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pPr w:leftFromText="141" w:rightFromText="141" w:vertAnchor="page" w:horzAnchor="margin" w:tblpXSpec="center" w:tblpY="1484"/>
        <w:tblW w:w="54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594"/>
      </w:tblGrid>
      <w:tr w:rsidR="00A17463" w:rsidRPr="00631477" w14:paraId="747C6FBA" w14:textId="77777777" w:rsidTr="004D4301">
        <w:trPr>
          <w:trHeight w:val="1986"/>
        </w:trPr>
        <w:tc>
          <w:tcPr>
            <w:tcW w:w="10832" w:type="dxa"/>
            <w:shd w:val="clear" w:color="auto" w:fill="auto"/>
          </w:tcPr>
          <w:p w14:paraId="701825EB" w14:textId="77777777" w:rsidR="00A17463" w:rsidRPr="006A316D" w:rsidRDefault="00A17463" w:rsidP="004D4301">
            <w:pPr>
              <w:jc w:val="center"/>
              <w:rPr>
                <w:rFonts w:ascii="Book Antiqua" w:hAnsi="Book Antiqua"/>
                <w:b/>
                <w:sz w:val="40"/>
                <w:szCs w:val="40"/>
              </w:rPr>
            </w:pPr>
            <w:bookmarkStart w:id="0" w:name="_GoBack"/>
            <w:bookmarkEnd w:id="0"/>
            <w:r w:rsidRPr="006A316D">
              <w:rPr>
                <w:rFonts w:ascii="Book Antiqua" w:hAnsi="Book Antiqua"/>
                <w:b/>
                <w:sz w:val="40"/>
                <w:szCs w:val="40"/>
              </w:rPr>
              <w:t>T.C.</w:t>
            </w:r>
          </w:p>
          <w:p w14:paraId="6973ADAB" w14:textId="77777777" w:rsidR="00A17463" w:rsidRPr="006A316D" w:rsidRDefault="00824E4B" w:rsidP="004D4301">
            <w:pPr>
              <w:jc w:val="center"/>
              <w:rPr>
                <w:rFonts w:ascii="Book Antiqua" w:hAnsi="Book Antiqua"/>
                <w:b/>
                <w:sz w:val="40"/>
                <w:szCs w:val="40"/>
              </w:rPr>
            </w:pPr>
            <w:r w:rsidRPr="006A316D">
              <w:rPr>
                <w:rFonts w:ascii="Book Antiqua" w:hAnsi="Book Antiqua"/>
                <w:b/>
                <w:sz w:val="40"/>
                <w:szCs w:val="40"/>
              </w:rPr>
              <w:t>KOVANCILAR KAYMAKAMLIĞI</w:t>
            </w:r>
          </w:p>
          <w:p w14:paraId="15DA585C" w14:textId="77777777" w:rsidR="00A17463" w:rsidRPr="00631477" w:rsidRDefault="00824E4B" w:rsidP="004D4301">
            <w:pPr>
              <w:jc w:val="center"/>
              <w:rPr>
                <w:rFonts w:ascii="Cambria" w:hAnsi="Cambria"/>
                <w:b/>
                <w:sz w:val="48"/>
                <w:szCs w:val="48"/>
              </w:rPr>
            </w:pPr>
            <w:r w:rsidRPr="006A316D">
              <w:rPr>
                <w:rFonts w:ascii="Book Antiqua" w:hAnsi="Book Antiqua"/>
                <w:b/>
                <w:sz w:val="40"/>
                <w:szCs w:val="40"/>
              </w:rPr>
              <w:t>İlçe</w:t>
            </w:r>
            <w:r w:rsidR="00A17463" w:rsidRPr="006A316D">
              <w:rPr>
                <w:rFonts w:ascii="Book Antiqua" w:hAnsi="Book Antiqua"/>
                <w:b/>
                <w:sz w:val="40"/>
                <w:szCs w:val="40"/>
              </w:rPr>
              <w:t xml:space="preserve"> Milli Eğitim Müdürlüğü</w:t>
            </w:r>
          </w:p>
        </w:tc>
      </w:tr>
      <w:tr w:rsidR="00A17463" w:rsidRPr="00631477" w14:paraId="2A799915" w14:textId="77777777" w:rsidTr="004D4301">
        <w:trPr>
          <w:trHeight w:val="6132"/>
        </w:trPr>
        <w:tc>
          <w:tcPr>
            <w:tcW w:w="10832" w:type="dxa"/>
            <w:vAlign w:val="center"/>
          </w:tcPr>
          <w:p w14:paraId="64D71626" w14:textId="77777777" w:rsidR="00A17463" w:rsidRPr="00631477" w:rsidRDefault="00824E4B" w:rsidP="004D4301">
            <w:pPr>
              <w:pStyle w:val="AralkYok"/>
              <w:jc w:val="center"/>
              <w:rPr>
                <w:rFonts w:ascii="Cambria" w:hAnsi="Cambria"/>
                <w:b/>
                <w:color w:val="31849B" w:themeColor="accent5" w:themeShade="BF"/>
              </w:rPr>
            </w:pPr>
            <w:r w:rsidRPr="00824E4B">
              <w:rPr>
                <w:rFonts w:ascii="Cambria" w:hAnsi="Cambria"/>
                <w:b/>
                <w:noProof/>
                <w:color w:val="31849B" w:themeColor="accent5" w:themeShade="BF"/>
              </w:rPr>
              <w:drawing>
                <wp:inline distT="0" distB="0" distL="0" distR="0" wp14:anchorId="7C350FE7" wp14:editId="1AB0176B">
                  <wp:extent cx="5281127" cy="3734762"/>
                  <wp:effectExtent l="114300" t="38100" r="52873" b="75238"/>
                  <wp:docPr id="8" name="Resim 145" descr="F:\3 kartal 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3 kartal son.jpg"/>
                          <pic:cNvPicPr>
                            <a:picLocks noChangeAspect="1" noChangeArrowheads="1"/>
                          </pic:cNvPicPr>
                        </pic:nvPicPr>
                        <pic:blipFill>
                          <a:blip r:embed="rId8" cstate="print"/>
                          <a:srcRect/>
                          <a:stretch>
                            <a:fillRect/>
                          </a:stretch>
                        </pic:blipFill>
                        <pic:spPr bwMode="auto">
                          <a:xfrm>
                            <a:off x="0" y="0"/>
                            <a:ext cx="5285740" cy="37380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17463" w:rsidRPr="00660F67" w14:paraId="747D5D97" w14:textId="77777777" w:rsidTr="004D4301">
        <w:trPr>
          <w:trHeight w:val="2220"/>
        </w:trPr>
        <w:tc>
          <w:tcPr>
            <w:tcW w:w="10832" w:type="dxa"/>
            <w:shd w:val="clear" w:color="auto" w:fill="auto"/>
            <w:vAlign w:val="center"/>
          </w:tcPr>
          <w:p w14:paraId="15F275FA" w14:textId="3D404089" w:rsidR="00A17463" w:rsidRPr="006A316D" w:rsidRDefault="00A17463" w:rsidP="004D4301">
            <w:pPr>
              <w:jc w:val="center"/>
              <w:rPr>
                <w:rFonts w:ascii="Book Antiqua" w:hAnsi="Book Antiqua"/>
                <w:b/>
                <w:color w:val="002060"/>
                <w:sz w:val="44"/>
                <w:szCs w:val="44"/>
              </w:rPr>
            </w:pPr>
            <w:r w:rsidRPr="006A316D">
              <w:rPr>
                <w:rFonts w:ascii="Book Antiqua" w:hAnsi="Book Antiqua"/>
                <w:b/>
                <w:color w:val="002060"/>
                <w:sz w:val="44"/>
                <w:szCs w:val="44"/>
              </w:rPr>
              <w:t>20</w:t>
            </w:r>
            <w:r w:rsidR="00214218" w:rsidRPr="006A316D">
              <w:rPr>
                <w:rFonts w:ascii="Book Antiqua" w:hAnsi="Book Antiqua"/>
                <w:b/>
                <w:color w:val="002060"/>
                <w:sz w:val="44"/>
                <w:szCs w:val="44"/>
              </w:rPr>
              <w:t>24</w:t>
            </w:r>
            <w:r w:rsidRPr="006A316D">
              <w:rPr>
                <w:rFonts w:ascii="Book Antiqua" w:hAnsi="Book Antiqua"/>
                <w:b/>
                <w:color w:val="002060"/>
                <w:sz w:val="44"/>
                <w:szCs w:val="44"/>
              </w:rPr>
              <w:t>-202</w:t>
            </w:r>
            <w:r w:rsidR="00214218" w:rsidRPr="006A316D">
              <w:rPr>
                <w:rFonts w:ascii="Book Antiqua" w:hAnsi="Book Antiqua"/>
                <w:b/>
                <w:color w:val="002060"/>
                <w:sz w:val="44"/>
                <w:szCs w:val="44"/>
              </w:rPr>
              <w:t>8</w:t>
            </w:r>
          </w:p>
          <w:p w14:paraId="11A4A5E8" w14:textId="77777777" w:rsidR="00A17463" w:rsidRPr="00C542E5" w:rsidRDefault="00A17463" w:rsidP="004D4301">
            <w:pPr>
              <w:jc w:val="center"/>
              <w:rPr>
                <w:rFonts w:ascii="Book Antiqua" w:hAnsi="Book Antiqua"/>
                <w:b/>
                <w:color w:val="002060"/>
                <w:sz w:val="56"/>
                <w:szCs w:val="56"/>
              </w:rPr>
            </w:pPr>
            <w:r w:rsidRPr="006A316D">
              <w:rPr>
                <w:rFonts w:ascii="Book Antiqua" w:hAnsi="Book Antiqua"/>
                <w:b/>
                <w:color w:val="002060"/>
                <w:sz w:val="44"/>
                <w:szCs w:val="44"/>
              </w:rPr>
              <w:t>Stratejik Plan</w:t>
            </w:r>
          </w:p>
        </w:tc>
      </w:tr>
      <w:tr w:rsidR="00A17463" w:rsidRPr="00660F67" w14:paraId="1AF6090D" w14:textId="77777777" w:rsidTr="004D4301">
        <w:trPr>
          <w:trHeight w:val="1588"/>
        </w:trPr>
        <w:tc>
          <w:tcPr>
            <w:tcW w:w="10832" w:type="dxa"/>
            <w:shd w:val="clear" w:color="auto" w:fill="auto"/>
            <w:vAlign w:val="bottom"/>
          </w:tcPr>
          <w:p w14:paraId="3593B82F" w14:textId="777C331C" w:rsidR="004D4301" w:rsidRDefault="001A0F20" w:rsidP="000B6796">
            <w:pPr>
              <w:rPr>
                <w:rFonts w:ascii="Book Antiqua" w:hAnsi="Book Antiqua"/>
                <w:b/>
                <w:color w:val="002060"/>
                <w:sz w:val="36"/>
                <w:szCs w:val="36"/>
              </w:rPr>
            </w:pPr>
            <w:r w:rsidRPr="000B6796">
              <w:rPr>
                <w:rFonts w:ascii="Book Antiqua" w:hAnsi="Book Antiqua"/>
                <w:b/>
                <w:noProof/>
                <w:color w:val="002060"/>
                <w:sz w:val="36"/>
                <w:szCs w:val="36"/>
              </w:rPr>
              <w:drawing>
                <wp:anchor distT="0" distB="0" distL="114300" distR="114300" simplePos="0" relativeHeight="251639808" behindDoc="0" locked="0" layoutInCell="1" allowOverlap="1" wp14:anchorId="64E66C45" wp14:editId="5EBEAA3E">
                  <wp:simplePos x="0" y="0"/>
                  <wp:positionH relativeFrom="column">
                    <wp:posOffset>4270375</wp:posOffset>
                  </wp:positionH>
                  <wp:positionV relativeFrom="paragraph">
                    <wp:posOffset>49530</wp:posOffset>
                  </wp:positionV>
                  <wp:extent cx="1426845" cy="76200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762000"/>
                          </a:xfrm>
                          <a:prstGeom prst="rect">
                            <a:avLst/>
                          </a:prstGeom>
                          <a:noFill/>
                        </pic:spPr>
                      </pic:pic>
                    </a:graphicData>
                  </a:graphic>
                  <wp14:sizeRelH relativeFrom="page">
                    <wp14:pctWidth>0</wp14:pctWidth>
                  </wp14:sizeRelH>
                  <wp14:sizeRelV relativeFrom="page">
                    <wp14:pctHeight>0</wp14:pctHeight>
                  </wp14:sizeRelV>
                </wp:anchor>
              </w:drawing>
            </w:r>
            <w:r w:rsidRPr="000B6796">
              <w:rPr>
                <w:rFonts w:ascii="Book Antiqua" w:hAnsi="Book Antiqua"/>
                <w:b/>
                <w:noProof/>
                <w:color w:val="002060"/>
                <w:sz w:val="36"/>
                <w:szCs w:val="36"/>
              </w:rPr>
              <w:drawing>
                <wp:anchor distT="0" distB="0" distL="114300" distR="114300" simplePos="0" relativeHeight="251672576" behindDoc="0" locked="0" layoutInCell="1" allowOverlap="1" wp14:anchorId="52DDBE5A" wp14:editId="30524670">
                  <wp:simplePos x="0" y="0"/>
                  <wp:positionH relativeFrom="column">
                    <wp:posOffset>2138045</wp:posOffset>
                  </wp:positionH>
                  <wp:positionV relativeFrom="paragraph">
                    <wp:posOffset>80645</wp:posOffset>
                  </wp:positionV>
                  <wp:extent cx="1774190" cy="84772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847725"/>
                          </a:xfrm>
                          <a:prstGeom prst="rect">
                            <a:avLst/>
                          </a:prstGeom>
                          <a:noFill/>
                        </pic:spPr>
                      </pic:pic>
                    </a:graphicData>
                  </a:graphic>
                  <wp14:sizeRelH relativeFrom="page">
                    <wp14:pctWidth>0</wp14:pctWidth>
                  </wp14:sizeRelH>
                  <wp14:sizeRelV relativeFrom="page">
                    <wp14:pctHeight>0</wp14:pctHeight>
                  </wp14:sizeRelV>
                </wp:anchor>
              </w:drawing>
            </w:r>
            <w:r w:rsidR="000B6796" w:rsidRPr="000B6796">
              <w:rPr>
                <w:rFonts w:ascii="Book Antiqua" w:hAnsi="Book Antiqua"/>
                <w:b/>
                <w:noProof/>
                <w:color w:val="002060"/>
                <w:sz w:val="36"/>
                <w:szCs w:val="36"/>
              </w:rPr>
              <w:drawing>
                <wp:anchor distT="0" distB="0" distL="114300" distR="114300" simplePos="0" relativeHeight="251694080" behindDoc="0" locked="0" layoutInCell="1" allowOverlap="1" wp14:anchorId="64947CE7" wp14:editId="7CECCECB">
                  <wp:simplePos x="0" y="0"/>
                  <wp:positionH relativeFrom="column">
                    <wp:posOffset>603885</wp:posOffset>
                  </wp:positionH>
                  <wp:positionV relativeFrom="paragraph">
                    <wp:posOffset>-373380</wp:posOffset>
                  </wp:positionV>
                  <wp:extent cx="1047750" cy="1057910"/>
                  <wp:effectExtent l="0" t="0" r="0" b="889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057910"/>
                          </a:xfrm>
                          <a:prstGeom prst="rect">
                            <a:avLst/>
                          </a:prstGeom>
                          <a:noFill/>
                        </pic:spPr>
                      </pic:pic>
                    </a:graphicData>
                  </a:graphic>
                  <wp14:sizeRelH relativeFrom="page">
                    <wp14:pctWidth>0</wp14:pctWidth>
                  </wp14:sizeRelH>
                  <wp14:sizeRelV relativeFrom="page">
                    <wp14:pctHeight>0</wp14:pctHeight>
                  </wp14:sizeRelV>
                </wp:anchor>
              </w:drawing>
            </w:r>
          </w:p>
          <w:p w14:paraId="74D24072" w14:textId="6EF992A8" w:rsidR="004D4301" w:rsidRDefault="004D4301" w:rsidP="004D4301">
            <w:pPr>
              <w:jc w:val="center"/>
              <w:rPr>
                <w:rFonts w:ascii="Book Antiqua" w:hAnsi="Book Antiqua"/>
                <w:b/>
                <w:color w:val="002060"/>
                <w:sz w:val="36"/>
                <w:szCs w:val="36"/>
              </w:rPr>
            </w:pPr>
          </w:p>
          <w:p w14:paraId="1A45D108" w14:textId="77777777" w:rsidR="004D4301" w:rsidRDefault="004D4301" w:rsidP="004D4301">
            <w:pPr>
              <w:jc w:val="center"/>
              <w:rPr>
                <w:rFonts w:ascii="Book Antiqua" w:hAnsi="Book Antiqua"/>
                <w:b/>
                <w:color w:val="002060"/>
                <w:sz w:val="36"/>
                <w:szCs w:val="36"/>
              </w:rPr>
            </w:pPr>
          </w:p>
          <w:p w14:paraId="285DBFA9" w14:textId="77777777" w:rsidR="000B6796" w:rsidRDefault="000B6796" w:rsidP="004D4301">
            <w:pPr>
              <w:jc w:val="center"/>
              <w:rPr>
                <w:rFonts w:ascii="Book Antiqua" w:hAnsi="Book Antiqua"/>
                <w:b/>
                <w:color w:val="002060"/>
                <w:sz w:val="32"/>
                <w:szCs w:val="32"/>
              </w:rPr>
            </w:pPr>
            <w:r>
              <w:rPr>
                <w:rFonts w:ascii="Book Antiqua" w:hAnsi="Book Antiqua"/>
                <w:b/>
                <w:color w:val="002060"/>
                <w:sz w:val="32"/>
                <w:szCs w:val="32"/>
              </w:rPr>
              <w:t xml:space="preserve">  </w:t>
            </w:r>
          </w:p>
          <w:p w14:paraId="087C5F6C" w14:textId="4152D349" w:rsidR="00A17463" w:rsidRPr="0093264A" w:rsidRDefault="000B6796" w:rsidP="000B6796">
            <w:pPr>
              <w:rPr>
                <w:rFonts w:ascii="Book Antiqua" w:hAnsi="Book Antiqua"/>
                <w:b/>
                <w:color w:val="002060"/>
                <w:sz w:val="32"/>
                <w:szCs w:val="32"/>
              </w:rPr>
            </w:pPr>
            <w:r>
              <w:rPr>
                <w:rFonts w:ascii="Book Antiqua" w:hAnsi="Book Antiqua"/>
                <w:b/>
                <w:color w:val="002060"/>
                <w:sz w:val="32"/>
                <w:szCs w:val="32"/>
              </w:rPr>
              <w:t xml:space="preserve">                 </w:t>
            </w:r>
            <w:r w:rsidR="003704E8">
              <w:rPr>
                <w:rFonts w:ascii="Book Antiqua" w:hAnsi="Book Antiqua"/>
                <w:b/>
                <w:color w:val="002060"/>
                <w:sz w:val="32"/>
                <w:szCs w:val="32"/>
              </w:rPr>
              <w:t xml:space="preserve">                    </w:t>
            </w:r>
            <w:r>
              <w:rPr>
                <w:rFonts w:ascii="Book Antiqua" w:hAnsi="Book Antiqua"/>
                <w:b/>
                <w:color w:val="002060"/>
                <w:sz w:val="32"/>
                <w:szCs w:val="32"/>
              </w:rPr>
              <w:t xml:space="preserve"> </w:t>
            </w:r>
            <w:r w:rsidR="00A17463" w:rsidRPr="0093264A">
              <w:rPr>
                <w:rFonts w:ascii="Book Antiqua" w:hAnsi="Book Antiqua"/>
                <w:b/>
                <w:color w:val="002060"/>
                <w:sz w:val="32"/>
                <w:szCs w:val="32"/>
              </w:rPr>
              <w:t>Strateji Geliştirme Şubesi</w:t>
            </w:r>
          </w:p>
          <w:p w14:paraId="36A74A3C" w14:textId="77777777" w:rsidR="00A17463" w:rsidRDefault="00824E4B" w:rsidP="004D4301">
            <w:pPr>
              <w:jc w:val="center"/>
              <w:rPr>
                <w:rFonts w:ascii="Book Antiqua" w:hAnsi="Book Antiqua"/>
                <w:color w:val="002060"/>
                <w:sz w:val="36"/>
                <w:szCs w:val="36"/>
              </w:rPr>
            </w:pPr>
            <w:r w:rsidRPr="004D4301">
              <w:rPr>
                <w:rFonts w:ascii="Book Antiqua" w:hAnsi="Book Antiqua"/>
                <w:color w:val="002060"/>
              </w:rPr>
              <w:t>KOVANCILAR</w:t>
            </w:r>
            <w:r w:rsidRPr="004D4301">
              <w:rPr>
                <w:rFonts w:ascii="Book Antiqua" w:hAnsi="Book Antiqua"/>
                <w:color w:val="002060"/>
                <w:sz w:val="36"/>
                <w:szCs w:val="36"/>
              </w:rPr>
              <w:t xml:space="preserve"> </w:t>
            </w:r>
          </w:p>
          <w:p w14:paraId="4AD7B943" w14:textId="77777777" w:rsidR="008D439E" w:rsidRDefault="008D439E" w:rsidP="004D4301">
            <w:pPr>
              <w:jc w:val="center"/>
              <w:rPr>
                <w:rFonts w:ascii="Book Antiqua" w:hAnsi="Book Antiqua"/>
                <w:color w:val="002060"/>
                <w:sz w:val="36"/>
                <w:szCs w:val="36"/>
              </w:rPr>
            </w:pPr>
          </w:p>
          <w:p w14:paraId="26656590" w14:textId="77777777" w:rsidR="008D439E" w:rsidRPr="00C542E5" w:rsidRDefault="008D439E" w:rsidP="004D4301">
            <w:pPr>
              <w:jc w:val="center"/>
              <w:rPr>
                <w:rFonts w:ascii="Book Antiqua" w:hAnsi="Book Antiqua"/>
                <w:color w:val="002060"/>
                <w:sz w:val="48"/>
                <w:szCs w:val="48"/>
              </w:rPr>
            </w:pPr>
          </w:p>
        </w:tc>
      </w:tr>
    </w:tbl>
    <w:p w14:paraId="6BC5F2FD" w14:textId="77777777" w:rsidR="00A17463" w:rsidRDefault="00A17463">
      <w:pPr>
        <w:sectPr w:rsidR="00A17463" w:rsidSect="00A41E11">
          <w:headerReference w:type="even" r:id="rId12"/>
          <w:footerReference w:type="even" r:id="rId13"/>
          <w:headerReference w:type="first" r:id="rId14"/>
          <w:pgSz w:w="11906" w:h="16838" w:code="9"/>
          <w:pgMar w:top="1134" w:right="1134" w:bottom="1134" w:left="1134" w:header="113" w:footer="113" w:gutter="0"/>
          <w:cols w:space="708"/>
          <w:docGrid w:linePitch="360"/>
        </w:sectPr>
      </w:pPr>
    </w:p>
    <w:p w14:paraId="2407C7C0" w14:textId="4C990433" w:rsidR="00C05809" w:rsidRDefault="00C05809" w:rsidP="00C05809">
      <w:pPr>
        <w:spacing w:after="200" w:line="360" w:lineRule="auto"/>
        <w:jc w:val="center"/>
        <w:rPr>
          <w:rFonts w:ascii="Book Antiqua" w:hAnsi="Book Antiqua"/>
          <w:b/>
          <w:sz w:val="30"/>
          <w:szCs w:val="30"/>
        </w:rPr>
      </w:pPr>
    </w:p>
    <w:p w14:paraId="1556DF1C" w14:textId="2542ECC0" w:rsidR="0093264A" w:rsidRDefault="0093264A" w:rsidP="00C05809">
      <w:pPr>
        <w:spacing w:after="200" w:line="360" w:lineRule="auto"/>
        <w:jc w:val="center"/>
        <w:rPr>
          <w:rFonts w:ascii="Book Antiqua" w:hAnsi="Book Antiqua"/>
          <w:b/>
          <w:sz w:val="30"/>
          <w:szCs w:val="30"/>
        </w:rPr>
      </w:pPr>
      <w:r w:rsidRPr="00660F67">
        <w:rPr>
          <w:rFonts w:ascii="Book Antiqua" w:hAnsi="Book Antiqua"/>
          <w:b/>
          <w:noProof/>
          <w:sz w:val="30"/>
          <w:szCs w:val="30"/>
        </w:rPr>
        <w:drawing>
          <wp:anchor distT="0" distB="0" distL="114300" distR="114300" simplePos="0" relativeHeight="251655168" behindDoc="1" locked="0" layoutInCell="1" allowOverlap="1" wp14:anchorId="707F1924" wp14:editId="6AC9C22A">
            <wp:simplePos x="0" y="0"/>
            <wp:positionH relativeFrom="column">
              <wp:posOffset>2195967</wp:posOffset>
            </wp:positionH>
            <wp:positionV relativeFrom="paragraph">
              <wp:posOffset>201175</wp:posOffset>
            </wp:positionV>
            <wp:extent cx="1891847" cy="2916000"/>
            <wp:effectExtent l="0" t="0" r="0" b="0"/>
            <wp:wrapTight wrapText="bothSides">
              <wp:wrapPolygon edited="0">
                <wp:start x="8266" y="0"/>
                <wp:lineTo x="6308" y="141"/>
                <wp:lineTo x="2828" y="1552"/>
                <wp:lineTo x="2828" y="2258"/>
                <wp:lineTo x="1305" y="4516"/>
                <wp:lineTo x="218" y="5786"/>
                <wp:lineTo x="0" y="6209"/>
                <wp:lineTo x="218" y="9031"/>
                <wp:lineTo x="870" y="11289"/>
                <wp:lineTo x="1740" y="13547"/>
                <wp:lineTo x="3045" y="15805"/>
                <wp:lineTo x="653" y="16652"/>
                <wp:lineTo x="218" y="16934"/>
                <wp:lineTo x="435" y="19051"/>
                <wp:lineTo x="2393" y="20321"/>
                <wp:lineTo x="3915" y="20321"/>
                <wp:lineTo x="5656" y="21449"/>
                <wp:lineTo x="5873" y="21449"/>
                <wp:lineTo x="7178" y="21449"/>
                <wp:lineTo x="9571" y="21449"/>
                <wp:lineTo x="19360" y="20603"/>
                <wp:lineTo x="21317" y="19897"/>
                <wp:lineTo x="21317" y="16510"/>
                <wp:lineTo x="20882" y="15805"/>
                <wp:lineTo x="17619" y="13547"/>
                <wp:lineTo x="18272" y="11289"/>
                <wp:lineTo x="19577" y="9031"/>
                <wp:lineTo x="20447" y="4516"/>
                <wp:lineTo x="18924" y="2822"/>
                <wp:lineTo x="18489" y="1693"/>
                <wp:lineTo x="13269" y="141"/>
                <wp:lineTo x="10876" y="0"/>
                <wp:lineTo x="8266" y="0"/>
              </wp:wrapPolygon>
            </wp:wrapTight>
            <wp:docPr id="6" name="Resim 6"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a4b.jpg"/>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24" t="2071" r="2553" b="2044"/>
                    <a:stretch/>
                  </pic:blipFill>
                  <pic:spPr bwMode="auto">
                    <a:xfrm>
                      <a:off x="0" y="0"/>
                      <a:ext cx="1891847" cy="29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2FE1E" w14:textId="24B78BA2" w:rsidR="0093264A" w:rsidRPr="00660F67" w:rsidRDefault="0093264A" w:rsidP="00C05809">
      <w:pPr>
        <w:spacing w:after="200" w:line="360" w:lineRule="auto"/>
        <w:jc w:val="center"/>
        <w:rPr>
          <w:rFonts w:ascii="Book Antiqua" w:hAnsi="Book Antiqua"/>
          <w:b/>
          <w:sz w:val="30"/>
          <w:szCs w:val="30"/>
        </w:rPr>
      </w:pPr>
    </w:p>
    <w:p w14:paraId="4AF5F47F" w14:textId="77777777" w:rsidR="0093264A" w:rsidRDefault="0093264A" w:rsidP="00C05809">
      <w:pPr>
        <w:spacing w:after="200" w:line="276" w:lineRule="auto"/>
        <w:jc w:val="center"/>
        <w:rPr>
          <w:rFonts w:ascii="Book Antiqua" w:hAnsi="Book Antiqua"/>
          <w:sz w:val="30"/>
          <w:szCs w:val="30"/>
        </w:rPr>
      </w:pPr>
    </w:p>
    <w:p w14:paraId="2C42A6F2" w14:textId="77777777" w:rsidR="0093264A" w:rsidRDefault="0093264A" w:rsidP="00C05809">
      <w:pPr>
        <w:spacing w:after="200" w:line="276" w:lineRule="auto"/>
        <w:jc w:val="center"/>
        <w:rPr>
          <w:rFonts w:ascii="Book Antiqua" w:hAnsi="Book Antiqua"/>
          <w:sz w:val="30"/>
          <w:szCs w:val="30"/>
        </w:rPr>
      </w:pPr>
    </w:p>
    <w:p w14:paraId="105D9466" w14:textId="77777777" w:rsidR="0093264A" w:rsidRDefault="0093264A" w:rsidP="00C05809">
      <w:pPr>
        <w:spacing w:after="200" w:line="276" w:lineRule="auto"/>
        <w:jc w:val="center"/>
        <w:rPr>
          <w:rFonts w:ascii="Book Antiqua" w:hAnsi="Book Antiqua"/>
          <w:sz w:val="30"/>
          <w:szCs w:val="30"/>
        </w:rPr>
      </w:pPr>
    </w:p>
    <w:p w14:paraId="7879672D" w14:textId="77777777" w:rsidR="0093264A" w:rsidRDefault="0093264A" w:rsidP="00C05809">
      <w:pPr>
        <w:spacing w:after="200" w:line="276" w:lineRule="auto"/>
        <w:jc w:val="center"/>
        <w:rPr>
          <w:rFonts w:ascii="Book Antiqua" w:hAnsi="Book Antiqua"/>
          <w:sz w:val="30"/>
          <w:szCs w:val="30"/>
        </w:rPr>
      </w:pPr>
    </w:p>
    <w:p w14:paraId="717FD0B9" w14:textId="77777777" w:rsidR="0093264A" w:rsidRDefault="0093264A" w:rsidP="00C05809">
      <w:pPr>
        <w:spacing w:after="200" w:line="276" w:lineRule="auto"/>
        <w:jc w:val="center"/>
        <w:rPr>
          <w:rFonts w:ascii="Book Antiqua" w:hAnsi="Book Antiqua"/>
          <w:sz w:val="30"/>
          <w:szCs w:val="30"/>
        </w:rPr>
      </w:pPr>
    </w:p>
    <w:p w14:paraId="2F2B28C0" w14:textId="77777777" w:rsidR="0093264A" w:rsidRDefault="0093264A" w:rsidP="00C05809">
      <w:pPr>
        <w:spacing w:after="200" w:line="276" w:lineRule="auto"/>
        <w:jc w:val="center"/>
        <w:rPr>
          <w:rFonts w:ascii="Book Antiqua" w:hAnsi="Book Antiqua"/>
          <w:sz w:val="30"/>
          <w:szCs w:val="30"/>
        </w:rPr>
      </w:pPr>
    </w:p>
    <w:p w14:paraId="5FD538E1" w14:textId="77777777" w:rsidR="0093264A" w:rsidRDefault="0093264A" w:rsidP="00C05809">
      <w:pPr>
        <w:spacing w:after="200" w:line="276" w:lineRule="auto"/>
        <w:jc w:val="center"/>
        <w:rPr>
          <w:rFonts w:ascii="Book Antiqua" w:hAnsi="Book Antiqua"/>
          <w:sz w:val="30"/>
          <w:szCs w:val="30"/>
        </w:rPr>
      </w:pPr>
    </w:p>
    <w:p w14:paraId="5520E6C4" w14:textId="77777777" w:rsidR="0093264A" w:rsidRDefault="0093264A" w:rsidP="00C05809">
      <w:pPr>
        <w:spacing w:after="200" w:line="276" w:lineRule="auto"/>
        <w:jc w:val="center"/>
        <w:rPr>
          <w:rFonts w:ascii="Book Antiqua" w:hAnsi="Book Antiqua"/>
          <w:sz w:val="30"/>
          <w:szCs w:val="30"/>
        </w:rPr>
      </w:pPr>
    </w:p>
    <w:p w14:paraId="5986E3B2" w14:textId="11F3E83B" w:rsidR="00C05809" w:rsidRPr="00660F67" w:rsidRDefault="00C05809" w:rsidP="00C05809">
      <w:pPr>
        <w:spacing w:after="200" w:line="276" w:lineRule="auto"/>
        <w:jc w:val="center"/>
        <w:rPr>
          <w:rFonts w:ascii="Book Antiqua" w:hAnsi="Book Antiqua"/>
          <w:sz w:val="30"/>
          <w:szCs w:val="30"/>
        </w:rPr>
      </w:pPr>
      <w:r w:rsidRPr="00660F67">
        <w:rPr>
          <w:rFonts w:ascii="Book Antiqua" w:hAnsi="Book Antiqua"/>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26DA006D" w14:textId="77777777" w:rsidR="00C05809" w:rsidRPr="00660F67" w:rsidRDefault="00C05809" w:rsidP="00C05809">
      <w:pPr>
        <w:spacing w:after="200" w:line="276" w:lineRule="auto"/>
        <w:jc w:val="both"/>
        <w:rPr>
          <w:rFonts w:ascii="Cambria" w:hAnsi="Cambria"/>
          <w:b/>
          <w:sz w:val="30"/>
          <w:szCs w:val="30"/>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C05809" w:rsidRPr="00660F67" w14:paraId="646F2F07" w14:textId="77777777" w:rsidTr="005B68D0">
        <w:trPr>
          <w:trHeight w:val="794"/>
        </w:trPr>
        <w:tc>
          <w:tcPr>
            <w:tcW w:w="4816" w:type="dxa"/>
          </w:tcPr>
          <w:p w14:paraId="144F2A7F" w14:textId="77777777" w:rsidR="00C05809" w:rsidRPr="00660F67" w:rsidRDefault="00C05809" w:rsidP="005B68D0">
            <w:pPr>
              <w:jc w:val="center"/>
              <w:rPr>
                <w:rFonts w:ascii="Book Antiqua" w:hAnsi="Book Antiqua"/>
                <w:sz w:val="30"/>
                <w:szCs w:val="30"/>
              </w:rPr>
            </w:pPr>
            <w:r w:rsidRPr="00660F67">
              <w:rPr>
                <w:rFonts w:ascii="Book Antiqua" w:hAnsi="Book Antiqua"/>
                <w:sz w:val="30"/>
                <w:szCs w:val="30"/>
              </w:rPr>
              <w:t>Mustafa Kemal ATATÜRK</w:t>
            </w:r>
          </w:p>
          <w:p w14:paraId="3C1DF5E5" w14:textId="77777777" w:rsidR="00C05809" w:rsidRPr="00660F67" w:rsidRDefault="00C05809" w:rsidP="005B68D0">
            <w:pPr>
              <w:jc w:val="center"/>
              <w:rPr>
                <w:rFonts w:ascii="Book Antiqua" w:hAnsi="Book Antiqua"/>
                <w:b/>
                <w:sz w:val="30"/>
                <w:szCs w:val="30"/>
              </w:rPr>
            </w:pPr>
            <w:r w:rsidRPr="00660F67">
              <w:rPr>
                <w:rFonts w:ascii="Book Antiqua" w:hAnsi="Book Antiqua"/>
                <w:b/>
                <w:noProof/>
                <w:sz w:val="30"/>
                <w:szCs w:val="30"/>
              </w:rPr>
              <w:drawing>
                <wp:inline distT="0" distB="0" distL="0" distR="0" wp14:anchorId="7CDB8446" wp14:editId="592AC04A">
                  <wp:extent cx="1876425" cy="612000"/>
                  <wp:effectExtent l="0" t="0" r="0" b="0"/>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6" cstate="print">
                            <a:clrChange>
                              <a:clrFrom>
                                <a:srgbClr val="FFFFFF"/>
                              </a:clrFrom>
                              <a:clrTo>
                                <a:srgbClr val="FFFFFF">
                                  <a:alpha val="0"/>
                                </a:srgbClr>
                              </a:clrTo>
                            </a:clrChange>
                            <a:biLevel thresh="50000"/>
                          </a:blip>
                          <a:srcRect/>
                          <a:stretch>
                            <a:fillRect/>
                          </a:stretch>
                        </pic:blipFill>
                        <pic:spPr bwMode="auto">
                          <a:xfrm>
                            <a:off x="0" y="0"/>
                            <a:ext cx="1876425" cy="612000"/>
                          </a:xfrm>
                          <a:prstGeom prst="rect">
                            <a:avLst/>
                          </a:prstGeom>
                          <a:noFill/>
                          <a:ln w="9525">
                            <a:noFill/>
                            <a:miter lim="800000"/>
                            <a:headEnd/>
                            <a:tailEnd/>
                          </a:ln>
                        </pic:spPr>
                      </pic:pic>
                    </a:graphicData>
                  </a:graphic>
                </wp:inline>
              </w:drawing>
            </w:r>
          </w:p>
        </w:tc>
      </w:tr>
    </w:tbl>
    <w:p w14:paraId="186BFB68" w14:textId="77777777" w:rsidR="00C05809" w:rsidRDefault="00C05809" w:rsidP="00C05809">
      <w:pPr>
        <w:spacing w:after="200" w:line="360" w:lineRule="auto"/>
        <w:jc w:val="center"/>
        <w:sectPr w:rsidR="00C05809" w:rsidSect="001A0F20">
          <w:headerReference w:type="default" r:id="rId17"/>
          <w:footerReference w:type="default" r:id="rId18"/>
          <w:pgSz w:w="11906" w:h="16838" w:code="9"/>
          <w:pgMar w:top="1134" w:right="1134" w:bottom="1134" w:left="1134" w:header="113" w:footer="113" w:gutter="0"/>
          <w:pgNumType w:fmt="upperRoman" w:start="3"/>
          <w:cols w:space="708"/>
          <w:docGrid w:linePitch="360"/>
        </w:sectPr>
      </w:pPr>
    </w:p>
    <w:p w14:paraId="019892C9" w14:textId="65A327EF" w:rsidR="00C05809" w:rsidRPr="00660F67" w:rsidRDefault="004D4301" w:rsidP="00C05809">
      <w:pPr>
        <w:tabs>
          <w:tab w:val="left" w:pos="3840"/>
        </w:tabs>
        <w:spacing w:before="120" w:after="120"/>
        <w:jc w:val="center"/>
        <w:rPr>
          <w:rFonts w:ascii="Book Antiqua" w:hAnsi="Book Antiqua"/>
          <w:b/>
          <w:sz w:val="28"/>
          <w:szCs w:val="20"/>
        </w:rPr>
      </w:pPr>
      <w:r>
        <w:rPr>
          <w:noProof/>
        </w:rPr>
        <w:lastRenderedPageBreak/>
        <w:drawing>
          <wp:anchor distT="0" distB="0" distL="114300" distR="114300" simplePos="0" relativeHeight="251656192" behindDoc="1" locked="0" layoutInCell="1" allowOverlap="1" wp14:anchorId="3F3FF73B" wp14:editId="5D4720FD">
            <wp:simplePos x="0" y="0"/>
            <wp:positionH relativeFrom="margin">
              <wp:align>right</wp:align>
            </wp:positionH>
            <wp:positionV relativeFrom="paragraph">
              <wp:posOffset>0</wp:posOffset>
            </wp:positionV>
            <wp:extent cx="6105525" cy="2867660"/>
            <wp:effectExtent l="0" t="0" r="9525" b="8890"/>
            <wp:wrapTight wrapText="bothSides">
              <wp:wrapPolygon edited="0">
                <wp:start x="0" y="0"/>
                <wp:lineTo x="0" y="21523"/>
                <wp:lineTo x="21566" y="21523"/>
                <wp:lineTo x="21566" y="0"/>
                <wp:lineTo x="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05525" cy="2867660"/>
                    </a:xfrm>
                    <a:prstGeom prst="rect">
                      <a:avLst/>
                    </a:prstGeom>
                  </pic:spPr>
                </pic:pic>
              </a:graphicData>
            </a:graphic>
            <wp14:sizeRelH relativeFrom="page">
              <wp14:pctWidth>0</wp14:pctWidth>
            </wp14:sizeRelH>
            <wp14:sizeRelV relativeFrom="page">
              <wp14:pctHeight>0</wp14:pctHeight>
            </wp14:sizeRelV>
          </wp:anchor>
        </w:drawing>
      </w:r>
    </w:p>
    <w:p w14:paraId="5543DFDE" w14:textId="271A0238" w:rsidR="00C05809" w:rsidRPr="004D4301" w:rsidRDefault="001A0F20" w:rsidP="00474D99">
      <w:pPr>
        <w:pStyle w:val="Balk1"/>
        <w:spacing w:before="0" w:after="0" w:line="360" w:lineRule="auto"/>
      </w:pPr>
      <w:bookmarkStart w:id="3" w:name="_Toc162440049"/>
      <w:bookmarkStart w:id="4" w:name="_Hlk532074794"/>
      <w:r>
        <w:t>Kaymakam</w:t>
      </w:r>
      <w:r w:rsidR="00460FC4" w:rsidRPr="004D4301">
        <w:t xml:space="preserve"> Sunuşu</w:t>
      </w:r>
      <w:bookmarkEnd w:id="3"/>
    </w:p>
    <w:p w14:paraId="27F01FFE" w14:textId="7FE54868" w:rsidR="009D5DD9" w:rsidRPr="004D4301" w:rsidRDefault="00460FC4" w:rsidP="004D4301">
      <w:pPr>
        <w:pStyle w:val="Hedef"/>
        <w:spacing w:after="0"/>
        <w:rPr>
          <w:rFonts w:ascii="Book Antiqua" w:hAnsi="Book Antiqua"/>
        </w:rPr>
      </w:pPr>
      <w:r w:rsidRPr="004D4301">
        <w:rPr>
          <w:rFonts w:ascii="Book Antiqua" w:hAnsi="Book Antiqua"/>
        </w:rPr>
        <w:t xml:space="preserve">Stratejik plan; Kovancılar Milli Eğitiminin geleceğini planlayabilmesi ve oluşabilecek problemleri zamanında fark ederek, bunlara günümüz imkânları ile en iyi şekilde müdahale etmektir. Başarıya ulaşmak için ancak </w:t>
      </w:r>
      <w:r w:rsidR="003517B2" w:rsidRPr="004D4301">
        <w:rPr>
          <w:rFonts w:ascii="Book Antiqua" w:hAnsi="Book Antiqua"/>
        </w:rPr>
        <w:t>planlı, programlı</w:t>
      </w:r>
      <w:r w:rsidRPr="004D4301">
        <w:rPr>
          <w:rFonts w:ascii="Book Antiqua" w:hAnsi="Book Antiqua"/>
        </w:rPr>
        <w:t xml:space="preserve"> amaç ve hedefler belirlemesiyle mümkündür. Stratejik plan bu anlamda çok önemli bir yere sahiptir.</w:t>
      </w:r>
    </w:p>
    <w:p w14:paraId="42081822" w14:textId="59E54CEF" w:rsidR="00460FC4" w:rsidRPr="004D4301" w:rsidRDefault="00460FC4" w:rsidP="004D4301">
      <w:pPr>
        <w:pStyle w:val="Hedef"/>
        <w:spacing w:after="0"/>
        <w:ind w:firstLine="0"/>
        <w:rPr>
          <w:rFonts w:ascii="Book Antiqua" w:hAnsi="Book Antiqua"/>
        </w:rPr>
      </w:pPr>
      <w:r w:rsidRPr="004D4301">
        <w:rPr>
          <w:rFonts w:ascii="Book Antiqua" w:hAnsi="Book Antiqua"/>
        </w:rPr>
        <w:t xml:space="preserve">                İlçemiz 1935 yılında kurulmuş bugüne çok hızla büyüyerek gelmiştir. Bizimde bu büyüme hızına ve gelişime y</w:t>
      </w:r>
      <w:r w:rsidR="003704E8">
        <w:rPr>
          <w:rFonts w:ascii="Book Antiqua" w:hAnsi="Book Antiqua"/>
        </w:rPr>
        <w:t xml:space="preserve">aptığımız stratejik planla kısa, </w:t>
      </w:r>
      <w:r w:rsidRPr="004D4301">
        <w:rPr>
          <w:rFonts w:ascii="Book Antiqua" w:hAnsi="Book Antiqua"/>
        </w:rPr>
        <w:t xml:space="preserve">orta ve uzun vadeli ayak uydurma zorunluluğumuz doğmuştur. </w:t>
      </w:r>
    </w:p>
    <w:p w14:paraId="4B92A76B" w14:textId="77777777" w:rsidR="00460FC4" w:rsidRPr="004D4301" w:rsidRDefault="00460FC4" w:rsidP="004D4301">
      <w:pPr>
        <w:pStyle w:val="Hedef"/>
        <w:spacing w:after="0"/>
        <w:rPr>
          <w:rFonts w:ascii="Book Antiqua" w:hAnsi="Book Antiqua"/>
        </w:rPr>
      </w:pPr>
      <w:r w:rsidRPr="004D4301">
        <w:rPr>
          <w:rFonts w:ascii="Book Antiqua" w:hAnsi="Book Antiqua"/>
        </w:rPr>
        <w:t>Okul öncesi, ilk ve ortaöğretim ve okuma yazma bilmeyenlerimiz bu stratejik planımızın parçasıdır. Burada ivme kazanmamızın en önemli şartı okul öncesi öğrenci sayımızı arttırmak ilk ve ortaöğretimde Türkiye başarı sıralamamızı üst sıralara taşımak ve okuma yazma bilmeyenlerimizin sayısını azaltmaktır. Bu ancak stratejik plana sadık kalınarak başarılabilir. Eksik yanlarımızı tespit edip, bunun üzerine çalışarak ve emek harcayarak başarıyı yakalayabiliriz. Eğitimde fırsat eşitliğini sağlaması da planımızın en önemli unsurlarından biridir.</w:t>
      </w:r>
    </w:p>
    <w:p w14:paraId="73040C64" w14:textId="5285415A" w:rsidR="00C05809" w:rsidRPr="004D4301" w:rsidRDefault="00460FC4" w:rsidP="003704E8">
      <w:pPr>
        <w:pStyle w:val="Hedef"/>
        <w:spacing w:after="0"/>
        <w:ind w:firstLine="0"/>
        <w:rPr>
          <w:rFonts w:ascii="Book Antiqua" w:hAnsi="Book Antiqua"/>
          <w:b/>
        </w:rPr>
      </w:pPr>
      <w:r w:rsidRPr="004D4301">
        <w:rPr>
          <w:rFonts w:ascii="Book Antiqua" w:hAnsi="Book Antiqua"/>
        </w:rPr>
        <w:t xml:space="preserve">                   </w:t>
      </w:r>
      <w:r w:rsidR="001E0756" w:rsidRPr="004D4301">
        <w:rPr>
          <w:rFonts w:ascii="Book Antiqua" w:hAnsi="Book Antiqua" w:cstheme="minorHAnsi"/>
        </w:rPr>
        <w:t xml:space="preserve">21. yüzyılın gerektirdiği becerilere sahip, yeniliklere uyum sağlayan, geleceğe güvenle bakan, analitik düşünebilen; değerlerine bağlı, azimli ve üretken nesillerin yetişmesi yönünde faaliyet gösteren ilçemiz eğitim kurumlarının öncüsü olan İlçe Milli Eğitim Müdürlüğü’nün hazırlamış olduğu </w:t>
      </w:r>
      <w:r w:rsidR="00214218" w:rsidRPr="004D4301">
        <w:rPr>
          <w:rFonts w:ascii="Book Antiqua" w:hAnsi="Book Antiqua" w:cstheme="minorHAnsi"/>
        </w:rPr>
        <w:t>2024-2028</w:t>
      </w:r>
      <w:r w:rsidR="001E0756" w:rsidRPr="004D4301">
        <w:rPr>
          <w:rFonts w:ascii="Book Antiqua" w:hAnsi="Book Antiqua" w:cstheme="minorHAnsi"/>
        </w:rPr>
        <w:t xml:space="preserve"> yıllarını kapsayan Stratejik Plan çalışmalarında emeği geçenleri tebrik ediyorum. </w:t>
      </w:r>
      <w:r w:rsidRPr="004D4301">
        <w:rPr>
          <w:rFonts w:ascii="Book Antiqua" w:hAnsi="Book Antiqua" w:cstheme="minorHAnsi"/>
        </w:rPr>
        <w:t xml:space="preserve">Bu çerçevede Kovancılarda eğitime yön verecek olan bu plana destek olan iç ve dış paydaşlara emek veren herkese teşekkür ediyor, </w:t>
      </w:r>
      <w:r w:rsidR="009D5DD9" w:rsidRPr="004D4301">
        <w:rPr>
          <w:rFonts w:ascii="Book Antiqua" w:hAnsi="Book Antiqua" w:cstheme="minorHAnsi"/>
        </w:rPr>
        <w:t>hayırlı olmasını diliyorum.</w:t>
      </w:r>
      <w:r w:rsidRPr="004D4301">
        <w:rPr>
          <w:rFonts w:ascii="Book Antiqua" w:hAnsi="Book Antiqua" w:cstheme="minorHAnsi"/>
        </w:rPr>
        <w:tab/>
        <w:t xml:space="preserve">                                                    </w:t>
      </w:r>
      <w:r w:rsidR="003704E8">
        <w:rPr>
          <w:rFonts w:ascii="Book Antiqua" w:hAnsi="Book Antiqua" w:cstheme="minorHAnsi"/>
        </w:rPr>
        <w:t xml:space="preserve">                              </w:t>
      </w:r>
      <w:r w:rsidRPr="004D4301">
        <w:rPr>
          <w:rFonts w:ascii="Book Antiqua" w:hAnsi="Book Antiqua"/>
        </w:rPr>
        <w:t xml:space="preserve">                                                                                   </w:t>
      </w:r>
      <w:r w:rsidR="000234EF" w:rsidRPr="004D4301">
        <w:rPr>
          <w:rFonts w:ascii="Book Antiqua" w:hAnsi="Book Antiqua"/>
        </w:rPr>
        <w:t xml:space="preserve">                           </w:t>
      </w:r>
      <w:r w:rsidR="00214218" w:rsidRPr="004D4301">
        <w:rPr>
          <w:rFonts w:ascii="Book Antiqua" w:hAnsi="Book Antiqua"/>
        </w:rPr>
        <w:t xml:space="preserve">   </w:t>
      </w:r>
      <w:r w:rsidR="000234EF" w:rsidRPr="004D4301">
        <w:rPr>
          <w:rFonts w:ascii="Book Antiqua" w:hAnsi="Book Antiqua"/>
        </w:rPr>
        <w:t xml:space="preserve"> </w:t>
      </w:r>
      <w:r w:rsidR="003704E8">
        <w:rPr>
          <w:rFonts w:ascii="Book Antiqua" w:hAnsi="Book Antiqua"/>
        </w:rPr>
        <w:t xml:space="preserve">                               </w:t>
      </w:r>
    </w:p>
    <w:bookmarkEnd w:id="4"/>
    <w:p w14:paraId="5D28F721" w14:textId="6A770F02" w:rsidR="003704E8" w:rsidRDefault="00460FC4" w:rsidP="003704E8">
      <w:pPr>
        <w:spacing w:before="240" w:after="0" w:line="360" w:lineRule="auto"/>
        <w:jc w:val="center"/>
        <w:rPr>
          <w:rFonts w:ascii="Book Antiqua" w:hAnsi="Book Antiqua"/>
          <w:b/>
          <w:sz w:val="22"/>
          <w:szCs w:val="22"/>
        </w:rPr>
      </w:pPr>
      <w:r w:rsidRPr="004D4301">
        <w:rPr>
          <w:rFonts w:ascii="Book Antiqua" w:hAnsi="Book Antiqua"/>
          <w:sz w:val="22"/>
          <w:szCs w:val="22"/>
        </w:rPr>
        <w:tab/>
      </w:r>
      <w:r w:rsidRPr="004D4301">
        <w:rPr>
          <w:rFonts w:ascii="Book Antiqua" w:hAnsi="Book Antiqua"/>
          <w:sz w:val="22"/>
          <w:szCs w:val="22"/>
        </w:rPr>
        <w:tab/>
      </w:r>
      <w:r w:rsidRPr="004D4301">
        <w:rPr>
          <w:rFonts w:ascii="Book Antiqua" w:hAnsi="Book Antiqua"/>
          <w:sz w:val="22"/>
          <w:szCs w:val="22"/>
        </w:rPr>
        <w:tab/>
      </w:r>
      <w:r w:rsidRPr="004D4301">
        <w:rPr>
          <w:rFonts w:ascii="Book Antiqua" w:hAnsi="Book Antiqua"/>
          <w:sz w:val="22"/>
          <w:szCs w:val="22"/>
        </w:rPr>
        <w:tab/>
      </w:r>
      <w:r w:rsidRPr="004D4301">
        <w:rPr>
          <w:rFonts w:ascii="Book Antiqua" w:hAnsi="Book Antiqua"/>
          <w:sz w:val="22"/>
          <w:szCs w:val="22"/>
        </w:rPr>
        <w:tab/>
      </w:r>
      <w:r w:rsidRPr="004D4301">
        <w:rPr>
          <w:rFonts w:ascii="Book Antiqua" w:hAnsi="Book Antiqua"/>
          <w:sz w:val="22"/>
          <w:szCs w:val="22"/>
        </w:rPr>
        <w:tab/>
      </w:r>
      <w:r w:rsidRPr="004D4301">
        <w:rPr>
          <w:rFonts w:ascii="Book Antiqua" w:hAnsi="Book Antiqua"/>
          <w:b/>
          <w:sz w:val="22"/>
          <w:szCs w:val="22"/>
        </w:rPr>
        <w:t xml:space="preserve">     </w:t>
      </w:r>
      <w:r w:rsidR="003704E8">
        <w:rPr>
          <w:rFonts w:ascii="Book Antiqua" w:hAnsi="Book Antiqua"/>
          <w:b/>
          <w:sz w:val="22"/>
          <w:szCs w:val="22"/>
        </w:rPr>
        <w:t xml:space="preserve">                             </w:t>
      </w:r>
      <w:r w:rsidRPr="004D4301">
        <w:rPr>
          <w:rFonts w:ascii="Book Antiqua" w:hAnsi="Book Antiqua"/>
          <w:b/>
          <w:sz w:val="22"/>
          <w:szCs w:val="22"/>
        </w:rPr>
        <w:t xml:space="preserve">   </w:t>
      </w:r>
      <w:r w:rsidR="003704E8" w:rsidRPr="004D4301">
        <w:rPr>
          <w:rFonts w:ascii="Book Antiqua" w:hAnsi="Book Antiqua"/>
          <w:b/>
          <w:sz w:val="22"/>
          <w:szCs w:val="22"/>
        </w:rPr>
        <w:t>Mustafa DİLEKLİ</w:t>
      </w:r>
      <w:r w:rsidRPr="004D4301">
        <w:rPr>
          <w:rFonts w:ascii="Book Antiqua" w:hAnsi="Book Antiqua"/>
          <w:b/>
          <w:sz w:val="22"/>
          <w:szCs w:val="22"/>
        </w:rPr>
        <w:t xml:space="preserve">           </w:t>
      </w:r>
      <w:r w:rsidR="004D4301">
        <w:rPr>
          <w:rFonts w:ascii="Book Antiqua" w:hAnsi="Book Antiqua"/>
          <w:b/>
          <w:sz w:val="22"/>
          <w:szCs w:val="22"/>
        </w:rPr>
        <w:t xml:space="preserve">                </w:t>
      </w:r>
      <w:r w:rsidRPr="004D4301">
        <w:rPr>
          <w:rFonts w:ascii="Book Antiqua" w:hAnsi="Book Antiqua"/>
          <w:b/>
          <w:sz w:val="22"/>
          <w:szCs w:val="22"/>
        </w:rPr>
        <w:t xml:space="preserve"> </w:t>
      </w:r>
    </w:p>
    <w:p w14:paraId="7D5C3F0D" w14:textId="7487A241" w:rsidR="00C05809" w:rsidRPr="004D4301" w:rsidRDefault="003704E8" w:rsidP="00C05809">
      <w:pPr>
        <w:spacing w:after="200" w:line="360" w:lineRule="auto"/>
        <w:jc w:val="center"/>
        <w:rPr>
          <w:b/>
          <w:sz w:val="22"/>
          <w:szCs w:val="22"/>
        </w:rPr>
        <w:sectPr w:rsidR="00C05809" w:rsidRPr="004D4301" w:rsidSect="00A41E11">
          <w:pgSz w:w="11906" w:h="16838" w:code="9"/>
          <w:pgMar w:top="1134" w:right="1134" w:bottom="1134" w:left="1134" w:header="113" w:footer="113" w:gutter="0"/>
          <w:pgNumType w:fmt="upperRoman"/>
          <w:cols w:space="708"/>
          <w:docGrid w:linePitch="360"/>
        </w:sectPr>
      </w:pPr>
      <w:r>
        <w:rPr>
          <w:rFonts w:ascii="Book Antiqua" w:hAnsi="Book Antiqua"/>
          <w:b/>
          <w:sz w:val="22"/>
          <w:szCs w:val="22"/>
        </w:rPr>
        <w:t xml:space="preserve">                                                                                                                </w:t>
      </w:r>
      <w:r w:rsidR="00460FC4" w:rsidRPr="004D4301">
        <w:rPr>
          <w:rFonts w:ascii="Book Antiqua" w:hAnsi="Book Antiqua"/>
          <w:b/>
          <w:sz w:val="22"/>
          <w:szCs w:val="22"/>
        </w:rPr>
        <w:t xml:space="preserve"> Kaymakam</w:t>
      </w:r>
    </w:p>
    <w:p w14:paraId="56EBD71F" w14:textId="77777777" w:rsidR="00C05809" w:rsidRPr="00660F67" w:rsidRDefault="00460FC4" w:rsidP="00C05809">
      <w:pPr>
        <w:tabs>
          <w:tab w:val="left" w:pos="3840"/>
        </w:tabs>
        <w:spacing w:before="120" w:after="120"/>
        <w:jc w:val="center"/>
        <w:rPr>
          <w:rFonts w:ascii="Book Antiqua" w:hAnsi="Book Antiqua"/>
          <w:noProof/>
          <w:sz w:val="32"/>
          <w:szCs w:val="32"/>
        </w:rPr>
      </w:pPr>
      <w:r w:rsidRPr="00460FC4">
        <w:rPr>
          <w:rFonts w:ascii="Book Antiqua" w:hAnsi="Book Antiqua"/>
          <w:noProof/>
          <w:sz w:val="32"/>
          <w:szCs w:val="32"/>
        </w:rPr>
        <w:lastRenderedPageBreak/>
        <w:drawing>
          <wp:inline distT="0" distB="0" distL="0" distR="0" wp14:anchorId="6C322629" wp14:editId="4765F191">
            <wp:extent cx="6076950" cy="3336647"/>
            <wp:effectExtent l="0" t="0" r="0" b="0"/>
            <wp:docPr id="5" name="Resim 5" descr="C:\Users\YAKUP\Desktop\murat 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KUP\Desktop\murat kaya.jpg"/>
                    <pic:cNvPicPr>
                      <a:picLocks noChangeAspect="1" noChangeArrowheads="1"/>
                    </pic:cNvPicPr>
                  </pic:nvPicPr>
                  <pic:blipFill>
                    <a:blip r:embed="rId20" cstate="print"/>
                    <a:srcRect/>
                    <a:stretch>
                      <a:fillRect/>
                    </a:stretch>
                  </pic:blipFill>
                  <pic:spPr bwMode="auto">
                    <a:xfrm>
                      <a:off x="0" y="0"/>
                      <a:ext cx="6120656" cy="3360645"/>
                    </a:xfrm>
                    <a:prstGeom prst="rect">
                      <a:avLst/>
                    </a:prstGeom>
                    <a:noFill/>
                    <a:ln w="9525">
                      <a:noFill/>
                      <a:miter lim="800000"/>
                      <a:headEnd/>
                      <a:tailEnd/>
                    </a:ln>
                  </pic:spPr>
                </pic:pic>
              </a:graphicData>
            </a:graphic>
          </wp:inline>
        </w:drawing>
      </w:r>
    </w:p>
    <w:p w14:paraId="5A288DCB" w14:textId="77777777" w:rsidR="003704E8" w:rsidRDefault="003704E8" w:rsidP="00AF454E">
      <w:pPr>
        <w:pStyle w:val="Balk1"/>
      </w:pPr>
      <w:bookmarkStart w:id="5" w:name="_Toc531853175"/>
      <w:bookmarkStart w:id="6" w:name="_Toc532075669"/>
      <w:bookmarkStart w:id="7" w:name="_Toc532075982"/>
      <w:bookmarkStart w:id="8" w:name="_Toc532154547"/>
    </w:p>
    <w:p w14:paraId="30A8B4C7" w14:textId="2BD3F2DD" w:rsidR="00C05809" w:rsidRPr="00AF454E" w:rsidRDefault="00C05809" w:rsidP="00AF454E">
      <w:pPr>
        <w:pStyle w:val="Balk1"/>
      </w:pPr>
      <w:bookmarkStart w:id="9" w:name="_Toc162440050"/>
      <w:r w:rsidRPr="00AF454E">
        <w:t>Milli Eğitim Müdürü Sunuşu</w:t>
      </w:r>
      <w:bookmarkEnd w:id="5"/>
      <w:bookmarkEnd w:id="6"/>
      <w:bookmarkEnd w:id="7"/>
      <w:bookmarkEnd w:id="8"/>
      <w:bookmarkEnd w:id="9"/>
    </w:p>
    <w:p w14:paraId="532BFB14" w14:textId="77777777" w:rsidR="00460FC4" w:rsidRPr="004D4301" w:rsidRDefault="00460FC4" w:rsidP="002A563A">
      <w:pPr>
        <w:pStyle w:val="Hedef"/>
        <w:spacing w:before="0" w:after="0"/>
        <w:rPr>
          <w:rFonts w:ascii="Book Antiqua" w:hAnsi="Book Antiqua"/>
        </w:rPr>
      </w:pPr>
      <w:bookmarkStart w:id="10" w:name="_Toc531853176"/>
      <w:bookmarkStart w:id="11" w:name="_Toc532075670"/>
      <w:bookmarkStart w:id="12" w:name="_Toc532075983"/>
      <w:bookmarkStart w:id="13" w:name="_Toc532154548"/>
      <w:r w:rsidRPr="004D4301">
        <w:rPr>
          <w:rFonts w:ascii="Book Antiqua" w:hAnsi="Book Antiqua"/>
        </w:rPr>
        <w:t>Devleti oluşturan millet unsurunun bir arada yaşamasını sağlayan toplum olgusunu güçlü kılan eğitimdir. Eğitim çalışmalarını planlı ve belirgin hedefler doğrultusunda düzenlemek günümüzde zorunluluk haline gelmiştir.</w:t>
      </w:r>
    </w:p>
    <w:p w14:paraId="594BFE5D" w14:textId="71574B4E" w:rsidR="00460FC4" w:rsidRPr="004D4301" w:rsidRDefault="00460FC4" w:rsidP="002A563A">
      <w:pPr>
        <w:pStyle w:val="Hedef"/>
        <w:spacing w:before="0" w:after="0"/>
        <w:rPr>
          <w:rFonts w:ascii="Book Antiqua" w:hAnsi="Book Antiqua"/>
        </w:rPr>
      </w:pPr>
      <w:r w:rsidRPr="004D4301">
        <w:rPr>
          <w:rFonts w:ascii="Book Antiqua" w:hAnsi="Book Antiqua"/>
        </w:rPr>
        <w:t xml:space="preserve">Bu doğrultuda </w:t>
      </w:r>
      <w:r w:rsidR="002A563A" w:rsidRPr="004D4301">
        <w:rPr>
          <w:rFonts w:ascii="Book Antiqua" w:hAnsi="Book Antiqua"/>
        </w:rPr>
        <w:t>2024-2028 yıllarını kapsayan stratejik plan çalışmalarımız Bakanlığımızın 06.10.2022 tarihli 2022/21 No</w:t>
      </w:r>
      <w:r w:rsidR="003517B2">
        <w:rPr>
          <w:rFonts w:ascii="Book Antiqua" w:hAnsi="Book Antiqua"/>
        </w:rPr>
        <w:t>.</w:t>
      </w:r>
      <w:r w:rsidR="002A563A" w:rsidRPr="004D4301">
        <w:rPr>
          <w:rFonts w:ascii="Book Antiqua" w:hAnsi="Book Antiqua"/>
        </w:rPr>
        <w:t xml:space="preserve">lu Genelgesi doğrultusunda başlatılmış olup, verilerin elde edilmesi ve analizi için planlama ekibimiz yoğun mesai harcamaktadır. </w:t>
      </w:r>
      <w:r w:rsidR="00214218" w:rsidRPr="004D4301">
        <w:rPr>
          <w:rFonts w:ascii="Book Antiqua" w:hAnsi="Book Antiqua" w:cstheme="minorHAnsi"/>
        </w:rPr>
        <w:t xml:space="preserve">2024-2028 </w:t>
      </w:r>
      <w:r w:rsidRPr="004D4301">
        <w:rPr>
          <w:rFonts w:ascii="Book Antiqua" w:hAnsi="Book Antiqua"/>
        </w:rPr>
        <w:t>eğitim öğretim yılları arasında hedeflerimizi ortaya koyduğumuz bu stratejik plan</w:t>
      </w:r>
      <w:r w:rsidR="003704E8">
        <w:rPr>
          <w:rFonts w:ascii="Book Antiqua" w:hAnsi="Book Antiqua"/>
        </w:rPr>
        <w:t>,</w:t>
      </w:r>
      <w:r w:rsidRPr="004D4301">
        <w:rPr>
          <w:rFonts w:ascii="Book Antiqua" w:hAnsi="Book Antiqua"/>
        </w:rPr>
        <w:t xml:space="preserve"> eğitim ile ilgili iç ve dış paydaşların görünü</w:t>
      </w:r>
      <w:r w:rsidR="003704E8">
        <w:rPr>
          <w:rFonts w:ascii="Book Antiqua" w:hAnsi="Book Antiqua"/>
        </w:rPr>
        <w:t>şüne de başvurularak hazırlandı</w:t>
      </w:r>
      <w:r w:rsidRPr="004D4301">
        <w:rPr>
          <w:rFonts w:ascii="Book Antiqua" w:hAnsi="Book Antiqua"/>
        </w:rPr>
        <w:t>. Nerede olmak istediğimiz</w:t>
      </w:r>
      <w:r w:rsidR="003704E8">
        <w:rPr>
          <w:rFonts w:ascii="Book Antiqua" w:hAnsi="Book Antiqua"/>
        </w:rPr>
        <w:t>,</w:t>
      </w:r>
      <w:r w:rsidRPr="004D4301">
        <w:rPr>
          <w:rFonts w:ascii="Book Antiqua" w:hAnsi="Book Antiqua"/>
        </w:rPr>
        <w:t xml:space="preserve"> ortaya koymadan önce nerede olduğumuzla ilgili bir durum analizi yapıldı.</w:t>
      </w:r>
    </w:p>
    <w:p w14:paraId="536A164B" w14:textId="77777777" w:rsidR="00460FC4" w:rsidRPr="004D4301" w:rsidRDefault="00460FC4" w:rsidP="002A563A">
      <w:pPr>
        <w:pStyle w:val="Hedef"/>
        <w:spacing w:before="0" w:after="0"/>
        <w:rPr>
          <w:rFonts w:ascii="Book Antiqua" w:hAnsi="Book Antiqua"/>
        </w:rPr>
      </w:pPr>
      <w:r w:rsidRPr="004D4301">
        <w:rPr>
          <w:rFonts w:ascii="Book Antiqua" w:hAnsi="Book Antiqua"/>
        </w:rPr>
        <w:t>Ortaya koymaya çalıştığımız orta vadeli hedeflerimiz öngörülerin çok ötesindedir. Orta vadeli amaçlarımızı ortaya koyarken ümitlerimizi sadece merkezi bütçe kaynaklarına bağlamadık. Gerek ekonomik gerek yönetim-organizasyon gerekse insan kaynakları temininde var olan yerel potansiyelimizi harekete geçirmeyi amaçladık.</w:t>
      </w:r>
    </w:p>
    <w:p w14:paraId="27E6134A" w14:textId="77777777" w:rsidR="00460FC4" w:rsidRPr="004D4301" w:rsidRDefault="00460FC4" w:rsidP="002A563A">
      <w:pPr>
        <w:pStyle w:val="Hedef"/>
        <w:spacing w:before="0" w:after="0"/>
        <w:rPr>
          <w:rFonts w:ascii="Book Antiqua" w:hAnsi="Book Antiqua"/>
        </w:rPr>
      </w:pPr>
      <w:r w:rsidRPr="004D4301">
        <w:rPr>
          <w:rFonts w:ascii="Book Antiqua" w:hAnsi="Book Antiqua"/>
        </w:rPr>
        <w:t>İmkânlar ölçüsünde en ince ayrıntıların bile dikkate alındığı bu planın hazırlanmasında emeği geçenlere, görüş ve önerilerini açık bir şekilde belirten paydaşlarımıza teşekkür ederim. Mensubu olmakla gurur duyduğum eğitim çalışanı ve mesai arkadaşlarımın, bu planın uygulanmasında azami gayret göstereceğinden şüphem yoktur. Bu planın Kovancılarımıza hayırlı olmasını diliyorum.</w:t>
      </w:r>
    </w:p>
    <w:p w14:paraId="407EC1C5" w14:textId="09F18A5B" w:rsidR="00460FC4" w:rsidRPr="004D4301" w:rsidRDefault="00460FC4" w:rsidP="00460FC4">
      <w:pPr>
        <w:rPr>
          <w:rFonts w:ascii="Book Antiqua" w:hAnsi="Book Antiqua"/>
          <w:b/>
          <w:sz w:val="22"/>
          <w:szCs w:val="22"/>
        </w:rPr>
      </w:pPr>
      <w:r w:rsidRPr="004D4301">
        <w:rPr>
          <w:rFonts w:ascii="Book Antiqua" w:hAnsi="Book Antiqua"/>
          <w:sz w:val="22"/>
          <w:szCs w:val="22"/>
        </w:rPr>
        <w:t xml:space="preserve">                                                                                                                                           </w:t>
      </w:r>
      <w:r w:rsidRPr="004D4301">
        <w:rPr>
          <w:rFonts w:ascii="Book Antiqua" w:hAnsi="Book Antiqua"/>
          <w:b/>
          <w:sz w:val="22"/>
          <w:szCs w:val="22"/>
        </w:rPr>
        <w:t>Murat KAYA</w:t>
      </w:r>
    </w:p>
    <w:p w14:paraId="59DC6BC5" w14:textId="3C850FEB" w:rsidR="00460FC4" w:rsidRPr="004D4301" w:rsidRDefault="00460FC4" w:rsidP="00460FC4">
      <w:pPr>
        <w:rPr>
          <w:rFonts w:ascii="Book Antiqua" w:hAnsi="Book Antiqua"/>
          <w:b/>
          <w:sz w:val="22"/>
          <w:szCs w:val="22"/>
        </w:rPr>
      </w:pPr>
      <w:r w:rsidRPr="004D4301">
        <w:rPr>
          <w:rFonts w:ascii="Book Antiqua" w:hAnsi="Book Antiqua"/>
          <w:b/>
          <w:sz w:val="22"/>
          <w:szCs w:val="22"/>
        </w:rPr>
        <w:t xml:space="preserve">                                                                                                                               İlçe Milli Eğitim Müdürü</w:t>
      </w:r>
    </w:p>
    <w:p w14:paraId="781F5029" w14:textId="77777777" w:rsidR="002A563A" w:rsidRPr="00460FC4" w:rsidRDefault="002A563A" w:rsidP="00460FC4">
      <w:pPr>
        <w:rPr>
          <w:b/>
          <w:sz w:val="20"/>
          <w:szCs w:val="20"/>
        </w:rPr>
      </w:pPr>
    </w:p>
    <w:p w14:paraId="64532ECD" w14:textId="77777777" w:rsidR="00C05809" w:rsidRPr="00AF454E" w:rsidRDefault="00C05809" w:rsidP="00AF454E">
      <w:pPr>
        <w:pStyle w:val="Balk1"/>
      </w:pPr>
      <w:bookmarkStart w:id="14" w:name="_Toc162440051"/>
      <w:r w:rsidRPr="00AF454E">
        <w:lastRenderedPageBreak/>
        <w:t>İçindekiler</w:t>
      </w:r>
      <w:bookmarkEnd w:id="10"/>
      <w:bookmarkEnd w:id="11"/>
      <w:bookmarkEnd w:id="12"/>
      <w:bookmarkEnd w:id="13"/>
      <w:bookmarkEnd w:id="14"/>
    </w:p>
    <w:p w14:paraId="3D26CEEB" w14:textId="77777777" w:rsidR="00D36210" w:rsidRDefault="00B52464">
      <w:pPr>
        <w:pStyle w:val="T1"/>
        <w:tabs>
          <w:tab w:val="right" w:leader="dot" w:pos="9628"/>
        </w:tabs>
        <w:rPr>
          <w:rFonts w:asciiTheme="minorHAnsi" w:eastAsiaTheme="minorEastAsia" w:hAnsiTheme="minorHAnsi" w:cstheme="minorBidi"/>
          <w:noProof/>
          <w:sz w:val="22"/>
          <w:szCs w:val="22"/>
        </w:rPr>
      </w:pPr>
      <w:r w:rsidRPr="00494851">
        <w:rPr>
          <w:rFonts w:ascii="Book Antiqua" w:hAnsi="Book Antiqua"/>
          <w:sz w:val="22"/>
          <w:szCs w:val="22"/>
        </w:rPr>
        <w:fldChar w:fldCharType="begin"/>
      </w:r>
      <w:r w:rsidR="00C05809" w:rsidRPr="00494851">
        <w:rPr>
          <w:rFonts w:ascii="Book Antiqua" w:hAnsi="Book Antiqua"/>
          <w:sz w:val="22"/>
          <w:szCs w:val="22"/>
        </w:rPr>
        <w:instrText xml:space="preserve"> TOC \o "1-3" \h \z \u </w:instrText>
      </w:r>
      <w:r w:rsidRPr="00494851">
        <w:rPr>
          <w:rFonts w:ascii="Book Antiqua" w:hAnsi="Book Antiqua"/>
          <w:sz w:val="22"/>
          <w:szCs w:val="22"/>
        </w:rPr>
        <w:fldChar w:fldCharType="separate"/>
      </w:r>
      <w:hyperlink w:anchor="_Toc162440049" w:history="1">
        <w:r w:rsidR="00D36210" w:rsidRPr="00DB070A">
          <w:rPr>
            <w:rStyle w:val="Kpr"/>
            <w:noProof/>
          </w:rPr>
          <w:t>Kaymakam Sunuşu</w:t>
        </w:r>
        <w:r w:rsidR="00D36210">
          <w:rPr>
            <w:noProof/>
            <w:webHidden/>
          </w:rPr>
          <w:tab/>
        </w:r>
        <w:r w:rsidR="00D36210">
          <w:rPr>
            <w:noProof/>
            <w:webHidden/>
          </w:rPr>
          <w:fldChar w:fldCharType="begin"/>
        </w:r>
        <w:r w:rsidR="00D36210">
          <w:rPr>
            <w:noProof/>
            <w:webHidden/>
          </w:rPr>
          <w:instrText xml:space="preserve"> PAGEREF _Toc162440049 \h </w:instrText>
        </w:r>
        <w:r w:rsidR="00D36210">
          <w:rPr>
            <w:noProof/>
            <w:webHidden/>
          </w:rPr>
        </w:r>
        <w:r w:rsidR="00D36210">
          <w:rPr>
            <w:noProof/>
            <w:webHidden/>
          </w:rPr>
          <w:fldChar w:fldCharType="separate"/>
        </w:r>
        <w:r w:rsidR="00474D99">
          <w:rPr>
            <w:noProof/>
            <w:webHidden/>
          </w:rPr>
          <w:t>IV</w:t>
        </w:r>
        <w:r w:rsidR="00D36210">
          <w:rPr>
            <w:noProof/>
            <w:webHidden/>
          </w:rPr>
          <w:fldChar w:fldCharType="end"/>
        </w:r>
      </w:hyperlink>
    </w:p>
    <w:p w14:paraId="14DCD442"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0" w:history="1">
        <w:r w:rsidR="00D36210" w:rsidRPr="00DB070A">
          <w:rPr>
            <w:rStyle w:val="Kpr"/>
            <w:noProof/>
          </w:rPr>
          <w:t>Milli Eğitim Müdürü Sunuşu</w:t>
        </w:r>
        <w:r w:rsidR="00D36210">
          <w:rPr>
            <w:noProof/>
            <w:webHidden/>
          </w:rPr>
          <w:tab/>
        </w:r>
        <w:r w:rsidR="00D36210">
          <w:rPr>
            <w:noProof/>
            <w:webHidden/>
          </w:rPr>
          <w:fldChar w:fldCharType="begin"/>
        </w:r>
        <w:r w:rsidR="00D36210">
          <w:rPr>
            <w:noProof/>
            <w:webHidden/>
          </w:rPr>
          <w:instrText xml:space="preserve"> PAGEREF _Toc162440050 \h </w:instrText>
        </w:r>
        <w:r w:rsidR="00D36210">
          <w:rPr>
            <w:noProof/>
            <w:webHidden/>
          </w:rPr>
        </w:r>
        <w:r w:rsidR="00D36210">
          <w:rPr>
            <w:noProof/>
            <w:webHidden/>
          </w:rPr>
          <w:fldChar w:fldCharType="separate"/>
        </w:r>
        <w:r w:rsidR="00474D99">
          <w:rPr>
            <w:noProof/>
            <w:webHidden/>
          </w:rPr>
          <w:t>V</w:t>
        </w:r>
        <w:r w:rsidR="00D36210">
          <w:rPr>
            <w:noProof/>
            <w:webHidden/>
          </w:rPr>
          <w:fldChar w:fldCharType="end"/>
        </w:r>
      </w:hyperlink>
    </w:p>
    <w:p w14:paraId="76C79501"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1" w:history="1">
        <w:r w:rsidR="00D36210" w:rsidRPr="00DB070A">
          <w:rPr>
            <w:rStyle w:val="Kpr"/>
            <w:noProof/>
          </w:rPr>
          <w:t>İçindekiler</w:t>
        </w:r>
        <w:r w:rsidR="00D36210">
          <w:rPr>
            <w:noProof/>
            <w:webHidden/>
          </w:rPr>
          <w:tab/>
        </w:r>
        <w:r w:rsidR="00D36210">
          <w:rPr>
            <w:noProof/>
            <w:webHidden/>
          </w:rPr>
          <w:fldChar w:fldCharType="begin"/>
        </w:r>
        <w:r w:rsidR="00D36210">
          <w:rPr>
            <w:noProof/>
            <w:webHidden/>
          </w:rPr>
          <w:instrText xml:space="preserve"> PAGEREF _Toc162440051 \h </w:instrText>
        </w:r>
        <w:r w:rsidR="00D36210">
          <w:rPr>
            <w:noProof/>
            <w:webHidden/>
          </w:rPr>
        </w:r>
        <w:r w:rsidR="00D36210">
          <w:rPr>
            <w:noProof/>
            <w:webHidden/>
          </w:rPr>
          <w:fldChar w:fldCharType="separate"/>
        </w:r>
        <w:r w:rsidR="00474D99">
          <w:rPr>
            <w:noProof/>
            <w:webHidden/>
          </w:rPr>
          <w:t>VI</w:t>
        </w:r>
        <w:r w:rsidR="00D36210">
          <w:rPr>
            <w:noProof/>
            <w:webHidden/>
          </w:rPr>
          <w:fldChar w:fldCharType="end"/>
        </w:r>
      </w:hyperlink>
    </w:p>
    <w:p w14:paraId="61AC4DEF"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2" w:history="1">
        <w:r w:rsidR="00D36210" w:rsidRPr="00DB070A">
          <w:rPr>
            <w:rStyle w:val="Kpr"/>
            <w:noProof/>
          </w:rPr>
          <w:t>Tablolar</w:t>
        </w:r>
        <w:r w:rsidR="00D36210">
          <w:rPr>
            <w:noProof/>
            <w:webHidden/>
          </w:rPr>
          <w:tab/>
        </w:r>
        <w:r w:rsidR="00D36210">
          <w:rPr>
            <w:noProof/>
            <w:webHidden/>
          </w:rPr>
          <w:fldChar w:fldCharType="begin"/>
        </w:r>
        <w:r w:rsidR="00D36210">
          <w:rPr>
            <w:noProof/>
            <w:webHidden/>
          </w:rPr>
          <w:instrText xml:space="preserve"> PAGEREF _Toc162440052 \h </w:instrText>
        </w:r>
        <w:r w:rsidR="00D36210">
          <w:rPr>
            <w:noProof/>
            <w:webHidden/>
          </w:rPr>
        </w:r>
        <w:r w:rsidR="00D36210">
          <w:rPr>
            <w:noProof/>
            <w:webHidden/>
          </w:rPr>
          <w:fldChar w:fldCharType="separate"/>
        </w:r>
        <w:r w:rsidR="00474D99">
          <w:rPr>
            <w:noProof/>
            <w:webHidden/>
          </w:rPr>
          <w:t>VIII</w:t>
        </w:r>
        <w:r w:rsidR="00D36210">
          <w:rPr>
            <w:noProof/>
            <w:webHidden/>
          </w:rPr>
          <w:fldChar w:fldCharType="end"/>
        </w:r>
      </w:hyperlink>
    </w:p>
    <w:p w14:paraId="2A36AC5B"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3" w:history="1">
        <w:r w:rsidR="00D36210" w:rsidRPr="00DB070A">
          <w:rPr>
            <w:rStyle w:val="Kpr"/>
            <w:noProof/>
          </w:rPr>
          <w:t>Şekiller</w:t>
        </w:r>
        <w:r w:rsidR="00D36210">
          <w:rPr>
            <w:noProof/>
            <w:webHidden/>
          </w:rPr>
          <w:tab/>
        </w:r>
        <w:r w:rsidR="00D36210">
          <w:rPr>
            <w:noProof/>
            <w:webHidden/>
          </w:rPr>
          <w:fldChar w:fldCharType="begin"/>
        </w:r>
        <w:r w:rsidR="00D36210">
          <w:rPr>
            <w:noProof/>
            <w:webHidden/>
          </w:rPr>
          <w:instrText xml:space="preserve"> PAGEREF _Toc162440053 \h </w:instrText>
        </w:r>
        <w:r w:rsidR="00D36210">
          <w:rPr>
            <w:noProof/>
            <w:webHidden/>
          </w:rPr>
        </w:r>
        <w:r w:rsidR="00D36210">
          <w:rPr>
            <w:noProof/>
            <w:webHidden/>
          </w:rPr>
          <w:fldChar w:fldCharType="separate"/>
        </w:r>
        <w:r w:rsidR="00474D99">
          <w:rPr>
            <w:noProof/>
            <w:webHidden/>
          </w:rPr>
          <w:t>X</w:t>
        </w:r>
        <w:r w:rsidR="00D36210">
          <w:rPr>
            <w:noProof/>
            <w:webHidden/>
          </w:rPr>
          <w:fldChar w:fldCharType="end"/>
        </w:r>
      </w:hyperlink>
    </w:p>
    <w:p w14:paraId="0E7EF36E"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4" w:history="1">
        <w:r w:rsidR="00D36210" w:rsidRPr="00DB070A">
          <w:rPr>
            <w:rStyle w:val="Kpr"/>
            <w:noProof/>
          </w:rPr>
          <w:t>Kısaltmalar</w:t>
        </w:r>
        <w:r w:rsidR="00D36210">
          <w:rPr>
            <w:noProof/>
            <w:webHidden/>
          </w:rPr>
          <w:tab/>
        </w:r>
        <w:r w:rsidR="00D36210">
          <w:rPr>
            <w:noProof/>
            <w:webHidden/>
          </w:rPr>
          <w:fldChar w:fldCharType="begin"/>
        </w:r>
        <w:r w:rsidR="00D36210">
          <w:rPr>
            <w:noProof/>
            <w:webHidden/>
          </w:rPr>
          <w:instrText xml:space="preserve"> PAGEREF _Toc162440054 \h </w:instrText>
        </w:r>
        <w:r w:rsidR="00D36210">
          <w:rPr>
            <w:noProof/>
            <w:webHidden/>
          </w:rPr>
        </w:r>
        <w:r w:rsidR="00D36210">
          <w:rPr>
            <w:noProof/>
            <w:webHidden/>
          </w:rPr>
          <w:fldChar w:fldCharType="separate"/>
        </w:r>
        <w:r w:rsidR="00474D99">
          <w:rPr>
            <w:noProof/>
            <w:webHidden/>
          </w:rPr>
          <w:t>XI</w:t>
        </w:r>
        <w:r w:rsidR="00D36210">
          <w:rPr>
            <w:noProof/>
            <w:webHidden/>
          </w:rPr>
          <w:fldChar w:fldCharType="end"/>
        </w:r>
      </w:hyperlink>
    </w:p>
    <w:p w14:paraId="374D8AAB"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5" w:history="1">
        <w:r w:rsidR="00D36210" w:rsidRPr="00DB070A">
          <w:rPr>
            <w:rStyle w:val="Kpr"/>
            <w:noProof/>
          </w:rPr>
          <w:t>Müdürlük Hizmet Birimlerinin Kısaltılması</w:t>
        </w:r>
        <w:r w:rsidR="00D36210">
          <w:rPr>
            <w:noProof/>
            <w:webHidden/>
          </w:rPr>
          <w:tab/>
        </w:r>
        <w:r w:rsidR="00D36210">
          <w:rPr>
            <w:noProof/>
            <w:webHidden/>
          </w:rPr>
          <w:fldChar w:fldCharType="begin"/>
        </w:r>
        <w:r w:rsidR="00D36210">
          <w:rPr>
            <w:noProof/>
            <w:webHidden/>
          </w:rPr>
          <w:instrText xml:space="preserve"> PAGEREF _Toc162440055 \h </w:instrText>
        </w:r>
        <w:r w:rsidR="00D36210">
          <w:rPr>
            <w:noProof/>
            <w:webHidden/>
          </w:rPr>
        </w:r>
        <w:r w:rsidR="00D36210">
          <w:rPr>
            <w:noProof/>
            <w:webHidden/>
          </w:rPr>
          <w:fldChar w:fldCharType="separate"/>
        </w:r>
        <w:r w:rsidR="00474D99">
          <w:rPr>
            <w:noProof/>
            <w:webHidden/>
          </w:rPr>
          <w:t>XII</w:t>
        </w:r>
        <w:r w:rsidR="00D36210">
          <w:rPr>
            <w:noProof/>
            <w:webHidden/>
          </w:rPr>
          <w:fldChar w:fldCharType="end"/>
        </w:r>
      </w:hyperlink>
    </w:p>
    <w:p w14:paraId="34CD9571"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6" w:history="1">
        <w:r w:rsidR="00D36210" w:rsidRPr="00DB070A">
          <w:rPr>
            <w:rStyle w:val="Kpr"/>
            <w:noProof/>
          </w:rPr>
          <w:t>Tanımlar</w:t>
        </w:r>
        <w:r w:rsidR="00D36210">
          <w:rPr>
            <w:noProof/>
            <w:webHidden/>
          </w:rPr>
          <w:tab/>
        </w:r>
        <w:r w:rsidR="00D36210">
          <w:rPr>
            <w:noProof/>
            <w:webHidden/>
          </w:rPr>
          <w:fldChar w:fldCharType="begin"/>
        </w:r>
        <w:r w:rsidR="00D36210">
          <w:rPr>
            <w:noProof/>
            <w:webHidden/>
          </w:rPr>
          <w:instrText xml:space="preserve"> PAGEREF _Toc162440056 \h </w:instrText>
        </w:r>
        <w:r w:rsidR="00D36210">
          <w:rPr>
            <w:noProof/>
            <w:webHidden/>
          </w:rPr>
        </w:r>
        <w:r w:rsidR="00D36210">
          <w:rPr>
            <w:noProof/>
            <w:webHidden/>
          </w:rPr>
          <w:fldChar w:fldCharType="separate"/>
        </w:r>
        <w:r w:rsidR="00474D99">
          <w:rPr>
            <w:noProof/>
            <w:webHidden/>
          </w:rPr>
          <w:t>XIII</w:t>
        </w:r>
        <w:r w:rsidR="00D36210">
          <w:rPr>
            <w:noProof/>
            <w:webHidden/>
          </w:rPr>
          <w:fldChar w:fldCharType="end"/>
        </w:r>
      </w:hyperlink>
    </w:p>
    <w:p w14:paraId="4DEAE94A"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7" w:history="1">
        <w:r w:rsidR="00D36210" w:rsidRPr="00DB070A">
          <w:rPr>
            <w:rStyle w:val="Kpr"/>
            <w:noProof/>
          </w:rPr>
          <w:t>Giriş</w:t>
        </w:r>
        <w:r w:rsidR="00D36210">
          <w:rPr>
            <w:noProof/>
            <w:webHidden/>
          </w:rPr>
          <w:tab/>
        </w:r>
        <w:r w:rsidR="00D36210">
          <w:rPr>
            <w:noProof/>
            <w:webHidden/>
          </w:rPr>
          <w:fldChar w:fldCharType="begin"/>
        </w:r>
        <w:r w:rsidR="00D36210">
          <w:rPr>
            <w:noProof/>
            <w:webHidden/>
          </w:rPr>
          <w:instrText xml:space="preserve"> PAGEREF _Toc162440057 \h </w:instrText>
        </w:r>
        <w:r w:rsidR="00D36210">
          <w:rPr>
            <w:noProof/>
            <w:webHidden/>
          </w:rPr>
        </w:r>
        <w:r w:rsidR="00D36210">
          <w:rPr>
            <w:noProof/>
            <w:webHidden/>
          </w:rPr>
          <w:fldChar w:fldCharType="separate"/>
        </w:r>
        <w:r w:rsidR="00474D99">
          <w:rPr>
            <w:noProof/>
            <w:webHidden/>
          </w:rPr>
          <w:t>1</w:t>
        </w:r>
        <w:r w:rsidR="00D36210">
          <w:rPr>
            <w:noProof/>
            <w:webHidden/>
          </w:rPr>
          <w:fldChar w:fldCharType="end"/>
        </w:r>
      </w:hyperlink>
    </w:p>
    <w:p w14:paraId="4804A28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8" w:history="1">
        <w:r w:rsidR="00D36210" w:rsidRPr="00DB070A">
          <w:rPr>
            <w:rStyle w:val="Kpr"/>
            <w:noProof/>
          </w:rPr>
          <w:t>Stratejik Plan Hazırlık Süreci</w:t>
        </w:r>
        <w:r w:rsidR="00D36210">
          <w:rPr>
            <w:noProof/>
            <w:webHidden/>
          </w:rPr>
          <w:tab/>
        </w:r>
        <w:r w:rsidR="00D36210">
          <w:rPr>
            <w:noProof/>
            <w:webHidden/>
          </w:rPr>
          <w:fldChar w:fldCharType="begin"/>
        </w:r>
        <w:r w:rsidR="00D36210">
          <w:rPr>
            <w:noProof/>
            <w:webHidden/>
          </w:rPr>
          <w:instrText xml:space="preserve"> PAGEREF _Toc162440058 \h </w:instrText>
        </w:r>
        <w:r w:rsidR="00D36210">
          <w:rPr>
            <w:noProof/>
            <w:webHidden/>
          </w:rPr>
        </w:r>
        <w:r w:rsidR="00D36210">
          <w:rPr>
            <w:noProof/>
            <w:webHidden/>
          </w:rPr>
          <w:fldChar w:fldCharType="separate"/>
        </w:r>
        <w:r w:rsidR="00474D99">
          <w:rPr>
            <w:noProof/>
            <w:webHidden/>
          </w:rPr>
          <w:t>1</w:t>
        </w:r>
        <w:r w:rsidR="00D36210">
          <w:rPr>
            <w:noProof/>
            <w:webHidden/>
          </w:rPr>
          <w:fldChar w:fldCharType="end"/>
        </w:r>
      </w:hyperlink>
    </w:p>
    <w:p w14:paraId="74DC35C3"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59" w:history="1">
        <w:r w:rsidR="00D36210" w:rsidRPr="00DB070A">
          <w:rPr>
            <w:rStyle w:val="Kpr"/>
            <w:noProof/>
          </w:rPr>
          <w:t>Genelge ve Hazırlık Programı</w:t>
        </w:r>
        <w:r w:rsidR="00D36210">
          <w:rPr>
            <w:noProof/>
            <w:webHidden/>
          </w:rPr>
          <w:tab/>
        </w:r>
        <w:r w:rsidR="00D36210">
          <w:rPr>
            <w:noProof/>
            <w:webHidden/>
          </w:rPr>
          <w:fldChar w:fldCharType="begin"/>
        </w:r>
        <w:r w:rsidR="00D36210">
          <w:rPr>
            <w:noProof/>
            <w:webHidden/>
          </w:rPr>
          <w:instrText xml:space="preserve"> PAGEREF _Toc162440059 \h </w:instrText>
        </w:r>
        <w:r w:rsidR="00D36210">
          <w:rPr>
            <w:noProof/>
            <w:webHidden/>
          </w:rPr>
        </w:r>
        <w:r w:rsidR="00D36210">
          <w:rPr>
            <w:noProof/>
            <w:webHidden/>
          </w:rPr>
          <w:fldChar w:fldCharType="separate"/>
        </w:r>
        <w:r w:rsidR="00474D99">
          <w:rPr>
            <w:noProof/>
            <w:webHidden/>
          </w:rPr>
          <w:t>4</w:t>
        </w:r>
        <w:r w:rsidR="00D36210">
          <w:rPr>
            <w:noProof/>
            <w:webHidden/>
          </w:rPr>
          <w:fldChar w:fldCharType="end"/>
        </w:r>
      </w:hyperlink>
    </w:p>
    <w:p w14:paraId="3F076B6E"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0" w:history="1">
        <w:r w:rsidR="00D36210" w:rsidRPr="00DB070A">
          <w:rPr>
            <w:rStyle w:val="Kpr"/>
            <w:noProof/>
          </w:rPr>
          <w:t>Ekip ve Kurullar</w:t>
        </w:r>
        <w:r w:rsidR="00D36210">
          <w:rPr>
            <w:noProof/>
            <w:webHidden/>
          </w:rPr>
          <w:tab/>
        </w:r>
        <w:r w:rsidR="00D36210">
          <w:rPr>
            <w:noProof/>
            <w:webHidden/>
          </w:rPr>
          <w:fldChar w:fldCharType="begin"/>
        </w:r>
        <w:r w:rsidR="00D36210">
          <w:rPr>
            <w:noProof/>
            <w:webHidden/>
          </w:rPr>
          <w:instrText xml:space="preserve"> PAGEREF _Toc162440060 \h </w:instrText>
        </w:r>
        <w:r w:rsidR="00D36210">
          <w:rPr>
            <w:noProof/>
            <w:webHidden/>
          </w:rPr>
        </w:r>
        <w:r w:rsidR="00D36210">
          <w:rPr>
            <w:noProof/>
            <w:webHidden/>
          </w:rPr>
          <w:fldChar w:fldCharType="separate"/>
        </w:r>
        <w:r w:rsidR="00474D99">
          <w:rPr>
            <w:noProof/>
            <w:webHidden/>
          </w:rPr>
          <w:t>4</w:t>
        </w:r>
        <w:r w:rsidR="00D36210">
          <w:rPr>
            <w:noProof/>
            <w:webHidden/>
          </w:rPr>
          <w:fldChar w:fldCharType="end"/>
        </w:r>
      </w:hyperlink>
    </w:p>
    <w:p w14:paraId="1AB142E4"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1" w:history="1">
        <w:r w:rsidR="00D36210" w:rsidRPr="00DB070A">
          <w:rPr>
            <w:rStyle w:val="Kpr"/>
            <w:noProof/>
          </w:rPr>
          <w:t>Çalışma Takvimi</w:t>
        </w:r>
        <w:r w:rsidR="00D36210">
          <w:rPr>
            <w:noProof/>
            <w:webHidden/>
          </w:rPr>
          <w:tab/>
        </w:r>
        <w:r w:rsidR="00D36210">
          <w:rPr>
            <w:noProof/>
            <w:webHidden/>
          </w:rPr>
          <w:fldChar w:fldCharType="begin"/>
        </w:r>
        <w:r w:rsidR="00D36210">
          <w:rPr>
            <w:noProof/>
            <w:webHidden/>
          </w:rPr>
          <w:instrText xml:space="preserve"> PAGEREF _Toc162440061 \h </w:instrText>
        </w:r>
        <w:r w:rsidR="00D36210">
          <w:rPr>
            <w:noProof/>
            <w:webHidden/>
          </w:rPr>
        </w:r>
        <w:r w:rsidR="00D36210">
          <w:rPr>
            <w:noProof/>
            <w:webHidden/>
          </w:rPr>
          <w:fldChar w:fldCharType="separate"/>
        </w:r>
        <w:r w:rsidR="00474D99">
          <w:rPr>
            <w:noProof/>
            <w:webHidden/>
          </w:rPr>
          <w:t>5</w:t>
        </w:r>
        <w:r w:rsidR="00D36210">
          <w:rPr>
            <w:noProof/>
            <w:webHidden/>
          </w:rPr>
          <w:fldChar w:fldCharType="end"/>
        </w:r>
      </w:hyperlink>
    </w:p>
    <w:p w14:paraId="1D5FD5D5"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2" w:history="1">
        <w:r w:rsidR="00D36210" w:rsidRPr="00DB070A">
          <w:rPr>
            <w:rStyle w:val="Kpr"/>
            <w:noProof/>
          </w:rPr>
          <w:t>Durum Analizi</w:t>
        </w:r>
        <w:r w:rsidR="00D36210">
          <w:rPr>
            <w:noProof/>
            <w:webHidden/>
          </w:rPr>
          <w:tab/>
        </w:r>
        <w:r w:rsidR="00D36210">
          <w:rPr>
            <w:noProof/>
            <w:webHidden/>
          </w:rPr>
          <w:fldChar w:fldCharType="begin"/>
        </w:r>
        <w:r w:rsidR="00D36210">
          <w:rPr>
            <w:noProof/>
            <w:webHidden/>
          </w:rPr>
          <w:instrText xml:space="preserve"> PAGEREF _Toc162440062 \h </w:instrText>
        </w:r>
        <w:r w:rsidR="00D36210">
          <w:rPr>
            <w:noProof/>
            <w:webHidden/>
          </w:rPr>
        </w:r>
        <w:r w:rsidR="00D36210">
          <w:rPr>
            <w:noProof/>
            <w:webHidden/>
          </w:rPr>
          <w:fldChar w:fldCharType="separate"/>
        </w:r>
        <w:r w:rsidR="00474D99">
          <w:rPr>
            <w:noProof/>
            <w:webHidden/>
          </w:rPr>
          <w:t>5</w:t>
        </w:r>
        <w:r w:rsidR="00D36210">
          <w:rPr>
            <w:noProof/>
            <w:webHidden/>
          </w:rPr>
          <w:fldChar w:fldCharType="end"/>
        </w:r>
      </w:hyperlink>
    </w:p>
    <w:p w14:paraId="009B1E48"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3" w:history="1">
        <w:r w:rsidR="00D36210" w:rsidRPr="00DB070A">
          <w:rPr>
            <w:rStyle w:val="Kpr"/>
            <w:noProof/>
          </w:rPr>
          <w:t>Tarihçe</w:t>
        </w:r>
        <w:r w:rsidR="00D36210">
          <w:rPr>
            <w:noProof/>
            <w:webHidden/>
          </w:rPr>
          <w:tab/>
        </w:r>
        <w:r w:rsidR="00D36210">
          <w:rPr>
            <w:noProof/>
            <w:webHidden/>
          </w:rPr>
          <w:fldChar w:fldCharType="begin"/>
        </w:r>
        <w:r w:rsidR="00D36210">
          <w:rPr>
            <w:noProof/>
            <w:webHidden/>
          </w:rPr>
          <w:instrText xml:space="preserve"> PAGEREF _Toc162440063 \h </w:instrText>
        </w:r>
        <w:r w:rsidR="00D36210">
          <w:rPr>
            <w:noProof/>
            <w:webHidden/>
          </w:rPr>
        </w:r>
        <w:r w:rsidR="00D36210">
          <w:rPr>
            <w:noProof/>
            <w:webHidden/>
          </w:rPr>
          <w:fldChar w:fldCharType="separate"/>
        </w:r>
        <w:r w:rsidR="00474D99">
          <w:rPr>
            <w:noProof/>
            <w:webHidden/>
          </w:rPr>
          <w:t>5</w:t>
        </w:r>
        <w:r w:rsidR="00D36210">
          <w:rPr>
            <w:noProof/>
            <w:webHidden/>
          </w:rPr>
          <w:fldChar w:fldCharType="end"/>
        </w:r>
      </w:hyperlink>
    </w:p>
    <w:p w14:paraId="59E551B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4" w:history="1">
        <w:r w:rsidR="00D36210" w:rsidRPr="00DB070A">
          <w:rPr>
            <w:rStyle w:val="Kpr"/>
            <w:noProof/>
          </w:rPr>
          <w:t>Uygulanmakta Olan Planın Değerlendirilmesi</w:t>
        </w:r>
        <w:r w:rsidR="00D36210">
          <w:rPr>
            <w:noProof/>
            <w:webHidden/>
          </w:rPr>
          <w:tab/>
        </w:r>
        <w:r w:rsidR="00D36210">
          <w:rPr>
            <w:noProof/>
            <w:webHidden/>
          </w:rPr>
          <w:fldChar w:fldCharType="begin"/>
        </w:r>
        <w:r w:rsidR="00D36210">
          <w:rPr>
            <w:noProof/>
            <w:webHidden/>
          </w:rPr>
          <w:instrText xml:space="preserve"> PAGEREF _Toc162440064 \h </w:instrText>
        </w:r>
        <w:r w:rsidR="00D36210">
          <w:rPr>
            <w:noProof/>
            <w:webHidden/>
          </w:rPr>
        </w:r>
        <w:r w:rsidR="00D36210">
          <w:rPr>
            <w:noProof/>
            <w:webHidden/>
          </w:rPr>
          <w:fldChar w:fldCharType="separate"/>
        </w:r>
        <w:r w:rsidR="00474D99">
          <w:rPr>
            <w:noProof/>
            <w:webHidden/>
          </w:rPr>
          <w:t>6</w:t>
        </w:r>
        <w:r w:rsidR="00D36210">
          <w:rPr>
            <w:noProof/>
            <w:webHidden/>
          </w:rPr>
          <w:fldChar w:fldCharType="end"/>
        </w:r>
      </w:hyperlink>
    </w:p>
    <w:p w14:paraId="4D7D0E6F"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5" w:history="1">
        <w:r w:rsidR="00D36210" w:rsidRPr="00DB070A">
          <w:rPr>
            <w:rStyle w:val="Kpr"/>
            <w:noProof/>
          </w:rPr>
          <w:t>Mevzuat</w:t>
        </w:r>
        <w:r w:rsidR="00D36210" w:rsidRPr="00DB070A">
          <w:rPr>
            <w:rStyle w:val="Kpr"/>
            <w:noProof/>
            <w:spacing w:val="-11"/>
          </w:rPr>
          <w:t xml:space="preserve"> </w:t>
        </w:r>
        <w:r w:rsidR="00D36210" w:rsidRPr="00DB070A">
          <w:rPr>
            <w:rStyle w:val="Kpr"/>
            <w:noProof/>
          </w:rPr>
          <w:t>Analizi</w:t>
        </w:r>
        <w:r w:rsidR="00D36210">
          <w:rPr>
            <w:noProof/>
            <w:webHidden/>
          </w:rPr>
          <w:tab/>
        </w:r>
        <w:r w:rsidR="00D36210">
          <w:rPr>
            <w:noProof/>
            <w:webHidden/>
          </w:rPr>
          <w:fldChar w:fldCharType="begin"/>
        </w:r>
        <w:r w:rsidR="00D36210">
          <w:rPr>
            <w:noProof/>
            <w:webHidden/>
          </w:rPr>
          <w:instrText xml:space="preserve"> PAGEREF _Toc162440065 \h </w:instrText>
        </w:r>
        <w:r w:rsidR="00D36210">
          <w:rPr>
            <w:noProof/>
            <w:webHidden/>
          </w:rPr>
        </w:r>
        <w:r w:rsidR="00D36210">
          <w:rPr>
            <w:noProof/>
            <w:webHidden/>
          </w:rPr>
          <w:fldChar w:fldCharType="separate"/>
        </w:r>
        <w:r w:rsidR="00474D99">
          <w:rPr>
            <w:noProof/>
            <w:webHidden/>
          </w:rPr>
          <w:t>6</w:t>
        </w:r>
        <w:r w:rsidR="00D36210">
          <w:rPr>
            <w:noProof/>
            <w:webHidden/>
          </w:rPr>
          <w:fldChar w:fldCharType="end"/>
        </w:r>
      </w:hyperlink>
    </w:p>
    <w:p w14:paraId="519F90AA"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6" w:history="1">
        <w:r w:rsidR="00D36210" w:rsidRPr="00DB070A">
          <w:rPr>
            <w:rStyle w:val="Kpr"/>
            <w:noProof/>
          </w:rPr>
          <w:t>Üst Politika Belgeleri Analizi</w:t>
        </w:r>
        <w:r w:rsidR="00D36210">
          <w:rPr>
            <w:noProof/>
            <w:webHidden/>
          </w:rPr>
          <w:tab/>
        </w:r>
        <w:r w:rsidR="00D36210">
          <w:rPr>
            <w:noProof/>
            <w:webHidden/>
          </w:rPr>
          <w:fldChar w:fldCharType="begin"/>
        </w:r>
        <w:r w:rsidR="00D36210">
          <w:rPr>
            <w:noProof/>
            <w:webHidden/>
          </w:rPr>
          <w:instrText xml:space="preserve"> PAGEREF _Toc162440066 \h </w:instrText>
        </w:r>
        <w:r w:rsidR="00D36210">
          <w:rPr>
            <w:noProof/>
            <w:webHidden/>
          </w:rPr>
        </w:r>
        <w:r w:rsidR="00D36210">
          <w:rPr>
            <w:noProof/>
            <w:webHidden/>
          </w:rPr>
          <w:fldChar w:fldCharType="separate"/>
        </w:r>
        <w:r w:rsidR="00474D99">
          <w:rPr>
            <w:noProof/>
            <w:webHidden/>
          </w:rPr>
          <w:t>24</w:t>
        </w:r>
        <w:r w:rsidR="00D36210">
          <w:rPr>
            <w:noProof/>
            <w:webHidden/>
          </w:rPr>
          <w:fldChar w:fldCharType="end"/>
        </w:r>
      </w:hyperlink>
    </w:p>
    <w:p w14:paraId="717DA983"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7" w:history="1">
        <w:r w:rsidR="00D36210" w:rsidRPr="00DB070A">
          <w:rPr>
            <w:rStyle w:val="Kpr"/>
            <w:noProof/>
          </w:rPr>
          <w:t>Faaliyet Alanları ile Ürün ve Hizmetlerin Belirlenmesi</w:t>
        </w:r>
        <w:r w:rsidR="00D36210">
          <w:rPr>
            <w:noProof/>
            <w:webHidden/>
          </w:rPr>
          <w:tab/>
        </w:r>
        <w:r w:rsidR="00D36210">
          <w:rPr>
            <w:noProof/>
            <w:webHidden/>
          </w:rPr>
          <w:fldChar w:fldCharType="begin"/>
        </w:r>
        <w:r w:rsidR="00D36210">
          <w:rPr>
            <w:noProof/>
            <w:webHidden/>
          </w:rPr>
          <w:instrText xml:space="preserve"> PAGEREF _Toc162440067 \h </w:instrText>
        </w:r>
        <w:r w:rsidR="00D36210">
          <w:rPr>
            <w:noProof/>
            <w:webHidden/>
          </w:rPr>
        </w:r>
        <w:r w:rsidR="00D36210">
          <w:rPr>
            <w:noProof/>
            <w:webHidden/>
          </w:rPr>
          <w:fldChar w:fldCharType="separate"/>
        </w:r>
        <w:r w:rsidR="00474D99">
          <w:rPr>
            <w:noProof/>
            <w:webHidden/>
          </w:rPr>
          <w:t>24</w:t>
        </w:r>
        <w:r w:rsidR="00D36210">
          <w:rPr>
            <w:noProof/>
            <w:webHidden/>
          </w:rPr>
          <w:fldChar w:fldCharType="end"/>
        </w:r>
      </w:hyperlink>
    </w:p>
    <w:p w14:paraId="7CDD0C0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8" w:history="1">
        <w:r w:rsidR="00D36210" w:rsidRPr="00DB070A">
          <w:rPr>
            <w:rStyle w:val="Kpr"/>
            <w:noProof/>
          </w:rPr>
          <w:t>Paydaş Analizi</w:t>
        </w:r>
        <w:r w:rsidR="00D36210">
          <w:rPr>
            <w:noProof/>
            <w:webHidden/>
          </w:rPr>
          <w:tab/>
        </w:r>
        <w:r w:rsidR="00D36210">
          <w:rPr>
            <w:noProof/>
            <w:webHidden/>
          </w:rPr>
          <w:fldChar w:fldCharType="begin"/>
        </w:r>
        <w:r w:rsidR="00D36210">
          <w:rPr>
            <w:noProof/>
            <w:webHidden/>
          </w:rPr>
          <w:instrText xml:space="preserve"> PAGEREF _Toc162440068 \h </w:instrText>
        </w:r>
        <w:r w:rsidR="00D36210">
          <w:rPr>
            <w:noProof/>
            <w:webHidden/>
          </w:rPr>
        </w:r>
        <w:r w:rsidR="00D36210">
          <w:rPr>
            <w:noProof/>
            <w:webHidden/>
          </w:rPr>
          <w:fldChar w:fldCharType="separate"/>
        </w:r>
        <w:r w:rsidR="00474D99">
          <w:rPr>
            <w:noProof/>
            <w:webHidden/>
          </w:rPr>
          <w:t>25</w:t>
        </w:r>
        <w:r w:rsidR="00D36210">
          <w:rPr>
            <w:noProof/>
            <w:webHidden/>
          </w:rPr>
          <w:fldChar w:fldCharType="end"/>
        </w:r>
      </w:hyperlink>
    </w:p>
    <w:p w14:paraId="4723A271"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69" w:history="1">
        <w:r w:rsidR="00D36210" w:rsidRPr="00DB070A">
          <w:rPr>
            <w:rStyle w:val="Kpr"/>
            <w:noProof/>
          </w:rPr>
          <w:t>Kuruluş İçi Analiz</w:t>
        </w:r>
        <w:r w:rsidR="00D36210">
          <w:rPr>
            <w:noProof/>
            <w:webHidden/>
          </w:rPr>
          <w:tab/>
        </w:r>
        <w:r w:rsidR="00D36210">
          <w:rPr>
            <w:noProof/>
            <w:webHidden/>
          </w:rPr>
          <w:fldChar w:fldCharType="begin"/>
        </w:r>
        <w:r w:rsidR="00D36210">
          <w:rPr>
            <w:noProof/>
            <w:webHidden/>
          </w:rPr>
          <w:instrText xml:space="preserve"> PAGEREF _Toc162440069 \h </w:instrText>
        </w:r>
        <w:r w:rsidR="00D36210">
          <w:rPr>
            <w:noProof/>
            <w:webHidden/>
          </w:rPr>
        </w:r>
        <w:r w:rsidR="00D36210">
          <w:rPr>
            <w:noProof/>
            <w:webHidden/>
          </w:rPr>
          <w:fldChar w:fldCharType="separate"/>
        </w:r>
        <w:r w:rsidR="00474D99">
          <w:rPr>
            <w:noProof/>
            <w:webHidden/>
          </w:rPr>
          <w:t>33</w:t>
        </w:r>
        <w:r w:rsidR="00D36210">
          <w:rPr>
            <w:noProof/>
            <w:webHidden/>
          </w:rPr>
          <w:fldChar w:fldCharType="end"/>
        </w:r>
      </w:hyperlink>
    </w:p>
    <w:p w14:paraId="3D1B958E"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0" w:history="1">
        <w:r w:rsidR="00D36210" w:rsidRPr="00DB070A">
          <w:rPr>
            <w:rStyle w:val="Kpr"/>
            <w:noProof/>
          </w:rPr>
          <w:t>Kurum Kültürü Analizi</w:t>
        </w:r>
        <w:r w:rsidR="00D36210">
          <w:rPr>
            <w:noProof/>
            <w:webHidden/>
          </w:rPr>
          <w:tab/>
        </w:r>
        <w:r w:rsidR="00D36210">
          <w:rPr>
            <w:noProof/>
            <w:webHidden/>
          </w:rPr>
          <w:fldChar w:fldCharType="begin"/>
        </w:r>
        <w:r w:rsidR="00D36210">
          <w:rPr>
            <w:noProof/>
            <w:webHidden/>
          </w:rPr>
          <w:instrText xml:space="preserve"> PAGEREF _Toc162440070 \h </w:instrText>
        </w:r>
        <w:r w:rsidR="00D36210">
          <w:rPr>
            <w:noProof/>
            <w:webHidden/>
          </w:rPr>
        </w:r>
        <w:r w:rsidR="00D36210">
          <w:rPr>
            <w:noProof/>
            <w:webHidden/>
          </w:rPr>
          <w:fldChar w:fldCharType="separate"/>
        </w:r>
        <w:r w:rsidR="00474D99">
          <w:rPr>
            <w:noProof/>
            <w:webHidden/>
          </w:rPr>
          <w:t>33</w:t>
        </w:r>
        <w:r w:rsidR="00D36210">
          <w:rPr>
            <w:noProof/>
            <w:webHidden/>
          </w:rPr>
          <w:fldChar w:fldCharType="end"/>
        </w:r>
      </w:hyperlink>
    </w:p>
    <w:p w14:paraId="66452D85"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1" w:history="1">
        <w:r w:rsidR="00D36210" w:rsidRPr="00DB070A">
          <w:rPr>
            <w:rStyle w:val="Kpr"/>
            <w:noProof/>
          </w:rPr>
          <w:t>Teşkilat Yapısı</w:t>
        </w:r>
        <w:r w:rsidR="00D36210">
          <w:rPr>
            <w:noProof/>
            <w:webHidden/>
          </w:rPr>
          <w:tab/>
        </w:r>
        <w:r w:rsidR="00D36210">
          <w:rPr>
            <w:noProof/>
            <w:webHidden/>
          </w:rPr>
          <w:fldChar w:fldCharType="begin"/>
        </w:r>
        <w:r w:rsidR="00D36210">
          <w:rPr>
            <w:noProof/>
            <w:webHidden/>
          </w:rPr>
          <w:instrText xml:space="preserve"> PAGEREF _Toc162440071 \h </w:instrText>
        </w:r>
        <w:r w:rsidR="00D36210">
          <w:rPr>
            <w:noProof/>
            <w:webHidden/>
          </w:rPr>
        </w:r>
        <w:r w:rsidR="00D36210">
          <w:rPr>
            <w:noProof/>
            <w:webHidden/>
          </w:rPr>
          <w:fldChar w:fldCharType="separate"/>
        </w:r>
        <w:r w:rsidR="00474D99">
          <w:rPr>
            <w:noProof/>
            <w:webHidden/>
          </w:rPr>
          <w:t>34</w:t>
        </w:r>
        <w:r w:rsidR="00D36210">
          <w:rPr>
            <w:noProof/>
            <w:webHidden/>
          </w:rPr>
          <w:fldChar w:fldCharType="end"/>
        </w:r>
      </w:hyperlink>
    </w:p>
    <w:p w14:paraId="06F0255B"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2" w:history="1">
        <w:r w:rsidR="00D36210" w:rsidRPr="00DB070A">
          <w:rPr>
            <w:rStyle w:val="Kpr"/>
            <w:noProof/>
          </w:rPr>
          <w:t>İnsan Kaynakları</w:t>
        </w:r>
        <w:r w:rsidR="00D36210">
          <w:rPr>
            <w:noProof/>
            <w:webHidden/>
          </w:rPr>
          <w:tab/>
        </w:r>
        <w:r w:rsidR="00D36210">
          <w:rPr>
            <w:noProof/>
            <w:webHidden/>
          </w:rPr>
          <w:fldChar w:fldCharType="begin"/>
        </w:r>
        <w:r w:rsidR="00D36210">
          <w:rPr>
            <w:noProof/>
            <w:webHidden/>
          </w:rPr>
          <w:instrText xml:space="preserve"> PAGEREF _Toc162440072 \h </w:instrText>
        </w:r>
        <w:r w:rsidR="00D36210">
          <w:rPr>
            <w:noProof/>
            <w:webHidden/>
          </w:rPr>
        </w:r>
        <w:r w:rsidR="00D36210">
          <w:rPr>
            <w:noProof/>
            <w:webHidden/>
          </w:rPr>
          <w:fldChar w:fldCharType="separate"/>
        </w:r>
        <w:r w:rsidR="00474D99">
          <w:rPr>
            <w:noProof/>
            <w:webHidden/>
          </w:rPr>
          <w:t>36</w:t>
        </w:r>
        <w:r w:rsidR="00D36210">
          <w:rPr>
            <w:noProof/>
            <w:webHidden/>
          </w:rPr>
          <w:fldChar w:fldCharType="end"/>
        </w:r>
      </w:hyperlink>
    </w:p>
    <w:p w14:paraId="45D5C5F6"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3" w:history="1">
        <w:r w:rsidR="00D36210" w:rsidRPr="00DB070A">
          <w:rPr>
            <w:rStyle w:val="Kpr"/>
            <w:noProof/>
          </w:rPr>
          <w:t>Fiziki Kaynakları</w:t>
        </w:r>
        <w:r w:rsidR="00D36210">
          <w:rPr>
            <w:noProof/>
            <w:webHidden/>
          </w:rPr>
          <w:tab/>
        </w:r>
        <w:r w:rsidR="00D36210">
          <w:rPr>
            <w:noProof/>
            <w:webHidden/>
          </w:rPr>
          <w:fldChar w:fldCharType="begin"/>
        </w:r>
        <w:r w:rsidR="00D36210">
          <w:rPr>
            <w:noProof/>
            <w:webHidden/>
          </w:rPr>
          <w:instrText xml:space="preserve"> PAGEREF _Toc162440073 \h </w:instrText>
        </w:r>
        <w:r w:rsidR="00D36210">
          <w:rPr>
            <w:noProof/>
            <w:webHidden/>
          </w:rPr>
        </w:r>
        <w:r w:rsidR="00D36210">
          <w:rPr>
            <w:noProof/>
            <w:webHidden/>
          </w:rPr>
          <w:fldChar w:fldCharType="separate"/>
        </w:r>
        <w:r w:rsidR="00474D99">
          <w:rPr>
            <w:noProof/>
            <w:webHidden/>
          </w:rPr>
          <w:t>37</w:t>
        </w:r>
        <w:r w:rsidR="00D36210">
          <w:rPr>
            <w:noProof/>
            <w:webHidden/>
          </w:rPr>
          <w:fldChar w:fldCharType="end"/>
        </w:r>
      </w:hyperlink>
    </w:p>
    <w:p w14:paraId="3518472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4" w:history="1">
        <w:r w:rsidR="00D36210" w:rsidRPr="00DB070A">
          <w:rPr>
            <w:rStyle w:val="Kpr"/>
            <w:noProof/>
          </w:rPr>
          <w:t>Teknolojik Kaynaklar</w:t>
        </w:r>
        <w:r w:rsidR="00D36210">
          <w:rPr>
            <w:noProof/>
            <w:webHidden/>
          </w:rPr>
          <w:tab/>
        </w:r>
        <w:r w:rsidR="00D36210">
          <w:rPr>
            <w:noProof/>
            <w:webHidden/>
          </w:rPr>
          <w:fldChar w:fldCharType="begin"/>
        </w:r>
        <w:r w:rsidR="00D36210">
          <w:rPr>
            <w:noProof/>
            <w:webHidden/>
          </w:rPr>
          <w:instrText xml:space="preserve"> PAGEREF _Toc162440074 \h </w:instrText>
        </w:r>
        <w:r w:rsidR="00D36210">
          <w:rPr>
            <w:noProof/>
            <w:webHidden/>
          </w:rPr>
        </w:r>
        <w:r w:rsidR="00D36210">
          <w:rPr>
            <w:noProof/>
            <w:webHidden/>
          </w:rPr>
          <w:fldChar w:fldCharType="separate"/>
        </w:r>
        <w:r w:rsidR="00474D99">
          <w:rPr>
            <w:noProof/>
            <w:webHidden/>
          </w:rPr>
          <w:t>42</w:t>
        </w:r>
        <w:r w:rsidR="00D36210">
          <w:rPr>
            <w:noProof/>
            <w:webHidden/>
          </w:rPr>
          <w:fldChar w:fldCharType="end"/>
        </w:r>
      </w:hyperlink>
    </w:p>
    <w:p w14:paraId="7F6EACBC"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5" w:history="1">
        <w:r w:rsidR="00D36210" w:rsidRPr="00DB070A">
          <w:rPr>
            <w:rStyle w:val="Kpr"/>
            <w:noProof/>
          </w:rPr>
          <w:t>Mali Kaynaklar</w:t>
        </w:r>
        <w:r w:rsidR="00D36210">
          <w:rPr>
            <w:noProof/>
            <w:webHidden/>
          </w:rPr>
          <w:tab/>
        </w:r>
        <w:r w:rsidR="00D36210">
          <w:rPr>
            <w:noProof/>
            <w:webHidden/>
          </w:rPr>
          <w:fldChar w:fldCharType="begin"/>
        </w:r>
        <w:r w:rsidR="00D36210">
          <w:rPr>
            <w:noProof/>
            <w:webHidden/>
          </w:rPr>
          <w:instrText xml:space="preserve"> PAGEREF _Toc162440075 \h </w:instrText>
        </w:r>
        <w:r w:rsidR="00D36210">
          <w:rPr>
            <w:noProof/>
            <w:webHidden/>
          </w:rPr>
        </w:r>
        <w:r w:rsidR="00D36210">
          <w:rPr>
            <w:noProof/>
            <w:webHidden/>
          </w:rPr>
          <w:fldChar w:fldCharType="separate"/>
        </w:r>
        <w:r w:rsidR="00474D99">
          <w:rPr>
            <w:noProof/>
            <w:webHidden/>
          </w:rPr>
          <w:t>43</w:t>
        </w:r>
        <w:r w:rsidR="00D36210">
          <w:rPr>
            <w:noProof/>
            <w:webHidden/>
          </w:rPr>
          <w:fldChar w:fldCharType="end"/>
        </w:r>
      </w:hyperlink>
    </w:p>
    <w:p w14:paraId="53E59504"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6" w:history="1">
        <w:r w:rsidR="00D36210" w:rsidRPr="00DB070A">
          <w:rPr>
            <w:rStyle w:val="Kpr"/>
            <w:noProof/>
          </w:rPr>
          <w:t>PESTLE Analizi</w:t>
        </w:r>
        <w:r w:rsidR="00D36210">
          <w:rPr>
            <w:noProof/>
            <w:webHidden/>
          </w:rPr>
          <w:tab/>
        </w:r>
        <w:r w:rsidR="00D36210">
          <w:rPr>
            <w:noProof/>
            <w:webHidden/>
          </w:rPr>
          <w:fldChar w:fldCharType="begin"/>
        </w:r>
        <w:r w:rsidR="00D36210">
          <w:rPr>
            <w:noProof/>
            <w:webHidden/>
          </w:rPr>
          <w:instrText xml:space="preserve"> PAGEREF _Toc162440076 \h </w:instrText>
        </w:r>
        <w:r w:rsidR="00D36210">
          <w:rPr>
            <w:noProof/>
            <w:webHidden/>
          </w:rPr>
        </w:r>
        <w:r w:rsidR="00D36210">
          <w:rPr>
            <w:noProof/>
            <w:webHidden/>
          </w:rPr>
          <w:fldChar w:fldCharType="separate"/>
        </w:r>
        <w:r w:rsidR="00474D99">
          <w:rPr>
            <w:noProof/>
            <w:webHidden/>
          </w:rPr>
          <w:t>43</w:t>
        </w:r>
        <w:r w:rsidR="00D36210">
          <w:rPr>
            <w:noProof/>
            <w:webHidden/>
          </w:rPr>
          <w:fldChar w:fldCharType="end"/>
        </w:r>
      </w:hyperlink>
    </w:p>
    <w:p w14:paraId="2992A9E0"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7" w:history="1">
        <w:r w:rsidR="00D36210" w:rsidRPr="00DB070A">
          <w:rPr>
            <w:rStyle w:val="Kpr"/>
            <w:noProof/>
          </w:rPr>
          <w:t>GZFT Analizi</w:t>
        </w:r>
        <w:r w:rsidR="00D36210">
          <w:rPr>
            <w:noProof/>
            <w:webHidden/>
          </w:rPr>
          <w:tab/>
        </w:r>
        <w:r w:rsidR="00D36210">
          <w:rPr>
            <w:noProof/>
            <w:webHidden/>
          </w:rPr>
          <w:fldChar w:fldCharType="begin"/>
        </w:r>
        <w:r w:rsidR="00D36210">
          <w:rPr>
            <w:noProof/>
            <w:webHidden/>
          </w:rPr>
          <w:instrText xml:space="preserve"> PAGEREF _Toc162440077 \h </w:instrText>
        </w:r>
        <w:r w:rsidR="00D36210">
          <w:rPr>
            <w:noProof/>
            <w:webHidden/>
          </w:rPr>
        </w:r>
        <w:r w:rsidR="00D36210">
          <w:rPr>
            <w:noProof/>
            <w:webHidden/>
          </w:rPr>
          <w:fldChar w:fldCharType="separate"/>
        </w:r>
        <w:r w:rsidR="00474D99">
          <w:rPr>
            <w:noProof/>
            <w:webHidden/>
          </w:rPr>
          <w:t>45</w:t>
        </w:r>
        <w:r w:rsidR="00D36210">
          <w:rPr>
            <w:noProof/>
            <w:webHidden/>
          </w:rPr>
          <w:fldChar w:fldCharType="end"/>
        </w:r>
      </w:hyperlink>
    </w:p>
    <w:p w14:paraId="7A8BADAB"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8" w:history="1">
        <w:r w:rsidR="00D36210" w:rsidRPr="00DB070A">
          <w:rPr>
            <w:rStyle w:val="Kpr"/>
            <w:noProof/>
          </w:rPr>
          <w:t>Tespitler ve İhtiyaçların Belirlenmesi</w:t>
        </w:r>
        <w:r w:rsidR="00D36210">
          <w:rPr>
            <w:noProof/>
            <w:webHidden/>
          </w:rPr>
          <w:tab/>
        </w:r>
        <w:r w:rsidR="00D36210">
          <w:rPr>
            <w:noProof/>
            <w:webHidden/>
          </w:rPr>
          <w:fldChar w:fldCharType="begin"/>
        </w:r>
        <w:r w:rsidR="00D36210">
          <w:rPr>
            <w:noProof/>
            <w:webHidden/>
          </w:rPr>
          <w:instrText xml:space="preserve"> PAGEREF _Toc162440078 \h </w:instrText>
        </w:r>
        <w:r w:rsidR="00D36210">
          <w:rPr>
            <w:noProof/>
            <w:webHidden/>
          </w:rPr>
        </w:r>
        <w:r w:rsidR="00D36210">
          <w:rPr>
            <w:noProof/>
            <w:webHidden/>
          </w:rPr>
          <w:fldChar w:fldCharType="separate"/>
        </w:r>
        <w:r w:rsidR="00474D99">
          <w:rPr>
            <w:noProof/>
            <w:webHidden/>
          </w:rPr>
          <w:t>48</w:t>
        </w:r>
        <w:r w:rsidR="00D36210">
          <w:rPr>
            <w:noProof/>
            <w:webHidden/>
          </w:rPr>
          <w:fldChar w:fldCharType="end"/>
        </w:r>
      </w:hyperlink>
    </w:p>
    <w:p w14:paraId="5B927B45"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79" w:history="1">
        <w:r w:rsidR="00D36210" w:rsidRPr="00DB070A">
          <w:rPr>
            <w:rStyle w:val="Kpr"/>
            <w:noProof/>
          </w:rPr>
          <w:t>Geleceğe Yönelim</w:t>
        </w:r>
        <w:r w:rsidR="00D36210">
          <w:rPr>
            <w:noProof/>
            <w:webHidden/>
          </w:rPr>
          <w:tab/>
        </w:r>
        <w:r w:rsidR="00D36210">
          <w:rPr>
            <w:noProof/>
            <w:webHidden/>
          </w:rPr>
          <w:fldChar w:fldCharType="begin"/>
        </w:r>
        <w:r w:rsidR="00D36210">
          <w:rPr>
            <w:noProof/>
            <w:webHidden/>
          </w:rPr>
          <w:instrText xml:space="preserve"> PAGEREF _Toc162440079 \h </w:instrText>
        </w:r>
        <w:r w:rsidR="00D36210">
          <w:rPr>
            <w:noProof/>
            <w:webHidden/>
          </w:rPr>
        </w:r>
        <w:r w:rsidR="00D36210">
          <w:rPr>
            <w:noProof/>
            <w:webHidden/>
          </w:rPr>
          <w:fldChar w:fldCharType="separate"/>
        </w:r>
        <w:r w:rsidR="00474D99">
          <w:rPr>
            <w:noProof/>
            <w:webHidden/>
          </w:rPr>
          <w:t>48</w:t>
        </w:r>
        <w:r w:rsidR="00D36210">
          <w:rPr>
            <w:noProof/>
            <w:webHidden/>
          </w:rPr>
          <w:fldChar w:fldCharType="end"/>
        </w:r>
      </w:hyperlink>
    </w:p>
    <w:p w14:paraId="1D8FF38A"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0" w:history="1">
        <w:r w:rsidR="00D36210" w:rsidRPr="00DB070A">
          <w:rPr>
            <w:rStyle w:val="Kpr"/>
            <w:noProof/>
          </w:rPr>
          <w:t>Misyon, Vizyon ve Temel Değerler</w:t>
        </w:r>
        <w:r w:rsidR="00D36210">
          <w:rPr>
            <w:noProof/>
            <w:webHidden/>
          </w:rPr>
          <w:tab/>
        </w:r>
        <w:r w:rsidR="00D36210">
          <w:rPr>
            <w:noProof/>
            <w:webHidden/>
          </w:rPr>
          <w:fldChar w:fldCharType="begin"/>
        </w:r>
        <w:r w:rsidR="00D36210">
          <w:rPr>
            <w:noProof/>
            <w:webHidden/>
          </w:rPr>
          <w:instrText xml:space="preserve"> PAGEREF _Toc162440080 \h </w:instrText>
        </w:r>
        <w:r w:rsidR="00D36210">
          <w:rPr>
            <w:noProof/>
            <w:webHidden/>
          </w:rPr>
        </w:r>
        <w:r w:rsidR="00D36210">
          <w:rPr>
            <w:noProof/>
            <w:webHidden/>
          </w:rPr>
          <w:fldChar w:fldCharType="separate"/>
        </w:r>
        <w:r w:rsidR="00474D99">
          <w:rPr>
            <w:noProof/>
            <w:webHidden/>
          </w:rPr>
          <w:t>48</w:t>
        </w:r>
        <w:r w:rsidR="00D36210">
          <w:rPr>
            <w:noProof/>
            <w:webHidden/>
          </w:rPr>
          <w:fldChar w:fldCharType="end"/>
        </w:r>
      </w:hyperlink>
    </w:p>
    <w:p w14:paraId="367EB712" w14:textId="245C8B5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1" w:history="1">
        <w:r w:rsidR="00D36210" w:rsidRPr="00DB070A">
          <w:rPr>
            <w:rStyle w:val="Kpr"/>
            <w:noProof/>
          </w:rPr>
          <w:t>Misyonumuz</w:t>
        </w:r>
        <w:r w:rsidR="00D36210">
          <w:rPr>
            <w:noProof/>
            <w:webHidden/>
          </w:rPr>
          <w:tab/>
        </w:r>
        <w:r w:rsidR="00D36210">
          <w:rPr>
            <w:noProof/>
            <w:webHidden/>
          </w:rPr>
          <w:fldChar w:fldCharType="begin"/>
        </w:r>
        <w:r w:rsidR="00D36210">
          <w:rPr>
            <w:noProof/>
            <w:webHidden/>
          </w:rPr>
          <w:instrText xml:space="preserve"> PAGEREF _Toc162440081 \h </w:instrText>
        </w:r>
        <w:r w:rsidR="00D36210">
          <w:rPr>
            <w:noProof/>
            <w:webHidden/>
          </w:rPr>
        </w:r>
        <w:r w:rsidR="00D36210">
          <w:rPr>
            <w:noProof/>
            <w:webHidden/>
          </w:rPr>
          <w:fldChar w:fldCharType="separate"/>
        </w:r>
        <w:r w:rsidR="00474D99">
          <w:rPr>
            <w:noProof/>
            <w:webHidden/>
          </w:rPr>
          <w:t>49</w:t>
        </w:r>
        <w:r w:rsidR="00D36210">
          <w:rPr>
            <w:noProof/>
            <w:webHidden/>
          </w:rPr>
          <w:fldChar w:fldCharType="end"/>
        </w:r>
      </w:hyperlink>
    </w:p>
    <w:p w14:paraId="36420162" w14:textId="0D5A533D"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2" w:history="1">
        <w:r w:rsidR="00D36210" w:rsidRPr="00DB070A">
          <w:rPr>
            <w:rStyle w:val="Kpr"/>
            <w:noProof/>
          </w:rPr>
          <w:t>Vizyonumuz</w:t>
        </w:r>
        <w:r w:rsidR="00D36210">
          <w:rPr>
            <w:noProof/>
            <w:webHidden/>
          </w:rPr>
          <w:tab/>
        </w:r>
        <w:r w:rsidR="00D36210">
          <w:rPr>
            <w:noProof/>
            <w:webHidden/>
          </w:rPr>
          <w:fldChar w:fldCharType="begin"/>
        </w:r>
        <w:r w:rsidR="00D36210">
          <w:rPr>
            <w:noProof/>
            <w:webHidden/>
          </w:rPr>
          <w:instrText xml:space="preserve"> PAGEREF _Toc162440082 \h </w:instrText>
        </w:r>
        <w:r w:rsidR="00D36210">
          <w:rPr>
            <w:noProof/>
            <w:webHidden/>
          </w:rPr>
        </w:r>
        <w:r w:rsidR="00D36210">
          <w:rPr>
            <w:noProof/>
            <w:webHidden/>
          </w:rPr>
          <w:fldChar w:fldCharType="separate"/>
        </w:r>
        <w:r w:rsidR="00474D99">
          <w:rPr>
            <w:noProof/>
            <w:webHidden/>
          </w:rPr>
          <w:t>49</w:t>
        </w:r>
        <w:r w:rsidR="00D36210">
          <w:rPr>
            <w:noProof/>
            <w:webHidden/>
          </w:rPr>
          <w:fldChar w:fldCharType="end"/>
        </w:r>
      </w:hyperlink>
    </w:p>
    <w:p w14:paraId="1D3BF042" w14:textId="47B20A94"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3" w:history="1">
        <w:r w:rsidR="00474D99">
          <w:rPr>
            <w:rStyle w:val="Kpr"/>
            <w:noProof/>
          </w:rPr>
          <w:t>Temel Değerlerimiz</w:t>
        </w:r>
        <w:r w:rsidR="00D36210">
          <w:rPr>
            <w:noProof/>
            <w:webHidden/>
          </w:rPr>
          <w:tab/>
        </w:r>
        <w:r w:rsidR="00D36210">
          <w:rPr>
            <w:noProof/>
            <w:webHidden/>
          </w:rPr>
          <w:fldChar w:fldCharType="begin"/>
        </w:r>
        <w:r w:rsidR="00D36210">
          <w:rPr>
            <w:noProof/>
            <w:webHidden/>
          </w:rPr>
          <w:instrText xml:space="preserve"> PAGEREF _Toc162440083 \h </w:instrText>
        </w:r>
        <w:r w:rsidR="00D36210">
          <w:rPr>
            <w:noProof/>
            <w:webHidden/>
          </w:rPr>
        </w:r>
        <w:r w:rsidR="00D36210">
          <w:rPr>
            <w:noProof/>
            <w:webHidden/>
          </w:rPr>
          <w:fldChar w:fldCharType="separate"/>
        </w:r>
        <w:r w:rsidR="00474D99">
          <w:rPr>
            <w:noProof/>
            <w:webHidden/>
          </w:rPr>
          <w:t>49</w:t>
        </w:r>
        <w:r w:rsidR="00D36210">
          <w:rPr>
            <w:noProof/>
            <w:webHidden/>
          </w:rPr>
          <w:fldChar w:fldCharType="end"/>
        </w:r>
      </w:hyperlink>
    </w:p>
    <w:p w14:paraId="1F7CDDC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4" w:history="1">
        <w:r w:rsidR="00D36210" w:rsidRPr="00DB070A">
          <w:rPr>
            <w:rStyle w:val="Kpr"/>
            <w:noProof/>
          </w:rPr>
          <w:t>Amaç ve Hedeflere İlişkin Mimari</w:t>
        </w:r>
        <w:r w:rsidR="00D36210">
          <w:rPr>
            <w:noProof/>
            <w:webHidden/>
          </w:rPr>
          <w:tab/>
        </w:r>
        <w:r w:rsidR="00D36210">
          <w:rPr>
            <w:noProof/>
            <w:webHidden/>
          </w:rPr>
          <w:fldChar w:fldCharType="begin"/>
        </w:r>
        <w:r w:rsidR="00D36210">
          <w:rPr>
            <w:noProof/>
            <w:webHidden/>
          </w:rPr>
          <w:instrText xml:space="preserve"> PAGEREF _Toc162440084 \h </w:instrText>
        </w:r>
        <w:r w:rsidR="00D36210">
          <w:rPr>
            <w:noProof/>
            <w:webHidden/>
          </w:rPr>
        </w:r>
        <w:r w:rsidR="00D36210">
          <w:rPr>
            <w:noProof/>
            <w:webHidden/>
          </w:rPr>
          <w:fldChar w:fldCharType="separate"/>
        </w:r>
        <w:r w:rsidR="00474D99">
          <w:rPr>
            <w:noProof/>
            <w:webHidden/>
          </w:rPr>
          <w:t>50</w:t>
        </w:r>
        <w:r w:rsidR="00D36210">
          <w:rPr>
            <w:noProof/>
            <w:webHidden/>
          </w:rPr>
          <w:fldChar w:fldCharType="end"/>
        </w:r>
      </w:hyperlink>
    </w:p>
    <w:p w14:paraId="14551847"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5" w:history="1">
        <w:r w:rsidR="00D36210" w:rsidRPr="00DB070A">
          <w:rPr>
            <w:rStyle w:val="Kpr"/>
            <w:noProof/>
          </w:rPr>
          <w:t>Amaç, Hedef, Gösterge ve Stratejiler</w:t>
        </w:r>
        <w:r w:rsidR="00D36210">
          <w:rPr>
            <w:noProof/>
            <w:webHidden/>
          </w:rPr>
          <w:tab/>
        </w:r>
        <w:r w:rsidR="00D36210">
          <w:rPr>
            <w:noProof/>
            <w:webHidden/>
          </w:rPr>
          <w:fldChar w:fldCharType="begin"/>
        </w:r>
        <w:r w:rsidR="00D36210">
          <w:rPr>
            <w:noProof/>
            <w:webHidden/>
          </w:rPr>
          <w:instrText xml:space="preserve"> PAGEREF _Toc162440085 \h </w:instrText>
        </w:r>
        <w:r w:rsidR="00D36210">
          <w:rPr>
            <w:noProof/>
            <w:webHidden/>
          </w:rPr>
        </w:r>
        <w:r w:rsidR="00D36210">
          <w:rPr>
            <w:noProof/>
            <w:webHidden/>
          </w:rPr>
          <w:fldChar w:fldCharType="separate"/>
        </w:r>
        <w:r w:rsidR="00474D99">
          <w:rPr>
            <w:noProof/>
            <w:webHidden/>
          </w:rPr>
          <w:t>53</w:t>
        </w:r>
        <w:r w:rsidR="00D36210">
          <w:rPr>
            <w:noProof/>
            <w:webHidden/>
          </w:rPr>
          <w:fldChar w:fldCharType="end"/>
        </w:r>
      </w:hyperlink>
    </w:p>
    <w:p w14:paraId="1F910E5F"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6" w:history="1">
        <w:r w:rsidR="00D36210" w:rsidRPr="00DB070A">
          <w:rPr>
            <w:rStyle w:val="Kpr"/>
            <w:noProof/>
          </w:rPr>
          <w:t>Maliyetlendirme</w:t>
        </w:r>
        <w:r w:rsidR="00D36210">
          <w:rPr>
            <w:noProof/>
            <w:webHidden/>
          </w:rPr>
          <w:tab/>
        </w:r>
        <w:r w:rsidR="00D36210">
          <w:rPr>
            <w:noProof/>
            <w:webHidden/>
          </w:rPr>
          <w:fldChar w:fldCharType="begin"/>
        </w:r>
        <w:r w:rsidR="00D36210">
          <w:rPr>
            <w:noProof/>
            <w:webHidden/>
          </w:rPr>
          <w:instrText xml:space="preserve"> PAGEREF _Toc162440086 \h </w:instrText>
        </w:r>
        <w:r w:rsidR="00D36210">
          <w:rPr>
            <w:noProof/>
            <w:webHidden/>
          </w:rPr>
        </w:r>
        <w:r w:rsidR="00D36210">
          <w:rPr>
            <w:noProof/>
            <w:webHidden/>
          </w:rPr>
          <w:fldChar w:fldCharType="separate"/>
        </w:r>
        <w:r w:rsidR="00474D99">
          <w:rPr>
            <w:noProof/>
            <w:webHidden/>
          </w:rPr>
          <w:t>81</w:t>
        </w:r>
        <w:r w:rsidR="00D36210">
          <w:rPr>
            <w:noProof/>
            <w:webHidden/>
          </w:rPr>
          <w:fldChar w:fldCharType="end"/>
        </w:r>
      </w:hyperlink>
    </w:p>
    <w:p w14:paraId="1AE11D4B"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7" w:history="1">
        <w:r w:rsidR="00D36210" w:rsidRPr="00DB070A">
          <w:rPr>
            <w:rStyle w:val="Kpr"/>
            <w:noProof/>
          </w:rPr>
          <w:t>İzleme ve Değerlendirme</w:t>
        </w:r>
        <w:r w:rsidR="00D36210">
          <w:rPr>
            <w:noProof/>
            <w:webHidden/>
          </w:rPr>
          <w:tab/>
        </w:r>
        <w:r w:rsidR="00D36210">
          <w:rPr>
            <w:noProof/>
            <w:webHidden/>
          </w:rPr>
          <w:fldChar w:fldCharType="begin"/>
        </w:r>
        <w:r w:rsidR="00D36210">
          <w:rPr>
            <w:noProof/>
            <w:webHidden/>
          </w:rPr>
          <w:instrText xml:space="preserve"> PAGEREF _Toc162440087 \h </w:instrText>
        </w:r>
        <w:r w:rsidR="00D36210">
          <w:rPr>
            <w:noProof/>
            <w:webHidden/>
          </w:rPr>
        </w:r>
        <w:r w:rsidR="00D36210">
          <w:rPr>
            <w:noProof/>
            <w:webHidden/>
          </w:rPr>
          <w:fldChar w:fldCharType="separate"/>
        </w:r>
        <w:r w:rsidR="00474D99">
          <w:rPr>
            <w:noProof/>
            <w:webHidden/>
          </w:rPr>
          <w:t>83</w:t>
        </w:r>
        <w:r w:rsidR="00D36210">
          <w:rPr>
            <w:noProof/>
            <w:webHidden/>
          </w:rPr>
          <w:fldChar w:fldCharType="end"/>
        </w:r>
      </w:hyperlink>
    </w:p>
    <w:p w14:paraId="492D845D"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8" w:history="1">
        <w:r w:rsidR="00D36210" w:rsidRPr="00DB070A">
          <w:rPr>
            <w:rStyle w:val="Kpr"/>
            <w:noProof/>
          </w:rPr>
          <w:t>Stratejik Planı İzleme ve Değerlendirme Modeli</w:t>
        </w:r>
        <w:r w:rsidR="00D36210">
          <w:rPr>
            <w:noProof/>
            <w:webHidden/>
          </w:rPr>
          <w:tab/>
        </w:r>
        <w:r w:rsidR="00D36210">
          <w:rPr>
            <w:noProof/>
            <w:webHidden/>
          </w:rPr>
          <w:fldChar w:fldCharType="begin"/>
        </w:r>
        <w:r w:rsidR="00D36210">
          <w:rPr>
            <w:noProof/>
            <w:webHidden/>
          </w:rPr>
          <w:instrText xml:space="preserve"> PAGEREF _Toc162440088 \h </w:instrText>
        </w:r>
        <w:r w:rsidR="00D36210">
          <w:rPr>
            <w:noProof/>
            <w:webHidden/>
          </w:rPr>
        </w:r>
        <w:r w:rsidR="00D36210">
          <w:rPr>
            <w:noProof/>
            <w:webHidden/>
          </w:rPr>
          <w:fldChar w:fldCharType="separate"/>
        </w:r>
        <w:r w:rsidR="00474D99">
          <w:rPr>
            <w:noProof/>
            <w:webHidden/>
          </w:rPr>
          <w:t>83</w:t>
        </w:r>
        <w:r w:rsidR="00D36210">
          <w:rPr>
            <w:noProof/>
            <w:webHidden/>
          </w:rPr>
          <w:fldChar w:fldCharType="end"/>
        </w:r>
      </w:hyperlink>
    </w:p>
    <w:p w14:paraId="723BAD83"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89" w:history="1">
        <w:r w:rsidR="00D36210" w:rsidRPr="00DB070A">
          <w:rPr>
            <w:rStyle w:val="Kpr"/>
            <w:noProof/>
          </w:rPr>
          <w:t>Stratejik Plan İzleme ve Değerlendirme Modülü</w:t>
        </w:r>
        <w:r w:rsidR="00D36210">
          <w:rPr>
            <w:noProof/>
            <w:webHidden/>
          </w:rPr>
          <w:tab/>
        </w:r>
        <w:r w:rsidR="00D36210">
          <w:rPr>
            <w:noProof/>
            <w:webHidden/>
          </w:rPr>
          <w:fldChar w:fldCharType="begin"/>
        </w:r>
        <w:r w:rsidR="00D36210">
          <w:rPr>
            <w:noProof/>
            <w:webHidden/>
          </w:rPr>
          <w:instrText xml:space="preserve"> PAGEREF _Toc162440089 \h </w:instrText>
        </w:r>
        <w:r w:rsidR="00D36210">
          <w:rPr>
            <w:noProof/>
            <w:webHidden/>
          </w:rPr>
        </w:r>
        <w:r w:rsidR="00D36210">
          <w:rPr>
            <w:noProof/>
            <w:webHidden/>
          </w:rPr>
          <w:fldChar w:fldCharType="separate"/>
        </w:r>
        <w:r w:rsidR="00474D99">
          <w:rPr>
            <w:noProof/>
            <w:webHidden/>
          </w:rPr>
          <w:t>83</w:t>
        </w:r>
        <w:r w:rsidR="00D36210">
          <w:rPr>
            <w:noProof/>
            <w:webHidden/>
          </w:rPr>
          <w:fldChar w:fldCharType="end"/>
        </w:r>
      </w:hyperlink>
    </w:p>
    <w:p w14:paraId="767C7099"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90" w:history="1">
        <w:r w:rsidR="00D36210" w:rsidRPr="00DB070A">
          <w:rPr>
            <w:rStyle w:val="Kpr"/>
            <w:noProof/>
          </w:rPr>
          <w:t>İzleme ve Değerlendirme Sürecinin İşleyişi</w:t>
        </w:r>
        <w:r w:rsidR="00D36210">
          <w:rPr>
            <w:noProof/>
            <w:webHidden/>
          </w:rPr>
          <w:tab/>
        </w:r>
        <w:r w:rsidR="00D36210">
          <w:rPr>
            <w:noProof/>
            <w:webHidden/>
          </w:rPr>
          <w:fldChar w:fldCharType="begin"/>
        </w:r>
        <w:r w:rsidR="00D36210">
          <w:rPr>
            <w:noProof/>
            <w:webHidden/>
          </w:rPr>
          <w:instrText xml:space="preserve"> PAGEREF _Toc162440090 \h </w:instrText>
        </w:r>
        <w:r w:rsidR="00D36210">
          <w:rPr>
            <w:noProof/>
            <w:webHidden/>
          </w:rPr>
        </w:r>
        <w:r w:rsidR="00D36210">
          <w:rPr>
            <w:noProof/>
            <w:webHidden/>
          </w:rPr>
          <w:fldChar w:fldCharType="separate"/>
        </w:r>
        <w:r w:rsidR="00474D99">
          <w:rPr>
            <w:noProof/>
            <w:webHidden/>
          </w:rPr>
          <w:t>84</w:t>
        </w:r>
        <w:r w:rsidR="00D36210">
          <w:rPr>
            <w:noProof/>
            <w:webHidden/>
          </w:rPr>
          <w:fldChar w:fldCharType="end"/>
        </w:r>
      </w:hyperlink>
    </w:p>
    <w:p w14:paraId="1EF8A115" w14:textId="77777777" w:rsidR="00D36210" w:rsidRDefault="00620A0D">
      <w:pPr>
        <w:pStyle w:val="T1"/>
        <w:tabs>
          <w:tab w:val="right" w:leader="dot" w:pos="9628"/>
        </w:tabs>
        <w:rPr>
          <w:rFonts w:asciiTheme="minorHAnsi" w:eastAsiaTheme="minorEastAsia" w:hAnsiTheme="minorHAnsi" w:cstheme="minorBidi"/>
          <w:noProof/>
          <w:sz w:val="22"/>
          <w:szCs w:val="22"/>
        </w:rPr>
      </w:pPr>
      <w:hyperlink w:anchor="_Toc162440091" w:history="1">
        <w:r w:rsidR="00D36210" w:rsidRPr="00DB070A">
          <w:rPr>
            <w:rStyle w:val="Kpr"/>
            <w:noProof/>
          </w:rPr>
          <w:t>Performans Göstergeleri</w:t>
        </w:r>
        <w:r w:rsidR="00D36210">
          <w:rPr>
            <w:noProof/>
            <w:webHidden/>
          </w:rPr>
          <w:tab/>
        </w:r>
        <w:r w:rsidR="00D36210">
          <w:rPr>
            <w:noProof/>
            <w:webHidden/>
          </w:rPr>
          <w:fldChar w:fldCharType="begin"/>
        </w:r>
        <w:r w:rsidR="00D36210">
          <w:rPr>
            <w:noProof/>
            <w:webHidden/>
          </w:rPr>
          <w:instrText xml:space="preserve"> PAGEREF _Toc162440091 \h </w:instrText>
        </w:r>
        <w:r w:rsidR="00D36210">
          <w:rPr>
            <w:noProof/>
            <w:webHidden/>
          </w:rPr>
        </w:r>
        <w:r w:rsidR="00D36210">
          <w:rPr>
            <w:noProof/>
            <w:webHidden/>
          </w:rPr>
          <w:fldChar w:fldCharType="separate"/>
        </w:r>
        <w:r w:rsidR="00474D99">
          <w:rPr>
            <w:noProof/>
            <w:webHidden/>
          </w:rPr>
          <w:t>85</w:t>
        </w:r>
        <w:r w:rsidR="00D36210">
          <w:rPr>
            <w:noProof/>
            <w:webHidden/>
          </w:rPr>
          <w:fldChar w:fldCharType="end"/>
        </w:r>
      </w:hyperlink>
    </w:p>
    <w:p w14:paraId="6DE31594" w14:textId="4B96EDF9" w:rsidR="00C05809" w:rsidRPr="00494851" w:rsidRDefault="00B52464" w:rsidP="00C05809">
      <w:pPr>
        <w:spacing w:after="200" w:line="360" w:lineRule="auto"/>
        <w:jc w:val="center"/>
        <w:rPr>
          <w:rFonts w:ascii="Book Antiqua" w:hAnsi="Book Antiqua"/>
          <w:sz w:val="22"/>
          <w:szCs w:val="22"/>
        </w:rPr>
        <w:sectPr w:rsidR="00C05809" w:rsidRPr="00494851" w:rsidSect="00A41E11">
          <w:pgSz w:w="11906" w:h="16838" w:code="9"/>
          <w:pgMar w:top="1134" w:right="1134" w:bottom="1134" w:left="1134" w:header="113" w:footer="113" w:gutter="0"/>
          <w:pgNumType w:fmt="upperRoman"/>
          <w:cols w:space="708"/>
          <w:docGrid w:linePitch="360"/>
        </w:sectPr>
      </w:pPr>
      <w:r w:rsidRPr="00494851">
        <w:rPr>
          <w:rFonts w:ascii="Book Antiqua" w:hAnsi="Book Antiqua"/>
          <w:sz w:val="22"/>
          <w:szCs w:val="22"/>
        </w:rPr>
        <w:fldChar w:fldCharType="end"/>
      </w:r>
    </w:p>
    <w:p w14:paraId="3BBFAE86" w14:textId="77777777" w:rsidR="00C05809" w:rsidRPr="00AF454E" w:rsidRDefault="00C05809" w:rsidP="00AF454E">
      <w:pPr>
        <w:pStyle w:val="Balk1"/>
      </w:pPr>
      <w:bookmarkStart w:id="15" w:name="_Toc532154549"/>
      <w:bookmarkStart w:id="16" w:name="_Toc162440052"/>
      <w:r w:rsidRPr="00AF454E">
        <w:lastRenderedPageBreak/>
        <w:t>Tablolar</w:t>
      </w:r>
      <w:bookmarkEnd w:id="15"/>
      <w:bookmarkEnd w:id="16"/>
    </w:p>
    <w:p w14:paraId="35F2631E" w14:textId="77777777" w:rsidR="00D36210" w:rsidRDefault="00B52464">
      <w:pPr>
        <w:pStyle w:val="ekillerTablosu"/>
        <w:rPr>
          <w:rFonts w:asciiTheme="minorHAnsi" w:eastAsiaTheme="minorEastAsia" w:hAnsiTheme="minorHAnsi"/>
          <w:lang w:eastAsia="tr-TR"/>
        </w:rPr>
      </w:pPr>
      <w:r w:rsidRPr="00375EEF">
        <w:fldChar w:fldCharType="begin"/>
      </w:r>
      <w:r w:rsidR="005B68D0" w:rsidRPr="00375EEF">
        <w:instrText xml:space="preserve"> TOC \h \z \c "Tablo" </w:instrText>
      </w:r>
      <w:r w:rsidRPr="00375EEF">
        <w:fldChar w:fldCharType="separate"/>
      </w:r>
      <w:hyperlink w:anchor="_Toc162439999" w:history="1">
        <w:r w:rsidR="00D36210" w:rsidRPr="001D4131">
          <w:rPr>
            <w:rStyle w:val="Kpr"/>
          </w:rPr>
          <w:t>Tablo 1. Strateji Geliştirme Kurulu</w:t>
        </w:r>
        <w:r w:rsidR="00D36210">
          <w:rPr>
            <w:webHidden/>
          </w:rPr>
          <w:tab/>
        </w:r>
        <w:r w:rsidR="00D36210">
          <w:rPr>
            <w:webHidden/>
          </w:rPr>
          <w:fldChar w:fldCharType="begin"/>
        </w:r>
        <w:r w:rsidR="00D36210">
          <w:rPr>
            <w:webHidden/>
          </w:rPr>
          <w:instrText xml:space="preserve"> PAGEREF _Toc162439999 \h </w:instrText>
        </w:r>
        <w:r w:rsidR="00D36210">
          <w:rPr>
            <w:webHidden/>
          </w:rPr>
        </w:r>
        <w:r w:rsidR="00D36210">
          <w:rPr>
            <w:webHidden/>
          </w:rPr>
          <w:fldChar w:fldCharType="separate"/>
        </w:r>
        <w:r w:rsidR="00474D99">
          <w:rPr>
            <w:webHidden/>
          </w:rPr>
          <w:t>4</w:t>
        </w:r>
        <w:r w:rsidR="00D36210">
          <w:rPr>
            <w:webHidden/>
          </w:rPr>
          <w:fldChar w:fldCharType="end"/>
        </w:r>
      </w:hyperlink>
    </w:p>
    <w:p w14:paraId="2ED1592E" w14:textId="77777777" w:rsidR="00D36210" w:rsidRDefault="00620A0D">
      <w:pPr>
        <w:pStyle w:val="ekillerTablosu"/>
        <w:rPr>
          <w:rFonts w:asciiTheme="minorHAnsi" w:eastAsiaTheme="minorEastAsia" w:hAnsiTheme="minorHAnsi"/>
          <w:lang w:eastAsia="tr-TR"/>
        </w:rPr>
      </w:pPr>
      <w:hyperlink w:anchor="_Toc162440000" w:history="1">
        <w:r w:rsidR="00D36210" w:rsidRPr="001D4131">
          <w:rPr>
            <w:rStyle w:val="Kpr"/>
          </w:rPr>
          <w:t>Tablo 2. Stratejik Planlama Ekibi</w:t>
        </w:r>
        <w:r w:rsidR="00D36210">
          <w:rPr>
            <w:webHidden/>
          </w:rPr>
          <w:tab/>
        </w:r>
        <w:r w:rsidR="00D36210">
          <w:rPr>
            <w:webHidden/>
          </w:rPr>
          <w:fldChar w:fldCharType="begin"/>
        </w:r>
        <w:r w:rsidR="00D36210">
          <w:rPr>
            <w:webHidden/>
          </w:rPr>
          <w:instrText xml:space="preserve"> PAGEREF _Toc162440000 \h </w:instrText>
        </w:r>
        <w:r w:rsidR="00D36210">
          <w:rPr>
            <w:webHidden/>
          </w:rPr>
        </w:r>
        <w:r w:rsidR="00D36210">
          <w:rPr>
            <w:webHidden/>
          </w:rPr>
          <w:fldChar w:fldCharType="separate"/>
        </w:r>
        <w:r w:rsidR="00474D99">
          <w:rPr>
            <w:webHidden/>
          </w:rPr>
          <w:t>4</w:t>
        </w:r>
        <w:r w:rsidR="00D36210">
          <w:rPr>
            <w:webHidden/>
          </w:rPr>
          <w:fldChar w:fldCharType="end"/>
        </w:r>
      </w:hyperlink>
    </w:p>
    <w:p w14:paraId="3057070A" w14:textId="77777777" w:rsidR="00D36210" w:rsidRDefault="00620A0D">
      <w:pPr>
        <w:pStyle w:val="ekillerTablosu"/>
        <w:rPr>
          <w:rFonts w:asciiTheme="minorHAnsi" w:eastAsiaTheme="minorEastAsia" w:hAnsiTheme="minorHAnsi"/>
          <w:lang w:eastAsia="tr-TR"/>
        </w:rPr>
      </w:pPr>
      <w:hyperlink w:anchor="_Toc162440001" w:history="1">
        <w:r w:rsidR="00D36210" w:rsidRPr="001D4131">
          <w:rPr>
            <w:rStyle w:val="Kpr"/>
          </w:rPr>
          <w:t>Tablo 3. Çalışma Takvimi</w:t>
        </w:r>
        <w:r w:rsidR="00D36210">
          <w:rPr>
            <w:webHidden/>
          </w:rPr>
          <w:tab/>
        </w:r>
        <w:r w:rsidR="00D36210">
          <w:rPr>
            <w:webHidden/>
          </w:rPr>
          <w:fldChar w:fldCharType="begin"/>
        </w:r>
        <w:r w:rsidR="00D36210">
          <w:rPr>
            <w:webHidden/>
          </w:rPr>
          <w:instrText xml:space="preserve"> PAGEREF _Toc162440001 \h </w:instrText>
        </w:r>
        <w:r w:rsidR="00D36210">
          <w:rPr>
            <w:webHidden/>
          </w:rPr>
        </w:r>
        <w:r w:rsidR="00D36210">
          <w:rPr>
            <w:webHidden/>
          </w:rPr>
          <w:fldChar w:fldCharType="separate"/>
        </w:r>
        <w:r w:rsidR="00474D99">
          <w:rPr>
            <w:webHidden/>
          </w:rPr>
          <w:t>5</w:t>
        </w:r>
        <w:r w:rsidR="00D36210">
          <w:rPr>
            <w:webHidden/>
          </w:rPr>
          <w:fldChar w:fldCharType="end"/>
        </w:r>
      </w:hyperlink>
    </w:p>
    <w:p w14:paraId="15B5CF7F" w14:textId="77777777" w:rsidR="00D36210" w:rsidRDefault="00620A0D">
      <w:pPr>
        <w:pStyle w:val="ekillerTablosu"/>
        <w:rPr>
          <w:rFonts w:asciiTheme="minorHAnsi" w:eastAsiaTheme="minorEastAsia" w:hAnsiTheme="minorHAnsi"/>
          <w:lang w:eastAsia="tr-TR"/>
        </w:rPr>
      </w:pPr>
      <w:hyperlink w:anchor="_Toc162440002" w:history="1">
        <w:r w:rsidR="00D36210" w:rsidRPr="001D4131">
          <w:rPr>
            <w:rStyle w:val="Kpr"/>
          </w:rPr>
          <w:t>Tablo 4. Mevzuat Analizi</w:t>
        </w:r>
        <w:r w:rsidR="00D36210">
          <w:rPr>
            <w:webHidden/>
          </w:rPr>
          <w:tab/>
        </w:r>
        <w:r w:rsidR="00D36210">
          <w:rPr>
            <w:webHidden/>
          </w:rPr>
          <w:fldChar w:fldCharType="begin"/>
        </w:r>
        <w:r w:rsidR="00D36210">
          <w:rPr>
            <w:webHidden/>
          </w:rPr>
          <w:instrText xml:space="preserve"> PAGEREF _Toc162440002 \h </w:instrText>
        </w:r>
        <w:r w:rsidR="00D36210">
          <w:rPr>
            <w:webHidden/>
          </w:rPr>
        </w:r>
        <w:r w:rsidR="00D36210">
          <w:rPr>
            <w:webHidden/>
          </w:rPr>
          <w:fldChar w:fldCharType="separate"/>
        </w:r>
        <w:r w:rsidR="00474D99">
          <w:rPr>
            <w:webHidden/>
          </w:rPr>
          <w:t>7</w:t>
        </w:r>
        <w:r w:rsidR="00D36210">
          <w:rPr>
            <w:webHidden/>
          </w:rPr>
          <w:fldChar w:fldCharType="end"/>
        </w:r>
      </w:hyperlink>
    </w:p>
    <w:p w14:paraId="7AE5EBD6" w14:textId="77777777" w:rsidR="00D36210" w:rsidRDefault="00620A0D">
      <w:pPr>
        <w:pStyle w:val="ekillerTablosu"/>
        <w:rPr>
          <w:rFonts w:asciiTheme="minorHAnsi" w:eastAsiaTheme="minorEastAsia" w:hAnsiTheme="minorHAnsi"/>
          <w:lang w:eastAsia="tr-TR"/>
        </w:rPr>
      </w:pPr>
      <w:hyperlink w:anchor="_Toc162440003" w:history="1">
        <w:r w:rsidR="00D36210" w:rsidRPr="001D4131">
          <w:rPr>
            <w:rStyle w:val="Kpr"/>
          </w:rPr>
          <w:t>Tablo 5. Üst Politika Belgeleri</w:t>
        </w:r>
        <w:r w:rsidR="00D36210">
          <w:rPr>
            <w:webHidden/>
          </w:rPr>
          <w:tab/>
        </w:r>
        <w:r w:rsidR="00D36210">
          <w:rPr>
            <w:webHidden/>
          </w:rPr>
          <w:fldChar w:fldCharType="begin"/>
        </w:r>
        <w:r w:rsidR="00D36210">
          <w:rPr>
            <w:webHidden/>
          </w:rPr>
          <w:instrText xml:space="preserve"> PAGEREF _Toc162440003 \h </w:instrText>
        </w:r>
        <w:r w:rsidR="00D36210">
          <w:rPr>
            <w:webHidden/>
          </w:rPr>
        </w:r>
        <w:r w:rsidR="00D36210">
          <w:rPr>
            <w:webHidden/>
          </w:rPr>
          <w:fldChar w:fldCharType="separate"/>
        </w:r>
        <w:r w:rsidR="00474D99">
          <w:rPr>
            <w:webHidden/>
          </w:rPr>
          <w:t>24</w:t>
        </w:r>
        <w:r w:rsidR="00D36210">
          <w:rPr>
            <w:webHidden/>
          </w:rPr>
          <w:fldChar w:fldCharType="end"/>
        </w:r>
      </w:hyperlink>
    </w:p>
    <w:p w14:paraId="6195737E" w14:textId="77777777" w:rsidR="00D36210" w:rsidRDefault="00620A0D">
      <w:pPr>
        <w:pStyle w:val="ekillerTablosu"/>
        <w:rPr>
          <w:rFonts w:asciiTheme="minorHAnsi" w:eastAsiaTheme="minorEastAsia" w:hAnsiTheme="minorHAnsi"/>
          <w:lang w:eastAsia="tr-TR"/>
        </w:rPr>
      </w:pPr>
      <w:hyperlink w:anchor="_Toc162440004" w:history="1">
        <w:r w:rsidR="00D36210" w:rsidRPr="001D4131">
          <w:rPr>
            <w:rStyle w:val="Kpr"/>
          </w:rPr>
          <w:t>Tablo 6. Faaliyet Alanları ve Sunulan Hizmetler</w:t>
        </w:r>
        <w:r w:rsidR="00D36210">
          <w:rPr>
            <w:webHidden/>
          </w:rPr>
          <w:tab/>
        </w:r>
        <w:r w:rsidR="00D36210">
          <w:rPr>
            <w:webHidden/>
          </w:rPr>
          <w:fldChar w:fldCharType="begin"/>
        </w:r>
        <w:r w:rsidR="00D36210">
          <w:rPr>
            <w:webHidden/>
          </w:rPr>
          <w:instrText xml:space="preserve"> PAGEREF _Toc162440004 \h </w:instrText>
        </w:r>
        <w:r w:rsidR="00D36210">
          <w:rPr>
            <w:webHidden/>
          </w:rPr>
        </w:r>
        <w:r w:rsidR="00D36210">
          <w:rPr>
            <w:webHidden/>
          </w:rPr>
          <w:fldChar w:fldCharType="separate"/>
        </w:r>
        <w:r w:rsidR="00474D99">
          <w:rPr>
            <w:webHidden/>
          </w:rPr>
          <w:t>25</w:t>
        </w:r>
        <w:r w:rsidR="00D36210">
          <w:rPr>
            <w:webHidden/>
          </w:rPr>
          <w:fldChar w:fldCharType="end"/>
        </w:r>
      </w:hyperlink>
    </w:p>
    <w:p w14:paraId="3D7C8144" w14:textId="77777777" w:rsidR="00D36210" w:rsidRDefault="00620A0D">
      <w:pPr>
        <w:pStyle w:val="ekillerTablosu"/>
        <w:rPr>
          <w:rFonts w:asciiTheme="minorHAnsi" w:eastAsiaTheme="minorEastAsia" w:hAnsiTheme="minorHAnsi"/>
          <w:lang w:eastAsia="tr-TR"/>
        </w:rPr>
      </w:pPr>
      <w:hyperlink w:anchor="_Toc162440005" w:history="1">
        <w:r w:rsidR="00D36210" w:rsidRPr="001D4131">
          <w:rPr>
            <w:rStyle w:val="Kpr"/>
          </w:rPr>
          <w:t>Tablo 7. Müdürlüğümüz Organizasyon Şeması</w:t>
        </w:r>
        <w:r w:rsidR="00D36210">
          <w:rPr>
            <w:webHidden/>
          </w:rPr>
          <w:tab/>
        </w:r>
        <w:r w:rsidR="00D36210">
          <w:rPr>
            <w:webHidden/>
          </w:rPr>
          <w:fldChar w:fldCharType="begin"/>
        </w:r>
        <w:r w:rsidR="00D36210">
          <w:rPr>
            <w:webHidden/>
          </w:rPr>
          <w:instrText xml:space="preserve"> PAGEREF _Toc162440005 \h </w:instrText>
        </w:r>
        <w:r w:rsidR="00D36210">
          <w:rPr>
            <w:webHidden/>
          </w:rPr>
        </w:r>
        <w:r w:rsidR="00D36210">
          <w:rPr>
            <w:webHidden/>
          </w:rPr>
          <w:fldChar w:fldCharType="separate"/>
        </w:r>
        <w:r w:rsidR="00474D99">
          <w:rPr>
            <w:webHidden/>
          </w:rPr>
          <w:t>35</w:t>
        </w:r>
        <w:r w:rsidR="00D36210">
          <w:rPr>
            <w:webHidden/>
          </w:rPr>
          <w:fldChar w:fldCharType="end"/>
        </w:r>
      </w:hyperlink>
    </w:p>
    <w:p w14:paraId="6C77D508" w14:textId="77777777" w:rsidR="00D36210" w:rsidRDefault="00620A0D">
      <w:pPr>
        <w:pStyle w:val="ekillerTablosu"/>
        <w:rPr>
          <w:rFonts w:asciiTheme="minorHAnsi" w:eastAsiaTheme="minorEastAsia" w:hAnsiTheme="minorHAnsi"/>
          <w:lang w:eastAsia="tr-TR"/>
        </w:rPr>
      </w:pPr>
      <w:hyperlink w:anchor="_Toc162440006" w:history="1">
        <w:r w:rsidR="00D36210" w:rsidRPr="001D4131">
          <w:rPr>
            <w:rStyle w:val="Kpr"/>
          </w:rPr>
          <w:t>Tablo 8. Kurullar ve Komisyonlar</w:t>
        </w:r>
        <w:r w:rsidR="00D36210">
          <w:rPr>
            <w:webHidden/>
          </w:rPr>
          <w:tab/>
        </w:r>
        <w:r w:rsidR="00D36210">
          <w:rPr>
            <w:webHidden/>
          </w:rPr>
          <w:fldChar w:fldCharType="begin"/>
        </w:r>
        <w:r w:rsidR="00D36210">
          <w:rPr>
            <w:webHidden/>
          </w:rPr>
          <w:instrText xml:space="preserve"> PAGEREF _Toc162440006 \h </w:instrText>
        </w:r>
        <w:r w:rsidR="00D36210">
          <w:rPr>
            <w:webHidden/>
          </w:rPr>
        </w:r>
        <w:r w:rsidR="00D36210">
          <w:rPr>
            <w:webHidden/>
          </w:rPr>
          <w:fldChar w:fldCharType="separate"/>
        </w:r>
        <w:r w:rsidR="00474D99">
          <w:rPr>
            <w:webHidden/>
          </w:rPr>
          <w:t>36</w:t>
        </w:r>
        <w:r w:rsidR="00D36210">
          <w:rPr>
            <w:webHidden/>
          </w:rPr>
          <w:fldChar w:fldCharType="end"/>
        </w:r>
      </w:hyperlink>
    </w:p>
    <w:p w14:paraId="4C34911C" w14:textId="77777777" w:rsidR="00D36210" w:rsidRDefault="00620A0D">
      <w:pPr>
        <w:pStyle w:val="ekillerTablosu"/>
        <w:rPr>
          <w:rFonts w:asciiTheme="minorHAnsi" w:eastAsiaTheme="minorEastAsia" w:hAnsiTheme="minorHAnsi"/>
          <w:lang w:eastAsia="tr-TR"/>
        </w:rPr>
      </w:pPr>
      <w:hyperlink w:anchor="_Toc162440007" w:history="1">
        <w:r w:rsidR="00D36210" w:rsidRPr="001D4131">
          <w:rPr>
            <w:rStyle w:val="Kpr"/>
          </w:rPr>
          <w:t>Tablo 9. Milli Eğitim Müdürlüğü Güncel Personel Sayısı</w:t>
        </w:r>
        <w:r w:rsidR="00D36210">
          <w:rPr>
            <w:webHidden/>
          </w:rPr>
          <w:tab/>
        </w:r>
        <w:r w:rsidR="00D36210">
          <w:rPr>
            <w:webHidden/>
          </w:rPr>
          <w:fldChar w:fldCharType="begin"/>
        </w:r>
        <w:r w:rsidR="00D36210">
          <w:rPr>
            <w:webHidden/>
          </w:rPr>
          <w:instrText xml:space="preserve"> PAGEREF _Toc162440007 \h </w:instrText>
        </w:r>
        <w:r w:rsidR="00D36210">
          <w:rPr>
            <w:webHidden/>
          </w:rPr>
        </w:r>
        <w:r w:rsidR="00D36210">
          <w:rPr>
            <w:webHidden/>
          </w:rPr>
          <w:fldChar w:fldCharType="separate"/>
        </w:r>
        <w:r w:rsidR="00474D99">
          <w:rPr>
            <w:webHidden/>
          </w:rPr>
          <w:t>36</w:t>
        </w:r>
        <w:r w:rsidR="00D36210">
          <w:rPr>
            <w:webHidden/>
          </w:rPr>
          <w:fldChar w:fldCharType="end"/>
        </w:r>
      </w:hyperlink>
    </w:p>
    <w:p w14:paraId="17AFCD18" w14:textId="77777777" w:rsidR="00D36210" w:rsidRDefault="00620A0D">
      <w:pPr>
        <w:pStyle w:val="ekillerTablosu"/>
        <w:rPr>
          <w:rFonts w:asciiTheme="minorHAnsi" w:eastAsiaTheme="minorEastAsia" w:hAnsiTheme="minorHAnsi"/>
          <w:lang w:eastAsia="tr-TR"/>
        </w:rPr>
      </w:pPr>
      <w:hyperlink w:anchor="_Toc162440008" w:history="1">
        <w:r w:rsidR="00D36210" w:rsidRPr="001D4131">
          <w:rPr>
            <w:rStyle w:val="Kpr"/>
          </w:rPr>
          <w:t>Tablo 10. 2023-2024 Eğitim-Öğretim Yılı İlimiz Okul/Kurum Yönetici Personel Sayısı</w:t>
        </w:r>
        <w:r w:rsidR="00D36210">
          <w:rPr>
            <w:webHidden/>
          </w:rPr>
          <w:tab/>
        </w:r>
        <w:r w:rsidR="00D36210">
          <w:rPr>
            <w:webHidden/>
          </w:rPr>
          <w:fldChar w:fldCharType="begin"/>
        </w:r>
        <w:r w:rsidR="00D36210">
          <w:rPr>
            <w:webHidden/>
          </w:rPr>
          <w:instrText xml:space="preserve"> PAGEREF _Toc162440008 \h </w:instrText>
        </w:r>
        <w:r w:rsidR="00D36210">
          <w:rPr>
            <w:webHidden/>
          </w:rPr>
        </w:r>
        <w:r w:rsidR="00D36210">
          <w:rPr>
            <w:webHidden/>
          </w:rPr>
          <w:fldChar w:fldCharType="separate"/>
        </w:r>
        <w:r w:rsidR="00474D99">
          <w:rPr>
            <w:webHidden/>
          </w:rPr>
          <w:t>37</w:t>
        </w:r>
        <w:r w:rsidR="00D36210">
          <w:rPr>
            <w:webHidden/>
          </w:rPr>
          <w:fldChar w:fldCharType="end"/>
        </w:r>
      </w:hyperlink>
    </w:p>
    <w:p w14:paraId="4E5BD71A" w14:textId="77777777" w:rsidR="00D36210" w:rsidRDefault="00620A0D">
      <w:pPr>
        <w:pStyle w:val="ekillerTablosu"/>
        <w:rPr>
          <w:rFonts w:asciiTheme="minorHAnsi" w:eastAsiaTheme="minorEastAsia" w:hAnsiTheme="minorHAnsi"/>
          <w:lang w:eastAsia="tr-TR"/>
        </w:rPr>
      </w:pPr>
      <w:hyperlink w:anchor="_Toc162440009" w:history="1">
        <w:r w:rsidR="00D36210" w:rsidRPr="001D4131">
          <w:rPr>
            <w:rStyle w:val="Kpr"/>
          </w:rPr>
          <w:t>Tablo 11. Yıllara Göre Öğretmen Sayıları</w:t>
        </w:r>
        <w:r w:rsidR="00D36210">
          <w:rPr>
            <w:webHidden/>
          </w:rPr>
          <w:tab/>
        </w:r>
        <w:r w:rsidR="00D36210">
          <w:rPr>
            <w:webHidden/>
          </w:rPr>
          <w:fldChar w:fldCharType="begin"/>
        </w:r>
        <w:r w:rsidR="00D36210">
          <w:rPr>
            <w:webHidden/>
          </w:rPr>
          <w:instrText xml:space="preserve"> PAGEREF _Toc162440009 \h </w:instrText>
        </w:r>
        <w:r w:rsidR="00D36210">
          <w:rPr>
            <w:webHidden/>
          </w:rPr>
        </w:r>
        <w:r w:rsidR="00D36210">
          <w:rPr>
            <w:webHidden/>
          </w:rPr>
          <w:fldChar w:fldCharType="separate"/>
        </w:r>
        <w:r w:rsidR="00474D99">
          <w:rPr>
            <w:webHidden/>
          </w:rPr>
          <w:t>37</w:t>
        </w:r>
        <w:r w:rsidR="00D36210">
          <w:rPr>
            <w:webHidden/>
          </w:rPr>
          <w:fldChar w:fldCharType="end"/>
        </w:r>
      </w:hyperlink>
    </w:p>
    <w:p w14:paraId="3457E1EE" w14:textId="77777777" w:rsidR="00D36210" w:rsidRDefault="00620A0D">
      <w:pPr>
        <w:pStyle w:val="ekillerTablosu"/>
        <w:rPr>
          <w:rFonts w:asciiTheme="minorHAnsi" w:eastAsiaTheme="minorEastAsia" w:hAnsiTheme="minorHAnsi"/>
          <w:lang w:eastAsia="tr-TR"/>
        </w:rPr>
      </w:pPr>
      <w:hyperlink w:anchor="_Toc162440010" w:history="1">
        <w:r w:rsidR="00D36210" w:rsidRPr="001D4131">
          <w:rPr>
            <w:rStyle w:val="Kpr"/>
          </w:rPr>
          <w:t>Tablo 12. Yıllara Göre Öğrenci Sayıları</w:t>
        </w:r>
        <w:r w:rsidR="00D36210">
          <w:rPr>
            <w:webHidden/>
          </w:rPr>
          <w:tab/>
        </w:r>
        <w:r w:rsidR="00D36210">
          <w:rPr>
            <w:webHidden/>
          </w:rPr>
          <w:fldChar w:fldCharType="begin"/>
        </w:r>
        <w:r w:rsidR="00D36210">
          <w:rPr>
            <w:webHidden/>
          </w:rPr>
          <w:instrText xml:space="preserve"> PAGEREF _Toc162440010 \h </w:instrText>
        </w:r>
        <w:r w:rsidR="00D36210">
          <w:rPr>
            <w:webHidden/>
          </w:rPr>
        </w:r>
        <w:r w:rsidR="00D36210">
          <w:rPr>
            <w:webHidden/>
          </w:rPr>
          <w:fldChar w:fldCharType="separate"/>
        </w:r>
        <w:r w:rsidR="00474D99">
          <w:rPr>
            <w:webHidden/>
          </w:rPr>
          <w:t>37</w:t>
        </w:r>
        <w:r w:rsidR="00D36210">
          <w:rPr>
            <w:webHidden/>
          </w:rPr>
          <w:fldChar w:fldCharType="end"/>
        </w:r>
      </w:hyperlink>
    </w:p>
    <w:p w14:paraId="2A832700" w14:textId="77777777" w:rsidR="00D36210" w:rsidRDefault="00620A0D">
      <w:pPr>
        <w:pStyle w:val="ekillerTablosu"/>
        <w:rPr>
          <w:rFonts w:asciiTheme="minorHAnsi" w:eastAsiaTheme="minorEastAsia" w:hAnsiTheme="minorHAnsi"/>
          <w:lang w:eastAsia="tr-TR"/>
        </w:rPr>
      </w:pPr>
      <w:hyperlink w:anchor="_Toc162440011" w:history="1">
        <w:r w:rsidR="00D36210" w:rsidRPr="001D4131">
          <w:rPr>
            <w:rStyle w:val="Kpr"/>
          </w:rPr>
          <w:t>Tablo 13. Eğitim Kademelerine Göre Okullaşma Oranı</w:t>
        </w:r>
        <w:r w:rsidR="00D36210">
          <w:rPr>
            <w:webHidden/>
          </w:rPr>
          <w:tab/>
        </w:r>
        <w:r w:rsidR="00D36210">
          <w:rPr>
            <w:webHidden/>
          </w:rPr>
          <w:fldChar w:fldCharType="begin"/>
        </w:r>
        <w:r w:rsidR="00D36210">
          <w:rPr>
            <w:webHidden/>
          </w:rPr>
          <w:instrText xml:space="preserve"> PAGEREF _Toc162440011 \h </w:instrText>
        </w:r>
        <w:r w:rsidR="00D36210">
          <w:rPr>
            <w:webHidden/>
          </w:rPr>
        </w:r>
        <w:r w:rsidR="00D36210">
          <w:rPr>
            <w:webHidden/>
          </w:rPr>
          <w:fldChar w:fldCharType="separate"/>
        </w:r>
        <w:r w:rsidR="00474D99">
          <w:rPr>
            <w:webHidden/>
          </w:rPr>
          <w:t>37</w:t>
        </w:r>
        <w:r w:rsidR="00D36210">
          <w:rPr>
            <w:webHidden/>
          </w:rPr>
          <w:fldChar w:fldCharType="end"/>
        </w:r>
      </w:hyperlink>
    </w:p>
    <w:p w14:paraId="047C060B" w14:textId="77777777" w:rsidR="00D36210" w:rsidRDefault="00620A0D">
      <w:pPr>
        <w:pStyle w:val="ekillerTablosu"/>
        <w:rPr>
          <w:rFonts w:asciiTheme="minorHAnsi" w:eastAsiaTheme="minorEastAsia" w:hAnsiTheme="minorHAnsi"/>
          <w:lang w:eastAsia="tr-TR"/>
        </w:rPr>
      </w:pPr>
      <w:hyperlink w:anchor="_Toc162440012" w:history="1">
        <w:r w:rsidR="00D36210" w:rsidRPr="001D4131">
          <w:rPr>
            <w:rStyle w:val="Kpr"/>
          </w:rPr>
          <w:t>Tablo 14. Yıllara Göre Okul/Kurum Sayıları</w:t>
        </w:r>
        <w:r w:rsidR="00D36210">
          <w:rPr>
            <w:webHidden/>
          </w:rPr>
          <w:tab/>
        </w:r>
        <w:r w:rsidR="00D36210">
          <w:rPr>
            <w:webHidden/>
          </w:rPr>
          <w:fldChar w:fldCharType="begin"/>
        </w:r>
        <w:r w:rsidR="00D36210">
          <w:rPr>
            <w:webHidden/>
          </w:rPr>
          <w:instrText xml:space="preserve"> PAGEREF _Toc162440012 \h </w:instrText>
        </w:r>
        <w:r w:rsidR="00D36210">
          <w:rPr>
            <w:webHidden/>
          </w:rPr>
        </w:r>
        <w:r w:rsidR="00D36210">
          <w:rPr>
            <w:webHidden/>
          </w:rPr>
          <w:fldChar w:fldCharType="separate"/>
        </w:r>
        <w:r w:rsidR="00474D99">
          <w:rPr>
            <w:webHidden/>
          </w:rPr>
          <w:t>38</w:t>
        </w:r>
        <w:r w:rsidR="00D36210">
          <w:rPr>
            <w:webHidden/>
          </w:rPr>
          <w:fldChar w:fldCharType="end"/>
        </w:r>
      </w:hyperlink>
    </w:p>
    <w:p w14:paraId="25007BB6" w14:textId="77777777" w:rsidR="00D36210" w:rsidRDefault="00620A0D">
      <w:pPr>
        <w:pStyle w:val="ekillerTablosu"/>
        <w:rPr>
          <w:rFonts w:asciiTheme="minorHAnsi" w:eastAsiaTheme="minorEastAsia" w:hAnsiTheme="minorHAnsi"/>
          <w:lang w:eastAsia="tr-TR"/>
        </w:rPr>
      </w:pPr>
      <w:hyperlink w:anchor="_Toc162440013" w:history="1">
        <w:r w:rsidR="00D36210" w:rsidRPr="001D4131">
          <w:rPr>
            <w:rStyle w:val="Kpr"/>
          </w:rPr>
          <w:t>Tablo 15. Yıllara Göre Derslik Sayıları</w:t>
        </w:r>
        <w:r w:rsidR="00D36210">
          <w:rPr>
            <w:webHidden/>
          </w:rPr>
          <w:tab/>
        </w:r>
        <w:r w:rsidR="00D36210">
          <w:rPr>
            <w:webHidden/>
          </w:rPr>
          <w:fldChar w:fldCharType="begin"/>
        </w:r>
        <w:r w:rsidR="00D36210">
          <w:rPr>
            <w:webHidden/>
          </w:rPr>
          <w:instrText xml:space="preserve"> PAGEREF _Toc162440013 \h </w:instrText>
        </w:r>
        <w:r w:rsidR="00D36210">
          <w:rPr>
            <w:webHidden/>
          </w:rPr>
        </w:r>
        <w:r w:rsidR="00D36210">
          <w:rPr>
            <w:webHidden/>
          </w:rPr>
          <w:fldChar w:fldCharType="separate"/>
        </w:r>
        <w:r w:rsidR="00474D99">
          <w:rPr>
            <w:webHidden/>
          </w:rPr>
          <w:t>38</w:t>
        </w:r>
        <w:r w:rsidR="00D36210">
          <w:rPr>
            <w:webHidden/>
          </w:rPr>
          <w:fldChar w:fldCharType="end"/>
        </w:r>
      </w:hyperlink>
    </w:p>
    <w:p w14:paraId="1E96B2EF" w14:textId="77777777" w:rsidR="00D36210" w:rsidRDefault="00620A0D">
      <w:pPr>
        <w:pStyle w:val="ekillerTablosu"/>
        <w:rPr>
          <w:rFonts w:asciiTheme="minorHAnsi" w:eastAsiaTheme="minorEastAsia" w:hAnsiTheme="minorHAnsi"/>
          <w:lang w:eastAsia="tr-TR"/>
        </w:rPr>
      </w:pPr>
      <w:hyperlink w:anchor="_Toc162440014" w:history="1">
        <w:r w:rsidR="00D36210" w:rsidRPr="001D4131">
          <w:rPr>
            <w:rStyle w:val="Kpr"/>
          </w:rPr>
          <w:t>Tablo 16. Yıllara Göre Derslik Başına Düşen Öğrenci Sayıları</w:t>
        </w:r>
        <w:r w:rsidR="00D36210">
          <w:rPr>
            <w:webHidden/>
          </w:rPr>
          <w:tab/>
        </w:r>
        <w:r w:rsidR="00D36210">
          <w:rPr>
            <w:webHidden/>
          </w:rPr>
          <w:fldChar w:fldCharType="begin"/>
        </w:r>
        <w:r w:rsidR="00D36210">
          <w:rPr>
            <w:webHidden/>
          </w:rPr>
          <w:instrText xml:space="preserve"> PAGEREF _Toc162440014 \h </w:instrText>
        </w:r>
        <w:r w:rsidR="00D36210">
          <w:rPr>
            <w:webHidden/>
          </w:rPr>
        </w:r>
        <w:r w:rsidR="00D36210">
          <w:rPr>
            <w:webHidden/>
          </w:rPr>
          <w:fldChar w:fldCharType="separate"/>
        </w:r>
        <w:r w:rsidR="00474D99">
          <w:rPr>
            <w:webHidden/>
          </w:rPr>
          <w:t>38</w:t>
        </w:r>
        <w:r w:rsidR="00D36210">
          <w:rPr>
            <w:webHidden/>
          </w:rPr>
          <w:fldChar w:fldCharType="end"/>
        </w:r>
      </w:hyperlink>
    </w:p>
    <w:p w14:paraId="165B4F0C" w14:textId="77777777" w:rsidR="00D36210" w:rsidRDefault="00620A0D">
      <w:pPr>
        <w:pStyle w:val="ekillerTablosu"/>
        <w:rPr>
          <w:rFonts w:asciiTheme="minorHAnsi" w:eastAsiaTheme="minorEastAsia" w:hAnsiTheme="minorHAnsi"/>
          <w:lang w:eastAsia="tr-TR"/>
        </w:rPr>
      </w:pPr>
      <w:hyperlink w:anchor="_Toc162440015" w:history="1">
        <w:r w:rsidR="00D36210" w:rsidRPr="001D4131">
          <w:rPr>
            <w:rStyle w:val="Kpr"/>
          </w:rPr>
          <w:t>Tablo 17. 2023-2024 Eğitim ve Öğretim Yılı Öğretim Şekillerine Göre Kurum Sayıları</w:t>
        </w:r>
        <w:r w:rsidR="00D36210">
          <w:rPr>
            <w:webHidden/>
          </w:rPr>
          <w:tab/>
        </w:r>
        <w:r w:rsidR="00D36210">
          <w:rPr>
            <w:webHidden/>
          </w:rPr>
          <w:fldChar w:fldCharType="begin"/>
        </w:r>
        <w:r w:rsidR="00D36210">
          <w:rPr>
            <w:webHidden/>
          </w:rPr>
          <w:instrText xml:space="preserve"> PAGEREF _Toc162440015 \h </w:instrText>
        </w:r>
        <w:r w:rsidR="00D36210">
          <w:rPr>
            <w:webHidden/>
          </w:rPr>
        </w:r>
        <w:r w:rsidR="00D36210">
          <w:rPr>
            <w:webHidden/>
          </w:rPr>
          <w:fldChar w:fldCharType="separate"/>
        </w:r>
        <w:r w:rsidR="00474D99">
          <w:rPr>
            <w:webHidden/>
          </w:rPr>
          <w:t>38</w:t>
        </w:r>
        <w:r w:rsidR="00D36210">
          <w:rPr>
            <w:webHidden/>
          </w:rPr>
          <w:fldChar w:fldCharType="end"/>
        </w:r>
      </w:hyperlink>
    </w:p>
    <w:p w14:paraId="47F43921" w14:textId="77777777" w:rsidR="00D36210" w:rsidRDefault="00620A0D">
      <w:pPr>
        <w:pStyle w:val="ekillerTablosu"/>
        <w:rPr>
          <w:rFonts w:asciiTheme="minorHAnsi" w:eastAsiaTheme="minorEastAsia" w:hAnsiTheme="minorHAnsi"/>
          <w:lang w:eastAsia="tr-TR"/>
        </w:rPr>
      </w:pPr>
      <w:hyperlink w:anchor="_Toc162440016" w:history="1">
        <w:r w:rsidR="00D36210" w:rsidRPr="001D4131">
          <w:rPr>
            <w:rStyle w:val="Kpr"/>
          </w:rPr>
          <w:t>Tablo 18. 2023-2024 Eğitim ve Öğretim Yılı Özel Eğitim ve Rehberlik Hizmetleri Genel Müdürlüğü’ne Bağlı Okul/Öğrenci Sayıları</w:t>
        </w:r>
        <w:r w:rsidR="00D36210">
          <w:rPr>
            <w:webHidden/>
          </w:rPr>
          <w:tab/>
        </w:r>
        <w:r w:rsidR="00D36210">
          <w:rPr>
            <w:webHidden/>
          </w:rPr>
          <w:fldChar w:fldCharType="begin"/>
        </w:r>
        <w:r w:rsidR="00D36210">
          <w:rPr>
            <w:webHidden/>
          </w:rPr>
          <w:instrText xml:space="preserve"> PAGEREF _Toc162440016 \h </w:instrText>
        </w:r>
        <w:r w:rsidR="00D36210">
          <w:rPr>
            <w:webHidden/>
          </w:rPr>
        </w:r>
        <w:r w:rsidR="00D36210">
          <w:rPr>
            <w:webHidden/>
          </w:rPr>
          <w:fldChar w:fldCharType="separate"/>
        </w:r>
        <w:r w:rsidR="00474D99">
          <w:rPr>
            <w:webHidden/>
          </w:rPr>
          <w:t>39</w:t>
        </w:r>
        <w:r w:rsidR="00D36210">
          <w:rPr>
            <w:webHidden/>
          </w:rPr>
          <w:fldChar w:fldCharType="end"/>
        </w:r>
      </w:hyperlink>
    </w:p>
    <w:p w14:paraId="7F40828C" w14:textId="77777777" w:rsidR="00D36210" w:rsidRDefault="00620A0D">
      <w:pPr>
        <w:pStyle w:val="ekillerTablosu"/>
        <w:rPr>
          <w:rFonts w:asciiTheme="minorHAnsi" w:eastAsiaTheme="minorEastAsia" w:hAnsiTheme="minorHAnsi"/>
          <w:lang w:eastAsia="tr-TR"/>
        </w:rPr>
      </w:pPr>
      <w:hyperlink w:anchor="_Toc162440017" w:history="1">
        <w:r w:rsidR="00D36210" w:rsidRPr="001D4131">
          <w:rPr>
            <w:rStyle w:val="Kpr"/>
          </w:rPr>
          <w:t>Tablo 19. 2023-2024 Eğitim ve Öğretim Yılı Özel Eğitim Alt Sınıfı ve Destek Eğitim Sınıfı Bulunan Kurum Bilgileri</w:t>
        </w:r>
        <w:r w:rsidR="00D36210">
          <w:rPr>
            <w:webHidden/>
          </w:rPr>
          <w:tab/>
        </w:r>
        <w:r w:rsidR="00D36210">
          <w:rPr>
            <w:webHidden/>
          </w:rPr>
          <w:fldChar w:fldCharType="begin"/>
        </w:r>
        <w:r w:rsidR="00D36210">
          <w:rPr>
            <w:webHidden/>
          </w:rPr>
          <w:instrText xml:space="preserve"> PAGEREF _Toc162440017 \h </w:instrText>
        </w:r>
        <w:r w:rsidR="00D36210">
          <w:rPr>
            <w:webHidden/>
          </w:rPr>
        </w:r>
        <w:r w:rsidR="00D36210">
          <w:rPr>
            <w:webHidden/>
          </w:rPr>
          <w:fldChar w:fldCharType="separate"/>
        </w:r>
        <w:r w:rsidR="00474D99">
          <w:rPr>
            <w:webHidden/>
          </w:rPr>
          <w:t>39</w:t>
        </w:r>
        <w:r w:rsidR="00D36210">
          <w:rPr>
            <w:webHidden/>
          </w:rPr>
          <w:fldChar w:fldCharType="end"/>
        </w:r>
      </w:hyperlink>
    </w:p>
    <w:p w14:paraId="68DD33B6" w14:textId="77777777" w:rsidR="00D36210" w:rsidRDefault="00620A0D">
      <w:pPr>
        <w:pStyle w:val="ekillerTablosu"/>
        <w:rPr>
          <w:rFonts w:asciiTheme="minorHAnsi" w:eastAsiaTheme="minorEastAsia" w:hAnsiTheme="minorHAnsi"/>
          <w:lang w:eastAsia="tr-TR"/>
        </w:rPr>
      </w:pPr>
      <w:hyperlink w:anchor="_Toc162440018" w:history="1">
        <w:r w:rsidR="00D36210" w:rsidRPr="001D4131">
          <w:rPr>
            <w:rStyle w:val="Kpr"/>
          </w:rPr>
          <w:t>Tablo 20. 2023-2024 Eğitim ve Öğretim Yılı İlçelere Göre Özel Öğretim Kurum Bilgileri</w:t>
        </w:r>
        <w:r w:rsidR="00D36210">
          <w:rPr>
            <w:webHidden/>
          </w:rPr>
          <w:tab/>
        </w:r>
        <w:r w:rsidR="00D36210">
          <w:rPr>
            <w:webHidden/>
          </w:rPr>
          <w:fldChar w:fldCharType="begin"/>
        </w:r>
        <w:r w:rsidR="00D36210">
          <w:rPr>
            <w:webHidden/>
          </w:rPr>
          <w:instrText xml:space="preserve"> PAGEREF _Toc162440018 \h </w:instrText>
        </w:r>
        <w:r w:rsidR="00D36210">
          <w:rPr>
            <w:webHidden/>
          </w:rPr>
        </w:r>
        <w:r w:rsidR="00D36210">
          <w:rPr>
            <w:webHidden/>
          </w:rPr>
          <w:fldChar w:fldCharType="separate"/>
        </w:r>
        <w:r w:rsidR="00474D99">
          <w:rPr>
            <w:webHidden/>
          </w:rPr>
          <w:t>39</w:t>
        </w:r>
        <w:r w:rsidR="00D36210">
          <w:rPr>
            <w:webHidden/>
          </w:rPr>
          <w:fldChar w:fldCharType="end"/>
        </w:r>
      </w:hyperlink>
    </w:p>
    <w:p w14:paraId="0915BAE4" w14:textId="77777777" w:rsidR="00D36210" w:rsidRDefault="00620A0D">
      <w:pPr>
        <w:pStyle w:val="ekillerTablosu"/>
        <w:rPr>
          <w:rFonts w:asciiTheme="minorHAnsi" w:eastAsiaTheme="minorEastAsia" w:hAnsiTheme="minorHAnsi"/>
          <w:lang w:eastAsia="tr-TR"/>
        </w:rPr>
      </w:pPr>
      <w:hyperlink w:anchor="_Toc162440019" w:history="1">
        <w:r w:rsidR="00D36210" w:rsidRPr="001D4131">
          <w:rPr>
            <w:rStyle w:val="Kpr"/>
          </w:rPr>
          <w:t>Tablo 21. Destekleme ve Yetiştirme Kurs Bilgileri</w:t>
        </w:r>
        <w:r w:rsidR="00D36210">
          <w:rPr>
            <w:webHidden/>
          </w:rPr>
          <w:tab/>
        </w:r>
        <w:r w:rsidR="00D36210">
          <w:rPr>
            <w:webHidden/>
          </w:rPr>
          <w:fldChar w:fldCharType="begin"/>
        </w:r>
        <w:r w:rsidR="00D36210">
          <w:rPr>
            <w:webHidden/>
          </w:rPr>
          <w:instrText xml:space="preserve"> PAGEREF _Toc162440019 \h </w:instrText>
        </w:r>
        <w:r w:rsidR="00D36210">
          <w:rPr>
            <w:webHidden/>
          </w:rPr>
        </w:r>
        <w:r w:rsidR="00D36210">
          <w:rPr>
            <w:webHidden/>
          </w:rPr>
          <w:fldChar w:fldCharType="separate"/>
        </w:r>
        <w:r w:rsidR="00474D99">
          <w:rPr>
            <w:webHidden/>
          </w:rPr>
          <w:t>40</w:t>
        </w:r>
        <w:r w:rsidR="00D36210">
          <w:rPr>
            <w:webHidden/>
          </w:rPr>
          <w:fldChar w:fldCharType="end"/>
        </w:r>
      </w:hyperlink>
    </w:p>
    <w:p w14:paraId="21AF7447" w14:textId="77777777" w:rsidR="00D36210" w:rsidRDefault="00620A0D">
      <w:pPr>
        <w:pStyle w:val="ekillerTablosu"/>
        <w:rPr>
          <w:rFonts w:asciiTheme="minorHAnsi" w:eastAsiaTheme="minorEastAsia" w:hAnsiTheme="minorHAnsi"/>
          <w:lang w:eastAsia="tr-TR"/>
        </w:rPr>
      </w:pPr>
      <w:hyperlink w:anchor="_Toc162440020" w:history="1">
        <w:r w:rsidR="00D36210" w:rsidRPr="001D4131">
          <w:rPr>
            <w:rStyle w:val="Kpr"/>
          </w:rPr>
          <w:t>Tablo 22. Yıllara Göre Taşıma Eğitim Bilgileri</w:t>
        </w:r>
        <w:r w:rsidR="00D36210">
          <w:rPr>
            <w:webHidden/>
          </w:rPr>
          <w:tab/>
        </w:r>
        <w:r w:rsidR="00D36210">
          <w:rPr>
            <w:webHidden/>
          </w:rPr>
          <w:fldChar w:fldCharType="begin"/>
        </w:r>
        <w:r w:rsidR="00D36210">
          <w:rPr>
            <w:webHidden/>
          </w:rPr>
          <w:instrText xml:space="preserve"> PAGEREF _Toc162440020 \h </w:instrText>
        </w:r>
        <w:r w:rsidR="00D36210">
          <w:rPr>
            <w:webHidden/>
          </w:rPr>
        </w:r>
        <w:r w:rsidR="00D36210">
          <w:rPr>
            <w:webHidden/>
          </w:rPr>
          <w:fldChar w:fldCharType="separate"/>
        </w:r>
        <w:r w:rsidR="00474D99">
          <w:rPr>
            <w:webHidden/>
          </w:rPr>
          <w:t>40</w:t>
        </w:r>
        <w:r w:rsidR="00D36210">
          <w:rPr>
            <w:webHidden/>
          </w:rPr>
          <w:fldChar w:fldCharType="end"/>
        </w:r>
      </w:hyperlink>
    </w:p>
    <w:p w14:paraId="630C8B27" w14:textId="77777777" w:rsidR="00D36210" w:rsidRDefault="00620A0D">
      <w:pPr>
        <w:pStyle w:val="ekillerTablosu"/>
        <w:rPr>
          <w:rFonts w:asciiTheme="minorHAnsi" w:eastAsiaTheme="minorEastAsia" w:hAnsiTheme="minorHAnsi"/>
          <w:lang w:eastAsia="tr-TR"/>
        </w:rPr>
      </w:pPr>
      <w:hyperlink w:anchor="_Toc162440021" w:history="1">
        <w:r w:rsidR="00D36210" w:rsidRPr="001D4131">
          <w:rPr>
            <w:rStyle w:val="Kpr"/>
          </w:rPr>
          <w:t>Tablo 23. Yıllara Göre İlimiz Pansiyon Kapasitesi ve Yatılı Öğrenci Sayıları</w:t>
        </w:r>
        <w:r w:rsidR="00D36210">
          <w:rPr>
            <w:webHidden/>
          </w:rPr>
          <w:tab/>
        </w:r>
        <w:r w:rsidR="00D36210">
          <w:rPr>
            <w:webHidden/>
          </w:rPr>
          <w:fldChar w:fldCharType="begin"/>
        </w:r>
        <w:r w:rsidR="00D36210">
          <w:rPr>
            <w:webHidden/>
          </w:rPr>
          <w:instrText xml:space="preserve"> PAGEREF _Toc162440021 \h </w:instrText>
        </w:r>
        <w:r w:rsidR="00D36210">
          <w:rPr>
            <w:webHidden/>
          </w:rPr>
        </w:r>
        <w:r w:rsidR="00D36210">
          <w:rPr>
            <w:webHidden/>
          </w:rPr>
          <w:fldChar w:fldCharType="separate"/>
        </w:r>
        <w:r w:rsidR="00474D99">
          <w:rPr>
            <w:webHidden/>
          </w:rPr>
          <w:t>40</w:t>
        </w:r>
        <w:r w:rsidR="00D36210">
          <w:rPr>
            <w:webHidden/>
          </w:rPr>
          <w:fldChar w:fldCharType="end"/>
        </w:r>
      </w:hyperlink>
    </w:p>
    <w:p w14:paraId="73433C51" w14:textId="77777777" w:rsidR="00D36210" w:rsidRDefault="00620A0D">
      <w:pPr>
        <w:pStyle w:val="ekillerTablosu"/>
        <w:rPr>
          <w:rFonts w:asciiTheme="minorHAnsi" w:eastAsiaTheme="minorEastAsia" w:hAnsiTheme="minorHAnsi"/>
          <w:lang w:eastAsia="tr-TR"/>
        </w:rPr>
      </w:pPr>
      <w:hyperlink w:anchor="_Toc162440022" w:history="1">
        <w:r w:rsidR="00D36210" w:rsidRPr="001D4131">
          <w:rPr>
            <w:rStyle w:val="Kpr"/>
          </w:rPr>
          <w:t>Tablo 24. 2023-2024 Eğitim ve Öğretim Yılı Burslu Öğrenci Sayıları</w:t>
        </w:r>
        <w:r w:rsidR="00D36210">
          <w:rPr>
            <w:webHidden/>
          </w:rPr>
          <w:tab/>
        </w:r>
        <w:r w:rsidR="00D36210">
          <w:rPr>
            <w:webHidden/>
          </w:rPr>
          <w:fldChar w:fldCharType="begin"/>
        </w:r>
        <w:r w:rsidR="00D36210">
          <w:rPr>
            <w:webHidden/>
          </w:rPr>
          <w:instrText xml:space="preserve"> PAGEREF _Toc162440022 \h </w:instrText>
        </w:r>
        <w:r w:rsidR="00D36210">
          <w:rPr>
            <w:webHidden/>
          </w:rPr>
        </w:r>
        <w:r w:rsidR="00D36210">
          <w:rPr>
            <w:webHidden/>
          </w:rPr>
          <w:fldChar w:fldCharType="separate"/>
        </w:r>
        <w:r w:rsidR="00474D99">
          <w:rPr>
            <w:webHidden/>
          </w:rPr>
          <w:t>40</w:t>
        </w:r>
        <w:r w:rsidR="00D36210">
          <w:rPr>
            <w:webHidden/>
          </w:rPr>
          <w:fldChar w:fldCharType="end"/>
        </w:r>
      </w:hyperlink>
    </w:p>
    <w:p w14:paraId="756DF7DE" w14:textId="77777777" w:rsidR="00D36210" w:rsidRDefault="00620A0D">
      <w:pPr>
        <w:pStyle w:val="ekillerTablosu"/>
        <w:rPr>
          <w:rFonts w:asciiTheme="minorHAnsi" w:eastAsiaTheme="minorEastAsia" w:hAnsiTheme="minorHAnsi"/>
          <w:lang w:eastAsia="tr-TR"/>
        </w:rPr>
      </w:pPr>
      <w:hyperlink w:anchor="_Toc162440023" w:history="1">
        <w:r w:rsidR="00D36210" w:rsidRPr="001D4131">
          <w:rPr>
            <w:rStyle w:val="Kpr"/>
          </w:rPr>
          <w:t>Tablo 25. Adrese Dayalı Nüfus Kayıt Sistemine Göre 6 Yaş ve Üzeri Okuma- Yazma Bilenlerin Oranları</w:t>
        </w:r>
        <w:r w:rsidR="00D36210">
          <w:rPr>
            <w:webHidden/>
          </w:rPr>
          <w:tab/>
        </w:r>
        <w:r w:rsidR="00D36210">
          <w:rPr>
            <w:webHidden/>
          </w:rPr>
          <w:fldChar w:fldCharType="begin"/>
        </w:r>
        <w:r w:rsidR="00D36210">
          <w:rPr>
            <w:webHidden/>
          </w:rPr>
          <w:instrText xml:space="preserve"> PAGEREF _Toc162440023 \h </w:instrText>
        </w:r>
        <w:r w:rsidR="00D36210">
          <w:rPr>
            <w:webHidden/>
          </w:rPr>
        </w:r>
        <w:r w:rsidR="00D36210">
          <w:rPr>
            <w:webHidden/>
          </w:rPr>
          <w:fldChar w:fldCharType="separate"/>
        </w:r>
        <w:r w:rsidR="00474D99">
          <w:rPr>
            <w:webHidden/>
          </w:rPr>
          <w:t>40</w:t>
        </w:r>
        <w:r w:rsidR="00D36210">
          <w:rPr>
            <w:webHidden/>
          </w:rPr>
          <w:fldChar w:fldCharType="end"/>
        </w:r>
      </w:hyperlink>
    </w:p>
    <w:p w14:paraId="16CAF703" w14:textId="77777777" w:rsidR="00D36210" w:rsidRDefault="00620A0D">
      <w:pPr>
        <w:pStyle w:val="ekillerTablosu"/>
        <w:rPr>
          <w:rFonts w:asciiTheme="minorHAnsi" w:eastAsiaTheme="minorEastAsia" w:hAnsiTheme="minorHAnsi"/>
          <w:lang w:eastAsia="tr-TR"/>
        </w:rPr>
      </w:pPr>
      <w:hyperlink w:anchor="_Toc162440024" w:history="1">
        <w:r w:rsidR="00D36210" w:rsidRPr="001D4131">
          <w:rPr>
            <w:rStyle w:val="Kpr"/>
          </w:rPr>
          <w:t>Tablo 26. 2022-2023 Eğitim ve Öğretim Hayat Boyu Öğrenme Kapsamında Açılan Kurslar ve Kurslara Katılarak Belge Alan Kursiyer Sayısı</w:t>
        </w:r>
        <w:r w:rsidR="00D36210">
          <w:rPr>
            <w:webHidden/>
          </w:rPr>
          <w:tab/>
        </w:r>
        <w:r w:rsidR="00D36210">
          <w:rPr>
            <w:webHidden/>
          </w:rPr>
          <w:fldChar w:fldCharType="begin"/>
        </w:r>
        <w:r w:rsidR="00D36210">
          <w:rPr>
            <w:webHidden/>
          </w:rPr>
          <w:instrText xml:space="preserve"> PAGEREF _Toc162440024 \h </w:instrText>
        </w:r>
        <w:r w:rsidR="00D36210">
          <w:rPr>
            <w:webHidden/>
          </w:rPr>
        </w:r>
        <w:r w:rsidR="00D36210">
          <w:rPr>
            <w:webHidden/>
          </w:rPr>
          <w:fldChar w:fldCharType="separate"/>
        </w:r>
        <w:r w:rsidR="00474D99">
          <w:rPr>
            <w:webHidden/>
          </w:rPr>
          <w:t>41</w:t>
        </w:r>
        <w:r w:rsidR="00D36210">
          <w:rPr>
            <w:webHidden/>
          </w:rPr>
          <w:fldChar w:fldCharType="end"/>
        </w:r>
      </w:hyperlink>
    </w:p>
    <w:p w14:paraId="0372EF35" w14:textId="77777777" w:rsidR="00D36210" w:rsidRDefault="00620A0D">
      <w:pPr>
        <w:pStyle w:val="ekillerTablosu"/>
        <w:rPr>
          <w:rFonts w:asciiTheme="minorHAnsi" w:eastAsiaTheme="minorEastAsia" w:hAnsiTheme="minorHAnsi"/>
          <w:lang w:eastAsia="tr-TR"/>
        </w:rPr>
      </w:pPr>
      <w:hyperlink w:anchor="_Toc162440025" w:history="1">
        <w:r w:rsidR="00D36210" w:rsidRPr="001D4131">
          <w:rPr>
            <w:rStyle w:val="Kpr"/>
          </w:rPr>
          <w:t>Tablo 27. Yıllara Göre Hizmet İçi Eğitim Faaliyet Bilgileri</w:t>
        </w:r>
        <w:r w:rsidR="00D36210">
          <w:rPr>
            <w:webHidden/>
          </w:rPr>
          <w:tab/>
        </w:r>
        <w:r w:rsidR="00D36210">
          <w:rPr>
            <w:webHidden/>
          </w:rPr>
          <w:fldChar w:fldCharType="begin"/>
        </w:r>
        <w:r w:rsidR="00D36210">
          <w:rPr>
            <w:webHidden/>
          </w:rPr>
          <w:instrText xml:space="preserve"> PAGEREF _Toc162440025 \h </w:instrText>
        </w:r>
        <w:r w:rsidR="00D36210">
          <w:rPr>
            <w:webHidden/>
          </w:rPr>
        </w:r>
        <w:r w:rsidR="00D36210">
          <w:rPr>
            <w:webHidden/>
          </w:rPr>
          <w:fldChar w:fldCharType="separate"/>
        </w:r>
        <w:r w:rsidR="00474D99">
          <w:rPr>
            <w:webHidden/>
          </w:rPr>
          <w:t>41</w:t>
        </w:r>
        <w:r w:rsidR="00D36210">
          <w:rPr>
            <w:webHidden/>
          </w:rPr>
          <w:fldChar w:fldCharType="end"/>
        </w:r>
      </w:hyperlink>
    </w:p>
    <w:p w14:paraId="6B4F71CF" w14:textId="77777777" w:rsidR="00D36210" w:rsidRDefault="00620A0D">
      <w:pPr>
        <w:pStyle w:val="ekillerTablosu"/>
        <w:rPr>
          <w:rFonts w:asciiTheme="minorHAnsi" w:eastAsiaTheme="minorEastAsia" w:hAnsiTheme="minorHAnsi"/>
          <w:lang w:eastAsia="tr-TR"/>
        </w:rPr>
      </w:pPr>
      <w:hyperlink w:anchor="_Toc162440026" w:history="1">
        <w:r w:rsidR="00D36210" w:rsidRPr="001D4131">
          <w:rPr>
            <w:rStyle w:val="Kpr"/>
          </w:rPr>
          <w:t>Tablo 28. Öğretmen Evi ve Yatak Kapasiteleri</w:t>
        </w:r>
        <w:r w:rsidR="00D36210">
          <w:rPr>
            <w:webHidden/>
          </w:rPr>
          <w:tab/>
        </w:r>
        <w:r w:rsidR="00D36210">
          <w:rPr>
            <w:webHidden/>
          </w:rPr>
          <w:fldChar w:fldCharType="begin"/>
        </w:r>
        <w:r w:rsidR="00D36210">
          <w:rPr>
            <w:webHidden/>
          </w:rPr>
          <w:instrText xml:space="preserve"> PAGEREF _Toc162440026 \h </w:instrText>
        </w:r>
        <w:r w:rsidR="00D36210">
          <w:rPr>
            <w:webHidden/>
          </w:rPr>
        </w:r>
        <w:r w:rsidR="00D36210">
          <w:rPr>
            <w:webHidden/>
          </w:rPr>
          <w:fldChar w:fldCharType="separate"/>
        </w:r>
        <w:r w:rsidR="00474D99">
          <w:rPr>
            <w:webHidden/>
          </w:rPr>
          <w:t>41</w:t>
        </w:r>
        <w:r w:rsidR="00D36210">
          <w:rPr>
            <w:webHidden/>
          </w:rPr>
          <w:fldChar w:fldCharType="end"/>
        </w:r>
      </w:hyperlink>
    </w:p>
    <w:p w14:paraId="61CDFCD2" w14:textId="77777777" w:rsidR="00D36210" w:rsidRDefault="00620A0D">
      <w:pPr>
        <w:pStyle w:val="ekillerTablosu"/>
        <w:rPr>
          <w:rFonts w:asciiTheme="minorHAnsi" w:eastAsiaTheme="minorEastAsia" w:hAnsiTheme="minorHAnsi"/>
          <w:lang w:eastAsia="tr-TR"/>
        </w:rPr>
      </w:pPr>
      <w:hyperlink w:anchor="_Toc162440027" w:history="1">
        <w:r w:rsidR="00D36210" w:rsidRPr="001D4131">
          <w:rPr>
            <w:rStyle w:val="Kpr"/>
          </w:rPr>
          <w:t>Tablo 29. 2023-2024 Eğitim ve Öğretim İlçe Geneli Lojman Sayıları</w:t>
        </w:r>
        <w:r w:rsidR="00D36210">
          <w:rPr>
            <w:webHidden/>
          </w:rPr>
          <w:tab/>
        </w:r>
        <w:r w:rsidR="00D36210">
          <w:rPr>
            <w:webHidden/>
          </w:rPr>
          <w:fldChar w:fldCharType="begin"/>
        </w:r>
        <w:r w:rsidR="00D36210">
          <w:rPr>
            <w:webHidden/>
          </w:rPr>
          <w:instrText xml:space="preserve"> PAGEREF _Toc162440027 \h </w:instrText>
        </w:r>
        <w:r w:rsidR="00D36210">
          <w:rPr>
            <w:webHidden/>
          </w:rPr>
        </w:r>
        <w:r w:rsidR="00D36210">
          <w:rPr>
            <w:webHidden/>
          </w:rPr>
          <w:fldChar w:fldCharType="separate"/>
        </w:r>
        <w:r w:rsidR="00474D99">
          <w:rPr>
            <w:webHidden/>
          </w:rPr>
          <w:t>41</w:t>
        </w:r>
        <w:r w:rsidR="00D36210">
          <w:rPr>
            <w:webHidden/>
          </w:rPr>
          <w:fldChar w:fldCharType="end"/>
        </w:r>
      </w:hyperlink>
    </w:p>
    <w:p w14:paraId="3668F069" w14:textId="77777777" w:rsidR="00D36210" w:rsidRDefault="00620A0D">
      <w:pPr>
        <w:pStyle w:val="ekillerTablosu"/>
        <w:rPr>
          <w:rFonts w:asciiTheme="minorHAnsi" w:eastAsiaTheme="minorEastAsia" w:hAnsiTheme="minorHAnsi"/>
          <w:lang w:eastAsia="tr-TR"/>
        </w:rPr>
      </w:pPr>
      <w:hyperlink w:anchor="_Toc162440028" w:history="1">
        <w:r w:rsidR="00D36210" w:rsidRPr="001D4131">
          <w:rPr>
            <w:rStyle w:val="Kpr"/>
          </w:rPr>
          <w:t>Tablo 30. Maliyetlendirme Tablosu</w:t>
        </w:r>
        <w:r w:rsidR="00D36210">
          <w:rPr>
            <w:webHidden/>
          </w:rPr>
          <w:tab/>
        </w:r>
        <w:r w:rsidR="00D36210">
          <w:rPr>
            <w:webHidden/>
          </w:rPr>
          <w:fldChar w:fldCharType="begin"/>
        </w:r>
        <w:r w:rsidR="00D36210">
          <w:rPr>
            <w:webHidden/>
          </w:rPr>
          <w:instrText xml:space="preserve"> PAGEREF _Toc162440028 \h </w:instrText>
        </w:r>
        <w:r w:rsidR="00D36210">
          <w:rPr>
            <w:webHidden/>
          </w:rPr>
        </w:r>
        <w:r w:rsidR="00D36210">
          <w:rPr>
            <w:webHidden/>
          </w:rPr>
          <w:fldChar w:fldCharType="separate"/>
        </w:r>
        <w:r w:rsidR="00474D99">
          <w:rPr>
            <w:webHidden/>
          </w:rPr>
          <w:t>82</w:t>
        </w:r>
        <w:r w:rsidR="00D36210">
          <w:rPr>
            <w:webHidden/>
          </w:rPr>
          <w:fldChar w:fldCharType="end"/>
        </w:r>
      </w:hyperlink>
    </w:p>
    <w:p w14:paraId="72DBCA1A" w14:textId="77777777" w:rsidR="00D36210" w:rsidRDefault="00620A0D">
      <w:pPr>
        <w:pStyle w:val="ekillerTablosu"/>
        <w:rPr>
          <w:rStyle w:val="Kpr"/>
        </w:rPr>
      </w:pPr>
      <w:hyperlink w:anchor="_Toc162440029" w:history="1">
        <w:r w:rsidR="00D36210" w:rsidRPr="001D4131">
          <w:rPr>
            <w:rStyle w:val="Kpr"/>
          </w:rPr>
          <w:t>Tablo 31. Amaçlar, Hedefler ve Stratejiler Tablosu</w:t>
        </w:r>
        <w:r w:rsidR="00D36210">
          <w:rPr>
            <w:webHidden/>
          </w:rPr>
          <w:tab/>
        </w:r>
        <w:r w:rsidR="00D36210">
          <w:rPr>
            <w:webHidden/>
          </w:rPr>
          <w:fldChar w:fldCharType="begin"/>
        </w:r>
        <w:r w:rsidR="00D36210">
          <w:rPr>
            <w:webHidden/>
          </w:rPr>
          <w:instrText xml:space="preserve"> PAGEREF _Toc162440029 \h </w:instrText>
        </w:r>
        <w:r w:rsidR="00D36210">
          <w:rPr>
            <w:webHidden/>
          </w:rPr>
        </w:r>
        <w:r w:rsidR="00D36210">
          <w:rPr>
            <w:webHidden/>
          </w:rPr>
          <w:fldChar w:fldCharType="separate"/>
        </w:r>
        <w:r w:rsidR="00474D99">
          <w:rPr>
            <w:webHidden/>
          </w:rPr>
          <w:t>86</w:t>
        </w:r>
        <w:r w:rsidR="00D36210">
          <w:rPr>
            <w:webHidden/>
          </w:rPr>
          <w:fldChar w:fldCharType="end"/>
        </w:r>
      </w:hyperlink>
    </w:p>
    <w:p w14:paraId="74E53F1A" w14:textId="77777777" w:rsidR="00D36210" w:rsidRDefault="00D36210" w:rsidP="00D36210">
      <w:pPr>
        <w:rPr>
          <w:rFonts w:eastAsiaTheme="minorEastAsia"/>
          <w:noProof/>
          <w:lang w:eastAsia="en-US"/>
        </w:rPr>
      </w:pPr>
    </w:p>
    <w:p w14:paraId="19B2CBCC" w14:textId="77777777" w:rsidR="00D36210" w:rsidRDefault="00D36210" w:rsidP="00D36210">
      <w:pPr>
        <w:rPr>
          <w:rFonts w:eastAsiaTheme="minorEastAsia"/>
          <w:noProof/>
          <w:lang w:eastAsia="en-US"/>
        </w:rPr>
      </w:pPr>
    </w:p>
    <w:p w14:paraId="7B41149E" w14:textId="77777777" w:rsidR="00D36210" w:rsidRDefault="00D36210" w:rsidP="00D36210">
      <w:pPr>
        <w:rPr>
          <w:rFonts w:eastAsiaTheme="minorEastAsia"/>
          <w:noProof/>
          <w:lang w:eastAsia="en-US"/>
        </w:rPr>
      </w:pPr>
    </w:p>
    <w:p w14:paraId="0AC0E47E" w14:textId="77777777" w:rsidR="00D36210" w:rsidRDefault="00D36210" w:rsidP="00D36210">
      <w:pPr>
        <w:rPr>
          <w:rFonts w:eastAsiaTheme="minorEastAsia"/>
          <w:noProof/>
          <w:lang w:eastAsia="en-US"/>
        </w:rPr>
      </w:pPr>
    </w:p>
    <w:p w14:paraId="250A6940" w14:textId="77777777" w:rsidR="00D36210" w:rsidRDefault="00D36210" w:rsidP="00D36210">
      <w:pPr>
        <w:rPr>
          <w:rFonts w:eastAsiaTheme="minorEastAsia"/>
          <w:noProof/>
          <w:lang w:eastAsia="en-US"/>
        </w:rPr>
      </w:pPr>
    </w:p>
    <w:p w14:paraId="1B748DED" w14:textId="77777777" w:rsidR="00D36210" w:rsidRDefault="00D36210" w:rsidP="00D36210">
      <w:pPr>
        <w:rPr>
          <w:rFonts w:eastAsiaTheme="minorEastAsia"/>
          <w:noProof/>
          <w:lang w:eastAsia="en-US"/>
        </w:rPr>
      </w:pPr>
    </w:p>
    <w:p w14:paraId="6175701F" w14:textId="77777777" w:rsidR="00D36210" w:rsidRDefault="00D36210" w:rsidP="00D36210">
      <w:pPr>
        <w:rPr>
          <w:rFonts w:eastAsiaTheme="minorEastAsia"/>
          <w:noProof/>
          <w:lang w:eastAsia="en-US"/>
        </w:rPr>
      </w:pPr>
    </w:p>
    <w:p w14:paraId="715B49D9" w14:textId="77777777" w:rsidR="00D36210" w:rsidRDefault="00D36210" w:rsidP="00D36210">
      <w:pPr>
        <w:rPr>
          <w:rFonts w:eastAsiaTheme="minorEastAsia"/>
          <w:noProof/>
          <w:lang w:eastAsia="en-US"/>
        </w:rPr>
      </w:pPr>
    </w:p>
    <w:p w14:paraId="562CFBF2" w14:textId="77777777" w:rsidR="00D36210" w:rsidRDefault="00D36210" w:rsidP="00D36210">
      <w:pPr>
        <w:rPr>
          <w:rFonts w:eastAsiaTheme="minorEastAsia"/>
          <w:noProof/>
          <w:lang w:eastAsia="en-US"/>
        </w:rPr>
      </w:pPr>
    </w:p>
    <w:p w14:paraId="16CA6555" w14:textId="77777777" w:rsidR="00D36210" w:rsidRDefault="00D36210" w:rsidP="00D36210">
      <w:pPr>
        <w:rPr>
          <w:rFonts w:eastAsiaTheme="minorEastAsia"/>
          <w:noProof/>
          <w:lang w:eastAsia="en-US"/>
        </w:rPr>
      </w:pPr>
    </w:p>
    <w:p w14:paraId="6D9E2F5D" w14:textId="77777777" w:rsidR="00D36210" w:rsidRDefault="00D36210" w:rsidP="00D36210">
      <w:pPr>
        <w:rPr>
          <w:rFonts w:eastAsiaTheme="minorEastAsia"/>
          <w:noProof/>
          <w:lang w:eastAsia="en-US"/>
        </w:rPr>
      </w:pPr>
    </w:p>
    <w:p w14:paraId="688BF98B" w14:textId="77777777" w:rsidR="00D36210" w:rsidRDefault="00D36210" w:rsidP="00D36210">
      <w:pPr>
        <w:rPr>
          <w:rFonts w:eastAsiaTheme="minorEastAsia"/>
          <w:noProof/>
          <w:lang w:eastAsia="en-US"/>
        </w:rPr>
      </w:pPr>
    </w:p>
    <w:p w14:paraId="5CF145F3" w14:textId="77777777" w:rsidR="00D36210" w:rsidRDefault="00D36210" w:rsidP="00D36210">
      <w:pPr>
        <w:rPr>
          <w:rFonts w:eastAsiaTheme="minorEastAsia"/>
          <w:noProof/>
          <w:lang w:eastAsia="en-US"/>
        </w:rPr>
      </w:pPr>
    </w:p>
    <w:p w14:paraId="2F15702B" w14:textId="77777777" w:rsidR="00D36210" w:rsidRDefault="00D36210" w:rsidP="00D36210">
      <w:pPr>
        <w:rPr>
          <w:rFonts w:eastAsiaTheme="minorEastAsia"/>
          <w:noProof/>
          <w:lang w:eastAsia="en-US"/>
        </w:rPr>
      </w:pPr>
    </w:p>
    <w:p w14:paraId="647CE2E2" w14:textId="77777777" w:rsidR="00D36210" w:rsidRDefault="00D36210" w:rsidP="00D36210">
      <w:pPr>
        <w:rPr>
          <w:rFonts w:eastAsiaTheme="minorEastAsia"/>
          <w:noProof/>
          <w:lang w:eastAsia="en-US"/>
        </w:rPr>
      </w:pPr>
    </w:p>
    <w:p w14:paraId="2618D9F6" w14:textId="77777777" w:rsidR="00D36210" w:rsidRDefault="00D36210" w:rsidP="00D36210">
      <w:pPr>
        <w:rPr>
          <w:rFonts w:eastAsiaTheme="minorEastAsia"/>
          <w:noProof/>
          <w:lang w:eastAsia="en-US"/>
        </w:rPr>
      </w:pPr>
    </w:p>
    <w:p w14:paraId="226E6E63" w14:textId="77777777" w:rsidR="00D36210" w:rsidRDefault="00D36210" w:rsidP="00D36210">
      <w:pPr>
        <w:rPr>
          <w:rFonts w:eastAsiaTheme="minorEastAsia"/>
          <w:noProof/>
          <w:lang w:eastAsia="en-US"/>
        </w:rPr>
      </w:pPr>
    </w:p>
    <w:p w14:paraId="018D9267" w14:textId="77777777" w:rsidR="00D36210" w:rsidRDefault="00D36210" w:rsidP="00D36210">
      <w:pPr>
        <w:rPr>
          <w:rFonts w:eastAsiaTheme="minorEastAsia"/>
          <w:noProof/>
          <w:lang w:eastAsia="en-US"/>
        </w:rPr>
      </w:pPr>
    </w:p>
    <w:p w14:paraId="2F362301" w14:textId="77777777" w:rsidR="00D36210" w:rsidRDefault="00D36210" w:rsidP="00D36210">
      <w:pPr>
        <w:rPr>
          <w:rFonts w:eastAsiaTheme="minorEastAsia"/>
          <w:noProof/>
          <w:lang w:eastAsia="en-US"/>
        </w:rPr>
      </w:pPr>
    </w:p>
    <w:p w14:paraId="4AE9AFEF" w14:textId="77777777" w:rsidR="00D36210" w:rsidRDefault="00D36210" w:rsidP="00D36210">
      <w:pPr>
        <w:rPr>
          <w:rFonts w:eastAsiaTheme="minorEastAsia"/>
          <w:noProof/>
          <w:lang w:eastAsia="en-US"/>
        </w:rPr>
      </w:pPr>
    </w:p>
    <w:p w14:paraId="020F4F9D" w14:textId="77777777" w:rsidR="00D36210" w:rsidRDefault="00D36210" w:rsidP="00D36210">
      <w:pPr>
        <w:rPr>
          <w:rFonts w:eastAsiaTheme="minorEastAsia"/>
          <w:noProof/>
          <w:lang w:eastAsia="en-US"/>
        </w:rPr>
      </w:pPr>
    </w:p>
    <w:p w14:paraId="206DE57F" w14:textId="77777777" w:rsidR="00D36210" w:rsidRDefault="00D36210" w:rsidP="00D36210">
      <w:pPr>
        <w:rPr>
          <w:rFonts w:eastAsiaTheme="minorEastAsia"/>
          <w:noProof/>
          <w:lang w:eastAsia="en-US"/>
        </w:rPr>
      </w:pPr>
    </w:p>
    <w:p w14:paraId="3309FA1A" w14:textId="77777777" w:rsidR="00D36210" w:rsidRDefault="00D36210" w:rsidP="00D36210">
      <w:pPr>
        <w:rPr>
          <w:rFonts w:eastAsiaTheme="minorEastAsia"/>
          <w:noProof/>
          <w:lang w:eastAsia="en-US"/>
        </w:rPr>
      </w:pPr>
    </w:p>
    <w:p w14:paraId="20CC946F" w14:textId="77777777" w:rsidR="00D36210" w:rsidRDefault="00D36210" w:rsidP="00D36210">
      <w:pPr>
        <w:rPr>
          <w:rFonts w:eastAsiaTheme="minorEastAsia"/>
          <w:noProof/>
          <w:lang w:eastAsia="en-US"/>
        </w:rPr>
      </w:pPr>
    </w:p>
    <w:p w14:paraId="636729C2" w14:textId="77777777" w:rsidR="00D36210" w:rsidRDefault="00D36210" w:rsidP="00D36210">
      <w:pPr>
        <w:rPr>
          <w:rFonts w:eastAsiaTheme="minorEastAsia"/>
          <w:noProof/>
          <w:lang w:eastAsia="en-US"/>
        </w:rPr>
      </w:pPr>
    </w:p>
    <w:p w14:paraId="07B9E39A" w14:textId="77777777" w:rsidR="00D36210" w:rsidRDefault="00D36210" w:rsidP="00D36210">
      <w:pPr>
        <w:rPr>
          <w:rFonts w:eastAsiaTheme="minorEastAsia"/>
          <w:noProof/>
          <w:lang w:eastAsia="en-US"/>
        </w:rPr>
      </w:pPr>
    </w:p>
    <w:p w14:paraId="015D428C" w14:textId="77777777" w:rsidR="00D36210" w:rsidRPr="00D36210" w:rsidRDefault="00D36210" w:rsidP="00D36210">
      <w:pPr>
        <w:rPr>
          <w:rFonts w:eastAsiaTheme="minorEastAsia"/>
          <w:noProof/>
          <w:lang w:eastAsia="en-US"/>
        </w:rPr>
      </w:pPr>
    </w:p>
    <w:p w14:paraId="6BC21DD0" w14:textId="3E1D920E" w:rsidR="00C05809" w:rsidRPr="00AF454E" w:rsidRDefault="00B52464" w:rsidP="00AF454E">
      <w:pPr>
        <w:pStyle w:val="Balk1"/>
      </w:pPr>
      <w:r w:rsidRPr="00375EEF">
        <w:rPr>
          <w:sz w:val="22"/>
          <w:szCs w:val="22"/>
        </w:rPr>
        <w:lastRenderedPageBreak/>
        <w:fldChar w:fldCharType="end"/>
      </w:r>
      <w:bookmarkStart w:id="17" w:name="_Toc532154550"/>
      <w:bookmarkStart w:id="18" w:name="_Toc162440053"/>
      <w:r w:rsidR="00C05809" w:rsidRPr="00AF454E">
        <w:t>Şekiller</w:t>
      </w:r>
      <w:bookmarkEnd w:id="17"/>
      <w:bookmarkEnd w:id="18"/>
    </w:p>
    <w:p w14:paraId="5B70FBC2" w14:textId="77777777" w:rsidR="00D36210" w:rsidRDefault="00B52464">
      <w:pPr>
        <w:pStyle w:val="ekillerTablosu"/>
        <w:rPr>
          <w:rFonts w:asciiTheme="minorHAnsi" w:eastAsiaTheme="minorEastAsia" w:hAnsiTheme="minorHAnsi"/>
          <w:lang w:eastAsia="tr-TR"/>
        </w:rPr>
      </w:pPr>
      <w:r w:rsidRPr="003517B2">
        <w:fldChar w:fldCharType="begin"/>
      </w:r>
      <w:r w:rsidR="005B68D0" w:rsidRPr="003517B2">
        <w:instrText xml:space="preserve"> TOC \h \z \c "Şekil" </w:instrText>
      </w:r>
      <w:r w:rsidRPr="003517B2">
        <w:fldChar w:fldCharType="separate"/>
      </w:r>
      <w:hyperlink w:anchor="_Toc162440030" w:history="1">
        <w:r w:rsidR="00D36210" w:rsidRPr="002C535A">
          <w:rPr>
            <w:rStyle w:val="Kpr"/>
          </w:rPr>
          <w:t>Şekil 1. Stratejik Plan Oluşum Şeması</w:t>
        </w:r>
        <w:r w:rsidR="00D36210">
          <w:rPr>
            <w:webHidden/>
          </w:rPr>
          <w:tab/>
        </w:r>
        <w:r w:rsidR="00D36210">
          <w:rPr>
            <w:webHidden/>
          </w:rPr>
          <w:fldChar w:fldCharType="begin"/>
        </w:r>
        <w:r w:rsidR="00D36210">
          <w:rPr>
            <w:webHidden/>
          </w:rPr>
          <w:instrText xml:space="preserve"> PAGEREF _Toc162440030 \h </w:instrText>
        </w:r>
        <w:r w:rsidR="00D36210">
          <w:rPr>
            <w:webHidden/>
          </w:rPr>
        </w:r>
        <w:r w:rsidR="00D36210">
          <w:rPr>
            <w:webHidden/>
          </w:rPr>
          <w:fldChar w:fldCharType="separate"/>
        </w:r>
        <w:r w:rsidR="00474D99">
          <w:rPr>
            <w:webHidden/>
          </w:rPr>
          <w:t>2</w:t>
        </w:r>
        <w:r w:rsidR="00D36210">
          <w:rPr>
            <w:webHidden/>
          </w:rPr>
          <w:fldChar w:fldCharType="end"/>
        </w:r>
      </w:hyperlink>
    </w:p>
    <w:p w14:paraId="1877200A" w14:textId="77777777" w:rsidR="00D36210" w:rsidRDefault="00620A0D">
      <w:pPr>
        <w:pStyle w:val="ekillerTablosu"/>
        <w:rPr>
          <w:rFonts w:asciiTheme="minorHAnsi" w:eastAsiaTheme="minorEastAsia" w:hAnsiTheme="minorHAnsi"/>
          <w:lang w:eastAsia="tr-TR"/>
        </w:rPr>
      </w:pPr>
      <w:hyperlink r:id="rId21" w:anchor="_Toc162440031" w:history="1">
        <w:r w:rsidR="00D36210" w:rsidRPr="002C535A">
          <w:rPr>
            <w:rStyle w:val="Kpr"/>
          </w:rPr>
          <w:t>Şekil 2. Kovancılar İlçe Milli Eğitim Müdürlüğü Stratejik Planlama Modeli</w:t>
        </w:r>
        <w:r w:rsidR="00D36210">
          <w:rPr>
            <w:webHidden/>
          </w:rPr>
          <w:tab/>
        </w:r>
        <w:r w:rsidR="00D36210">
          <w:rPr>
            <w:webHidden/>
          </w:rPr>
          <w:fldChar w:fldCharType="begin"/>
        </w:r>
        <w:r w:rsidR="00D36210">
          <w:rPr>
            <w:webHidden/>
          </w:rPr>
          <w:instrText xml:space="preserve"> PAGEREF _Toc162440031 \h </w:instrText>
        </w:r>
        <w:r w:rsidR="00D36210">
          <w:rPr>
            <w:webHidden/>
          </w:rPr>
        </w:r>
        <w:r w:rsidR="00D36210">
          <w:rPr>
            <w:webHidden/>
          </w:rPr>
          <w:fldChar w:fldCharType="separate"/>
        </w:r>
        <w:r w:rsidR="00474D99">
          <w:rPr>
            <w:webHidden/>
          </w:rPr>
          <w:t>3</w:t>
        </w:r>
        <w:r w:rsidR="00D36210">
          <w:rPr>
            <w:webHidden/>
          </w:rPr>
          <w:fldChar w:fldCharType="end"/>
        </w:r>
      </w:hyperlink>
    </w:p>
    <w:p w14:paraId="2D14DBF4" w14:textId="77777777" w:rsidR="00D36210" w:rsidRDefault="00620A0D">
      <w:pPr>
        <w:pStyle w:val="ekillerTablosu"/>
        <w:rPr>
          <w:rFonts w:asciiTheme="minorHAnsi" w:eastAsiaTheme="minorEastAsia" w:hAnsiTheme="minorHAnsi"/>
          <w:lang w:eastAsia="tr-TR"/>
        </w:rPr>
      </w:pPr>
      <w:hyperlink w:anchor="_Toc162440032" w:history="1">
        <w:r w:rsidR="00D36210" w:rsidRPr="002C535A">
          <w:rPr>
            <w:rStyle w:val="Kpr"/>
          </w:rPr>
          <w:t>Şekil 3. Kurumdan Memnuniyet Oranı</w:t>
        </w:r>
        <w:r w:rsidR="00D36210">
          <w:rPr>
            <w:webHidden/>
          </w:rPr>
          <w:tab/>
        </w:r>
        <w:r w:rsidR="00D36210">
          <w:rPr>
            <w:webHidden/>
          </w:rPr>
          <w:fldChar w:fldCharType="begin"/>
        </w:r>
        <w:r w:rsidR="00D36210">
          <w:rPr>
            <w:webHidden/>
          </w:rPr>
          <w:instrText xml:space="preserve"> PAGEREF _Toc162440032 \h </w:instrText>
        </w:r>
        <w:r w:rsidR="00D36210">
          <w:rPr>
            <w:webHidden/>
          </w:rPr>
        </w:r>
        <w:r w:rsidR="00D36210">
          <w:rPr>
            <w:webHidden/>
          </w:rPr>
          <w:fldChar w:fldCharType="separate"/>
        </w:r>
        <w:r w:rsidR="00474D99">
          <w:rPr>
            <w:webHidden/>
          </w:rPr>
          <w:t>26</w:t>
        </w:r>
        <w:r w:rsidR="00D36210">
          <w:rPr>
            <w:webHidden/>
          </w:rPr>
          <w:fldChar w:fldCharType="end"/>
        </w:r>
      </w:hyperlink>
    </w:p>
    <w:p w14:paraId="1446DB96" w14:textId="77777777" w:rsidR="00D36210" w:rsidRDefault="00620A0D">
      <w:pPr>
        <w:pStyle w:val="ekillerTablosu"/>
        <w:rPr>
          <w:rFonts w:asciiTheme="minorHAnsi" w:eastAsiaTheme="minorEastAsia" w:hAnsiTheme="minorHAnsi"/>
          <w:lang w:eastAsia="tr-TR"/>
        </w:rPr>
      </w:pPr>
      <w:hyperlink w:anchor="_Toc162440033" w:history="1">
        <w:r w:rsidR="00D36210" w:rsidRPr="002C535A">
          <w:rPr>
            <w:rStyle w:val="Kpr"/>
          </w:rPr>
          <w:t>Şekil 4. Kurumun Teknolojik İmkanları</w:t>
        </w:r>
        <w:r w:rsidR="00D36210">
          <w:rPr>
            <w:webHidden/>
          </w:rPr>
          <w:tab/>
        </w:r>
        <w:r w:rsidR="00D36210">
          <w:rPr>
            <w:webHidden/>
          </w:rPr>
          <w:fldChar w:fldCharType="begin"/>
        </w:r>
        <w:r w:rsidR="00D36210">
          <w:rPr>
            <w:webHidden/>
          </w:rPr>
          <w:instrText xml:space="preserve"> PAGEREF _Toc162440033 \h </w:instrText>
        </w:r>
        <w:r w:rsidR="00D36210">
          <w:rPr>
            <w:webHidden/>
          </w:rPr>
        </w:r>
        <w:r w:rsidR="00D36210">
          <w:rPr>
            <w:webHidden/>
          </w:rPr>
          <w:fldChar w:fldCharType="separate"/>
        </w:r>
        <w:r w:rsidR="00474D99">
          <w:rPr>
            <w:webHidden/>
          </w:rPr>
          <w:t>26</w:t>
        </w:r>
        <w:r w:rsidR="00D36210">
          <w:rPr>
            <w:webHidden/>
          </w:rPr>
          <w:fldChar w:fldCharType="end"/>
        </w:r>
      </w:hyperlink>
    </w:p>
    <w:p w14:paraId="7D62C8F4" w14:textId="77777777" w:rsidR="00D36210" w:rsidRDefault="00620A0D">
      <w:pPr>
        <w:pStyle w:val="ekillerTablosu"/>
        <w:rPr>
          <w:rFonts w:asciiTheme="minorHAnsi" w:eastAsiaTheme="minorEastAsia" w:hAnsiTheme="minorHAnsi"/>
          <w:lang w:eastAsia="tr-TR"/>
        </w:rPr>
      </w:pPr>
      <w:hyperlink w:anchor="_Toc162440034" w:history="1">
        <w:r w:rsidR="00D36210" w:rsidRPr="002C535A">
          <w:rPr>
            <w:rStyle w:val="Kpr"/>
          </w:rPr>
          <w:t>Şekil 5. Kurumun Ulaşılabilirliği</w:t>
        </w:r>
        <w:r w:rsidR="00D36210">
          <w:rPr>
            <w:webHidden/>
          </w:rPr>
          <w:tab/>
        </w:r>
        <w:r w:rsidR="00D36210">
          <w:rPr>
            <w:webHidden/>
          </w:rPr>
          <w:fldChar w:fldCharType="begin"/>
        </w:r>
        <w:r w:rsidR="00D36210">
          <w:rPr>
            <w:webHidden/>
          </w:rPr>
          <w:instrText xml:space="preserve"> PAGEREF _Toc162440034 \h </w:instrText>
        </w:r>
        <w:r w:rsidR="00D36210">
          <w:rPr>
            <w:webHidden/>
          </w:rPr>
        </w:r>
        <w:r w:rsidR="00D36210">
          <w:rPr>
            <w:webHidden/>
          </w:rPr>
          <w:fldChar w:fldCharType="separate"/>
        </w:r>
        <w:r w:rsidR="00474D99">
          <w:rPr>
            <w:webHidden/>
          </w:rPr>
          <w:t>27</w:t>
        </w:r>
        <w:r w:rsidR="00D36210">
          <w:rPr>
            <w:webHidden/>
          </w:rPr>
          <w:fldChar w:fldCharType="end"/>
        </w:r>
      </w:hyperlink>
    </w:p>
    <w:p w14:paraId="51C43313" w14:textId="77777777" w:rsidR="00D36210" w:rsidRDefault="00620A0D">
      <w:pPr>
        <w:pStyle w:val="ekillerTablosu"/>
        <w:rPr>
          <w:rFonts w:asciiTheme="minorHAnsi" w:eastAsiaTheme="minorEastAsia" w:hAnsiTheme="minorHAnsi"/>
          <w:lang w:eastAsia="tr-TR"/>
        </w:rPr>
      </w:pPr>
      <w:hyperlink w:anchor="_Toc162440035" w:history="1">
        <w:r w:rsidR="00D36210" w:rsidRPr="002C535A">
          <w:rPr>
            <w:rStyle w:val="Kpr"/>
          </w:rPr>
          <w:t>Şekil 6. Kurumun Yenilikçilik Düzeyi</w:t>
        </w:r>
        <w:r w:rsidR="00D36210">
          <w:rPr>
            <w:webHidden/>
          </w:rPr>
          <w:tab/>
        </w:r>
        <w:r w:rsidR="00D36210">
          <w:rPr>
            <w:webHidden/>
          </w:rPr>
          <w:fldChar w:fldCharType="begin"/>
        </w:r>
        <w:r w:rsidR="00D36210">
          <w:rPr>
            <w:webHidden/>
          </w:rPr>
          <w:instrText xml:space="preserve"> PAGEREF _Toc162440035 \h </w:instrText>
        </w:r>
        <w:r w:rsidR="00D36210">
          <w:rPr>
            <w:webHidden/>
          </w:rPr>
        </w:r>
        <w:r w:rsidR="00D36210">
          <w:rPr>
            <w:webHidden/>
          </w:rPr>
          <w:fldChar w:fldCharType="separate"/>
        </w:r>
        <w:r w:rsidR="00474D99">
          <w:rPr>
            <w:webHidden/>
          </w:rPr>
          <w:t>27</w:t>
        </w:r>
        <w:r w:rsidR="00D36210">
          <w:rPr>
            <w:webHidden/>
          </w:rPr>
          <w:fldChar w:fldCharType="end"/>
        </w:r>
      </w:hyperlink>
    </w:p>
    <w:p w14:paraId="6EE8323F" w14:textId="77777777" w:rsidR="00D36210" w:rsidRDefault="00620A0D">
      <w:pPr>
        <w:pStyle w:val="ekillerTablosu"/>
        <w:rPr>
          <w:rFonts w:asciiTheme="minorHAnsi" w:eastAsiaTheme="minorEastAsia" w:hAnsiTheme="minorHAnsi"/>
          <w:lang w:eastAsia="tr-TR"/>
        </w:rPr>
      </w:pPr>
      <w:hyperlink w:anchor="_Toc162440036" w:history="1">
        <w:r w:rsidR="00D36210" w:rsidRPr="002C535A">
          <w:rPr>
            <w:rStyle w:val="Kpr"/>
          </w:rPr>
          <w:t>Şekil 7. Ar-Ge Alt Yapısı</w:t>
        </w:r>
        <w:r w:rsidR="00D36210">
          <w:rPr>
            <w:webHidden/>
          </w:rPr>
          <w:tab/>
        </w:r>
        <w:r w:rsidR="00D36210">
          <w:rPr>
            <w:webHidden/>
          </w:rPr>
          <w:fldChar w:fldCharType="begin"/>
        </w:r>
        <w:r w:rsidR="00D36210">
          <w:rPr>
            <w:webHidden/>
          </w:rPr>
          <w:instrText xml:space="preserve"> PAGEREF _Toc162440036 \h </w:instrText>
        </w:r>
        <w:r w:rsidR="00D36210">
          <w:rPr>
            <w:webHidden/>
          </w:rPr>
        </w:r>
        <w:r w:rsidR="00D36210">
          <w:rPr>
            <w:webHidden/>
          </w:rPr>
          <w:fldChar w:fldCharType="separate"/>
        </w:r>
        <w:r w:rsidR="00474D99">
          <w:rPr>
            <w:webHidden/>
          </w:rPr>
          <w:t>28</w:t>
        </w:r>
        <w:r w:rsidR="00D36210">
          <w:rPr>
            <w:webHidden/>
          </w:rPr>
          <w:fldChar w:fldCharType="end"/>
        </w:r>
      </w:hyperlink>
    </w:p>
    <w:p w14:paraId="5CDC8CA0" w14:textId="77777777" w:rsidR="00D36210" w:rsidRDefault="00620A0D">
      <w:pPr>
        <w:pStyle w:val="ekillerTablosu"/>
        <w:rPr>
          <w:rFonts w:asciiTheme="minorHAnsi" w:eastAsiaTheme="minorEastAsia" w:hAnsiTheme="minorHAnsi"/>
          <w:lang w:eastAsia="tr-TR"/>
        </w:rPr>
      </w:pPr>
      <w:hyperlink w:anchor="_Toc162440037" w:history="1">
        <w:r w:rsidR="00D36210" w:rsidRPr="002C535A">
          <w:rPr>
            <w:rStyle w:val="Kpr"/>
          </w:rPr>
          <w:t>Şekil 8. Projelere Bakış Açısı</w:t>
        </w:r>
        <w:r w:rsidR="00D36210">
          <w:rPr>
            <w:webHidden/>
          </w:rPr>
          <w:tab/>
        </w:r>
        <w:r w:rsidR="00D36210">
          <w:rPr>
            <w:webHidden/>
          </w:rPr>
          <w:fldChar w:fldCharType="begin"/>
        </w:r>
        <w:r w:rsidR="00D36210">
          <w:rPr>
            <w:webHidden/>
          </w:rPr>
          <w:instrText xml:space="preserve"> PAGEREF _Toc162440037 \h </w:instrText>
        </w:r>
        <w:r w:rsidR="00D36210">
          <w:rPr>
            <w:webHidden/>
          </w:rPr>
        </w:r>
        <w:r w:rsidR="00D36210">
          <w:rPr>
            <w:webHidden/>
          </w:rPr>
          <w:fldChar w:fldCharType="separate"/>
        </w:r>
        <w:r w:rsidR="00474D99">
          <w:rPr>
            <w:webHidden/>
          </w:rPr>
          <w:t>28</w:t>
        </w:r>
        <w:r w:rsidR="00D36210">
          <w:rPr>
            <w:webHidden/>
          </w:rPr>
          <w:fldChar w:fldCharType="end"/>
        </w:r>
      </w:hyperlink>
    </w:p>
    <w:p w14:paraId="140BCC24" w14:textId="77777777" w:rsidR="00D36210" w:rsidRDefault="00620A0D">
      <w:pPr>
        <w:pStyle w:val="ekillerTablosu"/>
        <w:rPr>
          <w:rFonts w:asciiTheme="minorHAnsi" w:eastAsiaTheme="minorEastAsia" w:hAnsiTheme="minorHAnsi"/>
          <w:lang w:eastAsia="tr-TR"/>
        </w:rPr>
      </w:pPr>
      <w:hyperlink w:anchor="_Toc162440038" w:history="1">
        <w:r w:rsidR="00D36210" w:rsidRPr="002C535A">
          <w:rPr>
            <w:rStyle w:val="Kpr"/>
          </w:rPr>
          <w:t>Şekil 9. Yönetim Şekli</w:t>
        </w:r>
        <w:r w:rsidR="00D36210">
          <w:rPr>
            <w:webHidden/>
          </w:rPr>
          <w:tab/>
        </w:r>
        <w:r w:rsidR="00D36210">
          <w:rPr>
            <w:webHidden/>
          </w:rPr>
          <w:fldChar w:fldCharType="begin"/>
        </w:r>
        <w:r w:rsidR="00D36210">
          <w:rPr>
            <w:webHidden/>
          </w:rPr>
          <w:instrText xml:space="preserve"> PAGEREF _Toc162440038 \h </w:instrText>
        </w:r>
        <w:r w:rsidR="00D36210">
          <w:rPr>
            <w:webHidden/>
          </w:rPr>
        </w:r>
        <w:r w:rsidR="00D36210">
          <w:rPr>
            <w:webHidden/>
          </w:rPr>
          <w:fldChar w:fldCharType="separate"/>
        </w:r>
        <w:r w:rsidR="00474D99">
          <w:rPr>
            <w:webHidden/>
          </w:rPr>
          <w:t>29</w:t>
        </w:r>
        <w:r w:rsidR="00D36210">
          <w:rPr>
            <w:webHidden/>
          </w:rPr>
          <w:fldChar w:fldCharType="end"/>
        </w:r>
      </w:hyperlink>
    </w:p>
    <w:p w14:paraId="23A337C7" w14:textId="77777777" w:rsidR="00D36210" w:rsidRDefault="00620A0D">
      <w:pPr>
        <w:pStyle w:val="ekillerTablosu"/>
        <w:rPr>
          <w:rFonts w:asciiTheme="minorHAnsi" w:eastAsiaTheme="minorEastAsia" w:hAnsiTheme="minorHAnsi"/>
          <w:lang w:eastAsia="tr-TR"/>
        </w:rPr>
      </w:pPr>
      <w:hyperlink w:anchor="_Toc162440039" w:history="1">
        <w:r w:rsidR="00D36210" w:rsidRPr="002C535A">
          <w:rPr>
            <w:rStyle w:val="Kpr"/>
          </w:rPr>
          <w:t>Şekil 10. Projelerin Katkı Düzeyi</w:t>
        </w:r>
        <w:r w:rsidR="00D36210">
          <w:rPr>
            <w:webHidden/>
          </w:rPr>
          <w:tab/>
        </w:r>
        <w:r w:rsidR="00D36210">
          <w:rPr>
            <w:webHidden/>
          </w:rPr>
          <w:fldChar w:fldCharType="begin"/>
        </w:r>
        <w:r w:rsidR="00D36210">
          <w:rPr>
            <w:webHidden/>
          </w:rPr>
          <w:instrText xml:space="preserve"> PAGEREF _Toc162440039 \h </w:instrText>
        </w:r>
        <w:r w:rsidR="00D36210">
          <w:rPr>
            <w:webHidden/>
          </w:rPr>
        </w:r>
        <w:r w:rsidR="00D36210">
          <w:rPr>
            <w:webHidden/>
          </w:rPr>
          <w:fldChar w:fldCharType="separate"/>
        </w:r>
        <w:r w:rsidR="00474D99">
          <w:rPr>
            <w:webHidden/>
          </w:rPr>
          <w:t>29</w:t>
        </w:r>
        <w:r w:rsidR="00D36210">
          <w:rPr>
            <w:webHidden/>
          </w:rPr>
          <w:fldChar w:fldCharType="end"/>
        </w:r>
      </w:hyperlink>
    </w:p>
    <w:p w14:paraId="479F97B2" w14:textId="77777777" w:rsidR="00D36210" w:rsidRDefault="00620A0D">
      <w:pPr>
        <w:pStyle w:val="ekillerTablosu"/>
        <w:rPr>
          <w:rFonts w:asciiTheme="minorHAnsi" w:eastAsiaTheme="minorEastAsia" w:hAnsiTheme="minorHAnsi"/>
          <w:lang w:eastAsia="tr-TR"/>
        </w:rPr>
      </w:pPr>
      <w:hyperlink w:anchor="_Toc162440040" w:history="1">
        <w:r w:rsidR="00D36210" w:rsidRPr="002C535A">
          <w:rPr>
            <w:rStyle w:val="Kpr"/>
          </w:rPr>
          <w:t>Şekil 11. Paydaş Destekleri</w:t>
        </w:r>
        <w:r w:rsidR="00D36210">
          <w:rPr>
            <w:webHidden/>
          </w:rPr>
          <w:tab/>
        </w:r>
        <w:r w:rsidR="00D36210">
          <w:rPr>
            <w:webHidden/>
          </w:rPr>
          <w:fldChar w:fldCharType="begin"/>
        </w:r>
        <w:r w:rsidR="00D36210">
          <w:rPr>
            <w:webHidden/>
          </w:rPr>
          <w:instrText xml:space="preserve"> PAGEREF _Toc162440040 \h </w:instrText>
        </w:r>
        <w:r w:rsidR="00D36210">
          <w:rPr>
            <w:webHidden/>
          </w:rPr>
        </w:r>
        <w:r w:rsidR="00D36210">
          <w:rPr>
            <w:webHidden/>
          </w:rPr>
          <w:fldChar w:fldCharType="separate"/>
        </w:r>
        <w:r w:rsidR="00474D99">
          <w:rPr>
            <w:webHidden/>
          </w:rPr>
          <w:t>30</w:t>
        </w:r>
        <w:r w:rsidR="00D36210">
          <w:rPr>
            <w:webHidden/>
          </w:rPr>
          <w:fldChar w:fldCharType="end"/>
        </w:r>
      </w:hyperlink>
    </w:p>
    <w:p w14:paraId="508B6FAA" w14:textId="77777777" w:rsidR="00D36210" w:rsidRDefault="00620A0D">
      <w:pPr>
        <w:pStyle w:val="ekillerTablosu"/>
        <w:rPr>
          <w:rFonts w:asciiTheme="minorHAnsi" w:eastAsiaTheme="minorEastAsia" w:hAnsiTheme="minorHAnsi"/>
          <w:lang w:eastAsia="tr-TR"/>
        </w:rPr>
      </w:pPr>
      <w:hyperlink w:anchor="_Toc162440041" w:history="1">
        <w:r w:rsidR="00D36210" w:rsidRPr="002C535A">
          <w:rPr>
            <w:rStyle w:val="Kpr"/>
          </w:rPr>
          <w:t>Şekil 12. Projelerin Yararlılık Düzeyi</w:t>
        </w:r>
        <w:r w:rsidR="00D36210">
          <w:rPr>
            <w:webHidden/>
          </w:rPr>
          <w:tab/>
        </w:r>
        <w:r w:rsidR="00D36210">
          <w:rPr>
            <w:webHidden/>
          </w:rPr>
          <w:fldChar w:fldCharType="begin"/>
        </w:r>
        <w:r w:rsidR="00D36210">
          <w:rPr>
            <w:webHidden/>
          </w:rPr>
          <w:instrText xml:space="preserve"> PAGEREF _Toc162440041 \h </w:instrText>
        </w:r>
        <w:r w:rsidR="00D36210">
          <w:rPr>
            <w:webHidden/>
          </w:rPr>
        </w:r>
        <w:r w:rsidR="00D36210">
          <w:rPr>
            <w:webHidden/>
          </w:rPr>
          <w:fldChar w:fldCharType="separate"/>
        </w:r>
        <w:r w:rsidR="00474D99">
          <w:rPr>
            <w:webHidden/>
          </w:rPr>
          <w:t>30</w:t>
        </w:r>
        <w:r w:rsidR="00D36210">
          <w:rPr>
            <w:webHidden/>
          </w:rPr>
          <w:fldChar w:fldCharType="end"/>
        </w:r>
      </w:hyperlink>
    </w:p>
    <w:p w14:paraId="1047AB19" w14:textId="77777777" w:rsidR="00D36210" w:rsidRDefault="00620A0D">
      <w:pPr>
        <w:pStyle w:val="ekillerTablosu"/>
        <w:rPr>
          <w:rFonts w:asciiTheme="minorHAnsi" w:eastAsiaTheme="minorEastAsia" w:hAnsiTheme="minorHAnsi"/>
          <w:lang w:eastAsia="tr-TR"/>
        </w:rPr>
      </w:pPr>
      <w:hyperlink w:anchor="_Toc162440042" w:history="1">
        <w:r w:rsidR="00D36210" w:rsidRPr="002C535A">
          <w:rPr>
            <w:rStyle w:val="Kpr"/>
          </w:rPr>
          <w:t>Şekil 13. Kurumlarla İş Birliği Düzeyi</w:t>
        </w:r>
        <w:r w:rsidR="00D36210">
          <w:rPr>
            <w:webHidden/>
          </w:rPr>
          <w:tab/>
        </w:r>
        <w:r w:rsidR="00D36210">
          <w:rPr>
            <w:webHidden/>
          </w:rPr>
          <w:fldChar w:fldCharType="begin"/>
        </w:r>
        <w:r w:rsidR="00D36210">
          <w:rPr>
            <w:webHidden/>
          </w:rPr>
          <w:instrText xml:space="preserve"> PAGEREF _Toc162440042 \h </w:instrText>
        </w:r>
        <w:r w:rsidR="00D36210">
          <w:rPr>
            <w:webHidden/>
          </w:rPr>
        </w:r>
        <w:r w:rsidR="00D36210">
          <w:rPr>
            <w:webHidden/>
          </w:rPr>
          <w:fldChar w:fldCharType="separate"/>
        </w:r>
        <w:r w:rsidR="00474D99">
          <w:rPr>
            <w:webHidden/>
          </w:rPr>
          <w:t>31</w:t>
        </w:r>
        <w:r w:rsidR="00D36210">
          <w:rPr>
            <w:webHidden/>
          </w:rPr>
          <w:fldChar w:fldCharType="end"/>
        </w:r>
      </w:hyperlink>
    </w:p>
    <w:p w14:paraId="287B857F" w14:textId="77777777" w:rsidR="00D36210" w:rsidRDefault="00620A0D">
      <w:pPr>
        <w:pStyle w:val="ekillerTablosu"/>
        <w:rPr>
          <w:rFonts w:asciiTheme="minorHAnsi" w:eastAsiaTheme="minorEastAsia" w:hAnsiTheme="minorHAnsi"/>
          <w:lang w:eastAsia="tr-TR"/>
        </w:rPr>
      </w:pPr>
      <w:hyperlink w:anchor="_Toc162440043" w:history="1">
        <w:r w:rsidR="00D36210" w:rsidRPr="002C535A">
          <w:rPr>
            <w:rStyle w:val="Kpr"/>
          </w:rPr>
          <w:t>Şekil 14. Vatandaşlara Yönelik Proje Durumu</w:t>
        </w:r>
        <w:r w:rsidR="00D36210">
          <w:rPr>
            <w:webHidden/>
          </w:rPr>
          <w:tab/>
        </w:r>
        <w:r w:rsidR="00D36210">
          <w:rPr>
            <w:webHidden/>
          </w:rPr>
          <w:fldChar w:fldCharType="begin"/>
        </w:r>
        <w:r w:rsidR="00D36210">
          <w:rPr>
            <w:webHidden/>
          </w:rPr>
          <w:instrText xml:space="preserve"> PAGEREF _Toc162440043 \h </w:instrText>
        </w:r>
        <w:r w:rsidR="00D36210">
          <w:rPr>
            <w:webHidden/>
          </w:rPr>
        </w:r>
        <w:r w:rsidR="00D36210">
          <w:rPr>
            <w:webHidden/>
          </w:rPr>
          <w:fldChar w:fldCharType="separate"/>
        </w:r>
        <w:r w:rsidR="00474D99">
          <w:rPr>
            <w:webHidden/>
          </w:rPr>
          <w:t>31</w:t>
        </w:r>
        <w:r w:rsidR="00D36210">
          <w:rPr>
            <w:webHidden/>
          </w:rPr>
          <w:fldChar w:fldCharType="end"/>
        </w:r>
      </w:hyperlink>
    </w:p>
    <w:p w14:paraId="25BD2172" w14:textId="77777777" w:rsidR="00D36210" w:rsidRDefault="00620A0D">
      <w:pPr>
        <w:pStyle w:val="ekillerTablosu"/>
        <w:rPr>
          <w:rFonts w:asciiTheme="minorHAnsi" w:eastAsiaTheme="minorEastAsia" w:hAnsiTheme="minorHAnsi"/>
          <w:lang w:eastAsia="tr-TR"/>
        </w:rPr>
      </w:pPr>
      <w:hyperlink r:id="rId22" w:anchor="_Toc162440044" w:history="1">
        <w:r w:rsidR="00D36210" w:rsidRPr="002C535A">
          <w:rPr>
            <w:rStyle w:val="Kpr"/>
          </w:rPr>
          <w:t>Şekil 15. Kurumun Fiziki Yapısı Ve Hizmet Koşulları</w:t>
        </w:r>
        <w:r w:rsidR="00D36210">
          <w:rPr>
            <w:webHidden/>
          </w:rPr>
          <w:tab/>
        </w:r>
        <w:r w:rsidR="00D36210">
          <w:rPr>
            <w:webHidden/>
          </w:rPr>
          <w:fldChar w:fldCharType="begin"/>
        </w:r>
        <w:r w:rsidR="00D36210">
          <w:rPr>
            <w:webHidden/>
          </w:rPr>
          <w:instrText xml:space="preserve"> PAGEREF _Toc162440044 \h </w:instrText>
        </w:r>
        <w:r w:rsidR="00D36210">
          <w:rPr>
            <w:webHidden/>
          </w:rPr>
        </w:r>
        <w:r w:rsidR="00D36210">
          <w:rPr>
            <w:webHidden/>
          </w:rPr>
          <w:fldChar w:fldCharType="separate"/>
        </w:r>
        <w:r w:rsidR="00474D99">
          <w:rPr>
            <w:webHidden/>
          </w:rPr>
          <w:t>32</w:t>
        </w:r>
        <w:r w:rsidR="00D36210">
          <w:rPr>
            <w:webHidden/>
          </w:rPr>
          <w:fldChar w:fldCharType="end"/>
        </w:r>
      </w:hyperlink>
    </w:p>
    <w:p w14:paraId="63B8D0C1" w14:textId="77777777" w:rsidR="00D36210" w:rsidRDefault="00620A0D">
      <w:pPr>
        <w:pStyle w:val="ekillerTablosu"/>
        <w:rPr>
          <w:rFonts w:asciiTheme="minorHAnsi" w:eastAsiaTheme="minorEastAsia" w:hAnsiTheme="minorHAnsi"/>
          <w:lang w:eastAsia="tr-TR"/>
        </w:rPr>
      </w:pPr>
      <w:hyperlink r:id="rId23" w:anchor="_Toc162440045" w:history="1">
        <w:r w:rsidR="00D36210" w:rsidRPr="002C535A">
          <w:rPr>
            <w:rStyle w:val="Kpr"/>
          </w:rPr>
          <w:t>Şekil 16. Sosyal, Sportif Ve Kültürel Faaliyetler</w:t>
        </w:r>
        <w:r w:rsidR="00D36210">
          <w:rPr>
            <w:webHidden/>
          </w:rPr>
          <w:tab/>
        </w:r>
        <w:r w:rsidR="00D36210">
          <w:rPr>
            <w:webHidden/>
          </w:rPr>
          <w:fldChar w:fldCharType="begin"/>
        </w:r>
        <w:r w:rsidR="00D36210">
          <w:rPr>
            <w:webHidden/>
          </w:rPr>
          <w:instrText xml:space="preserve"> PAGEREF _Toc162440045 \h </w:instrText>
        </w:r>
        <w:r w:rsidR="00D36210">
          <w:rPr>
            <w:webHidden/>
          </w:rPr>
        </w:r>
        <w:r w:rsidR="00D36210">
          <w:rPr>
            <w:webHidden/>
          </w:rPr>
          <w:fldChar w:fldCharType="separate"/>
        </w:r>
        <w:r w:rsidR="00474D99">
          <w:rPr>
            <w:webHidden/>
          </w:rPr>
          <w:t>32</w:t>
        </w:r>
        <w:r w:rsidR="00D36210">
          <w:rPr>
            <w:webHidden/>
          </w:rPr>
          <w:fldChar w:fldCharType="end"/>
        </w:r>
      </w:hyperlink>
    </w:p>
    <w:p w14:paraId="442D5ABF" w14:textId="77777777" w:rsidR="00D36210" w:rsidRDefault="00620A0D">
      <w:pPr>
        <w:pStyle w:val="ekillerTablosu"/>
        <w:rPr>
          <w:rFonts w:asciiTheme="minorHAnsi" w:eastAsiaTheme="minorEastAsia" w:hAnsiTheme="minorHAnsi"/>
          <w:lang w:eastAsia="tr-TR"/>
        </w:rPr>
      </w:pPr>
      <w:hyperlink r:id="rId24" w:anchor="_Toc162440046" w:history="1">
        <w:r w:rsidR="00D36210" w:rsidRPr="002C535A">
          <w:rPr>
            <w:rStyle w:val="Kpr"/>
          </w:rPr>
          <w:t>Şekil 17. Yönetici Personel İletişimi</w:t>
        </w:r>
        <w:r w:rsidR="00D36210">
          <w:rPr>
            <w:webHidden/>
          </w:rPr>
          <w:tab/>
        </w:r>
        <w:r w:rsidR="00D36210">
          <w:rPr>
            <w:webHidden/>
          </w:rPr>
          <w:fldChar w:fldCharType="begin"/>
        </w:r>
        <w:r w:rsidR="00D36210">
          <w:rPr>
            <w:webHidden/>
          </w:rPr>
          <w:instrText xml:space="preserve"> PAGEREF _Toc162440046 \h </w:instrText>
        </w:r>
        <w:r w:rsidR="00D36210">
          <w:rPr>
            <w:webHidden/>
          </w:rPr>
        </w:r>
        <w:r w:rsidR="00D36210">
          <w:rPr>
            <w:webHidden/>
          </w:rPr>
          <w:fldChar w:fldCharType="separate"/>
        </w:r>
        <w:r w:rsidR="00474D99">
          <w:rPr>
            <w:webHidden/>
          </w:rPr>
          <w:t>33</w:t>
        </w:r>
        <w:r w:rsidR="00D36210">
          <w:rPr>
            <w:webHidden/>
          </w:rPr>
          <w:fldChar w:fldCharType="end"/>
        </w:r>
      </w:hyperlink>
    </w:p>
    <w:p w14:paraId="1AFF3B0A" w14:textId="77777777" w:rsidR="00D36210" w:rsidRDefault="00620A0D">
      <w:pPr>
        <w:pStyle w:val="ekillerTablosu"/>
        <w:rPr>
          <w:rFonts w:asciiTheme="minorHAnsi" w:eastAsiaTheme="minorEastAsia" w:hAnsiTheme="minorHAnsi"/>
          <w:lang w:eastAsia="tr-TR"/>
        </w:rPr>
      </w:pPr>
      <w:hyperlink r:id="rId25" w:anchor="_Toc162440047" w:history="1">
        <w:r w:rsidR="00D36210" w:rsidRPr="002C535A">
          <w:rPr>
            <w:rStyle w:val="Kpr"/>
          </w:rPr>
          <w:t>Şekil 18. Teşkilat Şeması</w:t>
        </w:r>
        <w:r w:rsidR="00D36210">
          <w:rPr>
            <w:webHidden/>
          </w:rPr>
          <w:tab/>
        </w:r>
        <w:r w:rsidR="00D36210">
          <w:rPr>
            <w:webHidden/>
          </w:rPr>
          <w:fldChar w:fldCharType="begin"/>
        </w:r>
        <w:r w:rsidR="00D36210">
          <w:rPr>
            <w:webHidden/>
          </w:rPr>
          <w:instrText xml:space="preserve"> PAGEREF _Toc162440047 \h </w:instrText>
        </w:r>
        <w:r w:rsidR="00D36210">
          <w:rPr>
            <w:webHidden/>
          </w:rPr>
        </w:r>
        <w:r w:rsidR="00D36210">
          <w:rPr>
            <w:webHidden/>
          </w:rPr>
          <w:fldChar w:fldCharType="separate"/>
        </w:r>
        <w:r w:rsidR="00474D99">
          <w:rPr>
            <w:webHidden/>
          </w:rPr>
          <w:t>34</w:t>
        </w:r>
        <w:r w:rsidR="00D36210">
          <w:rPr>
            <w:webHidden/>
          </w:rPr>
          <w:fldChar w:fldCharType="end"/>
        </w:r>
      </w:hyperlink>
    </w:p>
    <w:p w14:paraId="4C88A674" w14:textId="77777777" w:rsidR="00D36210" w:rsidRDefault="00620A0D">
      <w:pPr>
        <w:pStyle w:val="ekillerTablosu"/>
        <w:rPr>
          <w:rFonts w:asciiTheme="minorHAnsi" w:eastAsiaTheme="minorEastAsia" w:hAnsiTheme="minorHAnsi"/>
          <w:lang w:eastAsia="tr-TR"/>
        </w:rPr>
      </w:pPr>
      <w:hyperlink w:anchor="_Toc162440048" w:history="1">
        <w:r w:rsidR="00D36210" w:rsidRPr="002C535A">
          <w:rPr>
            <w:rStyle w:val="Kpr"/>
          </w:rPr>
          <w:t>Şekil 19. İzleme ve Değerlendirme Süreci</w:t>
        </w:r>
        <w:r w:rsidR="00D36210">
          <w:rPr>
            <w:webHidden/>
          </w:rPr>
          <w:tab/>
        </w:r>
        <w:r w:rsidR="00D36210">
          <w:rPr>
            <w:webHidden/>
          </w:rPr>
          <w:fldChar w:fldCharType="begin"/>
        </w:r>
        <w:r w:rsidR="00D36210">
          <w:rPr>
            <w:webHidden/>
          </w:rPr>
          <w:instrText xml:space="preserve"> PAGEREF _Toc162440048 \h </w:instrText>
        </w:r>
        <w:r w:rsidR="00D36210">
          <w:rPr>
            <w:webHidden/>
          </w:rPr>
        </w:r>
        <w:r w:rsidR="00D36210">
          <w:rPr>
            <w:webHidden/>
          </w:rPr>
          <w:fldChar w:fldCharType="separate"/>
        </w:r>
        <w:r w:rsidR="00474D99">
          <w:rPr>
            <w:webHidden/>
          </w:rPr>
          <w:t>85</w:t>
        </w:r>
        <w:r w:rsidR="00D36210">
          <w:rPr>
            <w:webHidden/>
          </w:rPr>
          <w:fldChar w:fldCharType="end"/>
        </w:r>
      </w:hyperlink>
    </w:p>
    <w:p w14:paraId="4D051EAE" w14:textId="0DC4F08E" w:rsidR="00A86FE3" w:rsidRDefault="00B52464" w:rsidP="00D839D8">
      <w:pPr>
        <w:spacing w:after="200" w:line="360" w:lineRule="auto"/>
        <w:rPr>
          <w:rFonts w:ascii="Book Antiqua" w:hAnsi="Book Antiqua"/>
          <w:sz w:val="22"/>
          <w:szCs w:val="22"/>
        </w:rPr>
      </w:pPr>
      <w:r w:rsidRPr="003517B2">
        <w:rPr>
          <w:rFonts w:ascii="Book Antiqua" w:hAnsi="Book Antiqua"/>
          <w:sz w:val="22"/>
          <w:szCs w:val="22"/>
        </w:rPr>
        <w:fldChar w:fldCharType="end"/>
      </w:r>
    </w:p>
    <w:p w14:paraId="574D2E0F" w14:textId="46ECD150" w:rsidR="00A86FE3" w:rsidRDefault="00A86FE3" w:rsidP="00A86FE3">
      <w:pPr>
        <w:rPr>
          <w:rFonts w:ascii="Book Antiqua" w:hAnsi="Book Antiqua"/>
          <w:sz w:val="22"/>
          <w:szCs w:val="22"/>
        </w:rPr>
      </w:pPr>
    </w:p>
    <w:p w14:paraId="0626B811" w14:textId="67996154" w:rsidR="00A86FE3" w:rsidRDefault="00A86FE3" w:rsidP="00A86FE3">
      <w:pPr>
        <w:tabs>
          <w:tab w:val="left" w:pos="1890"/>
        </w:tabs>
        <w:rPr>
          <w:rFonts w:ascii="Book Antiqua" w:hAnsi="Book Antiqua"/>
          <w:sz w:val="22"/>
          <w:szCs w:val="22"/>
        </w:rPr>
      </w:pPr>
      <w:r>
        <w:rPr>
          <w:rFonts w:ascii="Book Antiqua" w:hAnsi="Book Antiqua"/>
          <w:sz w:val="22"/>
          <w:szCs w:val="22"/>
        </w:rPr>
        <w:tab/>
      </w:r>
    </w:p>
    <w:p w14:paraId="2601AAA5" w14:textId="521E185C" w:rsidR="00C05809" w:rsidRPr="00A86FE3" w:rsidRDefault="00A86FE3" w:rsidP="00A86FE3">
      <w:pPr>
        <w:tabs>
          <w:tab w:val="left" w:pos="1890"/>
        </w:tabs>
        <w:rPr>
          <w:rFonts w:ascii="Book Antiqua" w:hAnsi="Book Antiqua"/>
          <w:sz w:val="22"/>
          <w:szCs w:val="22"/>
        </w:rPr>
        <w:sectPr w:rsidR="00C05809" w:rsidRPr="00A86FE3" w:rsidSect="00A41E11">
          <w:pgSz w:w="11906" w:h="16838" w:code="9"/>
          <w:pgMar w:top="1134" w:right="1134" w:bottom="1134" w:left="1134" w:header="113" w:footer="113" w:gutter="0"/>
          <w:pgNumType w:fmt="upperRoman"/>
          <w:cols w:space="708"/>
          <w:docGrid w:linePitch="360"/>
        </w:sectPr>
      </w:pPr>
      <w:r>
        <w:rPr>
          <w:rFonts w:ascii="Book Antiqua" w:hAnsi="Book Antiqua"/>
          <w:sz w:val="22"/>
          <w:szCs w:val="22"/>
        </w:rPr>
        <w:tab/>
      </w:r>
    </w:p>
    <w:p w14:paraId="0E237F66" w14:textId="07B6EC40" w:rsidR="00DD1DC5" w:rsidRDefault="00C05809" w:rsidP="00497A3F">
      <w:pPr>
        <w:pStyle w:val="Balk1"/>
      </w:pPr>
      <w:bookmarkStart w:id="19" w:name="_Toc531853179"/>
      <w:bookmarkStart w:id="20" w:name="_Toc532154551"/>
      <w:bookmarkStart w:id="21" w:name="_Toc162440054"/>
      <w:r w:rsidRPr="00AF454E">
        <w:lastRenderedPageBreak/>
        <w:t>Kısaltmalar</w:t>
      </w:r>
      <w:bookmarkEnd w:id="19"/>
      <w:bookmarkEnd w:id="20"/>
      <w:bookmarkEnd w:id="21"/>
    </w:p>
    <w:tbl>
      <w:tblPr>
        <w:tblStyle w:val="DzTablo11"/>
        <w:tblW w:w="9691" w:type="dxa"/>
        <w:jc w:val="center"/>
        <w:tblBorders>
          <w:insideV w:val="none" w:sz="0" w:space="0" w:color="auto"/>
        </w:tblBorders>
        <w:tblLayout w:type="fixed"/>
        <w:tblLook w:val="04A0" w:firstRow="1" w:lastRow="0" w:firstColumn="1" w:lastColumn="0" w:noHBand="0" w:noVBand="1"/>
      </w:tblPr>
      <w:tblGrid>
        <w:gridCol w:w="1555"/>
        <w:gridCol w:w="8136"/>
      </w:tblGrid>
      <w:tr w:rsidR="00C05809" w:rsidRPr="003517B2" w14:paraId="163EDD8C" w14:textId="77777777" w:rsidTr="00296CE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F7A8330" w14:textId="77777777" w:rsidR="00C05809" w:rsidRPr="003517B2" w:rsidRDefault="00C05809" w:rsidP="005B68D0">
            <w:pPr>
              <w:spacing w:line="276" w:lineRule="auto"/>
              <w:rPr>
                <w:rFonts w:ascii="Book Antiqua" w:hAnsi="Book Antiqua"/>
              </w:rPr>
            </w:pPr>
            <w:r w:rsidRPr="003517B2">
              <w:rPr>
                <w:rFonts w:ascii="Book Antiqua" w:hAnsi="Book Antiqua"/>
              </w:rPr>
              <w:t>AB</w:t>
            </w:r>
          </w:p>
        </w:tc>
        <w:tc>
          <w:tcPr>
            <w:tcW w:w="8136" w:type="dxa"/>
          </w:tcPr>
          <w:p w14:paraId="7A07BF32" w14:textId="77777777" w:rsidR="00C05809" w:rsidRPr="003517B2" w:rsidRDefault="00C05809" w:rsidP="009266F8">
            <w:pPr>
              <w:pStyle w:val="ListeParagraf"/>
              <w:numPr>
                <w:ilvl w:val="0"/>
                <w:numId w:val="1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Avrupa Birliği</w:t>
            </w:r>
          </w:p>
        </w:tc>
      </w:tr>
      <w:tr w:rsidR="00C05809" w:rsidRPr="003517B2" w14:paraId="65BF1818"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4C60B6B" w14:textId="77777777" w:rsidR="00C05809" w:rsidRPr="003517B2" w:rsidRDefault="00C05809" w:rsidP="005B68D0">
            <w:pPr>
              <w:spacing w:line="276" w:lineRule="auto"/>
              <w:rPr>
                <w:rFonts w:ascii="Book Antiqua" w:hAnsi="Book Antiqua"/>
              </w:rPr>
            </w:pPr>
            <w:r w:rsidRPr="003517B2">
              <w:rPr>
                <w:rFonts w:ascii="Book Antiqua" w:hAnsi="Book Antiqua"/>
              </w:rPr>
              <w:t>ABİDE</w:t>
            </w:r>
          </w:p>
        </w:tc>
        <w:tc>
          <w:tcPr>
            <w:tcW w:w="8136" w:type="dxa"/>
          </w:tcPr>
          <w:p w14:paraId="3CB0CD41"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Akademik Becerilerin İzlenmesi ve Değerlendirilmesi</w:t>
            </w:r>
          </w:p>
        </w:tc>
      </w:tr>
      <w:tr w:rsidR="00C05809" w:rsidRPr="003517B2" w14:paraId="67C7229F"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F0C369E" w14:textId="77777777" w:rsidR="00C05809" w:rsidRPr="003517B2" w:rsidRDefault="00C05809" w:rsidP="005B68D0">
            <w:pPr>
              <w:spacing w:line="276" w:lineRule="auto"/>
              <w:rPr>
                <w:rFonts w:ascii="Book Antiqua" w:hAnsi="Book Antiqua"/>
              </w:rPr>
            </w:pPr>
            <w:r w:rsidRPr="003517B2">
              <w:rPr>
                <w:rFonts w:ascii="Book Antiqua" w:hAnsi="Book Antiqua"/>
              </w:rPr>
              <w:t>AR-GE</w:t>
            </w:r>
          </w:p>
        </w:tc>
        <w:tc>
          <w:tcPr>
            <w:tcW w:w="8136" w:type="dxa"/>
          </w:tcPr>
          <w:p w14:paraId="42984CCD"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Araştırma, Geliştirme</w:t>
            </w:r>
          </w:p>
        </w:tc>
      </w:tr>
      <w:tr w:rsidR="00C05809" w:rsidRPr="003517B2" w14:paraId="62AEC387"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D8818E8" w14:textId="77777777" w:rsidR="00C05809" w:rsidRPr="003517B2" w:rsidRDefault="00C05809" w:rsidP="005B68D0">
            <w:pPr>
              <w:spacing w:line="276" w:lineRule="auto"/>
              <w:rPr>
                <w:rFonts w:ascii="Book Antiqua" w:hAnsi="Book Antiqua"/>
              </w:rPr>
            </w:pPr>
            <w:r w:rsidRPr="003517B2">
              <w:rPr>
                <w:rFonts w:ascii="Book Antiqua" w:hAnsi="Book Antiqua"/>
              </w:rPr>
              <w:t>EBA</w:t>
            </w:r>
          </w:p>
        </w:tc>
        <w:tc>
          <w:tcPr>
            <w:tcW w:w="8136" w:type="dxa"/>
          </w:tcPr>
          <w:p w14:paraId="493072BE"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Eğitim Bilişim Ağı</w:t>
            </w:r>
          </w:p>
        </w:tc>
      </w:tr>
      <w:tr w:rsidR="00C05809" w:rsidRPr="003517B2" w14:paraId="72D275F6"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5901072" w14:textId="77777777" w:rsidR="00C05809" w:rsidRPr="003517B2" w:rsidRDefault="00C05809" w:rsidP="005B68D0">
            <w:pPr>
              <w:spacing w:line="276" w:lineRule="auto"/>
              <w:rPr>
                <w:rFonts w:ascii="Book Antiqua" w:hAnsi="Book Antiqua"/>
              </w:rPr>
            </w:pPr>
            <w:r w:rsidRPr="003517B2">
              <w:rPr>
                <w:rFonts w:ascii="Book Antiqua" w:hAnsi="Book Antiqua"/>
              </w:rPr>
              <w:t>E-Okul</w:t>
            </w:r>
          </w:p>
        </w:tc>
        <w:tc>
          <w:tcPr>
            <w:tcW w:w="8136" w:type="dxa"/>
          </w:tcPr>
          <w:p w14:paraId="62D3CFA9"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Okul Yönetim Bilgi Sistemi</w:t>
            </w:r>
          </w:p>
        </w:tc>
      </w:tr>
      <w:tr w:rsidR="00C05809" w:rsidRPr="003517B2" w14:paraId="4D5ED793"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F0449F8" w14:textId="77777777" w:rsidR="00C05809" w:rsidRPr="003517B2" w:rsidRDefault="00C05809" w:rsidP="005B68D0">
            <w:pPr>
              <w:spacing w:line="276" w:lineRule="auto"/>
              <w:rPr>
                <w:rFonts w:ascii="Book Antiqua" w:hAnsi="Book Antiqua"/>
              </w:rPr>
            </w:pPr>
            <w:r w:rsidRPr="003517B2">
              <w:rPr>
                <w:rFonts w:ascii="Book Antiqua" w:hAnsi="Book Antiqua"/>
              </w:rPr>
              <w:t>FATİH</w:t>
            </w:r>
          </w:p>
        </w:tc>
        <w:tc>
          <w:tcPr>
            <w:tcW w:w="8136" w:type="dxa"/>
          </w:tcPr>
          <w:p w14:paraId="32965C47"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Fırsatları Artırma ve Teknolojiyi İyileştirme Hareketi</w:t>
            </w:r>
          </w:p>
        </w:tc>
      </w:tr>
      <w:tr w:rsidR="00C05809" w:rsidRPr="003517B2" w14:paraId="0D3CDAE7"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A80FCB1" w14:textId="77777777" w:rsidR="00C05809" w:rsidRPr="003517B2" w:rsidRDefault="00C05809" w:rsidP="005B68D0">
            <w:pPr>
              <w:spacing w:line="276" w:lineRule="auto"/>
              <w:rPr>
                <w:rFonts w:ascii="Book Antiqua" w:hAnsi="Book Antiqua"/>
              </w:rPr>
            </w:pPr>
            <w:r w:rsidRPr="003517B2">
              <w:rPr>
                <w:rFonts w:ascii="Book Antiqua" w:hAnsi="Book Antiqua"/>
              </w:rPr>
              <w:t>GZFT</w:t>
            </w:r>
          </w:p>
        </w:tc>
        <w:tc>
          <w:tcPr>
            <w:tcW w:w="8136" w:type="dxa"/>
          </w:tcPr>
          <w:p w14:paraId="516AE76B"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Güçlü, Zayıf, Fırsat, Tehdit</w:t>
            </w:r>
          </w:p>
        </w:tc>
      </w:tr>
      <w:tr w:rsidR="00C05809" w:rsidRPr="003517B2" w14:paraId="728C93EA"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2A67A06" w14:textId="77777777" w:rsidR="00C05809" w:rsidRPr="003517B2" w:rsidRDefault="00C05809" w:rsidP="005B68D0">
            <w:pPr>
              <w:spacing w:line="276" w:lineRule="auto"/>
              <w:rPr>
                <w:rFonts w:ascii="Book Antiqua" w:hAnsi="Book Antiqua"/>
              </w:rPr>
            </w:pPr>
            <w:r w:rsidRPr="003517B2">
              <w:rPr>
                <w:rFonts w:ascii="Book Antiqua" w:hAnsi="Book Antiqua"/>
              </w:rPr>
              <w:t>HBÖ</w:t>
            </w:r>
          </w:p>
        </w:tc>
        <w:tc>
          <w:tcPr>
            <w:tcW w:w="8136" w:type="dxa"/>
          </w:tcPr>
          <w:p w14:paraId="77A43B87"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Hayat Boyu Öğrenme</w:t>
            </w:r>
          </w:p>
        </w:tc>
      </w:tr>
      <w:tr w:rsidR="00C05809" w:rsidRPr="003517B2" w14:paraId="554EB42B"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6136B2D" w14:textId="77777777" w:rsidR="00C05809" w:rsidRPr="003517B2" w:rsidRDefault="00C05809" w:rsidP="005B68D0">
            <w:pPr>
              <w:spacing w:line="276" w:lineRule="auto"/>
              <w:rPr>
                <w:rFonts w:ascii="Book Antiqua" w:hAnsi="Book Antiqua"/>
              </w:rPr>
            </w:pPr>
            <w:r w:rsidRPr="003517B2">
              <w:rPr>
                <w:rFonts w:ascii="Book Antiqua" w:hAnsi="Book Antiqua"/>
              </w:rPr>
              <w:t>İHL</w:t>
            </w:r>
          </w:p>
        </w:tc>
        <w:tc>
          <w:tcPr>
            <w:tcW w:w="8136" w:type="dxa"/>
          </w:tcPr>
          <w:p w14:paraId="020357DF"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İmam-Hatip Lisesi</w:t>
            </w:r>
          </w:p>
        </w:tc>
      </w:tr>
      <w:tr w:rsidR="00C05809" w:rsidRPr="003517B2" w14:paraId="58EFBCF1"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762AB44" w14:textId="77777777" w:rsidR="00C05809" w:rsidRPr="003517B2" w:rsidRDefault="00C05809" w:rsidP="005B68D0">
            <w:pPr>
              <w:spacing w:line="276" w:lineRule="auto"/>
              <w:rPr>
                <w:rFonts w:ascii="Book Antiqua" w:hAnsi="Book Antiqua"/>
              </w:rPr>
            </w:pPr>
            <w:r w:rsidRPr="003517B2">
              <w:rPr>
                <w:rFonts w:ascii="Book Antiqua" w:hAnsi="Book Antiqua"/>
              </w:rPr>
              <w:t>İKB</w:t>
            </w:r>
          </w:p>
        </w:tc>
        <w:tc>
          <w:tcPr>
            <w:tcW w:w="8136" w:type="dxa"/>
          </w:tcPr>
          <w:p w14:paraId="2F5131C9"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İnsan Kaynakları Bölümü</w:t>
            </w:r>
          </w:p>
        </w:tc>
      </w:tr>
      <w:tr w:rsidR="00C05809" w:rsidRPr="003517B2" w14:paraId="414AB0C5"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3049FD" w14:textId="77777777" w:rsidR="00C05809" w:rsidRPr="003517B2" w:rsidRDefault="00C05809" w:rsidP="005B68D0">
            <w:pPr>
              <w:spacing w:line="276" w:lineRule="auto"/>
              <w:rPr>
                <w:rFonts w:ascii="Book Antiqua" w:hAnsi="Book Antiqua"/>
              </w:rPr>
            </w:pPr>
            <w:r w:rsidRPr="003517B2">
              <w:rPr>
                <w:rFonts w:ascii="Book Antiqua" w:hAnsi="Book Antiqua"/>
              </w:rPr>
              <w:t>KHK</w:t>
            </w:r>
          </w:p>
        </w:tc>
        <w:tc>
          <w:tcPr>
            <w:tcW w:w="8136" w:type="dxa"/>
          </w:tcPr>
          <w:p w14:paraId="5793199E"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Kanun Hükmünde Kararname</w:t>
            </w:r>
          </w:p>
        </w:tc>
      </w:tr>
      <w:tr w:rsidR="00C05809" w:rsidRPr="003517B2" w14:paraId="4576335B"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6C4CC8" w14:textId="77777777" w:rsidR="00C05809" w:rsidRPr="003517B2" w:rsidRDefault="00C05809" w:rsidP="005B68D0">
            <w:pPr>
              <w:spacing w:line="276" w:lineRule="auto"/>
              <w:rPr>
                <w:rFonts w:ascii="Book Antiqua" w:hAnsi="Book Antiqua"/>
              </w:rPr>
            </w:pPr>
            <w:r w:rsidRPr="003517B2">
              <w:rPr>
                <w:rFonts w:ascii="Book Antiqua" w:hAnsi="Book Antiqua"/>
              </w:rPr>
              <w:t>LGS</w:t>
            </w:r>
          </w:p>
        </w:tc>
        <w:tc>
          <w:tcPr>
            <w:tcW w:w="8136" w:type="dxa"/>
          </w:tcPr>
          <w:p w14:paraId="7ACA7EFA"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Liselere Giriş Sınavı</w:t>
            </w:r>
          </w:p>
        </w:tc>
      </w:tr>
      <w:tr w:rsidR="00C05809" w:rsidRPr="003517B2" w14:paraId="58338657"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29D11AF" w14:textId="77777777" w:rsidR="00C05809" w:rsidRPr="003517B2" w:rsidRDefault="00C05809" w:rsidP="005B68D0">
            <w:pPr>
              <w:spacing w:line="276" w:lineRule="auto"/>
              <w:rPr>
                <w:rFonts w:ascii="Book Antiqua" w:hAnsi="Book Antiqua"/>
              </w:rPr>
            </w:pPr>
            <w:r w:rsidRPr="003517B2">
              <w:rPr>
                <w:rFonts w:ascii="Book Antiqua" w:hAnsi="Book Antiqua"/>
              </w:rPr>
              <w:t>MEB</w:t>
            </w:r>
          </w:p>
        </w:tc>
        <w:tc>
          <w:tcPr>
            <w:tcW w:w="8136" w:type="dxa"/>
          </w:tcPr>
          <w:p w14:paraId="3EBC486E" w14:textId="780AC7D6" w:rsidR="00C05809" w:rsidRPr="003517B2" w:rsidRDefault="0093264A"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Millî</w:t>
            </w:r>
            <w:r w:rsidR="00C05809" w:rsidRPr="003517B2">
              <w:rPr>
                <w:rFonts w:ascii="Book Antiqua" w:hAnsi="Book Antiqua"/>
              </w:rPr>
              <w:t xml:space="preserve"> Eğitim Bakanlığı</w:t>
            </w:r>
          </w:p>
        </w:tc>
      </w:tr>
      <w:tr w:rsidR="00C05809" w:rsidRPr="003517B2" w14:paraId="0D698FB9"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BB5A467" w14:textId="77777777" w:rsidR="00C05809" w:rsidRPr="003517B2" w:rsidRDefault="00C05809" w:rsidP="005B68D0">
            <w:pPr>
              <w:spacing w:line="276" w:lineRule="auto"/>
              <w:rPr>
                <w:rFonts w:ascii="Book Antiqua" w:hAnsi="Book Antiqua"/>
              </w:rPr>
            </w:pPr>
            <w:r w:rsidRPr="003517B2">
              <w:rPr>
                <w:rFonts w:ascii="Book Antiqua" w:hAnsi="Book Antiqua"/>
              </w:rPr>
              <w:t>MEBBİS</w:t>
            </w:r>
          </w:p>
        </w:tc>
        <w:tc>
          <w:tcPr>
            <w:tcW w:w="8136" w:type="dxa"/>
          </w:tcPr>
          <w:p w14:paraId="1270D35F"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Millî Eğitim Bakanlığı Bilişim Sistemleri</w:t>
            </w:r>
          </w:p>
        </w:tc>
      </w:tr>
      <w:tr w:rsidR="00C05809" w:rsidRPr="003517B2" w14:paraId="25CF72E0"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5BB6621" w14:textId="77777777" w:rsidR="00C05809" w:rsidRPr="003517B2" w:rsidRDefault="00C05809" w:rsidP="005B68D0">
            <w:pPr>
              <w:spacing w:line="276" w:lineRule="auto"/>
              <w:rPr>
                <w:rFonts w:ascii="Book Antiqua" w:hAnsi="Book Antiqua"/>
              </w:rPr>
            </w:pPr>
            <w:r w:rsidRPr="003517B2">
              <w:rPr>
                <w:rFonts w:ascii="Book Antiqua" w:hAnsi="Book Antiqua"/>
              </w:rPr>
              <w:t>MEİS</w:t>
            </w:r>
          </w:p>
        </w:tc>
        <w:tc>
          <w:tcPr>
            <w:tcW w:w="8136" w:type="dxa"/>
          </w:tcPr>
          <w:p w14:paraId="2149C320"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Milli Eğitim İstatistik Modülü</w:t>
            </w:r>
          </w:p>
        </w:tc>
      </w:tr>
      <w:tr w:rsidR="00C05809" w:rsidRPr="003517B2" w14:paraId="306487F9"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276C375" w14:textId="77777777" w:rsidR="00C05809" w:rsidRPr="003517B2" w:rsidRDefault="00C05809" w:rsidP="005B68D0">
            <w:pPr>
              <w:spacing w:line="276" w:lineRule="auto"/>
              <w:rPr>
                <w:rFonts w:ascii="Book Antiqua" w:hAnsi="Book Antiqua"/>
              </w:rPr>
            </w:pPr>
            <w:r w:rsidRPr="003517B2">
              <w:rPr>
                <w:rFonts w:ascii="Book Antiqua" w:hAnsi="Book Antiqua"/>
              </w:rPr>
              <w:t>MEM</w:t>
            </w:r>
          </w:p>
        </w:tc>
        <w:tc>
          <w:tcPr>
            <w:tcW w:w="8136" w:type="dxa"/>
          </w:tcPr>
          <w:p w14:paraId="41352F4E"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Milli Eğitim Müdürlüğü</w:t>
            </w:r>
          </w:p>
        </w:tc>
      </w:tr>
      <w:tr w:rsidR="00C05809" w:rsidRPr="003517B2" w14:paraId="65A9CC18"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BC11D9F" w14:textId="77777777" w:rsidR="00C05809" w:rsidRPr="003517B2" w:rsidRDefault="00C05809" w:rsidP="005B68D0">
            <w:pPr>
              <w:spacing w:line="276" w:lineRule="auto"/>
              <w:rPr>
                <w:rFonts w:ascii="Book Antiqua" w:hAnsi="Book Antiqua"/>
              </w:rPr>
            </w:pPr>
            <w:r w:rsidRPr="003517B2">
              <w:rPr>
                <w:rFonts w:ascii="Book Antiqua" w:hAnsi="Book Antiqua"/>
              </w:rPr>
              <w:t>MTE</w:t>
            </w:r>
          </w:p>
        </w:tc>
        <w:tc>
          <w:tcPr>
            <w:tcW w:w="8136" w:type="dxa"/>
          </w:tcPr>
          <w:p w14:paraId="5A9A1F26"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Mesleki ve Teknik Eğitim</w:t>
            </w:r>
          </w:p>
        </w:tc>
      </w:tr>
      <w:tr w:rsidR="00C05809" w:rsidRPr="003517B2" w14:paraId="19CB85EE"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E07A603" w14:textId="77777777" w:rsidR="00C05809" w:rsidRPr="003517B2" w:rsidRDefault="00C05809" w:rsidP="005B68D0">
            <w:pPr>
              <w:spacing w:line="276" w:lineRule="auto"/>
              <w:rPr>
                <w:rFonts w:ascii="Book Antiqua" w:hAnsi="Book Antiqua"/>
              </w:rPr>
            </w:pPr>
            <w:r w:rsidRPr="003517B2">
              <w:rPr>
                <w:rFonts w:ascii="Book Antiqua" w:hAnsi="Book Antiqua"/>
              </w:rPr>
              <w:t>OECD</w:t>
            </w:r>
          </w:p>
        </w:tc>
        <w:tc>
          <w:tcPr>
            <w:tcW w:w="8136" w:type="dxa"/>
          </w:tcPr>
          <w:p w14:paraId="46788D24" w14:textId="72BDB25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Organisation for Economic Co-operation and Development</w:t>
            </w:r>
            <w:r w:rsidRPr="003517B2">
              <w:rPr>
                <w:rFonts w:ascii="Book Antiqua" w:hAnsi="Book Antiqua"/>
              </w:rPr>
              <w:br/>
              <w:t xml:space="preserve">(İktisadi </w:t>
            </w:r>
            <w:r w:rsidR="0093264A" w:rsidRPr="003517B2">
              <w:rPr>
                <w:rFonts w:ascii="Book Antiqua" w:hAnsi="Book Antiqua"/>
              </w:rPr>
              <w:t xml:space="preserve">İş </w:t>
            </w:r>
            <w:r w:rsidR="0093264A">
              <w:rPr>
                <w:rFonts w:ascii="Book Antiqua" w:hAnsi="Book Antiqua"/>
              </w:rPr>
              <w:t>B</w:t>
            </w:r>
            <w:r w:rsidR="0093264A" w:rsidRPr="003517B2">
              <w:rPr>
                <w:rFonts w:ascii="Book Antiqua" w:hAnsi="Book Antiqua"/>
              </w:rPr>
              <w:t>irliği</w:t>
            </w:r>
            <w:r w:rsidRPr="003517B2">
              <w:rPr>
                <w:rFonts w:ascii="Book Antiqua" w:hAnsi="Book Antiqua"/>
              </w:rPr>
              <w:t xml:space="preserve"> ve Kalkınma Teşkilatı)</w:t>
            </w:r>
          </w:p>
        </w:tc>
      </w:tr>
      <w:tr w:rsidR="00C05809" w:rsidRPr="003517B2" w14:paraId="1045C11C"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FDDCBDC" w14:textId="77777777" w:rsidR="00C05809" w:rsidRPr="003517B2" w:rsidRDefault="00C05809" w:rsidP="005B68D0">
            <w:pPr>
              <w:spacing w:line="276" w:lineRule="auto"/>
              <w:rPr>
                <w:rFonts w:ascii="Book Antiqua" w:hAnsi="Book Antiqua"/>
              </w:rPr>
            </w:pPr>
            <w:r w:rsidRPr="003517B2">
              <w:rPr>
                <w:rFonts w:ascii="Book Antiqua" w:hAnsi="Book Antiqua"/>
              </w:rPr>
              <w:t>PESTLE</w:t>
            </w:r>
          </w:p>
        </w:tc>
        <w:tc>
          <w:tcPr>
            <w:tcW w:w="8136" w:type="dxa"/>
          </w:tcPr>
          <w:p w14:paraId="6AE28CF0"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Politik, Ekonomik, Sosyolojik, Teknolojik, Yasal ve Ekolojik Analiz</w:t>
            </w:r>
          </w:p>
        </w:tc>
      </w:tr>
      <w:tr w:rsidR="00C05809" w:rsidRPr="003517B2" w14:paraId="69A674F7"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F0E14A1" w14:textId="77777777" w:rsidR="00C05809" w:rsidRPr="003517B2" w:rsidRDefault="00C05809" w:rsidP="005B68D0">
            <w:pPr>
              <w:spacing w:line="276" w:lineRule="auto"/>
              <w:rPr>
                <w:rFonts w:ascii="Book Antiqua" w:hAnsi="Book Antiqua"/>
              </w:rPr>
            </w:pPr>
            <w:r w:rsidRPr="003517B2">
              <w:rPr>
                <w:rFonts w:ascii="Book Antiqua" w:hAnsi="Book Antiqua"/>
              </w:rPr>
              <w:t>PISA</w:t>
            </w:r>
          </w:p>
        </w:tc>
        <w:tc>
          <w:tcPr>
            <w:tcW w:w="8136" w:type="dxa"/>
          </w:tcPr>
          <w:p w14:paraId="3A3A4CF0"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Programme for International Student Assesment</w:t>
            </w:r>
            <w:r w:rsidRPr="003517B2">
              <w:rPr>
                <w:rFonts w:ascii="Book Antiqua" w:hAnsi="Book Antiqua"/>
              </w:rPr>
              <w:br/>
              <w:t>(Uluslararası Öğrenci Değerlendirme Programı)</w:t>
            </w:r>
          </w:p>
        </w:tc>
      </w:tr>
      <w:tr w:rsidR="00C05809" w:rsidRPr="003517B2" w14:paraId="79F90A3A"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1E22982" w14:textId="77777777" w:rsidR="00C05809" w:rsidRPr="003517B2" w:rsidRDefault="00C05809" w:rsidP="005B68D0">
            <w:pPr>
              <w:spacing w:line="276" w:lineRule="auto"/>
              <w:rPr>
                <w:rFonts w:ascii="Book Antiqua" w:hAnsi="Book Antiqua"/>
              </w:rPr>
            </w:pPr>
            <w:r w:rsidRPr="003517B2">
              <w:rPr>
                <w:rFonts w:ascii="Book Antiqua" w:hAnsi="Book Antiqua"/>
              </w:rPr>
              <w:t>SWOT</w:t>
            </w:r>
          </w:p>
        </w:tc>
        <w:tc>
          <w:tcPr>
            <w:tcW w:w="8136" w:type="dxa"/>
          </w:tcPr>
          <w:p w14:paraId="4C5F2AC8"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 xml:space="preserve">Strenghts, Weaknesses, Opportunıtıes, Threats </w:t>
            </w:r>
          </w:p>
        </w:tc>
      </w:tr>
      <w:tr w:rsidR="00C05809" w:rsidRPr="003517B2" w14:paraId="64E6CE2C"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20A4F86" w14:textId="77777777" w:rsidR="00C05809" w:rsidRPr="003517B2" w:rsidRDefault="00C05809" w:rsidP="005B68D0">
            <w:pPr>
              <w:spacing w:line="276" w:lineRule="auto"/>
              <w:rPr>
                <w:rFonts w:ascii="Book Antiqua" w:hAnsi="Book Antiqua"/>
              </w:rPr>
            </w:pPr>
            <w:r w:rsidRPr="003517B2">
              <w:rPr>
                <w:rFonts w:ascii="Book Antiqua" w:hAnsi="Book Antiqua"/>
              </w:rPr>
              <w:t>SGB</w:t>
            </w:r>
          </w:p>
        </w:tc>
        <w:tc>
          <w:tcPr>
            <w:tcW w:w="8136" w:type="dxa"/>
          </w:tcPr>
          <w:p w14:paraId="4099BCA5"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Strateji Geliştirme Başkanlığı</w:t>
            </w:r>
          </w:p>
        </w:tc>
      </w:tr>
      <w:tr w:rsidR="00C05809" w:rsidRPr="003517B2" w14:paraId="784E3ADA"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5804BB9" w14:textId="77777777" w:rsidR="00C05809" w:rsidRPr="003517B2" w:rsidRDefault="00C05809" w:rsidP="005B68D0">
            <w:pPr>
              <w:spacing w:line="276" w:lineRule="auto"/>
              <w:rPr>
                <w:rFonts w:ascii="Book Antiqua" w:hAnsi="Book Antiqua"/>
              </w:rPr>
            </w:pPr>
            <w:r w:rsidRPr="003517B2">
              <w:rPr>
                <w:rFonts w:ascii="Book Antiqua" w:hAnsi="Book Antiqua"/>
              </w:rPr>
              <w:t>SP</w:t>
            </w:r>
          </w:p>
        </w:tc>
        <w:tc>
          <w:tcPr>
            <w:tcW w:w="8136" w:type="dxa"/>
          </w:tcPr>
          <w:p w14:paraId="25E5B49A"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Stratejik Plan</w:t>
            </w:r>
          </w:p>
        </w:tc>
      </w:tr>
      <w:tr w:rsidR="00C05809" w:rsidRPr="003517B2" w14:paraId="430CFE8E"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C34C543" w14:textId="77777777" w:rsidR="00C05809" w:rsidRPr="003517B2" w:rsidRDefault="00C05809" w:rsidP="005B68D0">
            <w:pPr>
              <w:spacing w:line="276" w:lineRule="auto"/>
              <w:rPr>
                <w:rFonts w:ascii="Book Antiqua" w:hAnsi="Book Antiqua"/>
              </w:rPr>
            </w:pPr>
            <w:r w:rsidRPr="003517B2">
              <w:rPr>
                <w:rFonts w:ascii="Book Antiqua" w:hAnsi="Book Antiqua"/>
              </w:rPr>
              <w:t>STK</w:t>
            </w:r>
          </w:p>
        </w:tc>
        <w:tc>
          <w:tcPr>
            <w:tcW w:w="8136" w:type="dxa"/>
          </w:tcPr>
          <w:p w14:paraId="3F809626"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Sivil Toplum Kuruluşları</w:t>
            </w:r>
          </w:p>
        </w:tc>
      </w:tr>
      <w:tr w:rsidR="00C05809" w:rsidRPr="003517B2" w14:paraId="1BD7F5D1"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48E63C0" w14:textId="77777777" w:rsidR="00C05809" w:rsidRPr="003517B2" w:rsidRDefault="00C05809" w:rsidP="005B68D0">
            <w:pPr>
              <w:spacing w:line="276" w:lineRule="auto"/>
              <w:rPr>
                <w:rFonts w:ascii="Book Antiqua" w:hAnsi="Book Antiqua"/>
              </w:rPr>
            </w:pPr>
            <w:r w:rsidRPr="003517B2">
              <w:rPr>
                <w:rFonts w:ascii="Book Antiqua" w:hAnsi="Book Antiqua"/>
              </w:rPr>
              <w:t>TÜBİTAK</w:t>
            </w:r>
          </w:p>
        </w:tc>
        <w:tc>
          <w:tcPr>
            <w:tcW w:w="8136" w:type="dxa"/>
          </w:tcPr>
          <w:p w14:paraId="4595B89B"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Türkiye Bilimsel ve Teknolojik Araştırma Kurumu</w:t>
            </w:r>
          </w:p>
        </w:tc>
      </w:tr>
      <w:tr w:rsidR="00C05809" w:rsidRPr="003517B2" w14:paraId="26A8F280" w14:textId="77777777" w:rsidTr="00296CE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6FE0ECB" w14:textId="77777777" w:rsidR="00C05809" w:rsidRPr="003517B2" w:rsidRDefault="00C05809" w:rsidP="005B68D0">
            <w:pPr>
              <w:spacing w:line="276" w:lineRule="auto"/>
              <w:rPr>
                <w:rFonts w:ascii="Book Antiqua" w:hAnsi="Book Antiqua"/>
              </w:rPr>
            </w:pPr>
            <w:r w:rsidRPr="003517B2">
              <w:rPr>
                <w:rFonts w:ascii="Book Antiqua" w:hAnsi="Book Antiqua"/>
              </w:rPr>
              <w:t>TÜİK</w:t>
            </w:r>
          </w:p>
        </w:tc>
        <w:tc>
          <w:tcPr>
            <w:tcW w:w="8136" w:type="dxa"/>
          </w:tcPr>
          <w:p w14:paraId="1B8A609C" w14:textId="77777777" w:rsidR="00C05809" w:rsidRPr="003517B2" w:rsidRDefault="00C05809"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Türkiye İstatistik Kurumu</w:t>
            </w:r>
          </w:p>
        </w:tc>
      </w:tr>
      <w:tr w:rsidR="00C05809" w:rsidRPr="003517B2" w14:paraId="50FACBE1" w14:textId="77777777" w:rsidTr="00296C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A6BEA53" w14:textId="77777777" w:rsidR="00C05809" w:rsidRPr="003517B2" w:rsidRDefault="00C05809" w:rsidP="005B68D0">
            <w:pPr>
              <w:spacing w:line="276" w:lineRule="auto"/>
              <w:rPr>
                <w:rFonts w:ascii="Book Antiqua" w:hAnsi="Book Antiqua"/>
              </w:rPr>
            </w:pPr>
            <w:r w:rsidRPr="003517B2">
              <w:rPr>
                <w:rFonts w:ascii="Book Antiqua" w:hAnsi="Book Antiqua"/>
              </w:rPr>
              <w:t>YEĞİTEK</w:t>
            </w:r>
          </w:p>
        </w:tc>
        <w:tc>
          <w:tcPr>
            <w:tcW w:w="8136" w:type="dxa"/>
          </w:tcPr>
          <w:p w14:paraId="5909331D" w14:textId="77777777" w:rsidR="00C05809" w:rsidRPr="003517B2" w:rsidRDefault="00C05809"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Yenilik ve Eğitim Teknolojileri Genel Müdürlüğü</w:t>
            </w:r>
          </w:p>
        </w:tc>
      </w:tr>
    </w:tbl>
    <w:p w14:paraId="406C699B" w14:textId="77777777" w:rsidR="00C05809" w:rsidRDefault="00C05809" w:rsidP="00C05809">
      <w:pPr>
        <w:spacing w:after="200" w:line="360" w:lineRule="auto"/>
        <w:jc w:val="center"/>
        <w:sectPr w:rsidR="00C05809" w:rsidSect="00A41E11">
          <w:pgSz w:w="11906" w:h="16838" w:code="9"/>
          <w:pgMar w:top="1134" w:right="1134" w:bottom="1134" w:left="1134" w:header="113" w:footer="113" w:gutter="0"/>
          <w:pgNumType w:fmt="upperRoman"/>
          <w:cols w:space="708"/>
          <w:docGrid w:linePitch="360"/>
        </w:sectPr>
      </w:pPr>
    </w:p>
    <w:p w14:paraId="1A1C243F" w14:textId="77777777" w:rsidR="00C05809" w:rsidRPr="003517B2" w:rsidRDefault="00C05809" w:rsidP="00AF454E">
      <w:pPr>
        <w:pStyle w:val="Balk1"/>
      </w:pPr>
      <w:bookmarkStart w:id="22" w:name="_Toc531853180"/>
      <w:bookmarkStart w:id="23" w:name="_Toc532154552"/>
      <w:bookmarkStart w:id="24" w:name="_Toc162440055"/>
      <w:r w:rsidRPr="003517B2">
        <w:lastRenderedPageBreak/>
        <w:t>Müdürlük Hizmet Birimlerinin Kısaltılması</w:t>
      </w:r>
      <w:bookmarkEnd w:id="22"/>
      <w:bookmarkEnd w:id="23"/>
      <w:bookmarkEnd w:id="24"/>
    </w:p>
    <w:tbl>
      <w:tblPr>
        <w:tblStyle w:val="DzTablo11"/>
        <w:tblW w:w="9407" w:type="dxa"/>
        <w:tblBorders>
          <w:insideV w:val="none" w:sz="0" w:space="0" w:color="auto"/>
        </w:tblBorders>
        <w:tblLayout w:type="fixed"/>
        <w:tblLook w:val="04A0" w:firstRow="1" w:lastRow="0" w:firstColumn="1" w:lastColumn="0" w:noHBand="0" w:noVBand="1"/>
      </w:tblPr>
      <w:tblGrid>
        <w:gridCol w:w="1271"/>
        <w:gridCol w:w="8136"/>
      </w:tblGrid>
      <w:tr w:rsidR="005F5232" w:rsidRPr="003517B2" w14:paraId="207BC83E" w14:textId="77777777" w:rsidTr="005B68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5C5B018" w14:textId="59146396" w:rsidR="005F5232" w:rsidRPr="003517B2" w:rsidRDefault="005F5232" w:rsidP="005F5232">
            <w:pPr>
              <w:spacing w:line="276" w:lineRule="auto"/>
              <w:rPr>
                <w:rFonts w:ascii="Book Antiqua" w:hAnsi="Book Antiqua"/>
              </w:rPr>
            </w:pPr>
            <w:r>
              <w:rPr>
                <w:rFonts w:ascii="Book Antiqua" w:hAnsi="Book Antiqua"/>
                <w:sz w:val="23"/>
                <w:szCs w:val="23"/>
              </w:rPr>
              <w:t>BHİŞM</w:t>
            </w:r>
          </w:p>
        </w:tc>
        <w:tc>
          <w:tcPr>
            <w:tcW w:w="8136" w:type="dxa"/>
          </w:tcPr>
          <w:p w14:paraId="3C017F42" w14:textId="7E3D5A3D" w:rsidR="005F5232" w:rsidRPr="003517B2" w:rsidRDefault="005F5232" w:rsidP="009266F8">
            <w:pPr>
              <w:pStyle w:val="ListeParagraf"/>
              <w:numPr>
                <w:ilvl w:val="0"/>
                <w:numId w:val="11"/>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F5E61">
              <w:rPr>
                <w:rFonts w:ascii="Book Antiqua" w:hAnsi="Book Antiqua"/>
                <w:bCs w:val="0"/>
                <w:color w:val="000000"/>
                <w:sz w:val="23"/>
                <w:szCs w:val="23"/>
              </w:rPr>
              <w:t>Basın ve Halkla İlişkiler Şube Müdürlüğü</w:t>
            </w:r>
          </w:p>
        </w:tc>
      </w:tr>
      <w:tr w:rsidR="005F5232" w:rsidRPr="003517B2" w14:paraId="2F86A0C6"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4A73C8F" w14:textId="77777777" w:rsidR="005F5232" w:rsidRPr="003517B2" w:rsidRDefault="005F5232" w:rsidP="005F5232">
            <w:pPr>
              <w:spacing w:line="276" w:lineRule="auto"/>
              <w:rPr>
                <w:rFonts w:ascii="Book Antiqua" w:hAnsi="Book Antiqua"/>
              </w:rPr>
            </w:pPr>
            <w:r w:rsidRPr="003517B2">
              <w:rPr>
                <w:rFonts w:ascii="Book Antiqua" w:hAnsi="Book Antiqua"/>
              </w:rPr>
              <w:t>BİETHŞ</w:t>
            </w:r>
          </w:p>
        </w:tc>
        <w:tc>
          <w:tcPr>
            <w:tcW w:w="8136" w:type="dxa"/>
          </w:tcPr>
          <w:p w14:paraId="5ECB1237"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3517B2">
              <w:rPr>
                <w:rFonts w:ascii="Book Antiqua" w:hAnsi="Book Antiqua"/>
              </w:rPr>
              <w:t>Bilgi İşlem ve Eğitim Teknolojileri Hizmetleri Şubesi</w:t>
            </w:r>
          </w:p>
        </w:tc>
      </w:tr>
      <w:tr w:rsidR="005F5232" w:rsidRPr="003517B2" w14:paraId="7C2411DC"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D288C5" w14:textId="77777777" w:rsidR="005F5232" w:rsidRPr="003517B2" w:rsidRDefault="005F5232" w:rsidP="005F5232">
            <w:pPr>
              <w:spacing w:line="276" w:lineRule="auto"/>
              <w:rPr>
                <w:rFonts w:ascii="Book Antiqua" w:hAnsi="Book Antiqua"/>
              </w:rPr>
            </w:pPr>
            <w:r w:rsidRPr="003517B2">
              <w:rPr>
                <w:rFonts w:ascii="Book Antiqua" w:hAnsi="Book Antiqua"/>
              </w:rPr>
              <w:t>DHŞ</w:t>
            </w:r>
          </w:p>
        </w:tc>
        <w:tc>
          <w:tcPr>
            <w:tcW w:w="8136" w:type="dxa"/>
          </w:tcPr>
          <w:p w14:paraId="59D5DA49"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Destek Hizmetleri Şubesi</w:t>
            </w:r>
          </w:p>
        </w:tc>
      </w:tr>
      <w:tr w:rsidR="005F5232" w:rsidRPr="003517B2" w14:paraId="626DD376"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CE21FB" w14:textId="77777777" w:rsidR="005F5232" w:rsidRPr="003517B2" w:rsidRDefault="005F5232" w:rsidP="005F5232">
            <w:pPr>
              <w:spacing w:line="276" w:lineRule="auto"/>
              <w:rPr>
                <w:rFonts w:ascii="Book Antiqua" w:hAnsi="Book Antiqua"/>
              </w:rPr>
            </w:pPr>
            <w:r w:rsidRPr="003517B2">
              <w:rPr>
                <w:rFonts w:ascii="Book Antiqua" w:hAnsi="Book Antiqua"/>
              </w:rPr>
              <w:t>DÖHŞ</w:t>
            </w:r>
          </w:p>
        </w:tc>
        <w:tc>
          <w:tcPr>
            <w:tcW w:w="8136" w:type="dxa"/>
          </w:tcPr>
          <w:p w14:paraId="14FA53CE"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Din Öğretimi Hizmetleri Şubesi</w:t>
            </w:r>
          </w:p>
        </w:tc>
      </w:tr>
      <w:tr w:rsidR="005F5232" w:rsidRPr="003517B2" w14:paraId="7711B0ED"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A56369A" w14:textId="77777777" w:rsidR="005F5232" w:rsidRPr="003517B2" w:rsidRDefault="005F5232" w:rsidP="005F5232">
            <w:pPr>
              <w:spacing w:line="276" w:lineRule="auto"/>
              <w:rPr>
                <w:rFonts w:ascii="Book Antiqua" w:hAnsi="Book Antiqua"/>
              </w:rPr>
            </w:pPr>
            <w:r w:rsidRPr="003517B2">
              <w:rPr>
                <w:rFonts w:ascii="Book Antiqua" w:hAnsi="Book Antiqua"/>
              </w:rPr>
              <w:t>HBÖHŞ</w:t>
            </w:r>
          </w:p>
        </w:tc>
        <w:tc>
          <w:tcPr>
            <w:tcW w:w="8136" w:type="dxa"/>
          </w:tcPr>
          <w:p w14:paraId="48797887"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Hayat Boyu Öğrenme Hizmetleri Şubesi</w:t>
            </w:r>
          </w:p>
        </w:tc>
      </w:tr>
      <w:tr w:rsidR="005F5232" w:rsidRPr="003517B2" w14:paraId="40F5170A"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CBD64C9" w14:textId="77777777" w:rsidR="005F5232" w:rsidRPr="003517B2" w:rsidRDefault="005F5232" w:rsidP="005F5232">
            <w:pPr>
              <w:spacing w:line="276" w:lineRule="auto"/>
              <w:rPr>
                <w:rFonts w:ascii="Book Antiqua" w:hAnsi="Book Antiqua"/>
              </w:rPr>
            </w:pPr>
            <w:r w:rsidRPr="003517B2">
              <w:rPr>
                <w:rFonts w:ascii="Book Antiqua" w:hAnsi="Book Antiqua"/>
              </w:rPr>
              <w:t>HHB</w:t>
            </w:r>
          </w:p>
        </w:tc>
        <w:tc>
          <w:tcPr>
            <w:tcW w:w="8136" w:type="dxa"/>
          </w:tcPr>
          <w:p w14:paraId="08D07A6B"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Hukuk Hizmetleri Birimi</w:t>
            </w:r>
          </w:p>
        </w:tc>
      </w:tr>
      <w:tr w:rsidR="005F5232" w:rsidRPr="003517B2" w14:paraId="0C1B62DD"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1581AF01" w14:textId="77777777" w:rsidR="005F5232" w:rsidRPr="003517B2" w:rsidRDefault="005F5232" w:rsidP="005F5232">
            <w:pPr>
              <w:spacing w:line="276" w:lineRule="auto"/>
              <w:rPr>
                <w:rFonts w:ascii="Book Antiqua" w:hAnsi="Book Antiqua"/>
              </w:rPr>
            </w:pPr>
            <w:r w:rsidRPr="003517B2">
              <w:rPr>
                <w:rFonts w:ascii="Book Antiqua" w:hAnsi="Book Antiqua"/>
              </w:rPr>
              <w:t>İEHŞ</w:t>
            </w:r>
          </w:p>
        </w:tc>
        <w:tc>
          <w:tcPr>
            <w:tcW w:w="8136" w:type="dxa"/>
          </w:tcPr>
          <w:p w14:paraId="2B238112"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İnşaat ve Emlak Hizmetleri Şubesi</w:t>
            </w:r>
          </w:p>
        </w:tc>
      </w:tr>
      <w:tr w:rsidR="005F5232" w:rsidRPr="003517B2" w14:paraId="450DD0DB"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1AC6B2A" w14:textId="77777777" w:rsidR="005F5232" w:rsidRPr="003517B2" w:rsidRDefault="005F5232" w:rsidP="005F5232">
            <w:pPr>
              <w:spacing w:line="276" w:lineRule="auto"/>
              <w:rPr>
                <w:rFonts w:ascii="Book Antiqua" w:hAnsi="Book Antiqua"/>
              </w:rPr>
            </w:pPr>
            <w:r w:rsidRPr="003517B2">
              <w:rPr>
                <w:rFonts w:ascii="Book Antiqua" w:hAnsi="Book Antiqua"/>
              </w:rPr>
              <w:t>İKHŞ</w:t>
            </w:r>
          </w:p>
        </w:tc>
        <w:tc>
          <w:tcPr>
            <w:tcW w:w="8136" w:type="dxa"/>
          </w:tcPr>
          <w:p w14:paraId="1E97EA8C"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İnsan Kaynakları Hizmetleri Şubesi</w:t>
            </w:r>
          </w:p>
        </w:tc>
      </w:tr>
      <w:tr w:rsidR="005F5232" w:rsidRPr="003517B2" w14:paraId="5776D548"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3E122CC9" w14:textId="77777777" w:rsidR="005F5232" w:rsidRPr="003517B2" w:rsidRDefault="005F5232" w:rsidP="005F5232">
            <w:pPr>
              <w:spacing w:line="276" w:lineRule="auto"/>
              <w:rPr>
                <w:rFonts w:ascii="Book Antiqua" w:hAnsi="Book Antiqua"/>
              </w:rPr>
            </w:pPr>
            <w:r w:rsidRPr="003517B2">
              <w:rPr>
                <w:rFonts w:ascii="Book Antiqua" w:hAnsi="Book Antiqua"/>
              </w:rPr>
              <w:t>MTEHŞ</w:t>
            </w:r>
          </w:p>
        </w:tc>
        <w:tc>
          <w:tcPr>
            <w:tcW w:w="8136" w:type="dxa"/>
          </w:tcPr>
          <w:p w14:paraId="5A4D02F2"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Mesleki ve Teknik Eğitim Hizmetleri Şubesi</w:t>
            </w:r>
          </w:p>
        </w:tc>
      </w:tr>
      <w:tr w:rsidR="005F5232" w:rsidRPr="003517B2" w14:paraId="574AE3AD"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4E0FD0F" w14:textId="77777777" w:rsidR="005F5232" w:rsidRPr="003517B2" w:rsidRDefault="005F5232" w:rsidP="005F5232">
            <w:pPr>
              <w:spacing w:line="276" w:lineRule="auto"/>
              <w:rPr>
                <w:rFonts w:ascii="Book Antiqua" w:hAnsi="Book Antiqua"/>
              </w:rPr>
            </w:pPr>
            <w:r w:rsidRPr="003517B2">
              <w:rPr>
                <w:rFonts w:ascii="Book Antiqua" w:hAnsi="Book Antiqua"/>
              </w:rPr>
              <w:t>OHŞ</w:t>
            </w:r>
          </w:p>
        </w:tc>
        <w:tc>
          <w:tcPr>
            <w:tcW w:w="8136" w:type="dxa"/>
          </w:tcPr>
          <w:p w14:paraId="4658CA04"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Ortaöğretim Hizmetleri Şubesi</w:t>
            </w:r>
          </w:p>
        </w:tc>
      </w:tr>
      <w:tr w:rsidR="005F5232" w:rsidRPr="003517B2" w14:paraId="4B532512"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0D5716" w14:textId="77777777" w:rsidR="005F5232" w:rsidRPr="003517B2" w:rsidRDefault="005F5232" w:rsidP="005F5232">
            <w:pPr>
              <w:spacing w:line="276" w:lineRule="auto"/>
              <w:rPr>
                <w:rFonts w:ascii="Book Antiqua" w:hAnsi="Book Antiqua"/>
              </w:rPr>
            </w:pPr>
            <w:r w:rsidRPr="003517B2">
              <w:rPr>
                <w:rFonts w:ascii="Book Antiqua" w:hAnsi="Book Antiqua"/>
              </w:rPr>
              <w:t>ÖERHŞ</w:t>
            </w:r>
          </w:p>
        </w:tc>
        <w:tc>
          <w:tcPr>
            <w:tcW w:w="8136" w:type="dxa"/>
          </w:tcPr>
          <w:p w14:paraId="6DD2CEC4"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Özel Eğitim ve Rehberlik Hizmetleri Şubesi</w:t>
            </w:r>
          </w:p>
        </w:tc>
      </w:tr>
      <w:tr w:rsidR="005F5232" w:rsidRPr="003517B2" w14:paraId="5488A451"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FC204B8" w14:textId="77777777" w:rsidR="005F5232" w:rsidRPr="003517B2" w:rsidRDefault="005F5232" w:rsidP="005F5232">
            <w:pPr>
              <w:spacing w:line="276" w:lineRule="auto"/>
              <w:rPr>
                <w:rFonts w:ascii="Book Antiqua" w:hAnsi="Book Antiqua"/>
              </w:rPr>
            </w:pPr>
            <w:r w:rsidRPr="003517B2">
              <w:rPr>
                <w:rFonts w:ascii="Book Antiqua" w:hAnsi="Book Antiqua"/>
              </w:rPr>
              <w:t>ÖDSHŞ</w:t>
            </w:r>
          </w:p>
        </w:tc>
        <w:tc>
          <w:tcPr>
            <w:tcW w:w="8136" w:type="dxa"/>
          </w:tcPr>
          <w:p w14:paraId="613BF73C"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Ölçme, Değerlendirme ve Sınav Hizmetleri Şubesi</w:t>
            </w:r>
          </w:p>
        </w:tc>
      </w:tr>
      <w:tr w:rsidR="005F5232" w:rsidRPr="003517B2" w14:paraId="3A1A60A3"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1914AA5E" w14:textId="77777777" w:rsidR="005F5232" w:rsidRPr="003517B2" w:rsidRDefault="005F5232" w:rsidP="005F5232">
            <w:pPr>
              <w:spacing w:line="276" w:lineRule="auto"/>
              <w:rPr>
                <w:rFonts w:ascii="Book Antiqua" w:hAnsi="Book Antiqua"/>
              </w:rPr>
            </w:pPr>
            <w:r w:rsidRPr="003517B2">
              <w:rPr>
                <w:rFonts w:ascii="Book Antiqua" w:hAnsi="Book Antiqua"/>
              </w:rPr>
              <w:t>ÖÖKHŞ</w:t>
            </w:r>
          </w:p>
        </w:tc>
        <w:tc>
          <w:tcPr>
            <w:tcW w:w="8136" w:type="dxa"/>
          </w:tcPr>
          <w:p w14:paraId="48D8A40D"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Özel Öğretim Kurumları Hizmetleri Şubesi</w:t>
            </w:r>
          </w:p>
        </w:tc>
      </w:tr>
      <w:tr w:rsidR="005F5232" w:rsidRPr="003517B2" w14:paraId="052CD92F"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EB8252D" w14:textId="109E0122" w:rsidR="005F5232" w:rsidRPr="003517B2" w:rsidRDefault="005F5232" w:rsidP="005F5232">
            <w:pPr>
              <w:spacing w:line="276" w:lineRule="auto"/>
              <w:rPr>
                <w:rFonts w:ascii="Book Antiqua" w:hAnsi="Book Antiqua"/>
              </w:rPr>
            </w:pPr>
            <w:r>
              <w:rPr>
                <w:rFonts w:ascii="Book Antiqua" w:hAnsi="Book Antiqua"/>
                <w:sz w:val="23"/>
                <w:szCs w:val="23"/>
              </w:rPr>
              <w:t>ÖYGŞM</w:t>
            </w:r>
          </w:p>
        </w:tc>
        <w:tc>
          <w:tcPr>
            <w:tcW w:w="8136" w:type="dxa"/>
          </w:tcPr>
          <w:p w14:paraId="1976FF4C" w14:textId="189E36B1"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sz w:val="23"/>
                <w:szCs w:val="23"/>
              </w:rPr>
              <w:t>Öğretmen Yetiştirme ve Geliştirme Şube Müdürlüğü</w:t>
            </w:r>
          </w:p>
        </w:tc>
      </w:tr>
      <w:tr w:rsidR="005F5232" w:rsidRPr="003517B2" w14:paraId="6E1DEE9D"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0FA25DB" w14:textId="77777777" w:rsidR="005F5232" w:rsidRPr="003517B2" w:rsidRDefault="005F5232" w:rsidP="005F5232">
            <w:pPr>
              <w:spacing w:line="276" w:lineRule="auto"/>
              <w:rPr>
                <w:rFonts w:ascii="Book Antiqua" w:hAnsi="Book Antiqua"/>
              </w:rPr>
            </w:pPr>
            <w:r w:rsidRPr="003517B2">
              <w:rPr>
                <w:rFonts w:ascii="Book Antiqua" w:hAnsi="Book Antiqua"/>
              </w:rPr>
              <w:t>ÖZLB</w:t>
            </w:r>
          </w:p>
        </w:tc>
        <w:tc>
          <w:tcPr>
            <w:tcW w:w="8136" w:type="dxa"/>
          </w:tcPr>
          <w:p w14:paraId="378B17D4"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Özel Büro</w:t>
            </w:r>
          </w:p>
        </w:tc>
      </w:tr>
      <w:tr w:rsidR="005F5232" w:rsidRPr="003517B2" w14:paraId="2CC03677"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D57EBA2" w14:textId="77777777" w:rsidR="005F5232" w:rsidRPr="003517B2" w:rsidRDefault="005F5232" w:rsidP="005F5232">
            <w:pPr>
              <w:spacing w:line="276" w:lineRule="auto"/>
              <w:rPr>
                <w:rFonts w:ascii="Book Antiqua" w:hAnsi="Book Antiqua"/>
              </w:rPr>
            </w:pPr>
            <w:r w:rsidRPr="003517B2">
              <w:rPr>
                <w:rFonts w:ascii="Book Antiqua" w:hAnsi="Book Antiqua"/>
              </w:rPr>
              <w:t>SGHŞ</w:t>
            </w:r>
          </w:p>
        </w:tc>
        <w:tc>
          <w:tcPr>
            <w:tcW w:w="8136" w:type="dxa"/>
          </w:tcPr>
          <w:p w14:paraId="00F75D3A" w14:textId="77777777"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3517B2">
              <w:rPr>
                <w:rFonts w:ascii="Book Antiqua" w:hAnsi="Book Antiqua"/>
              </w:rPr>
              <w:t>Strateji Geliştirme Hizmetleri Şubesi</w:t>
            </w:r>
          </w:p>
        </w:tc>
      </w:tr>
      <w:tr w:rsidR="005F5232" w:rsidRPr="003517B2" w14:paraId="7E1A0392" w14:textId="77777777" w:rsidTr="005B6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64F63624" w14:textId="77777777" w:rsidR="005F5232" w:rsidRPr="003517B2" w:rsidRDefault="005F5232" w:rsidP="005F5232">
            <w:pPr>
              <w:spacing w:line="276" w:lineRule="auto"/>
              <w:rPr>
                <w:rFonts w:ascii="Book Antiqua" w:hAnsi="Book Antiqua"/>
              </w:rPr>
            </w:pPr>
            <w:r w:rsidRPr="003517B2">
              <w:rPr>
                <w:rFonts w:ascii="Book Antiqua" w:hAnsi="Book Antiqua"/>
              </w:rPr>
              <w:t>TEHŞ</w:t>
            </w:r>
          </w:p>
        </w:tc>
        <w:tc>
          <w:tcPr>
            <w:tcW w:w="8136" w:type="dxa"/>
          </w:tcPr>
          <w:p w14:paraId="5487F049" w14:textId="77777777" w:rsidR="005F5232" w:rsidRPr="003517B2" w:rsidRDefault="005F5232" w:rsidP="009266F8">
            <w:pPr>
              <w:pStyle w:val="ListeParagraf"/>
              <w:numPr>
                <w:ilvl w:val="0"/>
                <w:numId w:val="1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3517B2">
              <w:rPr>
                <w:rFonts w:ascii="Book Antiqua" w:hAnsi="Book Antiqua"/>
              </w:rPr>
              <w:t>Temel Eğitim Hizmetleri Şubesi</w:t>
            </w:r>
          </w:p>
        </w:tc>
      </w:tr>
      <w:tr w:rsidR="005F5232" w:rsidRPr="003517B2" w14:paraId="6F29B96A" w14:textId="77777777" w:rsidTr="005B68D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246122E" w14:textId="03453F1B" w:rsidR="005F5232" w:rsidRPr="003517B2" w:rsidRDefault="005F5232" w:rsidP="005F5232">
            <w:pPr>
              <w:spacing w:line="276" w:lineRule="auto"/>
              <w:rPr>
                <w:rFonts w:ascii="Book Antiqua" w:hAnsi="Book Antiqua"/>
              </w:rPr>
            </w:pPr>
            <w:r w:rsidRPr="002D625D">
              <w:rPr>
                <w:rFonts w:ascii="Book Antiqua" w:hAnsi="Book Antiqua"/>
                <w:sz w:val="23"/>
                <w:szCs w:val="23"/>
              </w:rPr>
              <w:t>YYDEHŞ</w:t>
            </w:r>
          </w:p>
        </w:tc>
        <w:tc>
          <w:tcPr>
            <w:tcW w:w="8136" w:type="dxa"/>
          </w:tcPr>
          <w:p w14:paraId="753436DD" w14:textId="12929B65" w:rsidR="005F5232" w:rsidRPr="003517B2" w:rsidRDefault="005F5232" w:rsidP="009266F8">
            <w:pPr>
              <w:pStyle w:val="ListeParagraf"/>
              <w:numPr>
                <w:ilvl w:val="0"/>
                <w:numId w:val="1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D625D">
              <w:rPr>
                <w:rFonts w:ascii="Book Antiqua" w:hAnsi="Book Antiqua"/>
                <w:sz w:val="23"/>
                <w:szCs w:val="23"/>
              </w:rPr>
              <w:t>Yükseköğretim ve Yurt Dışı Eğitim Hizmetleri Şubesi</w:t>
            </w:r>
          </w:p>
        </w:tc>
      </w:tr>
    </w:tbl>
    <w:p w14:paraId="4707FD30" w14:textId="77777777" w:rsidR="00C05809" w:rsidRDefault="00C05809" w:rsidP="00C05809">
      <w:pPr>
        <w:spacing w:after="200" w:line="360" w:lineRule="auto"/>
        <w:jc w:val="center"/>
        <w:sectPr w:rsidR="00C05809" w:rsidSect="00A41E11">
          <w:pgSz w:w="11906" w:h="16838" w:code="9"/>
          <w:pgMar w:top="1134" w:right="1134" w:bottom="1134" w:left="1134" w:header="113" w:footer="113" w:gutter="0"/>
          <w:pgNumType w:fmt="upperRoman"/>
          <w:cols w:space="708"/>
          <w:docGrid w:linePitch="360"/>
        </w:sectPr>
      </w:pPr>
    </w:p>
    <w:p w14:paraId="1888EBBD" w14:textId="77777777" w:rsidR="00C05809" w:rsidRPr="003517B2" w:rsidRDefault="00C05809" w:rsidP="00AF454E">
      <w:pPr>
        <w:pStyle w:val="Balk1"/>
      </w:pPr>
      <w:bookmarkStart w:id="25" w:name="_Toc531853181"/>
      <w:bookmarkStart w:id="26" w:name="_Toc532154553"/>
      <w:bookmarkStart w:id="27" w:name="_Toc162440056"/>
      <w:r w:rsidRPr="003517B2">
        <w:lastRenderedPageBreak/>
        <w:t>Tanımlar</w:t>
      </w:r>
      <w:bookmarkEnd w:id="25"/>
      <w:bookmarkEnd w:id="26"/>
      <w:bookmarkEnd w:id="27"/>
    </w:p>
    <w:p w14:paraId="57C86835" w14:textId="3BA6594A" w:rsidR="00C05809"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Bütünleştirici </w:t>
      </w:r>
      <w:r w:rsidR="00F00078" w:rsidRPr="003517B2">
        <w:rPr>
          <w:rFonts w:ascii="Book Antiqua" w:hAnsi="Book Antiqua"/>
          <w:b/>
          <w:color w:val="0070C0"/>
          <w:sz w:val="22"/>
          <w:szCs w:val="22"/>
        </w:rPr>
        <w:t xml:space="preserve">Eğitim (Kaynaştırma Eğitimi): </w:t>
      </w:r>
      <w:r w:rsidRPr="003517B2">
        <w:rPr>
          <w:rFonts w:ascii="Book Antiqua" w:hAnsi="Book Antiqua"/>
          <w:sz w:val="22"/>
          <w:szCs w:val="22"/>
        </w:rPr>
        <w:t>Özel eğitime ihtiyacı olan bireylerin eğitimlerini, destek eğitim hizmetleri de sağlanarak akranlarıyla birlikte resmî veya özel örgün ve yaygın eğitim kurumlarında sürdürmeleri esasına dayanan özel eğitim uygulamalarıdır.</w:t>
      </w:r>
    </w:p>
    <w:p w14:paraId="3C1471B3" w14:textId="5E3B4440" w:rsidR="005D6C0D" w:rsidRPr="003517B2" w:rsidRDefault="005D6C0D" w:rsidP="00E51A0A">
      <w:pPr>
        <w:spacing w:after="0" w:line="360" w:lineRule="auto"/>
        <w:jc w:val="both"/>
        <w:rPr>
          <w:rFonts w:ascii="Book Antiqua" w:hAnsi="Book Antiqua"/>
          <w:sz w:val="22"/>
          <w:szCs w:val="22"/>
        </w:rPr>
      </w:pPr>
      <w:r w:rsidRPr="005D6C0D">
        <w:rPr>
          <w:rFonts w:ascii="Book Antiqua" w:hAnsi="Book Antiqua"/>
          <w:b/>
          <w:color w:val="4F81BD" w:themeColor="accent1"/>
          <w:sz w:val="22"/>
          <w:szCs w:val="22"/>
        </w:rPr>
        <w:t>Coğrafi Bilgi Sistemi (CBS):</w:t>
      </w:r>
      <w:r w:rsidRPr="005D6C0D">
        <w:rPr>
          <w:rFonts w:ascii="Book Antiqua" w:hAnsi="Book Antiqua"/>
          <w:sz w:val="22"/>
          <w:szCs w:val="22"/>
        </w:rPr>
        <w:t xml:space="preserve"> 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w:t>
      </w:r>
      <w:r>
        <w:rPr>
          <w:rFonts w:ascii="Book Antiqua" w:hAnsi="Book Antiqua"/>
          <w:sz w:val="22"/>
          <w:szCs w:val="22"/>
        </w:rPr>
        <w:t>oğrafi veri ve yöntem bütünüdür.</w:t>
      </w:r>
    </w:p>
    <w:p w14:paraId="3E529C16" w14:textId="732C6CE4"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Çıraklık </w:t>
      </w:r>
      <w:r w:rsidR="00F00078" w:rsidRPr="003517B2">
        <w:rPr>
          <w:rFonts w:ascii="Book Antiqua" w:hAnsi="Book Antiqua"/>
          <w:b/>
          <w:color w:val="0070C0"/>
          <w:sz w:val="22"/>
          <w:szCs w:val="22"/>
        </w:rPr>
        <w:t xml:space="preserve">Eğitimi: </w:t>
      </w:r>
      <w:r w:rsidRPr="003517B2">
        <w:rPr>
          <w:rFonts w:ascii="Book Antiqua" w:hAnsi="Book Antiqua"/>
          <w:sz w:val="22"/>
          <w:szCs w:val="22"/>
        </w:rPr>
        <w:t>Kurumlarda yapılan teorik eğitim ile işletmelerde yapılan pratik eğitimin bütünlüğü içerisinde bireyleri bir mesleğe hazırlayan, mesleklerinde gelişmelerine olanak sağlayan ve belgeye götüren eğitimi ifade eder.</w:t>
      </w:r>
    </w:p>
    <w:p w14:paraId="023AC1E0" w14:textId="2D9A2056" w:rsidR="00C05809"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Destek </w:t>
      </w:r>
      <w:r w:rsidR="00F00078" w:rsidRPr="003517B2">
        <w:rPr>
          <w:rFonts w:ascii="Book Antiqua" w:hAnsi="Book Antiqua"/>
          <w:b/>
          <w:color w:val="0070C0"/>
          <w:sz w:val="22"/>
          <w:szCs w:val="22"/>
        </w:rPr>
        <w:t xml:space="preserve">Eğitim Odası: </w:t>
      </w:r>
      <w:r w:rsidRPr="003517B2">
        <w:rPr>
          <w:rFonts w:ascii="Book Antiqua" w:hAnsi="Book Antiqua"/>
          <w:sz w:val="22"/>
          <w:szCs w:val="22"/>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50DD2401" w14:textId="77777777" w:rsidR="005C1536" w:rsidRPr="005C1536" w:rsidRDefault="005C1536" w:rsidP="005C1536">
      <w:pPr>
        <w:spacing w:after="0" w:line="360" w:lineRule="auto"/>
        <w:jc w:val="both"/>
        <w:rPr>
          <w:rFonts w:ascii="Book Antiqua" w:hAnsi="Book Antiqua"/>
          <w:sz w:val="22"/>
          <w:szCs w:val="22"/>
        </w:rPr>
      </w:pPr>
      <w:r w:rsidRPr="005D6C0D">
        <w:rPr>
          <w:rFonts w:ascii="Book Antiqua" w:hAnsi="Book Antiqua"/>
          <w:b/>
          <w:color w:val="4F81BD" w:themeColor="accent1"/>
          <w:sz w:val="22"/>
          <w:szCs w:val="22"/>
        </w:rPr>
        <w:t>Destekleme ve Yetiştirme Kursları (DYK):</w:t>
      </w:r>
      <w:r w:rsidRPr="005C1536">
        <w:rPr>
          <w:rFonts w:ascii="Book Antiqua" w:hAnsi="Book Antiqua"/>
          <w:sz w:val="22"/>
          <w:szCs w:val="22"/>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232C6599" w14:textId="7777777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Devamsızlık:</w:t>
      </w:r>
      <w:r w:rsidR="00A90261" w:rsidRPr="003517B2">
        <w:rPr>
          <w:rFonts w:ascii="Book Antiqua" w:hAnsi="Book Antiqua"/>
          <w:b/>
          <w:color w:val="0070C0"/>
          <w:sz w:val="22"/>
          <w:szCs w:val="22"/>
        </w:rPr>
        <w:t xml:space="preserve"> </w:t>
      </w:r>
      <w:r w:rsidRPr="003517B2">
        <w:rPr>
          <w:rFonts w:ascii="Book Antiqua" w:hAnsi="Book Antiqua"/>
          <w:sz w:val="22"/>
          <w:szCs w:val="22"/>
        </w:rPr>
        <w:t>Özürlü ya da özürsüz olarak okulda bulunmama durumu ifade eder. Eğitim arama motoru: Sadece eğitim kategorisindeki sonuçların görüntülendiği ve kategori dışı ve sakıncalı içeriklerin filtrelendiğini internet arama motoru.</w:t>
      </w:r>
    </w:p>
    <w:p w14:paraId="79427366" w14:textId="3B5E9D2F"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Eğitim </w:t>
      </w:r>
      <w:r w:rsidR="00F00078">
        <w:rPr>
          <w:rFonts w:ascii="Book Antiqua" w:hAnsi="Book Antiqua"/>
          <w:b/>
          <w:color w:val="0070C0"/>
          <w:sz w:val="22"/>
          <w:szCs w:val="22"/>
        </w:rPr>
        <w:t>v</w:t>
      </w:r>
      <w:r w:rsidR="00F00078" w:rsidRPr="003517B2">
        <w:rPr>
          <w:rFonts w:ascii="Book Antiqua" w:hAnsi="Book Antiqua"/>
          <w:b/>
          <w:color w:val="0070C0"/>
          <w:sz w:val="22"/>
          <w:szCs w:val="22"/>
        </w:rPr>
        <w:t xml:space="preserve">e Öğretimden Erken Ayrılma: </w:t>
      </w:r>
      <w:r w:rsidRPr="003517B2">
        <w:rPr>
          <w:rFonts w:ascii="Book Antiqua" w:hAnsi="Book Antiqua"/>
          <w:sz w:val="22"/>
          <w:szCs w:val="22"/>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05521894" w14:textId="7777777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İşletmelerde Meslekî Eğitim: </w:t>
      </w:r>
      <w:r w:rsidRPr="003517B2">
        <w:rPr>
          <w:rFonts w:ascii="Book Antiqua" w:hAnsi="Book Antiqua"/>
          <w:sz w:val="22"/>
          <w:szCs w:val="22"/>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9859772" w14:textId="7777777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Okul-Aile Birlikleri:</w:t>
      </w:r>
      <w:r w:rsidR="00A90261" w:rsidRPr="003517B2">
        <w:rPr>
          <w:rFonts w:ascii="Book Antiqua" w:hAnsi="Book Antiqua"/>
          <w:b/>
          <w:color w:val="0070C0"/>
          <w:sz w:val="22"/>
          <w:szCs w:val="22"/>
        </w:rPr>
        <w:t xml:space="preserve"> </w:t>
      </w:r>
      <w:r w:rsidRPr="003517B2">
        <w:rPr>
          <w:rFonts w:ascii="Book Antiqua" w:hAnsi="Book Antiqua"/>
          <w:sz w:val="22"/>
          <w:szCs w:val="22"/>
        </w:rPr>
        <w:t>Eğitim kampüslerinde yer alan okullar dâhil Bakanlığa bağlı okul ve eğitim kurumlarında kurulan birliklerdir.</w:t>
      </w:r>
    </w:p>
    <w:p w14:paraId="550FB44C" w14:textId="6303DB76"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Ortalama </w:t>
      </w:r>
      <w:r w:rsidR="00F00078" w:rsidRPr="003517B2">
        <w:rPr>
          <w:rFonts w:ascii="Book Antiqua" w:hAnsi="Book Antiqua"/>
          <w:b/>
          <w:color w:val="0070C0"/>
          <w:sz w:val="22"/>
          <w:szCs w:val="22"/>
        </w:rPr>
        <w:t xml:space="preserve">Eğitim Süresi: </w:t>
      </w:r>
      <w:r w:rsidRPr="003517B2">
        <w:rPr>
          <w:rFonts w:ascii="Book Antiqua" w:hAnsi="Book Antiqua"/>
          <w:sz w:val="22"/>
          <w:szCs w:val="22"/>
        </w:rPr>
        <w:t>Birleşmiş Milletler Kalkınma Programının yayınladığı İnsani Gelişme Raporu’nda verilen ve 25 yaş ve üstü kişilerin almış olduğu eğitim sürelerinin ortalaması şeklinde ifade edilen eğitim göstergesini ifade etmektedir.</w:t>
      </w:r>
    </w:p>
    <w:p w14:paraId="5684B72D" w14:textId="164C37FD"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lastRenderedPageBreak/>
        <w:t xml:space="preserve">Örgün </w:t>
      </w:r>
      <w:r w:rsidR="00F00078" w:rsidRPr="003517B2">
        <w:rPr>
          <w:rFonts w:ascii="Book Antiqua" w:hAnsi="Book Antiqua"/>
          <w:b/>
          <w:color w:val="0070C0"/>
          <w:sz w:val="22"/>
          <w:szCs w:val="22"/>
        </w:rPr>
        <w:t>Eğitim Dışına Çıkma:</w:t>
      </w:r>
      <w:r w:rsidR="00F00078">
        <w:rPr>
          <w:rFonts w:ascii="Book Antiqua" w:hAnsi="Book Antiqua"/>
          <w:b/>
          <w:color w:val="0070C0"/>
          <w:sz w:val="22"/>
          <w:szCs w:val="22"/>
        </w:rPr>
        <w:t xml:space="preserve"> </w:t>
      </w:r>
      <w:r w:rsidRPr="003517B2">
        <w:rPr>
          <w:rFonts w:ascii="Book Antiqua" w:hAnsi="Book Antiqua"/>
          <w:sz w:val="22"/>
          <w:szCs w:val="22"/>
        </w:rPr>
        <w:t xml:space="preserve">Ölüm ve yurt dışına çıkma haricindeki nedenlerin herhangi birisine bağlı olarak örgün eğitim kurumlarından ilişik kesilmesi durumunu ifade etmektedir. </w:t>
      </w:r>
    </w:p>
    <w:p w14:paraId="3C7424F2" w14:textId="1991DDD0"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Örgün </w:t>
      </w:r>
      <w:r w:rsidR="00F00078" w:rsidRPr="003517B2">
        <w:rPr>
          <w:rFonts w:ascii="Book Antiqua" w:hAnsi="Book Antiqua"/>
          <w:b/>
          <w:color w:val="0070C0"/>
          <w:sz w:val="22"/>
          <w:szCs w:val="22"/>
        </w:rPr>
        <w:t xml:space="preserve">Eğitim: </w:t>
      </w:r>
      <w:r w:rsidRPr="003517B2">
        <w:rPr>
          <w:rFonts w:ascii="Book Antiqua" w:hAnsi="Book Antiqua"/>
          <w:sz w:val="22"/>
          <w:szCs w:val="22"/>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4EBA2B75" w14:textId="2AA9A9EA"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Özel </w:t>
      </w:r>
      <w:r w:rsidR="00F00078" w:rsidRPr="003517B2">
        <w:rPr>
          <w:rFonts w:ascii="Book Antiqua" w:hAnsi="Book Antiqua"/>
          <w:b/>
          <w:color w:val="0070C0"/>
          <w:sz w:val="22"/>
          <w:szCs w:val="22"/>
        </w:rPr>
        <w:t>Eğitime İhtiyacı Olan Bireyler (</w:t>
      </w:r>
      <w:r w:rsidRPr="003517B2">
        <w:rPr>
          <w:rFonts w:ascii="Book Antiqua" w:hAnsi="Book Antiqua"/>
          <w:b/>
          <w:color w:val="0070C0"/>
          <w:sz w:val="22"/>
          <w:szCs w:val="22"/>
        </w:rPr>
        <w:t xml:space="preserve">Özel </w:t>
      </w:r>
      <w:r w:rsidR="00F00078" w:rsidRPr="003517B2">
        <w:rPr>
          <w:rFonts w:ascii="Book Antiqua" w:hAnsi="Book Antiqua"/>
          <w:b/>
          <w:color w:val="0070C0"/>
          <w:sz w:val="22"/>
          <w:szCs w:val="22"/>
        </w:rPr>
        <w:t xml:space="preserve">Eğitim Gerektiren Birey): </w:t>
      </w:r>
      <w:r w:rsidRPr="003517B2">
        <w:rPr>
          <w:rFonts w:ascii="Book Antiqua" w:hAnsi="Book Antiqua"/>
          <w:sz w:val="22"/>
          <w:szCs w:val="22"/>
        </w:rPr>
        <w:t>Çeşitli nedenlerle, bireysel özellikleri ve eğitim yeterlilikleri açısından akranlarından beklenilen düzeyden anlamlı farklılık gösteren bireyi ifade eder.</w:t>
      </w:r>
    </w:p>
    <w:p w14:paraId="572215A6" w14:textId="49F28008"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Özel </w:t>
      </w:r>
      <w:r w:rsidR="00F00078">
        <w:rPr>
          <w:rFonts w:ascii="Book Antiqua" w:hAnsi="Book Antiqua"/>
          <w:b/>
          <w:color w:val="0070C0"/>
          <w:sz w:val="22"/>
          <w:szCs w:val="22"/>
        </w:rPr>
        <w:t>Politika v</w:t>
      </w:r>
      <w:r w:rsidR="00F00078" w:rsidRPr="003517B2">
        <w:rPr>
          <w:rFonts w:ascii="Book Antiqua" w:hAnsi="Book Antiqua"/>
          <w:b/>
          <w:color w:val="0070C0"/>
          <w:sz w:val="22"/>
          <w:szCs w:val="22"/>
        </w:rPr>
        <w:t>eya Uygulama Gerektiren Gruplar (Dezavantajlı Gruplar):</w:t>
      </w:r>
      <w:r w:rsidRPr="003517B2">
        <w:rPr>
          <w:rFonts w:ascii="Book Antiqua" w:hAnsi="Book Antiqua"/>
          <w:b/>
          <w:color w:val="0070C0"/>
          <w:sz w:val="22"/>
          <w:szCs w:val="22"/>
        </w:rPr>
        <w:t xml:space="preserve"> </w:t>
      </w:r>
      <w:r w:rsidRPr="003517B2">
        <w:rPr>
          <w:rFonts w:ascii="Book Antiqua" w:hAnsi="Book Antiqua"/>
          <w:sz w:val="22"/>
          <w:szCs w:val="22"/>
        </w:rPr>
        <w:t>Diğer gruplara göre eğitiminde ve istihdamında daha fazla güçlük çekilen kadınlar, gençler, uzun süreli işsizler, engelliler gibi bireylerin oluşturduğu grupları ifade eder.</w:t>
      </w:r>
    </w:p>
    <w:p w14:paraId="51A55B98" w14:textId="4064D63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Özel </w:t>
      </w:r>
      <w:r w:rsidR="00F00078" w:rsidRPr="003517B2">
        <w:rPr>
          <w:rFonts w:ascii="Book Antiqua" w:hAnsi="Book Antiqua"/>
          <w:b/>
          <w:color w:val="0070C0"/>
          <w:sz w:val="22"/>
          <w:szCs w:val="22"/>
        </w:rPr>
        <w:t xml:space="preserve">Yetenekli Bireyler: </w:t>
      </w:r>
      <w:r w:rsidRPr="003517B2">
        <w:rPr>
          <w:rFonts w:ascii="Book Antiqua" w:hAnsi="Book Antiqua"/>
          <w:sz w:val="22"/>
          <w:szCs w:val="22"/>
        </w:rPr>
        <w:t>Zeka, yaratıcılık, sanat, liderlik kapasitesi, motivasyon ve özel akademik alanlarda yaşıtlarına göre daha yüksek düzeyde performans gösteren bireyi ifade eder.</w:t>
      </w:r>
    </w:p>
    <w:p w14:paraId="4FB7AB56" w14:textId="7777777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Uzaktan Eğitim:</w:t>
      </w:r>
      <w:r w:rsidR="00A90261" w:rsidRPr="003517B2">
        <w:rPr>
          <w:rFonts w:ascii="Book Antiqua" w:hAnsi="Book Antiqua"/>
          <w:b/>
          <w:color w:val="0070C0"/>
          <w:sz w:val="22"/>
          <w:szCs w:val="22"/>
        </w:rPr>
        <w:t xml:space="preserve"> </w:t>
      </w:r>
      <w:r w:rsidRPr="003517B2">
        <w:rPr>
          <w:rFonts w:ascii="Book Antiqua" w:hAnsi="Book Antiqua"/>
          <w:sz w:val="22"/>
          <w:szCs w:val="22"/>
        </w:rPr>
        <w:t>Her türlü iletişim teknolojileri kullanılarak zaman ve mekân bağımsız olarak insanların eğitim almalarının sağlanmasıdır.</w:t>
      </w:r>
    </w:p>
    <w:p w14:paraId="5434E945" w14:textId="354F8FF7"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Yaygın </w:t>
      </w:r>
      <w:r w:rsidR="00F00078" w:rsidRPr="003517B2">
        <w:rPr>
          <w:rFonts w:ascii="Book Antiqua" w:hAnsi="Book Antiqua"/>
          <w:b/>
          <w:color w:val="0070C0"/>
          <w:sz w:val="22"/>
          <w:szCs w:val="22"/>
        </w:rPr>
        <w:t xml:space="preserve">Eğitim: </w:t>
      </w:r>
      <w:r w:rsidRPr="003517B2">
        <w:rPr>
          <w:rFonts w:ascii="Book Antiqua" w:hAnsi="Book Antiqua"/>
          <w:sz w:val="22"/>
          <w:szCs w:val="22"/>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0CE5CC8B" w14:textId="347F06EF" w:rsidR="00C05809" w:rsidRPr="003517B2" w:rsidRDefault="00C05809" w:rsidP="00E51A0A">
      <w:pPr>
        <w:spacing w:after="0" w:line="360" w:lineRule="auto"/>
        <w:jc w:val="both"/>
        <w:rPr>
          <w:rFonts w:ascii="Book Antiqua" w:hAnsi="Book Antiqua"/>
          <w:sz w:val="22"/>
          <w:szCs w:val="22"/>
        </w:rPr>
      </w:pPr>
      <w:r w:rsidRPr="003517B2">
        <w:rPr>
          <w:rFonts w:ascii="Book Antiqua" w:hAnsi="Book Antiqua"/>
          <w:b/>
          <w:color w:val="0070C0"/>
          <w:sz w:val="22"/>
          <w:szCs w:val="22"/>
        </w:rPr>
        <w:t xml:space="preserve">Zorunlu </w:t>
      </w:r>
      <w:r w:rsidR="00F00078" w:rsidRPr="003517B2">
        <w:rPr>
          <w:rFonts w:ascii="Book Antiqua" w:hAnsi="Book Antiqua"/>
          <w:b/>
          <w:color w:val="0070C0"/>
          <w:sz w:val="22"/>
          <w:szCs w:val="22"/>
        </w:rPr>
        <w:t xml:space="preserve">Eğitim: </w:t>
      </w:r>
      <w:r w:rsidRPr="003517B2">
        <w:rPr>
          <w:rFonts w:ascii="Book Antiqua" w:hAnsi="Book Antiqua"/>
          <w:sz w:val="22"/>
          <w:szCs w:val="22"/>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66E4A71E" w14:textId="77777777" w:rsidR="00C05809" w:rsidRPr="00D907F4" w:rsidRDefault="00C05809" w:rsidP="00E51A0A">
      <w:pPr>
        <w:spacing w:after="0" w:line="360" w:lineRule="auto"/>
        <w:jc w:val="center"/>
        <w:rPr>
          <w:rFonts w:ascii="Book Antiqua" w:hAnsi="Book Antiqua"/>
        </w:rPr>
        <w:sectPr w:rsidR="00C05809" w:rsidRPr="00D907F4" w:rsidSect="00A41E11">
          <w:pgSz w:w="11906" w:h="16838" w:code="9"/>
          <w:pgMar w:top="1134" w:right="1134" w:bottom="1134" w:left="1134" w:header="113" w:footer="113" w:gutter="0"/>
          <w:pgNumType w:fmt="upperRoman"/>
          <w:cols w:space="708"/>
          <w:docGrid w:linePitch="360"/>
        </w:sectPr>
      </w:pPr>
    </w:p>
    <w:p w14:paraId="6CEC13B2" w14:textId="77777777" w:rsidR="00C05809" w:rsidRPr="003517B2" w:rsidRDefault="00C05809" w:rsidP="00AF454E">
      <w:pPr>
        <w:pStyle w:val="Balk1"/>
      </w:pPr>
      <w:bookmarkStart w:id="28" w:name="_Toc531853182"/>
      <w:bookmarkStart w:id="29" w:name="_Toc532154554"/>
      <w:bookmarkStart w:id="30" w:name="_Toc162440057"/>
      <w:r w:rsidRPr="003517B2">
        <w:lastRenderedPageBreak/>
        <w:t>Giriş</w:t>
      </w:r>
      <w:bookmarkEnd w:id="28"/>
      <w:bookmarkEnd w:id="29"/>
      <w:bookmarkEnd w:id="30"/>
    </w:p>
    <w:p w14:paraId="37BC7FC9" w14:textId="77777777" w:rsidR="00C05809" w:rsidRPr="003517B2" w:rsidRDefault="00C05809" w:rsidP="00D907F4">
      <w:pPr>
        <w:spacing w:line="360" w:lineRule="auto"/>
        <w:ind w:firstLine="709"/>
        <w:jc w:val="both"/>
        <w:rPr>
          <w:rFonts w:ascii="Book Antiqua" w:hAnsi="Book Antiqua"/>
          <w:sz w:val="22"/>
          <w:szCs w:val="22"/>
        </w:rPr>
      </w:pPr>
      <w:r w:rsidRPr="003517B2">
        <w:rPr>
          <w:rFonts w:ascii="Book Antiqua" w:hAnsi="Book Antiqua"/>
          <w:sz w:val="22"/>
          <w:szCs w:val="22"/>
        </w:rPr>
        <w:t xml:space="preserve">5018 Sayılı Kamu Mali Yönetimi ve Kontrol Kanunu ile kamu kaynaklarının daha etkili ve verimli bir şekilde kullanılması, hesap verebilir ve saydam bir yönetim anlayışının oluşması hedeflenmektedir. </w:t>
      </w:r>
    </w:p>
    <w:p w14:paraId="557F200E" w14:textId="77777777" w:rsidR="00C05809" w:rsidRPr="003517B2" w:rsidRDefault="00C05809" w:rsidP="00D907F4">
      <w:pPr>
        <w:spacing w:line="360" w:lineRule="auto"/>
        <w:ind w:firstLine="709"/>
        <w:jc w:val="both"/>
        <w:rPr>
          <w:rFonts w:ascii="Book Antiqua" w:hAnsi="Book Antiqua"/>
          <w:sz w:val="22"/>
          <w:szCs w:val="22"/>
        </w:rPr>
      </w:pPr>
      <w:r w:rsidRPr="003517B2">
        <w:rPr>
          <w:rFonts w:ascii="Book Antiqua" w:hAnsi="Book Antiqua"/>
          <w:sz w:val="22"/>
          <w:szCs w:val="22"/>
        </w:rPr>
        <w:t>Bu kanun ile;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w:t>
      </w:r>
      <w:r w:rsidR="00452BDA" w:rsidRPr="003517B2">
        <w:rPr>
          <w:rFonts w:ascii="Book Antiqua" w:hAnsi="Book Antiqua"/>
          <w:sz w:val="22"/>
          <w:szCs w:val="22"/>
        </w:rPr>
        <w:t>tir. Bu doğrultuda, Müdürlüğümüzün 2024-2028 yıllarını kapsayan Stratejik Plan Hazırlık Süreci çalışma ekibi tarafından başlatılmıştır.</w:t>
      </w:r>
    </w:p>
    <w:p w14:paraId="08FD915B" w14:textId="77777777" w:rsidR="00C05809" w:rsidRPr="003517B2" w:rsidRDefault="00C05809" w:rsidP="00D907F4">
      <w:pPr>
        <w:spacing w:line="360" w:lineRule="auto"/>
        <w:ind w:firstLine="709"/>
        <w:jc w:val="both"/>
        <w:rPr>
          <w:rFonts w:ascii="Book Antiqua" w:hAnsi="Book Antiqua"/>
          <w:sz w:val="22"/>
          <w:szCs w:val="22"/>
        </w:rPr>
      </w:pPr>
      <w:r w:rsidRPr="003517B2">
        <w:rPr>
          <w:rFonts w:ascii="Book Antiqua" w:hAnsi="Book Antiqua"/>
          <w:sz w:val="22"/>
          <w:szCs w:val="22"/>
        </w:rPr>
        <w:t>İl</w:t>
      </w:r>
      <w:r w:rsidR="00077B38" w:rsidRPr="003517B2">
        <w:rPr>
          <w:rFonts w:ascii="Book Antiqua" w:hAnsi="Book Antiqua"/>
          <w:sz w:val="22"/>
          <w:szCs w:val="22"/>
        </w:rPr>
        <w:t>çe</w:t>
      </w:r>
      <w:r w:rsidRPr="003517B2">
        <w:rPr>
          <w:rFonts w:ascii="Book Antiqua" w:hAnsi="Book Antiqua"/>
          <w:sz w:val="22"/>
          <w:szCs w:val="22"/>
        </w:rPr>
        <w:t xml:space="preserve"> Millî Eğitim Müdürlüğünün </w:t>
      </w:r>
      <w:r w:rsidR="00A90261" w:rsidRPr="003517B2">
        <w:rPr>
          <w:rFonts w:ascii="Book Antiqua" w:hAnsi="Book Antiqua"/>
          <w:sz w:val="22"/>
          <w:szCs w:val="22"/>
        </w:rPr>
        <w:t xml:space="preserve">2024-2028 </w:t>
      </w:r>
      <w:r w:rsidRPr="003517B2">
        <w:rPr>
          <w:rFonts w:ascii="Book Antiqua" w:hAnsi="Book Antiqua"/>
          <w:sz w:val="22"/>
          <w:szCs w:val="22"/>
        </w:rPr>
        <w:t>dönemi stratejik planının hazırlanması sürecinin temel aşamaları; kurul ve ekiplerin oluşturulması, çalışma takviminin hazırlanması, uygulanacak yöntemlerin ve yapılacak çalışmaların belirlenmesi şeklindedir.</w:t>
      </w:r>
    </w:p>
    <w:p w14:paraId="02BE027D" w14:textId="77777777" w:rsidR="00C05809" w:rsidRPr="003517B2" w:rsidRDefault="00C05809" w:rsidP="00AF454E">
      <w:pPr>
        <w:pStyle w:val="Balk1"/>
      </w:pPr>
      <w:bookmarkStart w:id="31" w:name="_Toc531853183"/>
      <w:bookmarkStart w:id="32" w:name="_Toc532154555"/>
      <w:bookmarkStart w:id="33" w:name="_Toc162440058"/>
      <w:r w:rsidRPr="003517B2">
        <w:t>Stratejik Plan Hazırlık Süreci</w:t>
      </w:r>
      <w:bookmarkEnd w:id="31"/>
      <w:bookmarkEnd w:id="32"/>
      <w:bookmarkEnd w:id="33"/>
    </w:p>
    <w:p w14:paraId="4E723240" w14:textId="77777777" w:rsidR="00D907F4" w:rsidRPr="003517B2" w:rsidRDefault="00C05809" w:rsidP="002756CD">
      <w:pPr>
        <w:spacing w:line="360" w:lineRule="auto"/>
        <w:ind w:firstLine="709"/>
        <w:jc w:val="both"/>
        <w:rPr>
          <w:rFonts w:ascii="Book Antiqua" w:hAnsi="Book Antiqua"/>
          <w:sz w:val="22"/>
          <w:szCs w:val="22"/>
        </w:rPr>
      </w:pPr>
      <w:r w:rsidRPr="003517B2">
        <w:rPr>
          <w:rFonts w:ascii="Book Antiqua" w:hAnsi="Book Antiqua"/>
          <w:sz w:val="22"/>
          <w:szCs w:val="22"/>
        </w:rPr>
        <w:t xml:space="preserve">Millî Eğitim Müdürlüğünün </w:t>
      </w:r>
      <w:r w:rsidR="00A90261" w:rsidRPr="003517B2">
        <w:rPr>
          <w:rFonts w:ascii="Book Antiqua" w:hAnsi="Book Antiqua"/>
          <w:sz w:val="22"/>
          <w:szCs w:val="22"/>
        </w:rPr>
        <w:t xml:space="preserve">2024-2028 </w:t>
      </w:r>
      <w:r w:rsidRPr="003517B2">
        <w:rPr>
          <w:rFonts w:ascii="Book Antiqua" w:hAnsi="Book Antiqua"/>
          <w:sz w:val="22"/>
          <w:szCs w:val="22"/>
        </w:rPr>
        <w:t>Stratejik Planı çalışmaları kapsamında, öncelikle tüm bölüm ve birimlere gerekli duyurular yapılmıştır.  Stratejik plan üst kurulu ile diğer paydaşların katılımı ile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edilmiştir.</w:t>
      </w:r>
      <w:r w:rsidR="00B02017" w:rsidRPr="003517B2">
        <w:rPr>
          <w:rFonts w:ascii="Book Antiqua" w:hAnsi="Book Antiqua"/>
          <w:sz w:val="22"/>
          <w:szCs w:val="22"/>
        </w:rPr>
        <w:t xml:space="preserve"> Bakanlığın belirlemiş olduğu </w:t>
      </w:r>
      <w:r w:rsidRPr="003517B2">
        <w:rPr>
          <w:rFonts w:ascii="Book Antiqua" w:hAnsi="Book Antiqua"/>
          <w:sz w:val="22"/>
          <w:szCs w:val="22"/>
        </w:rPr>
        <w:t xml:space="preserve">stratejik amaç, hedefler ile bu hedefleri gerçekleştirecek strateji ve eylemler incelenmiştir. Bunlara yönelik stratejik hedef, strateji, gösterge ve eylemler belirlenmiştir.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 </w:t>
      </w:r>
    </w:p>
    <w:p w14:paraId="0DFEADFA" w14:textId="4ABB4CC0" w:rsidR="00C036FA" w:rsidRPr="003517B2" w:rsidRDefault="00C05809" w:rsidP="00D907F4">
      <w:pPr>
        <w:spacing w:line="360" w:lineRule="auto"/>
        <w:ind w:firstLine="709"/>
        <w:jc w:val="both"/>
        <w:rPr>
          <w:rFonts w:ascii="Book Antiqua" w:hAnsi="Book Antiqua"/>
          <w:sz w:val="22"/>
          <w:szCs w:val="22"/>
        </w:rPr>
      </w:pPr>
      <w:r w:rsidRPr="003517B2">
        <w:rPr>
          <w:rFonts w:ascii="Book Antiqua" w:hAnsi="Book Antiqua"/>
          <w:sz w:val="22"/>
          <w:szCs w:val="22"/>
        </w:rPr>
        <w:t>Stratejik planlama koordinasyon ekibi ayda bir defa toplanarak stratejik planlama sürecini izlemiş, aksaklıklar tespit edilerek gerekli önlemleri almışlardır. İç ve dış paydaşlara yönelik olarak “Paydaş Görü</w:t>
      </w:r>
      <w:r w:rsidR="00F72926" w:rsidRPr="003517B2">
        <w:rPr>
          <w:rFonts w:ascii="Book Antiqua" w:hAnsi="Book Antiqua"/>
          <w:sz w:val="22"/>
          <w:szCs w:val="22"/>
        </w:rPr>
        <w:t xml:space="preserve">ş” anketi düzenlenmiştir. Toplam </w:t>
      </w:r>
      <w:r w:rsidR="00686F47">
        <w:rPr>
          <w:rFonts w:ascii="Book Antiqua" w:hAnsi="Book Antiqua"/>
          <w:sz w:val="22"/>
          <w:szCs w:val="22"/>
        </w:rPr>
        <w:t xml:space="preserve">796 </w:t>
      </w:r>
      <w:r w:rsidR="00F72926" w:rsidRPr="003517B2">
        <w:rPr>
          <w:rFonts w:ascii="Book Antiqua" w:hAnsi="Book Antiqua"/>
          <w:sz w:val="22"/>
          <w:szCs w:val="22"/>
        </w:rPr>
        <w:t>kişiye</w:t>
      </w:r>
      <w:r w:rsidRPr="003517B2">
        <w:rPr>
          <w:rFonts w:ascii="Book Antiqua" w:hAnsi="Book Antiqua"/>
          <w:sz w:val="22"/>
          <w:szCs w:val="22"/>
        </w:rPr>
        <w:t xml:space="preserve"> paydaş anketi uygulanmış</w:t>
      </w:r>
      <w:r w:rsidR="00C036FA" w:rsidRPr="003517B2">
        <w:rPr>
          <w:rFonts w:ascii="Book Antiqua" w:hAnsi="Book Antiqua"/>
          <w:sz w:val="22"/>
          <w:szCs w:val="22"/>
        </w:rPr>
        <w:t>tır.</w:t>
      </w:r>
      <w:r w:rsidRPr="003517B2">
        <w:rPr>
          <w:rFonts w:ascii="Book Antiqua" w:hAnsi="Book Antiqua"/>
          <w:sz w:val="22"/>
          <w:szCs w:val="22"/>
        </w:rPr>
        <w:t xml:space="preserve"> </w:t>
      </w:r>
    </w:p>
    <w:p w14:paraId="7E650970" w14:textId="42C598A7" w:rsidR="00C05809" w:rsidRDefault="00C05809" w:rsidP="00D907F4">
      <w:pPr>
        <w:spacing w:line="360" w:lineRule="auto"/>
        <w:ind w:firstLine="709"/>
        <w:jc w:val="both"/>
        <w:rPr>
          <w:rFonts w:ascii="Book Antiqua" w:hAnsi="Book Antiqua"/>
          <w:sz w:val="22"/>
          <w:szCs w:val="22"/>
        </w:rPr>
      </w:pPr>
      <w:r w:rsidRPr="003517B2">
        <w:rPr>
          <w:rFonts w:ascii="Book Antiqua" w:hAnsi="Book Antiqua"/>
          <w:sz w:val="22"/>
          <w:szCs w:val="22"/>
        </w:rPr>
        <w:t>İl</w:t>
      </w:r>
      <w:r w:rsidR="00077B38" w:rsidRPr="003517B2">
        <w:rPr>
          <w:rFonts w:ascii="Book Antiqua" w:hAnsi="Book Antiqua"/>
          <w:sz w:val="22"/>
          <w:szCs w:val="22"/>
        </w:rPr>
        <w:t>çe</w:t>
      </w:r>
      <w:r w:rsidRPr="003517B2">
        <w:rPr>
          <w:rFonts w:ascii="Book Antiqua" w:hAnsi="Book Antiqua"/>
          <w:sz w:val="22"/>
          <w:szCs w:val="22"/>
        </w:rPr>
        <w:t xml:space="preserve"> </w:t>
      </w:r>
      <w:r w:rsidR="00077B38" w:rsidRPr="003517B2">
        <w:rPr>
          <w:rFonts w:ascii="Book Antiqua" w:hAnsi="Book Antiqua"/>
          <w:sz w:val="22"/>
          <w:szCs w:val="22"/>
        </w:rPr>
        <w:t>koordinasyon ekibi tarafından</w:t>
      </w:r>
      <w:r w:rsidRPr="003517B2">
        <w:rPr>
          <w:rFonts w:ascii="Book Antiqua" w:hAnsi="Book Antiqua"/>
          <w:sz w:val="22"/>
          <w:szCs w:val="22"/>
        </w:rPr>
        <w:t xml:space="preserve"> okul/kurum yetkililerine süreç hakkında bilgilendirme toplantıları gerçekleştirilerek planlama sürecinde rehberlik yapılmıştır. </w:t>
      </w:r>
    </w:p>
    <w:p w14:paraId="317E19DB" w14:textId="4DB2C292" w:rsidR="003517B2" w:rsidRDefault="003517B2" w:rsidP="00D907F4">
      <w:pPr>
        <w:spacing w:line="360" w:lineRule="auto"/>
        <w:ind w:firstLine="709"/>
        <w:jc w:val="both"/>
        <w:rPr>
          <w:rFonts w:ascii="Book Antiqua" w:hAnsi="Book Antiqua"/>
          <w:sz w:val="22"/>
          <w:szCs w:val="22"/>
        </w:rPr>
      </w:pPr>
    </w:p>
    <w:p w14:paraId="5DDF36F9" w14:textId="1D77A70C" w:rsidR="003517B2" w:rsidRDefault="003517B2" w:rsidP="00D907F4">
      <w:pPr>
        <w:spacing w:line="360" w:lineRule="auto"/>
        <w:ind w:firstLine="709"/>
        <w:jc w:val="both"/>
        <w:rPr>
          <w:rFonts w:ascii="Book Antiqua" w:hAnsi="Book Antiqua"/>
          <w:sz w:val="22"/>
          <w:szCs w:val="22"/>
        </w:rPr>
      </w:pPr>
    </w:p>
    <w:p w14:paraId="700C8FB8" w14:textId="4F21C745" w:rsidR="003517B2" w:rsidRPr="003517B2" w:rsidRDefault="003517B2" w:rsidP="00D907F4">
      <w:pPr>
        <w:spacing w:line="360" w:lineRule="auto"/>
        <w:ind w:firstLine="709"/>
        <w:jc w:val="both"/>
        <w:rPr>
          <w:rFonts w:ascii="Book Antiqua" w:hAnsi="Book Antiqua"/>
          <w:sz w:val="22"/>
          <w:szCs w:val="22"/>
        </w:rPr>
      </w:pPr>
    </w:p>
    <w:p w14:paraId="052801AE" w14:textId="77777777" w:rsidR="006A3C5D" w:rsidRDefault="006A3C5D" w:rsidP="00D907F4">
      <w:pPr>
        <w:spacing w:line="360" w:lineRule="auto"/>
        <w:ind w:firstLine="709"/>
        <w:jc w:val="both"/>
        <w:rPr>
          <w:rFonts w:ascii="Book Antiqua" w:hAnsi="Book Antiqua"/>
        </w:rPr>
      </w:pPr>
    </w:p>
    <w:p w14:paraId="6AD52A94" w14:textId="4DA5A0CC" w:rsidR="006A3C5D" w:rsidRPr="00D907F4" w:rsidRDefault="006A3C5D" w:rsidP="00D907F4">
      <w:pPr>
        <w:spacing w:line="360" w:lineRule="auto"/>
        <w:ind w:firstLine="709"/>
        <w:jc w:val="both"/>
        <w:rPr>
          <w:rFonts w:ascii="Book Antiqua" w:hAnsi="Book Antiqua"/>
        </w:rPr>
      </w:pPr>
    </w:p>
    <w:p w14:paraId="568F8B12" w14:textId="77777777" w:rsidR="00DD1DC5" w:rsidRDefault="00C05809" w:rsidP="00DD1DC5">
      <w:pPr>
        <w:keepNext/>
        <w:jc w:val="center"/>
      </w:pPr>
      <w:r w:rsidRPr="00631477">
        <w:rPr>
          <w:rFonts w:ascii="Cambria" w:hAnsi="Cambria"/>
          <w:noProof/>
        </w:rPr>
        <w:drawing>
          <wp:inline distT="0" distB="0" distL="0" distR="0" wp14:anchorId="1ABD4598" wp14:editId="39D0F212">
            <wp:extent cx="4751705" cy="3603625"/>
            <wp:effectExtent l="0" t="19050" r="0" b="920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ECF5CB7" w14:textId="014E36BA" w:rsidR="00C05809" w:rsidRPr="00176355" w:rsidRDefault="00DD1DC5" w:rsidP="00DD1DC5">
      <w:pPr>
        <w:pStyle w:val="ResimYazs"/>
        <w:jc w:val="center"/>
      </w:pPr>
      <w:bookmarkStart w:id="34" w:name="_Toc162440030"/>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w:t>
      </w:r>
      <w:r w:rsidR="00E7517A">
        <w:rPr>
          <w:noProof/>
        </w:rPr>
        <w:fldChar w:fldCharType="end"/>
      </w:r>
      <w:r>
        <w:t xml:space="preserve">. </w:t>
      </w:r>
      <w:r w:rsidRPr="0043163F">
        <w:t>Stratejik Plan Oluşum Şeması</w:t>
      </w:r>
      <w:bookmarkEnd w:id="34"/>
    </w:p>
    <w:p w14:paraId="49BB006F" w14:textId="7319EB80" w:rsidR="00620A89" w:rsidRDefault="00620A89" w:rsidP="00620A89">
      <w:pPr>
        <w:spacing w:before="120"/>
        <w:jc w:val="center"/>
        <w:rPr>
          <w:rFonts w:ascii="Cambria" w:hAnsi="Cambria"/>
          <w:noProof/>
        </w:rPr>
      </w:pPr>
      <w:bookmarkStart w:id="35" w:name="_Toc531858697"/>
      <w:bookmarkStart w:id="36" w:name="_Toc532154652"/>
    </w:p>
    <w:p w14:paraId="446C7F2B" w14:textId="24CE42AC" w:rsidR="006A316D" w:rsidRDefault="006A316D" w:rsidP="00620A89">
      <w:pPr>
        <w:spacing w:before="120"/>
        <w:jc w:val="center"/>
        <w:rPr>
          <w:rFonts w:ascii="Cambria" w:hAnsi="Cambria"/>
          <w:noProof/>
        </w:rPr>
      </w:pPr>
    </w:p>
    <w:p w14:paraId="17E08545" w14:textId="2A17F306" w:rsidR="006A316D" w:rsidRDefault="00F00078" w:rsidP="00620A89">
      <w:pPr>
        <w:spacing w:before="120"/>
        <w:jc w:val="center"/>
        <w:rPr>
          <w:rFonts w:ascii="Cambria" w:hAnsi="Cambria"/>
          <w:noProof/>
        </w:rPr>
      </w:pPr>
      <w:r>
        <w:rPr>
          <w:rFonts w:ascii="Cambria" w:hAnsi="Cambria"/>
          <w:noProof/>
        </w:rPr>
        <w:t xml:space="preserve"> </w:t>
      </w:r>
    </w:p>
    <w:p w14:paraId="0839BD18" w14:textId="77777777" w:rsidR="00F00078" w:rsidRDefault="00F00078" w:rsidP="00620A89">
      <w:pPr>
        <w:spacing w:before="120"/>
        <w:jc w:val="center"/>
        <w:rPr>
          <w:rFonts w:ascii="Cambria" w:hAnsi="Cambria"/>
          <w:noProof/>
        </w:rPr>
      </w:pPr>
    </w:p>
    <w:p w14:paraId="73D2F495" w14:textId="77777777" w:rsidR="00F00078" w:rsidRDefault="00F00078" w:rsidP="00620A89">
      <w:pPr>
        <w:spacing w:before="120"/>
        <w:jc w:val="center"/>
        <w:rPr>
          <w:rFonts w:ascii="Cambria" w:hAnsi="Cambria"/>
          <w:noProof/>
        </w:rPr>
      </w:pPr>
    </w:p>
    <w:p w14:paraId="4FCB8486" w14:textId="104A2C31" w:rsidR="006A316D" w:rsidRDefault="004C3163" w:rsidP="00620A89">
      <w:pPr>
        <w:spacing w:before="120"/>
        <w:jc w:val="center"/>
        <w:rPr>
          <w:rFonts w:ascii="Cambria" w:hAnsi="Cambria"/>
          <w:noProof/>
        </w:rPr>
      </w:pPr>
      <w:r w:rsidRPr="000B6796">
        <w:rPr>
          <w:rFonts w:ascii="Cambria" w:hAnsi="Cambria"/>
          <w:noProof/>
        </w:rPr>
        <w:drawing>
          <wp:anchor distT="0" distB="0" distL="114300" distR="114300" simplePos="0" relativeHeight="251653120" behindDoc="0" locked="0" layoutInCell="1" allowOverlap="1" wp14:anchorId="211E8B33" wp14:editId="59630D97">
            <wp:simplePos x="0" y="0"/>
            <wp:positionH relativeFrom="column">
              <wp:posOffset>190500</wp:posOffset>
            </wp:positionH>
            <wp:positionV relativeFrom="paragraph">
              <wp:posOffset>7620</wp:posOffset>
            </wp:positionV>
            <wp:extent cx="1127760" cy="113411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134110"/>
                    </a:xfrm>
                    <a:prstGeom prst="rect">
                      <a:avLst/>
                    </a:prstGeom>
                    <a:noFill/>
                  </pic:spPr>
                </pic:pic>
              </a:graphicData>
            </a:graphic>
            <wp14:sizeRelH relativeFrom="page">
              <wp14:pctWidth>0</wp14:pctWidth>
            </wp14:sizeRelH>
            <wp14:sizeRelV relativeFrom="page">
              <wp14:pctHeight>0</wp14:pctHeight>
            </wp14:sizeRelV>
          </wp:anchor>
        </w:drawing>
      </w:r>
      <w:r w:rsidR="00CA54EB" w:rsidRPr="000B6796">
        <w:rPr>
          <w:rFonts w:ascii="Cambria" w:hAnsi="Cambria"/>
          <w:noProof/>
        </w:rPr>
        <w:drawing>
          <wp:anchor distT="0" distB="0" distL="114300" distR="114300" simplePos="0" relativeHeight="251643904" behindDoc="0" locked="0" layoutInCell="1" allowOverlap="1" wp14:anchorId="5A42C834" wp14:editId="4263B785">
            <wp:simplePos x="0" y="0"/>
            <wp:positionH relativeFrom="margin">
              <wp:align>right</wp:align>
            </wp:positionH>
            <wp:positionV relativeFrom="paragraph">
              <wp:posOffset>181610</wp:posOffset>
            </wp:positionV>
            <wp:extent cx="1426845" cy="762000"/>
            <wp:effectExtent l="0" t="0" r="190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762000"/>
                    </a:xfrm>
                    <a:prstGeom prst="rect">
                      <a:avLst/>
                    </a:prstGeom>
                    <a:noFill/>
                  </pic:spPr>
                </pic:pic>
              </a:graphicData>
            </a:graphic>
            <wp14:sizeRelH relativeFrom="page">
              <wp14:pctWidth>0</wp14:pctWidth>
            </wp14:sizeRelH>
            <wp14:sizeRelV relativeFrom="page">
              <wp14:pctHeight>0</wp14:pctHeight>
            </wp14:sizeRelV>
          </wp:anchor>
        </w:drawing>
      </w:r>
      <w:r w:rsidR="00CA54EB" w:rsidRPr="000B6796">
        <w:rPr>
          <w:rFonts w:ascii="Cambria" w:hAnsi="Cambria"/>
          <w:noProof/>
        </w:rPr>
        <w:drawing>
          <wp:anchor distT="0" distB="0" distL="114300" distR="114300" simplePos="0" relativeHeight="251649024" behindDoc="0" locked="0" layoutInCell="1" allowOverlap="1" wp14:anchorId="684DBA20" wp14:editId="088E112C">
            <wp:simplePos x="0" y="0"/>
            <wp:positionH relativeFrom="column">
              <wp:posOffset>2270125</wp:posOffset>
            </wp:positionH>
            <wp:positionV relativeFrom="paragraph">
              <wp:posOffset>106045</wp:posOffset>
            </wp:positionV>
            <wp:extent cx="1774190" cy="84772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847725"/>
                    </a:xfrm>
                    <a:prstGeom prst="rect">
                      <a:avLst/>
                    </a:prstGeom>
                    <a:noFill/>
                  </pic:spPr>
                </pic:pic>
              </a:graphicData>
            </a:graphic>
            <wp14:sizeRelH relativeFrom="page">
              <wp14:pctWidth>0</wp14:pctWidth>
            </wp14:sizeRelH>
            <wp14:sizeRelV relativeFrom="page">
              <wp14:pctHeight>0</wp14:pctHeight>
            </wp14:sizeRelV>
          </wp:anchor>
        </w:drawing>
      </w:r>
    </w:p>
    <w:p w14:paraId="2C888C20" w14:textId="21D4C721" w:rsidR="006A316D" w:rsidRDefault="006A316D" w:rsidP="00620A89">
      <w:pPr>
        <w:spacing w:before="120"/>
        <w:jc w:val="center"/>
        <w:rPr>
          <w:rFonts w:ascii="Cambria" w:hAnsi="Cambria"/>
          <w:noProof/>
        </w:rPr>
      </w:pPr>
    </w:p>
    <w:p w14:paraId="100CEDEF" w14:textId="2770F5D3" w:rsidR="006A316D" w:rsidRDefault="006A316D" w:rsidP="00620A89">
      <w:pPr>
        <w:spacing w:before="120"/>
        <w:jc w:val="center"/>
        <w:rPr>
          <w:rFonts w:ascii="Cambria" w:hAnsi="Cambria"/>
          <w:noProof/>
        </w:rPr>
      </w:pPr>
    </w:p>
    <w:p w14:paraId="4530ED2A" w14:textId="70900BA8" w:rsidR="006A316D" w:rsidRDefault="006A316D" w:rsidP="00620A89">
      <w:pPr>
        <w:spacing w:before="120"/>
        <w:jc w:val="center"/>
        <w:rPr>
          <w:rFonts w:ascii="Cambria" w:hAnsi="Cambria"/>
          <w:noProof/>
        </w:rPr>
      </w:pPr>
    </w:p>
    <w:p w14:paraId="611C1DE2" w14:textId="034A2EE4" w:rsidR="006A316D" w:rsidRDefault="006A316D" w:rsidP="00620A89">
      <w:pPr>
        <w:spacing w:before="120"/>
        <w:jc w:val="center"/>
        <w:rPr>
          <w:rFonts w:ascii="Cambria" w:hAnsi="Cambria"/>
          <w:noProof/>
        </w:rPr>
      </w:pPr>
    </w:p>
    <w:p w14:paraId="47DBEABD" w14:textId="0D109BB3" w:rsidR="005B68D0" w:rsidRDefault="00DD1DC5" w:rsidP="006A316D">
      <w:pPr>
        <w:spacing w:before="120"/>
        <w:jc w:val="center"/>
      </w:pPr>
      <w:r>
        <w:rPr>
          <w:noProof/>
        </w:rPr>
        <w:lastRenderedPageBreak/>
        <mc:AlternateContent>
          <mc:Choice Requires="wps">
            <w:drawing>
              <wp:anchor distT="0" distB="0" distL="114300" distR="114300" simplePos="0" relativeHeight="251696128" behindDoc="1" locked="0" layoutInCell="1" allowOverlap="1" wp14:anchorId="23AE036B" wp14:editId="5779BD8E">
                <wp:simplePos x="0" y="0"/>
                <wp:positionH relativeFrom="column">
                  <wp:posOffset>137795</wp:posOffset>
                </wp:positionH>
                <wp:positionV relativeFrom="paragraph">
                  <wp:posOffset>8314055</wp:posOffset>
                </wp:positionV>
                <wp:extent cx="5978525" cy="635"/>
                <wp:effectExtent l="0" t="0" r="0" b="0"/>
                <wp:wrapTight wrapText="bothSides">
                  <wp:wrapPolygon edited="0">
                    <wp:start x="0" y="0"/>
                    <wp:lineTo x="0" y="21600"/>
                    <wp:lineTo x="21600" y="21600"/>
                    <wp:lineTo x="21600" y="0"/>
                  </wp:wrapPolygon>
                </wp:wrapTight>
                <wp:docPr id="49" name="Metin Kutusu 49"/>
                <wp:cNvGraphicFramePr/>
                <a:graphic xmlns:a="http://schemas.openxmlformats.org/drawingml/2006/main">
                  <a:graphicData uri="http://schemas.microsoft.com/office/word/2010/wordprocessingShape">
                    <wps:wsp>
                      <wps:cNvSpPr txBox="1"/>
                      <wps:spPr>
                        <a:xfrm>
                          <a:off x="0" y="0"/>
                          <a:ext cx="5978525" cy="635"/>
                        </a:xfrm>
                        <a:prstGeom prst="rect">
                          <a:avLst/>
                        </a:prstGeom>
                        <a:solidFill>
                          <a:prstClr val="white"/>
                        </a:solidFill>
                        <a:ln>
                          <a:noFill/>
                        </a:ln>
                        <a:effectLst/>
                      </wps:spPr>
                      <wps:txbx>
                        <w:txbxContent>
                          <w:p w14:paraId="7BF9648D" w14:textId="5131DF3E" w:rsidR="000B15B4" w:rsidRPr="00A842CA" w:rsidRDefault="000B15B4" w:rsidP="00DD1DC5">
                            <w:pPr>
                              <w:pStyle w:val="ResimYazs"/>
                              <w:jc w:val="center"/>
                              <w:rPr>
                                <w:noProof/>
                                <w:sz w:val="24"/>
                                <w:szCs w:val="24"/>
                              </w:rPr>
                            </w:pPr>
                            <w:bookmarkStart w:id="37" w:name="_Toc162440031"/>
                            <w:r>
                              <w:t xml:space="preserve">Şekil </w:t>
                            </w:r>
                            <w:r>
                              <w:rPr>
                                <w:noProof/>
                              </w:rPr>
                              <w:fldChar w:fldCharType="begin"/>
                            </w:r>
                            <w:r>
                              <w:rPr>
                                <w:noProof/>
                              </w:rPr>
                              <w:instrText xml:space="preserve"> SEQ Şekil \* ARABIC </w:instrText>
                            </w:r>
                            <w:r>
                              <w:rPr>
                                <w:noProof/>
                              </w:rPr>
                              <w:fldChar w:fldCharType="separate"/>
                            </w:r>
                            <w:r>
                              <w:rPr>
                                <w:noProof/>
                              </w:rPr>
                              <w:t>2</w:t>
                            </w:r>
                            <w:r>
                              <w:rPr>
                                <w:noProof/>
                              </w:rPr>
                              <w:fldChar w:fldCharType="end"/>
                            </w:r>
                            <w:r>
                              <w:t xml:space="preserve">. </w:t>
                            </w:r>
                            <w:r w:rsidRPr="00F87E64">
                              <w:t>Kovancılar İlçe Milli Eğitim Müdürlüğü Stratejik Planlama Modeli</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AE036B" id="_x0000_t202" coordsize="21600,21600" o:spt="202" path="m,l,21600r21600,l21600,xe">
                <v:stroke joinstyle="miter"/>
                <v:path gradientshapeok="t" o:connecttype="rect"/>
              </v:shapetype>
              <v:shape id="Metin Kutusu 49" o:spid="_x0000_s1026" type="#_x0000_t202" style="position:absolute;left:0;text-align:left;margin-left:10.85pt;margin-top:654.65pt;width:470.7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" stroked="f">
                <v:textbox style="mso-fit-shape-to-text:t" inset="0,0,0,0">
                  <w:txbxContent>
                    <w:p w14:paraId="7BF9648D" w14:textId="5131DF3E" w:rsidR="000B15B4" w:rsidRPr="00A842CA" w:rsidRDefault="000B15B4" w:rsidP="00DD1DC5">
                      <w:pPr>
                        <w:pStyle w:val="ResimYazs"/>
                        <w:jc w:val="center"/>
                        <w:rPr>
                          <w:noProof/>
                          <w:sz w:val="24"/>
                          <w:szCs w:val="24"/>
                        </w:rPr>
                      </w:pPr>
                      <w:bookmarkStart w:id="37" w:name="_Toc162440031"/>
                      <w:r>
                        <w:t xml:space="preserve">Şekil </w:t>
                      </w:r>
                      <w:r>
                        <w:rPr>
                          <w:noProof/>
                        </w:rPr>
                        <w:fldChar w:fldCharType="begin"/>
                      </w:r>
                      <w:r>
                        <w:rPr>
                          <w:noProof/>
                        </w:rPr>
                        <w:instrText xml:space="preserve"> SEQ Şekil \* ARABIC </w:instrText>
                      </w:r>
                      <w:r>
                        <w:rPr>
                          <w:noProof/>
                        </w:rPr>
                        <w:fldChar w:fldCharType="separate"/>
                      </w:r>
                      <w:r>
                        <w:rPr>
                          <w:noProof/>
                        </w:rPr>
                        <w:t>2</w:t>
                      </w:r>
                      <w:r>
                        <w:rPr>
                          <w:noProof/>
                        </w:rPr>
                        <w:fldChar w:fldCharType="end"/>
                      </w:r>
                      <w:r>
                        <w:t xml:space="preserve">. </w:t>
                      </w:r>
                      <w:r w:rsidRPr="00F87E64">
                        <w:t>Kovancılar İlçe Milli Eğitim Müdürlüğü Stratejik Planlama Modeli</w:t>
                      </w:r>
                      <w:bookmarkEnd w:id="37"/>
                    </w:p>
                  </w:txbxContent>
                </v:textbox>
                <w10:wrap type="tight"/>
              </v:shape>
            </w:pict>
          </mc:Fallback>
        </mc:AlternateContent>
      </w:r>
      <w:r w:rsidR="006A316D">
        <w:rPr>
          <w:noProof/>
        </w:rPr>
        <w:drawing>
          <wp:anchor distT="0" distB="0" distL="114300" distR="114300" simplePos="0" relativeHeight="251657216" behindDoc="1" locked="0" layoutInCell="1" allowOverlap="1" wp14:anchorId="7378FD64" wp14:editId="5A0A42BD">
            <wp:simplePos x="0" y="0"/>
            <wp:positionH relativeFrom="column">
              <wp:posOffset>137795</wp:posOffset>
            </wp:positionH>
            <wp:positionV relativeFrom="paragraph">
              <wp:posOffset>59099</wp:posOffset>
            </wp:positionV>
            <wp:extent cx="5978525" cy="8197850"/>
            <wp:effectExtent l="0" t="0" r="0" b="0"/>
            <wp:wrapTight wrapText="bothSides">
              <wp:wrapPolygon edited="0">
                <wp:start x="0" y="0"/>
                <wp:lineTo x="0" y="21533"/>
                <wp:lineTo x="21543" y="21533"/>
                <wp:lineTo x="21543"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8525" cy="8197850"/>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p>
    <w:p w14:paraId="5AC94161" w14:textId="19EA50CD" w:rsidR="00C05809" w:rsidRPr="00F714C6" w:rsidRDefault="00C05809" w:rsidP="00AF454E">
      <w:pPr>
        <w:pStyle w:val="Balk1"/>
      </w:pPr>
      <w:bookmarkStart w:id="38" w:name="_Toc531853184"/>
      <w:bookmarkStart w:id="39" w:name="_Toc532154556"/>
      <w:bookmarkStart w:id="40" w:name="_Toc162440059"/>
      <w:r w:rsidRPr="00F714C6">
        <w:lastRenderedPageBreak/>
        <w:t>Genelge ve Hazırlık Programı</w:t>
      </w:r>
      <w:bookmarkEnd w:id="38"/>
      <w:bookmarkEnd w:id="39"/>
      <w:bookmarkEnd w:id="40"/>
    </w:p>
    <w:p w14:paraId="75DE1594" w14:textId="77777777" w:rsidR="00EC1D2E" w:rsidRPr="00F714C6" w:rsidRDefault="00EC1D2E" w:rsidP="00F714C6">
      <w:pPr>
        <w:spacing w:after="0" w:line="276" w:lineRule="auto"/>
        <w:ind w:firstLine="709"/>
        <w:jc w:val="both"/>
        <w:rPr>
          <w:rFonts w:ascii="Book Antiqua" w:hAnsi="Book Antiqua"/>
          <w:sz w:val="22"/>
          <w:szCs w:val="22"/>
        </w:rPr>
      </w:pPr>
      <w:r w:rsidRPr="00F714C6">
        <w:rPr>
          <w:rFonts w:ascii="Book Antiqua" w:hAnsi="Book Antiqua"/>
          <w:sz w:val="22"/>
          <w:szCs w:val="22"/>
        </w:rPr>
        <w:t>Program kapsamında izlenecek süreç çalışma usul ve esasları ile hazırlık takvimi belirlenmiştir.</w:t>
      </w:r>
    </w:p>
    <w:p w14:paraId="63EECBD2" w14:textId="47065684" w:rsidR="00812D50" w:rsidRDefault="00EC1D2E" w:rsidP="00F714C6">
      <w:pPr>
        <w:spacing w:after="0" w:line="276" w:lineRule="auto"/>
        <w:ind w:firstLine="709"/>
        <w:jc w:val="both"/>
        <w:rPr>
          <w:rFonts w:ascii="Book Antiqua" w:hAnsi="Book Antiqua"/>
          <w:sz w:val="22"/>
          <w:szCs w:val="22"/>
        </w:rPr>
      </w:pPr>
      <w:r w:rsidRPr="00F714C6">
        <w:rPr>
          <w:rFonts w:ascii="Book Antiqua" w:hAnsi="Book Antiqua"/>
          <w:sz w:val="22"/>
          <w:szCs w:val="22"/>
        </w:rPr>
        <w:t>06.10.2022 tarihli 2022/21 Nolu Genelge ile Müdürlüğümüzün ve Müdürlüğümüze bağlı tüm eğitim kurumlarının 2024-2028 yıllarını kapsayan stratejik plan hazırlık süreci başlatılmıştır.</w:t>
      </w:r>
    </w:p>
    <w:p w14:paraId="5931ECC1" w14:textId="77777777" w:rsidR="00F714C6" w:rsidRPr="00F714C6" w:rsidRDefault="00F714C6" w:rsidP="00F714C6">
      <w:pPr>
        <w:spacing w:after="0" w:line="276" w:lineRule="auto"/>
        <w:ind w:firstLine="709"/>
        <w:jc w:val="both"/>
        <w:rPr>
          <w:rFonts w:ascii="Book Antiqua" w:hAnsi="Book Antiqua"/>
          <w:sz w:val="22"/>
          <w:szCs w:val="22"/>
        </w:rPr>
      </w:pPr>
    </w:p>
    <w:p w14:paraId="75B247D1" w14:textId="77777777" w:rsidR="00C05809" w:rsidRPr="00F714C6" w:rsidRDefault="00C05809" w:rsidP="00AF454E">
      <w:pPr>
        <w:pStyle w:val="Balk1"/>
      </w:pPr>
      <w:bookmarkStart w:id="41" w:name="_Toc531853185"/>
      <w:bookmarkStart w:id="42" w:name="_Toc532154557"/>
      <w:bookmarkStart w:id="43" w:name="_Toc162440060"/>
      <w:r w:rsidRPr="00F714C6">
        <w:t>Ekip ve Kurullar</w:t>
      </w:r>
      <w:bookmarkEnd w:id="41"/>
      <w:bookmarkEnd w:id="42"/>
      <w:bookmarkEnd w:id="43"/>
    </w:p>
    <w:p w14:paraId="537A09DF" w14:textId="77777777" w:rsidR="00C05809" w:rsidRPr="00F714C6" w:rsidRDefault="00C05809" w:rsidP="00F714C6">
      <w:pPr>
        <w:spacing w:after="0" w:line="276" w:lineRule="auto"/>
        <w:ind w:firstLine="709"/>
        <w:jc w:val="both"/>
        <w:rPr>
          <w:rFonts w:ascii="Book Antiqua" w:hAnsi="Book Antiqua"/>
          <w:sz w:val="22"/>
          <w:szCs w:val="22"/>
        </w:rPr>
      </w:pPr>
      <w:r w:rsidRPr="00F714C6">
        <w:rPr>
          <w:rFonts w:ascii="Book Antiqua" w:hAnsi="Book Antiqua"/>
          <w:sz w:val="22"/>
          <w:szCs w:val="22"/>
        </w:rPr>
        <w:t>Stratejik Plan hazırlık çalışmaları kapsamında, müdürlüğümüz bünyesinde İl</w:t>
      </w:r>
      <w:r w:rsidR="0053313F" w:rsidRPr="00F714C6">
        <w:rPr>
          <w:rFonts w:ascii="Book Antiqua" w:hAnsi="Book Antiqua"/>
          <w:sz w:val="22"/>
          <w:szCs w:val="22"/>
        </w:rPr>
        <w:t>çe</w:t>
      </w:r>
      <w:r w:rsidRPr="00F714C6">
        <w:rPr>
          <w:rFonts w:ascii="Book Antiqua" w:hAnsi="Book Antiqua"/>
          <w:sz w:val="22"/>
          <w:szCs w:val="22"/>
        </w:rPr>
        <w:t xml:space="preserve"> Millî Eğitim Müdürü’nün başkanlığında, milli eğitim şube müdürleri ile iki </w:t>
      </w:r>
      <w:r w:rsidR="0053313F" w:rsidRPr="00F714C6">
        <w:rPr>
          <w:rFonts w:ascii="Book Antiqua" w:hAnsi="Book Antiqua"/>
          <w:sz w:val="22"/>
          <w:szCs w:val="22"/>
        </w:rPr>
        <w:t>okul</w:t>
      </w:r>
      <w:r w:rsidRPr="00F714C6">
        <w:rPr>
          <w:rFonts w:ascii="Book Antiqua" w:hAnsi="Book Antiqua"/>
          <w:sz w:val="22"/>
          <w:szCs w:val="22"/>
        </w:rPr>
        <w:t xml:space="preserve"> müdürünün yer aldığı </w:t>
      </w:r>
      <w:r w:rsidR="00480791" w:rsidRPr="00F714C6">
        <w:rPr>
          <w:rFonts w:ascii="Book Antiqua" w:hAnsi="Book Antiqua"/>
          <w:sz w:val="22"/>
          <w:szCs w:val="22"/>
        </w:rPr>
        <w:t xml:space="preserve">Strateji Geliştirme Kurulu </w:t>
      </w:r>
      <w:r w:rsidRPr="00F714C6">
        <w:rPr>
          <w:rFonts w:ascii="Book Antiqua" w:hAnsi="Book Antiqua"/>
          <w:sz w:val="22"/>
          <w:szCs w:val="22"/>
        </w:rPr>
        <w:t xml:space="preserve">belirlenmiş olup, </w:t>
      </w:r>
      <w:r w:rsidR="00480791" w:rsidRPr="00F714C6">
        <w:rPr>
          <w:rFonts w:ascii="Book Antiqua" w:hAnsi="Book Antiqua"/>
          <w:sz w:val="22"/>
          <w:szCs w:val="22"/>
        </w:rPr>
        <w:t xml:space="preserve">Stratejik Planlama Ekibi </w:t>
      </w:r>
      <w:r w:rsidRPr="00F714C6">
        <w:rPr>
          <w:rFonts w:ascii="Book Antiqua" w:hAnsi="Book Antiqua"/>
          <w:sz w:val="22"/>
          <w:szCs w:val="22"/>
        </w:rPr>
        <w:t>oluşturulmuştur.</w:t>
      </w:r>
    </w:p>
    <w:p w14:paraId="0BD98E0D" w14:textId="22920C01" w:rsidR="00A73172" w:rsidRDefault="00C05809" w:rsidP="00F714C6">
      <w:pPr>
        <w:spacing w:after="0" w:line="276" w:lineRule="auto"/>
        <w:ind w:firstLine="709"/>
        <w:jc w:val="both"/>
        <w:rPr>
          <w:rFonts w:ascii="Book Antiqua" w:hAnsi="Book Antiqua"/>
          <w:sz w:val="22"/>
          <w:szCs w:val="22"/>
        </w:rPr>
      </w:pPr>
      <w:r w:rsidRPr="00F714C6">
        <w:rPr>
          <w:rFonts w:ascii="Book Antiqua" w:hAnsi="Book Antiqua"/>
          <w:sz w:val="22"/>
          <w:szCs w:val="22"/>
        </w:rPr>
        <w:t xml:space="preserve">Müdürlüğümüz </w:t>
      </w:r>
      <w:r w:rsidR="00480791" w:rsidRPr="00F714C6">
        <w:rPr>
          <w:rFonts w:ascii="Book Antiqua" w:hAnsi="Book Antiqua"/>
          <w:sz w:val="22"/>
          <w:szCs w:val="22"/>
        </w:rPr>
        <w:t xml:space="preserve">Strateji Geliştirme Kurulu </w:t>
      </w:r>
      <w:r w:rsidRPr="00F714C6">
        <w:rPr>
          <w:rFonts w:ascii="Book Antiqua" w:hAnsi="Book Antiqua"/>
          <w:sz w:val="22"/>
          <w:szCs w:val="22"/>
        </w:rPr>
        <w:t>i</w:t>
      </w:r>
      <w:r w:rsidR="00580A43">
        <w:rPr>
          <w:rFonts w:ascii="Book Antiqua" w:hAnsi="Book Antiqua"/>
          <w:sz w:val="22"/>
          <w:szCs w:val="22"/>
        </w:rPr>
        <w:t>le ilgili bilgiler Tablo 1’de, Stratejik Planlama E</w:t>
      </w:r>
      <w:r w:rsidRPr="00F714C6">
        <w:rPr>
          <w:rFonts w:ascii="Book Antiqua" w:hAnsi="Book Antiqua"/>
          <w:sz w:val="22"/>
          <w:szCs w:val="22"/>
        </w:rPr>
        <w:t xml:space="preserve">kibi ile ilgili bilgiler ise Tablo </w:t>
      </w:r>
      <w:r w:rsidR="00220873" w:rsidRPr="00F714C6">
        <w:rPr>
          <w:rFonts w:ascii="Book Antiqua" w:hAnsi="Book Antiqua"/>
          <w:sz w:val="22"/>
          <w:szCs w:val="22"/>
        </w:rPr>
        <w:t>2</w:t>
      </w:r>
      <w:r w:rsidRPr="00F714C6">
        <w:rPr>
          <w:rFonts w:ascii="Book Antiqua" w:hAnsi="Book Antiqua"/>
          <w:sz w:val="22"/>
          <w:szCs w:val="22"/>
        </w:rPr>
        <w:t>’de yer almaktadır.</w:t>
      </w:r>
      <w:bookmarkStart w:id="44" w:name="_Toc531780875"/>
      <w:bookmarkStart w:id="45" w:name="_Toc532154690"/>
    </w:p>
    <w:bookmarkEnd w:id="44"/>
    <w:bookmarkEnd w:id="45"/>
    <w:p w14:paraId="4D271347" w14:textId="282FDEB5" w:rsidR="00DD1DC5" w:rsidRDefault="00DD1DC5" w:rsidP="00DD1DC5">
      <w:pPr>
        <w:pStyle w:val="ResimYazs"/>
        <w:keepNext/>
      </w:pPr>
    </w:p>
    <w:p w14:paraId="694E5D27" w14:textId="2BF54160" w:rsidR="00497A3F" w:rsidRDefault="00497A3F" w:rsidP="00497A3F">
      <w:pPr>
        <w:pStyle w:val="ResimYazs"/>
        <w:keepNext/>
      </w:pPr>
      <w:bookmarkStart w:id="46" w:name="_Toc162439999"/>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w:t>
      </w:r>
      <w:r w:rsidR="00E7517A">
        <w:rPr>
          <w:noProof/>
        </w:rPr>
        <w:fldChar w:fldCharType="end"/>
      </w:r>
      <w:r>
        <w:t xml:space="preserve">. </w:t>
      </w:r>
      <w:r w:rsidRPr="007E699B">
        <w:t>Strateji Geliştirme Kurulu</w:t>
      </w:r>
      <w:bookmarkEnd w:id="46"/>
    </w:p>
    <w:tbl>
      <w:tblPr>
        <w:tblStyle w:val="KlavuzuTablo4-Vurgu31"/>
        <w:tblW w:w="4676" w:type="pct"/>
        <w:tblLook w:val="04A0" w:firstRow="1" w:lastRow="0" w:firstColumn="1" w:lastColumn="0" w:noHBand="0" w:noVBand="1"/>
      </w:tblPr>
      <w:tblGrid>
        <w:gridCol w:w="812"/>
        <w:gridCol w:w="3454"/>
        <w:gridCol w:w="4738"/>
      </w:tblGrid>
      <w:tr w:rsidR="00C05809" w:rsidRPr="00F714C6" w14:paraId="79874E95" w14:textId="77777777" w:rsidTr="00627D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1" w:type="pct"/>
          </w:tcPr>
          <w:p w14:paraId="7974E4E9" w14:textId="77777777" w:rsidR="00C05809" w:rsidRPr="00F714C6" w:rsidRDefault="00C05809" w:rsidP="005B68D0">
            <w:pPr>
              <w:rPr>
                <w:rFonts w:ascii="Book Antiqua" w:hAnsi="Book Antiqua"/>
                <w:bCs w:val="0"/>
                <w:sz w:val="22"/>
                <w:szCs w:val="22"/>
              </w:rPr>
            </w:pPr>
            <w:r w:rsidRPr="00F714C6">
              <w:rPr>
                <w:rFonts w:ascii="Book Antiqua" w:hAnsi="Book Antiqua"/>
                <w:bCs w:val="0"/>
                <w:sz w:val="22"/>
                <w:szCs w:val="22"/>
              </w:rPr>
              <w:t>S.No</w:t>
            </w:r>
          </w:p>
        </w:tc>
        <w:tc>
          <w:tcPr>
            <w:tcW w:w="1918" w:type="pct"/>
            <w:noWrap/>
            <w:hideMark/>
          </w:tcPr>
          <w:p w14:paraId="147EC837" w14:textId="77777777" w:rsidR="00C05809" w:rsidRPr="00F714C6"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bCs w:val="0"/>
                <w:sz w:val="22"/>
                <w:szCs w:val="22"/>
              </w:rPr>
            </w:pPr>
            <w:r w:rsidRPr="00F714C6">
              <w:rPr>
                <w:rFonts w:ascii="Book Antiqua" w:hAnsi="Book Antiqua"/>
                <w:bCs w:val="0"/>
                <w:sz w:val="22"/>
                <w:szCs w:val="22"/>
              </w:rPr>
              <w:t>Adı Soyadı</w:t>
            </w:r>
          </w:p>
        </w:tc>
        <w:tc>
          <w:tcPr>
            <w:tcW w:w="2631" w:type="pct"/>
            <w:hideMark/>
          </w:tcPr>
          <w:p w14:paraId="5ED3AC56" w14:textId="77777777" w:rsidR="00C05809" w:rsidRPr="00F714C6"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Görevi</w:t>
            </w:r>
          </w:p>
        </w:tc>
      </w:tr>
      <w:tr w:rsidR="00C05809" w:rsidRPr="00F714C6" w14:paraId="416938A3" w14:textId="77777777" w:rsidTr="00627D73">
        <w:trPr>
          <w:trHeight w:val="20"/>
        </w:trPr>
        <w:tc>
          <w:tcPr>
            <w:cnfStyle w:val="001000000000" w:firstRow="0" w:lastRow="0" w:firstColumn="1" w:lastColumn="0" w:oddVBand="0" w:evenVBand="0" w:oddHBand="0" w:evenHBand="0" w:firstRowFirstColumn="0" w:firstRowLastColumn="0" w:lastRowFirstColumn="0" w:lastRowLastColumn="0"/>
            <w:tcW w:w="451" w:type="pct"/>
          </w:tcPr>
          <w:p w14:paraId="56DEA72F" w14:textId="77777777" w:rsidR="00C05809" w:rsidRPr="00F714C6" w:rsidRDefault="00C05809" w:rsidP="005B68D0">
            <w:pPr>
              <w:jc w:val="center"/>
              <w:rPr>
                <w:rFonts w:ascii="Book Antiqua" w:hAnsi="Book Antiqua"/>
                <w:b/>
                <w:sz w:val="22"/>
                <w:szCs w:val="22"/>
              </w:rPr>
            </w:pPr>
            <w:r w:rsidRPr="00F714C6">
              <w:rPr>
                <w:rFonts w:ascii="Book Antiqua" w:hAnsi="Book Antiqua"/>
                <w:b/>
                <w:sz w:val="22"/>
                <w:szCs w:val="22"/>
              </w:rPr>
              <w:t>1</w:t>
            </w:r>
          </w:p>
        </w:tc>
        <w:tc>
          <w:tcPr>
            <w:tcW w:w="1918" w:type="pct"/>
            <w:noWrap/>
          </w:tcPr>
          <w:p w14:paraId="36C0960F" w14:textId="77777777" w:rsidR="00C05809" w:rsidRPr="00F714C6" w:rsidRDefault="00620A89"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Murat KAYA</w:t>
            </w:r>
          </w:p>
        </w:tc>
        <w:tc>
          <w:tcPr>
            <w:tcW w:w="2631" w:type="pct"/>
          </w:tcPr>
          <w:p w14:paraId="15498B14" w14:textId="77777777" w:rsidR="00C05809" w:rsidRPr="00F714C6" w:rsidRDefault="00620A89"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 xml:space="preserve">İlçe </w:t>
            </w:r>
            <w:r w:rsidR="00C05809" w:rsidRPr="00F714C6">
              <w:rPr>
                <w:rFonts w:ascii="Book Antiqua" w:hAnsi="Book Antiqua"/>
                <w:sz w:val="22"/>
                <w:szCs w:val="22"/>
              </w:rPr>
              <w:t>Millî Eğitim Müdürü</w:t>
            </w:r>
          </w:p>
        </w:tc>
      </w:tr>
      <w:tr w:rsidR="00C05809" w:rsidRPr="00F714C6" w14:paraId="22C9A2A3" w14:textId="77777777" w:rsidTr="00627D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1" w:type="pct"/>
          </w:tcPr>
          <w:p w14:paraId="7CAE8BCB" w14:textId="77777777" w:rsidR="00C05809" w:rsidRPr="00F714C6" w:rsidRDefault="00C05809" w:rsidP="005B68D0">
            <w:pPr>
              <w:jc w:val="center"/>
              <w:rPr>
                <w:rFonts w:ascii="Book Antiqua" w:hAnsi="Book Antiqua"/>
                <w:b/>
                <w:sz w:val="22"/>
                <w:szCs w:val="22"/>
              </w:rPr>
            </w:pPr>
            <w:r w:rsidRPr="00F714C6">
              <w:rPr>
                <w:rFonts w:ascii="Book Antiqua" w:hAnsi="Book Antiqua"/>
                <w:b/>
                <w:sz w:val="22"/>
                <w:szCs w:val="22"/>
              </w:rPr>
              <w:t>2</w:t>
            </w:r>
          </w:p>
        </w:tc>
        <w:tc>
          <w:tcPr>
            <w:tcW w:w="1918" w:type="pct"/>
            <w:noWrap/>
          </w:tcPr>
          <w:p w14:paraId="4F35EEFE" w14:textId="7A7A7CB3" w:rsidR="00C05809" w:rsidRPr="00F714C6" w:rsidRDefault="00426A0A"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Ahmet SOYSAL</w:t>
            </w:r>
          </w:p>
        </w:tc>
        <w:tc>
          <w:tcPr>
            <w:tcW w:w="2631" w:type="pct"/>
          </w:tcPr>
          <w:p w14:paraId="631E770A" w14:textId="77777777" w:rsidR="00C05809" w:rsidRPr="00F714C6" w:rsidRDefault="00620A89"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Şube Müdürü</w:t>
            </w:r>
          </w:p>
        </w:tc>
      </w:tr>
      <w:tr w:rsidR="00C05809" w:rsidRPr="00F714C6" w14:paraId="2A02353A" w14:textId="77777777" w:rsidTr="00627D73">
        <w:trPr>
          <w:trHeight w:val="20"/>
        </w:trPr>
        <w:tc>
          <w:tcPr>
            <w:cnfStyle w:val="001000000000" w:firstRow="0" w:lastRow="0" w:firstColumn="1" w:lastColumn="0" w:oddVBand="0" w:evenVBand="0" w:oddHBand="0" w:evenHBand="0" w:firstRowFirstColumn="0" w:firstRowLastColumn="0" w:lastRowFirstColumn="0" w:lastRowLastColumn="0"/>
            <w:tcW w:w="451" w:type="pct"/>
          </w:tcPr>
          <w:p w14:paraId="2C70FF30" w14:textId="77777777" w:rsidR="00C05809" w:rsidRPr="00F714C6" w:rsidRDefault="00C05809" w:rsidP="005B68D0">
            <w:pPr>
              <w:jc w:val="center"/>
              <w:rPr>
                <w:rFonts w:ascii="Book Antiqua" w:hAnsi="Book Antiqua"/>
                <w:b/>
                <w:sz w:val="22"/>
                <w:szCs w:val="22"/>
              </w:rPr>
            </w:pPr>
            <w:r w:rsidRPr="00F714C6">
              <w:rPr>
                <w:rFonts w:ascii="Book Antiqua" w:hAnsi="Book Antiqua"/>
                <w:b/>
                <w:sz w:val="22"/>
                <w:szCs w:val="22"/>
              </w:rPr>
              <w:t>3</w:t>
            </w:r>
          </w:p>
        </w:tc>
        <w:tc>
          <w:tcPr>
            <w:tcW w:w="1918" w:type="pct"/>
            <w:noWrap/>
          </w:tcPr>
          <w:p w14:paraId="05FAA238" w14:textId="480EE8D2" w:rsidR="00C05809" w:rsidRPr="00F714C6" w:rsidRDefault="00426A0A"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Ahmet BULUT</w:t>
            </w:r>
          </w:p>
        </w:tc>
        <w:tc>
          <w:tcPr>
            <w:tcW w:w="2631" w:type="pct"/>
          </w:tcPr>
          <w:p w14:paraId="7B2DE048" w14:textId="77777777" w:rsidR="00C05809" w:rsidRPr="00F714C6" w:rsidRDefault="00620A89"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Şube Müdürü</w:t>
            </w:r>
          </w:p>
        </w:tc>
      </w:tr>
      <w:tr w:rsidR="00C05809" w:rsidRPr="00F714C6" w14:paraId="25BDE450" w14:textId="77777777" w:rsidTr="00627D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1" w:type="pct"/>
          </w:tcPr>
          <w:p w14:paraId="31C0AA58" w14:textId="77777777" w:rsidR="00C05809" w:rsidRPr="00F714C6" w:rsidRDefault="00C05809" w:rsidP="005B68D0">
            <w:pPr>
              <w:jc w:val="center"/>
              <w:rPr>
                <w:rFonts w:ascii="Book Antiqua" w:hAnsi="Book Antiqua"/>
                <w:b/>
                <w:sz w:val="22"/>
                <w:szCs w:val="22"/>
              </w:rPr>
            </w:pPr>
            <w:r w:rsidRPr="00F714C6">
              <w:rPr>
                <w:rFonts w:ascii="Book Antiqua" w:hAnsi="Book Antiqua"/>
                <w:b/>
                <w:sz w:val="22"/>
                <w:szCs w:val="22"/>
              </w:rPr>
              <w:t>4</w:t>
            </w:r>
          </w:p>
        </w:tc>
        <w:tc>
          <w:tcPr>
            <w:tcW w:w="1918" w:type="pct"/>
            <w:noWrap/>
          </w:tcPr>
          <w:p w14:paraId="4753B541" w14:textId="77777777" w:rsidR="00C05809" w:rsidRPr="00F714C6" w:rsidRDefault="007806E6"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Serhat ARAN</w:t>
            </w:r>
          </w:p>
        </w:tc>
        <w:tc>
          <w:tcPr>
            <w:tcW w:w="2631" w:type="pct"/>
          </w:tcPr>
          <w:p w14:paraId="715D5CCC" w14:textId="77777777" w:rsidR="00C05809" w:rsidRPr="00F714C6" w:rsidRDefault="007806E6"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Şube Müdürü</w:t>
            </w:r>
          </w:p>
        </w:tc>
      </w:tr>
      <w:tr w:rsidR="00C05809" w:rsidRPr="00F714C6" w14:paraId="57BF3C78" w14:textId="77777777" w:rsidTr="00627D73">
        <w:trPr>
          <w:trHeight w:val="20"/>
        </w:trPr>
        <w:tc>
          <w:tcPr>
            <w:cnfStyle w:val="001000000000" w:firstRow="0" w:lastRow="0" w:firstColumn="1" w:lastColumn="0" w:oddVBand="0" w:evenVBand="0" w:oddHBand="0" w:evenHBand="0" w:firstRowFirstColumn="0" w:firstRowLastColumn="0" w:lastRowFirstColumn="0" w:lastRowLastColumn="0"/>
            <w:tcW w:w="451" w:type="pct"/>
          </w:tcPr>
          <w:p w14:paraId="00ECA19D" w14:textId="77777777" w:rsidR="00C05809" w:rsidRPr="00F714C6" w:rsidRDefault="00E553E7" w:rsidP="005B68D0">
            <w:pPr>
              <w:jc w:val="center"/>
              <w:rPr>
                <w:rFonts w:ascii="Book Antiqua" w:hAnsi="Book Antiqua"/>
                <w:b/>
                <w:sz w:val="22"/>
                <w:szCs w:val="22"/>
              </w:rPr>
            </w:pPr>
            <w:r w:rsidRPr="00F714C6">
              <w:rPr>
                <w:rFonts w:ascii="Book Antiqua" w:hAnsi="Book Antiqua"/>
                <w:b/>
                <w:sz w:val="22"/>
                <w:szCs w:val="22"/>
              </w:rPr>
              <w:t>5</w:t>
            </w:r>
          </w:p>
        </w:tc>
        <w:tc>
          <w:tcPr>
            <w:tcW w:w="1918" w:type="pct"/>
            <w:noWrap/>
          </w:tcPr>
          <w:p w14:paraId="1100C1A1" w14:textId="77777777" w:rsidR="00C05809" w:rsidRPr="00F714C6" w:rsidRDefault="00E71B25"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Orhan TURĞUT</w:t>
            </w:r>
            <w:r w:rsidR="00DB7300" w:rsidRPr="00F714C6">
              <w:rPr>
                <w:rFonts w:ascii="Book Antiqua" w:hAnsi="Book Antiqua"/>
                <w:sz w:val="22"/>
                <w:szCs w:val="22"/>
              </w:rPr>
              <w:t xml:space="preserve"> </w:t>
            </w:r>
          </w:p>
        </w:tc>
        <w:tc>
          <w:tcPr>
            <w:tcW w:w="2631" w:type="pct"/>
            <w:noWrap/>
          </w:tcPr>
          <w:p w14:paraId="6510FCCD" w14:textId="77777777" w:rsidR="00C05809" w:rsidRPr="00F714C6" w:rsidRDefault="00DB7300" w:rsidP="005B68D0">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Okul</w:t>
            </w:r>
            <w:r w:rsidR="00E71B25" w:rsidRPr="00F714C6">
              <w:rPr>
                <w:rFonts w:ascii="Book Antiqua" w:hAnsi="Book Antiqua"/>
                <w:sz w:val="22"/>
                <w:szCs w:val="22"/>
              </w:rPr>
              <w:t>/Kurum</w:t>
            </w:r>
            <w:r w:rsidRPr="00F714C6">
              <w:rPr>
                <w:rFonts w:ascii="Book Antiqua" w:hAnsi="Book Antiqua"/>
                <w:sz w:val="22"/>
                <w:szCs w:val="22"/>
              </w:rPr>
              <w:t xml:space="preserve"> Müdürü</w:t>
            </w:r>
          </w:p>
        </w:tc>
      </w:tr>
      <w:tr w:rsidR="007806E6" w:rsidRPr="00F714C6" w14:paraId="44CAB3EE" w14:textId="77777777" w:rsidTr="00627D7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1" w:type="pct"/>
          </w:tcPr>
          <w:p w14:paraId="5E7FB0A4" w14:textId="1AC61035" w:rsidR="007806E6" w:rsidRPr="00F714C6" w:rsidRDefault="00580A43" w:rsidP="005B68D0">
            <w:pPr>
              <w:jc w:val="center"/>
              <w:rPr>
                <w:rFonts w:ascii="Book Antiqua" w:hAnsi="Book Antiqua"/>
                <w:b/>
                <w:sz w:val="22"/>
                <w:szCs w:val="22"/>
              </w:rPr>
            </w:pPr>
            <w:r>
              <w:rPr>
                <w:rFonts w:ascii="Book Antiqua" w:hAnsi="Book Antiqua"/>
                <w:b/>
                <w:sz w:val="22"/>
                <w:szCs w:val="22"/>
              </w:rPr>
              <w:t>6</w:t>
            </w:r>
          </w:p>
        </w:tc>
        <w:tc>
          <w:tcPr>
            <w:tcW w:w="1918" w:type="pct"/>
            <w:noWrap/>
          </w:tcPr>
          <w:p w14:paraId="63A876BE" w14:textId="77777777" w:rsidR="007806E6" w:rsidRPr="00F714C6" w:rsidRDefault="00E71B25"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Kasım BULUT</w:t>
            </w:r>
          </w:p>
        </w:tc>
        <w:tc>
          <w:tcPr>
            <w:tcW w:w="2631" w:type="pct"/>
            <w:noWrap/>
          </w:tcPr>
          <w:p w14:paraId="50E037D5" w14:textId="77777777" w:rsidR="007806E6" w:rsidRPr="00F714C6" w:rsidRDefault="007806E6" w:rsidP="005B68D0">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r>
    </w:tbl>
    <w:p w14:paraId="659AFAC6" w14:textId="0016643B" w:rsidR="00C05809" w:rsidRPr="00F714C6" w:rsidRDefault="00C05809" w:rsidP="00544F28">
      <w:pPr>
        <w:pStyle w:val="ResimYazs"/>
        <w:keepNext/>
        <w:spacing w:before="120" w:after="120"/>
        <w:rPr>
          <w:rFonts w:ascii="Book Antiqua" w:hAnsi="Book Antiqua"/>
          <w:i w:val="0"/>
          <w:color w:val="auto"/>
          <w:sz w:val="22"/>
          <w:szCs w:val="22"/>
        </w:rPr>
      </w:pPr>
    </w:p>
    <w:p w14:paraId="7FB02DCD" w14:textId="3F6912B5" w:rsidR="00497A3F" w:rsidRDefault="00497A3F" w:rsidP="00497A3F">
      <w:pPr>
        <w:pStyle w:val="ResimYazs"/>
        <w:keepNext/>
      </w:pPr>
      <w:bookmarkStart w:id="47" w:name="_Toc162440000"/>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w:t>
      </w:r>
      <w:r w:rsidR="00E7517A">
        <w:rPr>
          <w:noProof/>
        </w:rPr>
        <w:fldChar w:fldCharType="end"/>
      </w:r>
      <w:r>
        <w:t xml:space="preserve">. </w:t>
      </w:r>
      <w:r w:rsidRPr="000E590F">
        <w:t>Stratejik Planlama Ekibi</w:t>
      </w:r>
      <w:bookmarkEnd w:id="47"/>
    </w:p>
    <w:tbl>
      <w:tblPr>
        <w:tblStyle w:val="KlavuzuTablo4-Vurgu31"/>
        <w:tblW w:w="4700" w:type="pct"/>
        <w:tblCellMar>
          <w:top w:w="34" w:type="dxa"/>
          <w:bottom w:w="34" w:type="dxa"/>
        </w:tblCellMar>
        <w:tblLook w:val="04A0" w:firstRow="1" w:lastRow="0" w:firstColumn="1" w:lastColumn="0" w:noHBand="0" w:noVBand="1"/>
      </w:tblPr>
      <w:tblGrid>
        <w:gridCol w:w="760"/>
        <w:gridCol w:w="2699"/>
        <w:gridCol w:w="2257"/>
        <w:gridCol w:w="3334"/>
      </w:tblGrid>
      <w:tr w:rsidR="00C05809" w:rsidRPr="00F714C6" w14:paraId="0DD87E3A" w14:textId="77777777" w:rsidTr="00497A3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05935B72" w14:textId="77777777" w:rsidR="00C05809" w:rsidRPr="00F714C6" w:rsidRDefault="00C05809" w:rsidP="005B68D0">
            <w:pPr>
              <w:rPr>
                <w:rFonts w:ascii="Book Antiqua" w:hAnsi="Book Antiqua"/>
                <w:sz w:val="22"/>
                <w:szCs w:val="22"/>
              </w:rPr>
            </w:pPr>
            <w:r w:rsidRPr="00F714C6">
              <w:rPr>
                <w:rFonts w:ascii="Book Antiqua" w:hAnsi="Book Antiqua"/>
                <w:sz w:val="22"/>
                <w:szCs w:val="22"/>
              </w:rPr>
              <w:t>S.No</w:t>
            </w:r>
          </w:p>
        </w:tc>
        <w:tc>
          <w:tcPr>
            <w:tcW w:w="1491" w:type="pct"/>
            <w:noWrap/>
            <w:hideMark/>
          </w:tcPr>
          <w:p w14:paraId="0127CBE8" w14:textId="77777777" w:rsidR="00C05809" w:rsidRPr="00F714C6" w:rsidRDefault="00CB690D"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Adı Soyadı</w:t>
            </w:r>
          </w:p>
        </w:tc>
        <w:tc>
          <w:tcPr>
            <w:tcW w:w="1247" w:type="pct"/>
          </w:tcPr>
          <w:p w14:paraId="6EC62C31" w14:textId="77777777" w:rsidR="00C05809" w:rsidRPr="00F714C6" w:rsidRDefault="00CB690D"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Görevi</w:t>
            </w:r>
          </w:p>
        </w:tc>
        <w:tc>
          <w:tcPr>
            <w:tcW w:w="1842" w:type="pct"/>
            <w:hideMark/>
          </w:tcPr>
          <w:p w14:paraId="439A3462" w14:textId="77777777" w:rsidR="00C05809" w:rsidRPr="00F714C6" w:rsidRDefault="00CB690D"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Şube Adı/Görev Yeri</w:t>
            </w:r>
          </w:p>
        </w:tc>
      </w:tr>
      <w:tr w:rsidR="00CB690D" w:rsidRPr="00F714C6" w14:paraId="0C60CDAA"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456F3CC1" w14:textId="77777777" w:rsidR="00CB690D" w:rsidRPr="00F714C6" w:rsidRDefault="00CB690D" w:rsidP="00CB690D">
            <w:pPr>
              <w:jc w:val="center"/>
              <w:rPr>
                <w:rFonts w:ascii="Book Antiqua" w:hAnsi="Book Antiqua"/>
                <w:b/>
                <w:sz w:val="22"/>
                <w:szCs w:val="22"/>
              </w:rPr>
            </w:pPr>
            <w:r w:rsidRPr="00F714C6">
              <w:rPr>
                <w:rFonts w:ascii="Book Antiqua" w:hAnsi="Book Antiqua"/>
                <w:b/>
                <w:bCs w:val="0"/>
                <w:sz w:val="22"/>
                <w:szCs w:val="22"/>
              </w:rPr>
              <w:t>1</w:t>
            </w:r>
          </w:p>
        </w:tc>
        <w:tc>
          <w:tcPr>
            <w:tcW w:w="1491" w:type="pct"/>
            <w:noWrap/>
          </w:tcPr>
          <w:p w14:paraId="577A8F1B" w14:textId="37878078" w:rsidR="00CB690D" w:rsidRPr="00F714C6" w:rsidRDefault="00B3235E" w:rsidP="00CB690D">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Pr>
                <w:rFonts w:ascii="Book Antiqua" w:hAnsi="Book Antiqua"/>
                <w:sz w:val="22"/>
                <w:szCs w:val="22"/>
              </w:rPr>
              <w:t>Ahmet SOYSAL</w:t>
            </w:r>
          </w:p>
        </w:tc>
        <w:tc>
          <w:tcPr>
            <w:tcW w:w="1247" w:type="pct"/>
          </w:tcPr>
          <w:p w14:paraId="13D0D43B" w14:textId="77777777" w:rsidR="00CB690D" w:rsidRPr="00F714C6" w:rsidRDefault="00CB690D" w:rsidP="00CB690D">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Şube Müdürü</w:t>
            </w:r>
          </w:p>
        </w:tc>
        <w:tc>
          <w:tcPr>
            <w:tcW w:w="1842" w:type="pct"/>
          </w:tcPr>
          <w:p w14:paraId="4D6A919B" w14:textId="77777777" w:rsidR="00CB690D" w:rsidRPr="00F714C6" w:rsidRDefault="00CB690D"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 xml:space="preserve">Strateji Geliştirme </w:t>
            </w:r>
            <w:r w:rsidR="00631462" w:rsidRPr="00F714C6">
              <w:rPr>
                <w:rFonts w:ascii="Book Antiqua" w:hAnsi="Book Antiqua"/>
                <w:sz w:val="22"/>
                <w:szCs w:val="22"/>
              </w:rPr>
              <w:t>Şubesi</w:t>
            </w:r>
          </w:p>
        </w:tc>
      </w:tr>
      <w:tr w:rsidR="00CB690D" w:rsidRPr="00F714C6" w14:paraId="09505290"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78BEAAE0" w14:textId="77777777" w:rsidR="00CB690D" w:rsidRPr="00F714C6" w:rsidRDefault="00CB690D" w:rsidP="00CB690D">
            <w:pPr>
              <w:jc w:val="center"/>
              <w:rPr>
                <w:rFonts w:ascii="Book Antiqua" w:hAnsi="Book Antiqua"/>
                <w:b/>
                <w:sz w:val="22"/>
                <w:szCs w:val="22"/>
              </w:rPr>
            </w:pPr>
            <w:r w:rsidRPr="00F714C6">
              <w:rPr>
                <w:rFonts w:ascii="Book Antiqua" w:hAnsi="Book Antiqua"/>
                <w:b/>
                <w:bCs w:val="0"/>
                <w:sz w:val="22"/>
                <w:szCs w:val="22"/>
              </w:rPr>
              <w:t>2</w:t>
            </w:r>
          </w:p>
        </w:tc>
        <w:tc>
          <w:tcPr>
            <w:tcW w:w="1491" w:type="pct"/>
            <w:noWrap/>
          </w:tcPr>
          <w:p w14:paraId="45AE5573" w14:textId="77777777" w:rsidR="00CB690D" w:rsidRPr="00F714C6" w:rsidRDefault="00CB690D" w:rsidP="00CB690D">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Ömer ARSLAN</w:t>
            </w:r>
          </w:p>
        </w:tc>
        <w:tc>
          <w:tcPr>
            <w:tcW w:w="1247" w:type="pct"/>
          </w:tcPr>
          <w:p w14:paraId="4C110334" w14:textId="77777777" w:rsidR="00CB690D" w:rsidRPr="00F714C6" w:rsidRDefault="00CB690D" w:rsidP="00CB690D">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43B4C758" w14:textId="77777777" w:rsidR="00CB690D" w:rsidRPr="00F714C6" w:rsidRDefault="00CB690D"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 xml:space="preserve">Strateji Geliştirme </w:t>
            </w:r>
            <w:r w:rsidR="00631462" w:rsidRPr="00F714C6">
              <w:rPr>
                <w:rFonts w:ascii="Book Antiqua" w:hAnsi="Book Antiqua"/>
                <w:sz w:val="22"/>
                <w:szCs w:val="22"/>
              </w:rPr>
              <w:t>Şubesi</w:t>
            </w:r>
          </w:p>
        </w:tc>
      </w:tr>
      <w:tr w:rsidR="00631462" w:rsidRPr="00F714C6" w14:paraId="32B8A586"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697C1EC0" w14:textId="77777777" w:rsidR="00631462" w:rsidRPr="00F714C6" w:rsidRDefault="00241968" w:rsidP="00631462">
            <w:pPr>
              <w:jc w:val="center"/>
              <w:rPr>
                <w:rFonts w:ascii="Book Antiqua" w:hAnsi="Book Antiqua"/>
                <w:b/>
                <w:bCs w:val="0"/>
                <w:sz w:val="22"/>
                <w:szCs w:val="22"/>
              </w:rPr>
            </w:pPr>
            <w:r w:rsidRPr="00F714C6">
              <w:rPr>
                <w:rFonts w:ascii="Book Antiqua" w:hAnsi="Book Antiqua"/>
                <w:b/>
                <w:bCs w:val="0"/>
                <w:sz w:val="22"/>
                <w:szCs w:val="22"/>
              </w:rPr>
              <w:t>3</w:t>
            </w:r>
          </w:p>
        </w:tc>
        <w:tc>
          <w:tcPr>
            <w:tcW w:w="1491" w:type="pct"/>
            <w:noWrap/>
          </w:tcPr>
          <w:p w14:paraId="59B48DAE"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Emrah KAYA</w:t>
            </w:r>
          </w:p>
        </w:tc>
        <w:tc>
          <w:tcPr>
            <w:tcW w:w="1247" w:type="pct"/>
          </w:tcPr>
          <w:p w14:paraId="7EAC358E"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Mebbis Yöneticisi</w:t>
            </w:r>
          </w:p>
        </w:tc>
        <w:tc>
          <w:tcPr>
            <w:tcW w:w="1842" w:type="pct"/>
          </w:tcPr>
          <w:p w14:paraId="2F8F97A0"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Özel Büro</w:t>
            </w:r>
          </w:p>
        </w:tc>
      </w:tr>
      <w:tr w:rsidR="00631462" w:rsidRPr="00F714C6" w14:paraId="61A6CF5A"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70B2DBB2" w14:textId="77777777" w:rsidR="00631462" w:rsidRPr="00F714C6" w:rsidRDefault="00241968" w:rsidP="00631462">
            <w:pPr>
              <w:jc w:val="center"/>
              <w:rPr>
                <w:rFonts w:ascii="Book Antiqua" w:hAnsi="Book Antiqua"/>
                <w:b/>
                <w:bCs w:val="0"/>
                <w:sz w:val="22"/>
                <w:szCs w:val="22"/>
              </w:rPr>
            </w:pPr>
            <w:r w:rsidRPr="00F714C6">
              <w:rPr>
                <w:rFonts w:ascii="Book Antiqua" w:hAnsi="Book Antiqua"/>
                <w:b/>
                <w:bCs w:val="0"/>
                <w:sz w:val="22"/>
                <w:szCs w:val="22"/>
              </w:rPr>
              <w:t>4</w:t>
            </w:r>
          </w:p>
        </w:tc>
        <w:tc>
          <w:tcPr>
            <w:tcW w:w="1491" w:type="pct"/>
            <w:noWrap/>
          </w:tcPr>
          <w:p w14:paraId="18A32996"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Sadık EROL</w:t>
            </w:r>
          </w:p>
        </w:tc>
        <w:tc>
          <w:tcPr>
            <w:tcW w:w="1247" w:type="pct"/>
          </w:tcPr>
          <w:p w14:paraId="467F24F3"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16B966BB"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Destek Hizmetleri Şubesi</w:t>
            </w:r>
          </w:p>
        </w:tc>
      </w:tr>
      <w:tr w:rsidR="00957EC7" w:rsidRPr="00F714C6" w14:paraId="6BE9614B"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576D8B1B" w14:textId="77777777" w:rsidR="00957EC7" w:rsidRPr="00F714C6" w:rsidRDefault="00957EC7" w:rsidP="00957EC7">
            <w:pPr>
              <w:jc w:val="center"/>
              <w:rPr>
                <w:rFonts w:ascii="Book Antiqua" w:hAnsi="Book Antiqua"/>
                <w:b/>
                <w:bCs w:val="0"/>
                <w:sz w:val="22"/>
                <w:szCs w:val="22"/>
              </w:rPr>
            </w:pPr>
            <w:r w:rsidRPr="00F714C6">
              <w:rPr>
                <w:rFonts w:ascii="Book Antiqua" w:hAnsi="Book Antiqua"/>
                <w:b/>
                <w:bCs w:val="0"/>
                <w:sz w:val="22"/>
                <w:szCs w:val="22"/>
              </w:rPr>
              <w:t>5</w:t>
            </w:r>
          </w:p>
        </w:tc>
        <w:tc>
          <w:tcPr>
            <w:tcW w:w="1491" w:type="pct"/>
            <w:noWrap/>
          </w:tcPr>
          <w:p w14:paraId="207E7BBA"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Emrullah KARABULUT</w:t>
            </w:r>
          </w:p>
        </w:tc>
        <w:tc>
          <w:tcPr>
            <w:tcW w:w="1247" w:type="pct"/>
            <w:vAlign w:val="top"/>
          </w:tcPr>
          <w:p w14:paraId="2F5D5E25"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2BF18789"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İnsan Kaynakları Şubesi</w:t>
            </w:r>
          </w:p>
        </w:tc>
      </w:tr>
      <w:tr w:rsidR="00957EC7" w:rsidRPr="00F714C6" w14:paraId="5B843484"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734661DE" w14:textId="77777777" w:rsidR="00957EC7" w:rsidRPr="00F714C6" w:rsidRDefault="00957EC7" w:rsidP="00957EC7">
            <w:pPr>
              <w:jc w:val="center"/>
              <w:rPr>
                <w:rFonts w:ascii="Book Antiqua" w:hAnsi="Book Antiqua"/>
                <w:b/>
                <w:bCs w:val="0"/>
                <w:sz w:val="22"/>
                <w:szCs w:val="22"/>
              </w:rPr>
            </w:pPr>
            <w:r w:rsidRPr="00F714C6">
              <w:rPr>
                <w:rFonts w:ascii="Book Antiqua" w:hAnsi="Book Antiqua"/>
                <w:b/>
                <w:bCs w:val="0"/>
                <w:sz w:val="22"/>
                <w:szCs w:val="22"/>
              </w:rPr>
              <w:t>6</w:t>
            </w:r>
          </w:p>
        </w:tc>
        <w:tc>
          <w:tcPr>
            <w:tcW w:w="1491" w:type="pct"/>
            <w:noWrap/>
          </w:tcPr>
          <w:p w14:paraId="6E2589F1" w14:textId="77777777" w:rsidR="00957EC7" w:rsidRPr="00F714C6" w:rsidRDefault="00957EC7"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Hüseyin BİLEN</w:t>
            </w:r>
          </w:p>
        </w:tc>
        <w:tc>
          <w:tcPr>
            <w:tcW w:w="1247" w:type="pct"/>
            <w:vAlign w:val="top"/>
          </w:tcPr>
          <w:p w14:paraId="3129CBFA" w14:textId="77777777" w:rsidR="00957EC7" w:rsidRPr="00F714C6" w:rsidRDefault="00957EC7"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2B82FF2D" w14:textId="77777777" w:rsidR="00957EC7" w:rsidRPr="00F714C6" w:rsidRDefault="00957EC7"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Temel Eğitim Hizmetleri Şubesi</w:t>
            </w:r>
          </w:p>
        </w:tc>
      </w:tr>
      <w:tr w:rsidR="006A5C7E" w:rsidRPr="00F714C6" w14:paraId="7150BDC4"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79DF9D9E" w14:textId="77777777" w:rsidR="00957EC7" w:rsidRPr="00F714C6" w:rsidRDefault="00957EC7" w:rsidP="00957EC7">
            <w:pPr>
              <w:jc w:val="center"/>
              <w:rPr>
                <w:rFonts w:ascii="Book Antiqua" w:hAnsi="Book Antiqua"/>
                <w:b/>
                <w:bCs w:val="0"/>
                <w:sz w:val="22"/>
                <w:szCs w:val="22"/>
              </w:rPr>
            </w:pPr>
            <w:r w:rsidRPr="00F714C6">
              <w:rPr>
                <w:rFonts w:ascii="Book Antiqua" w:hAnsi="Book Antiqua"/>
                <w:b/>
                <w:bCs w:val="0"/>
                <w:sz w:val="22"/>
                <w:szCs w:val="22"/>
              </w:rPr>
              <w:t>7</w:t>
            </w:r>
          </w:p>
        </w:tc>
        <w:tc>
          <w:tcPr>
            <w:tcW w:w="1491" w:type="pct"/>
            <w:noWrap/>
          </w:tcPr>
          <w:p w14:paraId="12AEA54C"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A.Vahap YILDIRIM</w:t>
            </w:r>
          </w:p>
        </w:tc>
        <w:tc>
          <w:tcPr>
            <w:tcW w:w="1247" w:type="pct"/>
            <w:vAlign w:val="top"/>
          </w:tcPr>
          <w:p w14:paraId="5108017E"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3B2E110C" w14:textId="77777777" w:rsidR="00957EC7" w:rsidRPr="00F714C6" w:rsidRDefault="00957EC7" w:rsidP="00957EC7">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Orta Öğretim Hizmetleri Şubesi</w:t>
            </w:r>
          </w:p>
        </w:tc>
      </w:tr>
      <w:tr w:rsidR="006A5C7E" w:rsidRPr="00F714C6" w14:paraId="3DB4300E"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418D0230" w14:textId="77777777" w:rsidR="00957EC7" w:rsidRPr="00F714C6" w:rsidRDefault="00957EC7" w:rsidP="00957EC7">
            <w:pPr>
              <w:jc w:val="center"/>
              <w:rPr>
                <w:rFonts w:ascii="Book Antiqua" w:hAnsi="Book Antiqua"/>
                <w:b/>
                <w:sz w:val="22"/>
                <w:szCs w:val="22"/>
              </w:rPr>
            </w:pPr>
            <w:r w:rsidRPr="00F714C6">
              <w:rPr>
                <w:rFonts w:ascii="Book Antiqua" w:hAnsi="Book Antiqua"/>
                <w:b/>
                <w:bCs w:val="0"/>
                <w:sz w:val="22"/>
                <w:szCs w:val="22"/>
              </w:rPr>
              <w:t>8</w:t>
            </w:r>
          </w:p>
        </w:tc>
        <w:tc>
          <w:tcPr>
            <w:tcW w:w="1491" w:type="pct"/>
            <w:noWrap/>
          </w:tcPr>
          <w:p w14:paraId="5999BA30" w14:textId="77777777" w:rsidR="00957EC7" w:rsidRPr="00F714C6" w:rsidRDefault="00957EC7"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Emrullah POLAT</w:t>
            </w:r>
          </w:p>
        </w:tc>
        <w:tc>
          <w:tcPr>
            <w:tcW w:w="1247" w:type="pct"/>
            <w:vAlign w:val="top"/>
          </w:tcPr>
          <w:p w14:paraId="7988999A" w14:textId="77777777" w:rsidR="00957EC7" w:rsidRPr="00F714C6" w:rsidRDefault="00957EC7"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Şef</w:t>
            </w:r>
          </w:p>
        </w:tc>
        <w:tc>
          <w:tcPr>
            <w:tcW w:w="1842" w:type="pct"/>
          </w:tcPr>
          <w:p w14:paraId="0879A4CE" w14:textId="77777777" w:rsidR="00957EC7" w:rsidRPr="00F714C6" w:rsidRDefault="00D0195C" w:rsidP="00957EC7">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Destek Hizmetleri Şubesi</w:t>
            </w:r>
          </w:p>
        </w:tc>
      </w:tr>
      <w:tr w:rsidR="006A5C7E" w:rsidRPr="00F714C6" w14:paraId="6799E6A5"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44A44BEC" w14:textId="77777777" w:rsidR="00631462" w:rsidRPr="00F714C6" w:rsidRDefault="00241968" w:rsidP="00631462">
            <w:pPr>
              <w:jc w:val="center"/>
              <w:rPr>
                <w:rFonts w:ascii="Book Antiqua" w:hAnsi="Book Antiqua"/>
                <w:b/>
                <w:sz w:val="22"/>
                <w:szCs w:val="22"/>
              </w:rPr>
            </w:pPr>
            <w:r w:rsidRPr="00F714C6">
              <w:rPr>
                <w:rFonts w:ascii="Book Antiqua" w:hAnsi="Book Antiqua"/>
                <w:b/>
                <w:sz w:val="22"/>
                <w:szCs w:val="22"/>
              </w:rPr>
              <w:t>9</w:t>
            </w:r>
          </w:p>
        </w:tc>
        <w:tc>
          <w:tcPr>
            <w:tcW w:w="1491" w:type="pct"/>
            <w:noWrap/>
          </w:tcPr>
          <w:p w14:paraId="6E017778"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Mehmet ŞAŞMAZ</w:t>
            </w:r>
          </w:p>
        </w:tc>
        <w:tc>
          <w:tcPr>
            <w:tcW w:w="1247" w:type="pct"/>
          </w:tcPr>
          <w:p w14:paraId="49513586"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c>
          <w:tcPr>
            <w:tcW w:w="1842" w:type="pct"/>
          </w:tcPr>
          <w:p w14:paraId="4B7F2421"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r>
      <w:tr w:rsidR="006A5C7E" w:rsidRPr="00F714C6" w14:paraId="79A1A4C1"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16322DEC" w14:textId="77777777" w:rsidR="00631462" w:rsidRPr="00F714C6" w:rsidRDefault="00241968" w:rsidP="00631462">
            <w:pPr>
              <w:jc w:val="center"/>
              <w:rPr>
                <w:rFonts w:ascii="Book Antiqua" w:hAnsi="Book Antiqua"/>
                <w:b/>
                <w:sz w:val="22"/>
                <w:szCs w:val="22"/>
              </w:rPr>
            </w:pPr>
            <w:r w:rsidRPr="00F714C6">
              <w:rPr>
                <w:rFonts w:ascii="Book Antiqua" w:hAnsi="Book Antiqua"/>
                <w:b/>
                <w:sz w:val="22"/>
                <w:szCs w:val="22"/>
              </w:rPr>
              <w:t>10</w:t>
            </w:r>
          </w:p>
        </w:tc>
        <w:tc>
          <w:tcPr>
            <w:tcW w:w="1491" w:type="pct"/>
            <w:noWrap/>
          </w:tcPr>
          <w:p w14:paraId="1E187261"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Ümit DEMİR</w:t>
            </w:r>
          </w:p>
        </w:tc>
        <w:tc>
          <w:tcPr>
            <w:tcW w:w="1247" w:type="pct"/>
          </w:tcPr>
          <w:p w14:paraId="2AE8BD32"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c>
          <w:tcPr>
            <w:tcW w:w="1842" w:type="pct"/>
          </w:tcPr>
          <w:p w14:paraId="3DAEE55B"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r>
      <w:tr w:rsidR="006A5C7E" w:rsidRPr="00F714C6" w14:paraId="4B56F859" w14:textId="77777777" w:rsidTr="00497A3F">
        <w:trPr>
          <w:trHeight w:val="20"/>
        </w:trPr>
        <w:tc>
          <w:tcPr>
            <w:cnfStyle w:val="001000000000" w:firstRow="0" w:lastRow="0" w:firstColumn="1" w:lastColumn="0" w:oddVBand="0" w:evenVBand="0" w:oddHBand="0" w:evenHBand="0" w:firstRowFirstColumn="0" w:firstRowLastColumn="0" w:lastRowFirstColumn="0" w:lastRowLastColumn="0"/>
            <w:tcW w:w="420" w:type="pct"/>
          </w:tcPr>
          <w:p w14:paraId="493A7201" w14:textId="77777777" w:rsidR="00631462" w:rsidRPr="00F714C6" w:rsidRDefault="00241968" w:rsidP="00631462">
            <w:pPr>
              <w:jc w:val="center"/>
              <w:rPr>
                <w:rFonts w:ascii="Book Antiqua" w:hAnsi="Book Antiqua"/>
                <w:b/>
                <w:sz w:val="22"/>
                <w:szCs w:val="22"/>
              </w:rPr>
            </w:pPr>
            <w:r w:rsidRPr="00F714C6">
              <w:rPr>
                <w:rFonts w:ascii="Book Antiqua" w:hAnsi="Book Antiqua"/>
                <w:b/>
                <w:sz w:val="22"/>
                <w:szCs w:val="22"/>
              </w:rPr>
              <w:t>11</w:t>
            </w:r>
          </w:p>
        </w:tc>
        <w:tc>
          <w:tcPr>
            <w:tcW w:w="1491" w:type="pct"/>
            <w:noWrap/>
          </w:tcPr>
          <w:p w14:paraId="62346DCC"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Diyadin YILAR</w:t>
            </w:r>
          </w:p>
        </w:tc>
        <w:tc>
          <w:tcPr>
            <w:tcW w:w="1247" w:type="pct"/>
          </w:tcPr>
          <w:p w14:paraId="1065185C"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c>
          <w:tcPr>
            <w:tcW w:w="1842" w:type="pct"/>
          </w:tcPr>
          <w:p w14:paraId="11642E75" w14:textId="77777777" w:rsidR="00631462" w:rsidRPr="00F714C6" w:rsidRDefault="00631462" w:rsidP="00631462">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F714C6">
              <w:rPr>
                <w:rFonts w:ascii="Book Antiqua" w:hAnsi="Book Antiqua"/>
                <w:sz w:val="22"/>
                <w:szCs w:val="22"/>
              </w:rPr>
              <w:t>Okul Müdürü</w:t>
            </w:r>
          </w:p>
        </w:tc>
      </w:tr>
      <w:tr w:rsidR="006A5C7E" w:rsidRPr="00F714C6" w14:paraId="341C856D" w14:textId="77777777" w:rsidTr="00497A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 w:type="pct"/>
          </w:tcPr>
          <w:p w14:paraId="628250DC" w14:textId="77777777" w:rsidR="00631462" w:rsidRPr="00F714C6" w:rsidRDefault="00241968" w:rsidP="00631462">
            <w:pPr>
              <w:jc w:val="center"/>
              <w:rPr>
                <w:rFonts w:ascii="Book Antiqua" w:hAnsi="Book Antiqua"/>
                <w:b/>
                <w:sz w:val="22"/>
                <w:szCs w:val="22"/>
              </w:rPr>
            </w:pPr>
            <w:r w:rsidRPr="00F714C6">
              <w:rPr>
                <w:rFonts w:ascii="Book Antiqua" w:hAnsi="Book Antiqua"/>
                <w:b/>
                <w:sz w:val="22"/>
                <w:szCs w:val="22"/>
              </w:rPr>
              <w:t>12</w:t>
            </w:r>
          </w:p>
        </w:tc>
        <w:tc>
          <w:tcPr>
            <w:tcW w:w="1491" w:type="pct"/>
            <w:noWrap/>
          </w:tcPr>
          <w:p w14:paraId="3C6502A8"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Mahir AVCİ</w:t>
            </w:r>
          </w:p>
        </w:tc>
        <w:tc>
          <w:tcPr>
            <w:tcW w:w="1247" w:type="pct"/>
          </w:tcPr>
          <w:p w14:paraId="0A23AEBE"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Özel Büro</w:t>
            </w:r>
          </w:p>
        </w:tc>
        <w:tc>
          <w:tcPr>
            <w:tcW w:w="1842" w:type="pct"/>
          </w:tcPr>
          <w:p w14:paraId="15F35BFC" w14:textId="77777777" w:rsidR="00631462" w:rsidRPr="00F714C6" w:rsidRDefault="00631462" w:rsidP="00631462">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sidRPr="00F714C6">
              <w:rPr>
                <w:rFonts w:ascii="Book Antiqua" w:hAnsi="Book Antiqua"/>
                <w:sz w:val="22"/>
                <w:szCs w:val="22"/>
              </w:rPr>
              <w:t>Özel Büro</w:t>
            </w:r>
          </w:p>
        </w:tc>
      </w:tr>
    </w:tbl>
    <w:p w14:paraId="7972E675" w14:textId="77777777" w:rsidR="00CB690D" w:rsidRPr="00CB690D" w:rsidRDefault="00CB690D" w:rsidP="00CB690D">
      <w:pPr>
        <w:rPr>
          <w:lang w:eastAsia="en-US"/>
        </w:rPr>
      </w:pPr>
      <w:bookmarkStart w:id="48" w:name="_Toc531853186"/>
      <w:bookmarkStart w:id="49" w:name="_Toc532154558"/>
    </w:p>
    <w:p w14:paraId="48000818" w14:textId="77777777" w:rsidR="00B217B9" w:rsidRDefault="00B217B9" w:rsidP="00B217B9">
      <w:pPr>
        <w:rPr>
          <w:lang w:eastAsia="en-US"/>
        </w:rPr>
      </w:pPr>
    </w:p>
    <w:p w14:paraId="2D69CF3E" w14:textId="77777777" w:rsidR="00C05809" w:rsidRPr="00F714C6" w:rsidRDefault="00C05809" w:rsidP="00AF454E">
      <w:pPr>
        <w:pStyle w:val="Balk1"/>
      </w:pPr>
      <w:bookmarkStart w:id="50" w:name="_Toc162440061"/>
      <w:r w:rsidRPr="00F714C6">
        <w:lastRenderedPageBreak/>
        <w:t>Çalışma Takvimi</w:t>
      </w:r>
      <w:bookmarkEnd w:id="48"/>
      <w:bookmarkEnd w:id="49"/>
      <w:bookmarkEnd w:id="50"/>
    </w:p>
    <w:p w14:paraId="719E0561" w14:textId="47FA29F5" w:rsidR="00C05809" w:rsidRPr="00497A3F" w:rsidRDefault="00C05809" w:rsidP="00497A3F">
      <w:pPr>
        <w:spacing w:before="120" w:after="120" w:line="300" w:lineRule="auto"/>
        <w:ind w:firstLine="709"/>
        <w:jc w:val="both"/>
        <w:rPr>
          <w:rFonts w:ascii="Book Antiqua" w:hAnsi="Book Antiqua"/>
          <w:sz w:val="22"/>
        </w:rPr>
      </w:pPr>
      <w:r w:rsidRPr="00F714C6">
        <w:rPr>
          <w:rFonts w:ascii="Book Antiqua" w:hAnsi="Book Antiqua"/>
          <w:sz w:val="22"/>
        </w:rPr>
        <w:t>Strate</w:t>
      </w:r>
      <w:r w:rsidR="0050718F" w:rsidRPr="00F714C6">
        <w:rPr>
          <w:rFonts w:ascii="Book Antiqua" w:hAnsi="Book Antiqua"/>
          <w:sz w:val="22"/>
        </w:rPr>
        <w:t>jik planlama çalışmaları Tablo 3</w:t>
      </w:r>
      <w:r w:rsidR="000A12A8">
        <w:rPr>
          <w:rFonts w:ascii="Book Antiqua" w:hAnsi="Book Antiqua"/>
          <w:sz w:val="22"/>
        </w:rPr>
        <w:t>’t</w:t>
      </w:r>
      <w:r w:rsidRPr="00F714C6">
        <w:rPr>
          <w:rFonts w:ascii="Book Antiqua" w:hAnsi="Book Antiqua"/>
          <w:sz w:val="22"/>
        </w:rPr>
        <w:t>e belirtil</w:t>
      </w:r>
      <w:r w:rsidR="00497A3F">
        <w:rPr>
          <w:rFonts w:ascii="Book Antiqua" w:hAnsi="Book Antiqua"/>
          <w:sz w:val="22"/>
        </w:rPr>
        <w:t>en takvime uygun yürütülmüştür.</w:t>
      </w:r>
    </w:p>
    <w:p w14:paraId="6CDA6047" w14:textId="4CAF9CA2" w:rsidR="00497A3F" w:rsidRDefault="00497A3F" w:rsidP="00497A3F">
      <w:pPr>
        <w:pStyle w:val="ResimYazs"/>
        <w:keepNext/>
      </w:pPr>
      <w:bookmarkStart w:id="51" w:name="_Toc162440001"/>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3</w:t>
      </w:r>
      <w:r w:rsidR="00E7517A">
        <w:rPr>
          <w:noProof/>
        </w:rPr>
        <w:fldChar w:fldCharType="end"/>
      </w:r>
      <w:r>
        <w:t xml:space="preserve">. </w:t>
      </w:r>
      <w:r w:rsidRPr="00746F5D">
        <w:t>Çalışma Takvimi</w:t>
      </w:r>
      <w:bookmarkEnd w:id="51"/>
    </w:p>
    <w:tbl>
      <w:tblPr>
        <w:tblStyle w:val="TableNormal2"/>
        <w:tblW w:w="0" w:type="auto"/>
        <w:tblInd w:w="414" w:type="dxa"/>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ayout w:type="fixed"/>
        <w:tblLook w:val="01E0" w:firstRow="1" w:lastRow="1" w:firstColumn="1" w:lastColumn="1" w:noHBand="0" w:noVBand="0"/>
      </w:tblPr>
      <w:tblGrid>
        <w:gridCol w:w="902"/>
        <w:gridCol w:w="5123"/>
        <w:gridCol w:w="2708"/>
      </w:tblGrid>
      <w:tr w:rsidR="00651B47" w:rsidRPr="00686F47" w14:paraId="76BB198E" w14:textId="77777777" w:rsidTr="00686F47">
        <w:trPr>
          <w:trHeight w:val="319"/>
        </w:trPr>
        <w:tc>
          <w:tcPr>
            <w:tcW w:w="902" w:type="dxa"/>
            <w:tcBorders>
              <w:right w:val="dashSmallGap" w:sz="4" w:space="0" w:color="FEFEFE"/>
            </w:tcBorders>
            <w:shd w:val="clear" w:color="auto" w:fill="C42E1A"/>
          </w:tcPr>
          <w:p w14:paraId="56414370" w14:textId="77777777" w:rsidR="00651B47" w:rsidRPr="00686F47" w:rsidRDefault="00651B47" w:rsidP="00651B47">
            <w:pPr>
              <w:spacing w:before="23"/>
              <w:ind w:left="163"/>
              <w:rPr>
                <w:rFonts w:ascii="Book Antiqua" w:eastAsia="Cambria" w:hAnsi="Book Antiqua" w:cs="Cambria"/>
                <w:b/>
                <w:lang w:eastAsia="en-US"/>
              </w:rPr>
            </w:pPr>
            <w:r w:rsidRPr="00686F47">
              <w:rPr>
                <w:rFonts w:ascii="Book Antiqua" w:eastAsia="Cambria" w:hAnsi="Book Antiqua" w:cs="Cambria"/>
                <w:b/>
                <w:color w:val="FFFFFF"/>
                <w:w w:val="115"/>
                <w:lang w:eastAsia="en-US"/>
              </w:rPr>
              <w:t>S.</w:t>
            </w:r>
            <w:r w:rsidRPr="00686F47">
              <w:rPr>
                <w:rFonts w:ascii="Book Antiqua" w:eastAsia="Cambria" w:hAnsi="Book Antiqua" w:cs="Cambria"/>
                <w:b/>
                <w:color w:val="FFFFFF"/>
                <w:spacing w:val="-4"/>
                <w:w w:val="115"/>
                <w:lang w:eastAsia="en-US"/>
              </w:rPr>
              <w:t xml:space="preserve"> </w:t>
            </w:r>
            <w:r w:rsidRPr="00686F47">
              <w:rPr>
                <w:rFonts w:ascii="Book Antiqua" w:eastAsia="Cambria" w:hAnsi="Book Antiqua" w:cs="Cambria"/>
                <w:b/>
                <w:color w:val="FFFFFF"/>
                <w:w w:val="115"/>
                <w:lang w:eastAsia="en-US"/>
              </w:rPr>
              <w:t>No</w:t>
            </w:r>
          </w:p>
        </w:tc>
        <w:tc>
          <w:tcPr>
            <w:tcW w:w="5123" w:type="dxa"/>
            <w:tcBorders>
              <w:left w:val="dashSmallGap" w:sz="4" w:space="0" w:color="FEFEFE"/>
              <w:right w:val="dashSmallGap" w:sz="4" w:space="0" w:color="FEFEFE"/>
            </w:tcBorders>
            <w:shd w:val="clear" w:color="auto" w:fill="C42E1A"/>
          </w:tcPr>
          <w:p w14:paraId="20C4FA6E" w14:textId="77777777" w:rsidR="00651B47" w:rsidRPr="00686F47" w:rsidRDefault="00651B47" w:rsidP="00651B47">
            <w:pPr>
              <w:spacing w:before="23"/>
              <w:ind w:left="1502"/>
              <w:rPr>
                <w:rFonts w:ascii="Book Antiqua" w:eastAsia="Cambria" w:hAnsi="Book Antiqua" w:cs="Cambria"/>
                <w:b/>
                <w:lang w:eastAsia="en-US"/>
              </w:rPr>
            </w:pPr>
            <w:r w:rsidRPr="00686F47">
              <w:rPr>
                <w:rFonts w:ascii="Book Antiqua" w:eastAsia="Cambria" w:hAnsi="Book Antiqua" w:cs="Cambria"/>
                <w:b/>
                <w:color w:val="FFFFFF"/>
                <w:lang w:eastAsia="en-US"/>
              </w:rPr>
              <w:t>Yürütülen</w:t>
            </w:r>
            <w:r w:rsidRPr="00686F47">
              <w:rPr>
                <w:rFonts w:ascii="Book Antiqua" w:eastAsia="Cambria" w:hAnsi="Book Antiqua" w:cs="Cambria"/>
                <w:b/>
                <w:color w:val="FFFFFF"/>
                <w:spacing w:val="13"/>
                <w:lang w:eastAsia="en-US"/>
              </w:rPr>
              <w:t xml:space="preserve"> </w:t>
            </w:r>
            <w:r w:rsidRPr="00686F47">
              <w:rPr>
                <w:rFonts w:ascii="Book Antiqua" w:eastAsia="Cambria" w:hAnsi="Book Antiqua" w:cs="Cambria"/>
                <w:b/>
                <w:color w:val="FFFFFF"/>
                <w:lang w:eastAsia="en-US"/>
              </w:rPr>
              <w:t>Çalışma</w:t>
            </w:r>
          </w:p>
        </w:tc>
        <w:tc>
          <w:tcPr>
            <w:tcW w:w="2708" w:type="dxa"/>
            <w:tcBorders>
              <w:left w:val="dashSmallGap" w:sz="4" w:space="0" w:color="FEFEFE"/>
            </w:tcBorders>
            <w:shd w:val="clear" w:color="auto" w:fill="C42E1A"/>
          </w:tcPr>
          <w:p w14:paraId="3FC8002A" w14:textId="77777777" w:rsidR="00651B47" w:rsidRPr="00686F47" w:rsidRDefault="00651B47" w:rsidP="00651B47">
            <w:pPr>
              <w:spacing w:before="23"/>
              <w:ind w:left="602" w:right="592"/>
              <w:jc w:val="center"/>
              <w:rPr>
                <w:rFonts w:ascii="Book Antiqua" w:eastAsia="Cambria" w:hAnsi="Book Antiqua" w:cs="Cambria"/>
                <w:b/>
                <w:lang w:eastAsia="en-US"/>
              </w:rPr>
            </w:pPr>
            <w:r w:rsidRPr="00686F47">
              <w:rPr>
                <w:rFonts w:ascii="Book Antiqua" w:eastAsia="Cambria" w:hAnsi="Book Antiqua" w:cs="Cambria"/>
                <w:b/>
                <w:color w:val="FFFFFF"/>
                <w:lang w:eastAsia="en-US"/>
              </w:rPr>
              <w:t>Tarih</w:t>
            </w:r>
          </w:p>
        </w:tc>
      </w:tr>
      <w:tr w:rsidR="00651B47" w:rsidRPr="00686F47" w14:paraId="65E92F49" w14:textId="77777777" w:rsidTr="00686F47">
        <w:trPr>
          <w:trHeight w:val="326"/>
        </w:trPr>
        <w:tc>
          <w:tcPr>
            <w:tcW w:w="902" w:type="dxa"/>
          </w:tcPr>
          <w:p w14:paraId="02D055AD" w14:textId="77777777" w:rsidR="00651B47" w:rsidRPr="00686F47" w:rsidRDefault="00651B47" w:rsidP="00651B47">
            <w:pPr>
              <w:spacing w:before="28"/>
              <w:ind w:left="9"/>
              <w:jc w:val="center"/>
              <w:rPr>
                <w:rFonts w:ascii="Book Antiqua" w:eastAsia="Cambria" w:hAnsi="Book Antiqua" w:cs="Cambria"/>
                <w:b/>
                <w:lang w:eastAsia="en-US"/>
              </w:rPr>
            </w:pPr>
            <w:r w:rsidRPr="00686F47">
              <w:rPr>
                <w:rFonts w:ascii="Book Antiqua" w:eastAsia="Cambria" w:hAnsi="Book Antiqua" w:cs="Cambria"/>
                <w:b/>
                <w:w w:val="84"/>
                <w:lang w:eastAsia="en-US"/>
              </w:rPr>
              <w:t>1</w:t>
            </w:r>
          </w:p>
        </w:tc>
        <w:tc>
          <w:tcPr>
            <w:tcW w:w="5123" w:type="dxa"/>
          </w:tcPr>
          <w:p w14:paraId="0D736F58" w14:textId="77777777" w:rsidR="00651B47" w:rsidRPr="00FF4A0D" w:rsidRDefault="00651B47" w:rsidP="00651B47">
            <w:pPr>
              <w:spacing w:before="26"/>
              <w:ind w:left="85"/>
              <w:rPr>
                <w:rFonts w:ascii="Book Antiqua" w:eastAsia="Cambria" w:hAnsi="Book Antiqua" w:cs="Cambria"/>
                <w:sz w:val="22"/>
                <w:szCs w:val="22"/>
                <w:lang w:eastAsia="en-US"/>
              </w:rPr>
            </w:pPr>
            <w:r w:rsidRPr="00FF4A0D">
              <w:rPr>
                <w:rFonts w:ascii="Book Antiqua" w:eastAsia="Cambria" w:hAnsi="Book Antiqua" w:cs="Cambria"/>
                <w:w w:val="105"/>
                <w:sz w:val="22"/>
                <w:szCs w:val="22"/>
                <w:lang w:eastAsia="en-US"/>
              </w:rPr>
              <w:t>Bilgilendirmelerin</w:t>
            </w:r>
            <w:r w:rsidRPr="00FF4A0D">
              <w:rPr>
                <w:rFonts w:ascii="Book Antiqua" w:eastAsia="Cambria" w:hAnsi="Book Antiqua" w:cs="Cambria"/>
                <w:spacing w:val="-11"/>
                <w:w w:val="105"/>
                <w:sz w:val="22"/>
                <w:szCs w:val="22"/>
                <w:lang w:eastAsia="en-US"/>
              </w:rPr>
              <w:t xml:space="preserve"> </w:t>
            </w:r>
            <w:r w:rsidRPr="00FF4A0D">
              <w:rPr>
                <w:rFonts w:ascii="Book Antiqua" w:eastAsia="Cambria" w:hAnsi="Book Antiqua" w:cs="Cambria"/>
                <w:w w:val="105"/>
                <w:sz w:val="22"/>
                <w:szCs w:val="22"/>
                <w:lang w:eastAsia="en-US"/>
              </w:rPr>
              <w:t>Yapılması</w:t>
            </w:r>
          </w:p>
        </w:tc>
        <w:tc>
          <w:tcPr>
            <w:tcW w:w="2708" w:type="dxa"/>
          </w:tcPr>
          <w:p w14:paraId="20833DDE" w14:textId="77777777" w:rsidR="00651B47" w:rsidRPr="00FF4A0D" w:rsidRDefault="00651B47" w:rsidP="00875566">
            <w:pPr>
              <w:spacing w:before="26"/>
              <w:ind w:left="603" w:right="590"/>
              <w:jc w:val="both"/>
              <w:rPr>
                <w:rFonts w:ascii="Book Antiqua" w:eastAsia="Cambria" w:hAnsi="Book Antiqua" w:cs="Cambria"/>
                <w:lang w:eastAsia="en-US"/>
              </w:rPr>
            </w:pPr>
            <w:r w:rsidRPr="00FF4A0D">
              <w:rPr>
                <w:rFonts w:ascii="Book Antiqua" w:eastAsia="Cambria" w:hAnsi="Book Antiqua" w:cs="Cambria"/>
                <w:lang w:eastAsia="en-US"/>
              </w:rPr>
              <w:t>Haziran</w:t>
            </w:r>
            <w:r w:rsidRPr="00FF4A0D">
              <w:rPr>
                <w:rFonts w:ascii="Book Antiqua" w:eastAsia="Cambria" w:hAnsi="Book Antiqua" w:cs="Cambria"/>
                <w:spacing w:val="8"/>
                <w:lang w:eastAsia="en-US"/>
              </w:rPr>
              <w:t xml:space="preserve"> </w:t>
            </w:r>
            <w:r w:rsidRPr="00FF4A0D">
              <w:rPr>
                <w:rFonts w:ascii="Book Antiqua" w:eastAsia="Cambria" w:hAnsi="Book Antiqua" w:cs="Cambria"/>
                <w:lang w:eastAsia="en-US"/>
              </w:rPr>
              <w:t>2023</w:t>
            </w:r>
          </w:p>
        </w:tc>
      </w:tr>
      <w:tr w:rsidR="00651B47" w:rsidRPr="00686F47" w14:paraId="38BB3A90" w14:textId="77777777" w:rsidTr="00686F47">
        <w:trPr>
          <w:trHeight w:val="326"/>
        </w:trPr>
        <w:tc>
          <w:tcPr>
            <w:tcW w:w="902" w:type="dxa"/>
            <w:shd w:val="clear" w:color="auto" w:fill="F8D1CC"/>
          </w:tcPr>
          <w:p w14:paraId="3DC7E1DB" w14:textId="77777777" w:rsidR="00651B47" w:rsidRPr="00686F47" w:rsidRDefault="00651B47" w:rsidP="00651B47">
            <w:pPr>
              <w:spacing w:before="28"/>
              <w:ind w:left="9"/>
              <w:jc w:val="center"/>
              <w:rPr>
                <w:rFonts w:ascii="Book Antiqua" w:eastAsia="Cambria" w:hAnsi="Book Antiqua" w:cs="Cambria"/>
                <w:b/>
                <w:lang w:eastAsia="en-US"/>
              </w:rPr>
            </w:pPr>
            <w:r w:rsidRPr="00686F47">
              <w:rPr>
                <w:rFonts w:ascii="Book Antiqua" w:eastAsia="Cambria" w:hAnsi="Book Antiqua" w:cs="Cambria"/>
                <w:b/>
                <w:w w:val="84"/>
                <w:lang w:eastAsia="en-US"/>
              </w:rPr>
              <w:t>2</w:t>
            </w:r>
          </w:p>
        </w:tc>
        <w:tc>
          <w:tcPr>
            <w:tcW w:w="5123" w:type="dxa"/>
            <w:shd w:val="clear" w:color="auto" w:fill="F8D1CC"/>
          </w:tcPr>
          <w:p w14:paraId="38305C56" w14:textId="1D4153E6" w:rsidR="00651B47" w:rsidRPr="00FF4A0D" w:rsidRDefault="00651B47" w:rsidP="00651B47">
            <w:pPr>
              <w:spacing w:before="28"/>
              <w:ind w:left="85"/>
              <w:rPr>
                <w:rFonts w:ascii="Book Antiqua" w:eastAsia="Cambria" w:hAnsi="Book Antiqua" w:cs="Cambria"/>
                <w:sz w:val="22"/>
                <w:szCs w:val="22"/>
                <w:lang w:eastAsia="en-US"/>
              </w:rPr>
            </w:pPr>
            <w:r w:rsidRPr="00FF4A0D">
              <w:rPr>
                <w:rFonts w:ascii="Book Antiqua" w:eastAsia="Cambria" w:hAnsi="Book Antiqua" w:cs="Cambria"/>
                <w:w w:val="105"/>
                <w:sz w:val="22"/>
                <w:szCs w:val="22"/>
                <w:lang w:eastAsia="en-US"/>
              </w:rPr>
              <w:t>Ekiplerin</w:t>
            </w:r>
            <w:r w:rsidRPr="00FF4A0D">
              <w:rPr>
                <w:rFonts w:ascii="Book Antiqua" w:eastAsia="Cambria" w:hAnsi="Book Antiqua" w:cs="Cambria"/>
                <w:spacing w:val="-5"/>
                <w:w w:val="105"/>
                <w:sz w:val="22"/>
                <w:szCs w:val="22"/>
                <w:lang w:eastAsia="en-US"/>
              </w:rPr>
              <w:t xml:space="preserve"> </w:t>
            </w:r>
            <w:r w:rsidR="00FF4A0D" w:rsidRPr="00FF4A0D">
              <w:rPr>
                <w:rFonts w:ascii="Book Antiqua" w:eastAsia="Cambria" w:hAnsi="Book Antiqua" w:cs="Cambria"/>
                <w:w w:val="105"/>
                <w:sz w:val="22"/>
                <w:szCs w:val="22"/>
                <w:lang w:eastAsia="en-US"/>
              </w:rPr>
              <w:t>K</w:t>
            </w:r>
            <w:r w:rsidRPr="00FF4A0D">
              <w:rPr>
                <w:rFonts w:ascii="Book Antiqua" w:eastAsia="Cambria" w:hAnsi="Book Antiqua" w:cs="Cambria"/>
                <w:w w:val="105"/>
                <w:sz w:val="22"/>
                <w:szCs w:val="22"/>
                <w:lang w:eastAsia="en-US"/>
              </w:rPr>
              <w:t>urulması</w:t>
            </w:r>
          </w:p>
        </w:tc>
        <w:tc>
          <w:tcPr>
            <w:tcW w:w="2708" w:type="dxa"/>
            <w:shd w:val="clear" w:color="auto" w:fill="F8D1CC"/>
          </w:tcPr>
          <w:p w14:paraId="3253178D" w14:textId="77777777" w:rsidR="00651B47" w:rsidRPr="00FF4A0D" w:rsidRDefault="00651B47" w:rsidP="00875566">
            <w:pPr>
              <w:spacing w:before="28"/>
              <w:ind w:left="603" w:right="590"/>
              <w:jc w:val="both"/>
              <w:rPr>
                <w:rFonts w:ascii="Book Antiqua" w:eastAsia="Cambria" w:hAnsi="Book Antiqua" w:cs="Cambria"/>
                <w:lang w:eastAsia="en-US"/>
              </w:rPr>
            </w:pPr>
            <w:r w:rsidRPr="00FF4A0D">
              <w:rPr>
                <w:rFonts w:ascii="Book Antiqua" w:eastAsia="Cambria" w:hAnsi="Book Antiqua" w:cs="Cambria"/>
                <w:lang w:eastAsia="en-US"/>
              </w:rPr>
              <w:t>Haziran</w:t>
            </w:r>
            <w:r w:rsidRPr="00FF4A0D">
              <w:rPr>
                <w:rFonts w:ascii="Book Antiqua" w:eastAsia="Cambria" w:hAnsi="Book Antiqua" w:cs="Cambria"/>
                <w:spacing w:val="8"/>
                <w:lang w:eastAsia="en-US"/>
              </w:rPr>
              <w:t xml:space="preserve"> </w:t>
            </w:r>
            <w:r w:rsidRPr="00FF4A0D">
              <w:rPr>
                <w:rFonts w:ascii="Book Antiqua" w:eastAsia="Cambria" w:hAnsi="Book Antiqua" w:cs="Cambria"/>
                <w:lang w:eastAsia="en-US"/>
              </w:rPr>
              <w:t>2023</w:t>
            </w:r>
          </w:p>
        </w:tc>
      </w:tr>
      <w:tr w:rsidR="00651B47" w:rsidRPr="00686F47" w14:paraId="1A515858" w14:textId="77777777" w:rsidTr="00686F47">
        <w:trPr>
          <w:trHeight w:val="326"/>
        </w:trPr>
        <w:tc>
          <w:tcPr>
            <w:tcW w:w="902" w:type="dxa"/>
          </w:tcPr>
          <w:p w14:paraId="01C284F3" w14:textId="77777777" w:rsidR="00651B47" w:rsidRPr="00686F47" w:rsidRDefault="00651B47" w:rsidP="00651B47">
            <w:pPr>
              <w:spacing w:before="30"/>
              <w:ind w:left="9"/>
              <w:jc w:val="center"/>
              <w:rPr>
                <w:rFonts w:ascii="Book Antiqua" w:eastAsia="Cambria" w:hAnsi="Book Antiqua" w:cs="Cambria"/>
                <w:b/>
                <w:lang w:eastAsia="en-US"/>
              </w:rPr>
            </w:pPr>
            <w:r w:rsidRPr="00686F47">
              <w:rPr>
                <w:rFonts w:ascii="Book Antiqua" w:eastAsia="Cambria" w:hAnsi="Book Antiqua" w:cs="Cambria"/>
                <w:b/>
                <w:w w:val="84"/>
                <w:lang w:eastAsia="en-US"/>
              </w:rPr>
              <w:t>3</w:t>
            </w:r>
          </w:p>
        </w:tc>
        <w:tc>
          <w:tcPr>
            <w:tcW w:w="5123" w:type="dxa"/>
          </w:tcPr>
          <w:p w14:paraId="1E732191" w14:textId="77777777" w:rsidR="00651B47" w:rsidRPr="00FF4A0D" w:rsidRDefault="00651B47" w:rsidP="00651B47">
            <w:pPr>
              <w:spacing w:before="28"/>
              <w:ind w:left="85"/>
              <w:rPr>
                <w:rFonts w:ascii="Book Antiqua" w:eastAsia="Cambria" w:hAnsi="Book Antiqua" w:cs="Cambria"/>
                <w:sz w:val="22"/>
                <w:szCs w:val="22"/>
                <w:lang w:eastAsia="en-US"/>
              </w:rPr>
            </w:pPr>
            <w:r w:rsidRPr="00FF4A0D">
              <w:rPr>
                <w:rFonts w:ascii="Book Antiqua" w:eastAsia="Cambria" w:hAnsi="Book Antiqua" w:cs="Cambria"/>
                <w:w w:val="110"/>
                <w:sz w:val="22"/>
                <w:szCs w:val="22"/>
                <w:lang w:eastAsia="en-US"/>
              </w:rPr>
              <w:t>Durum</w:t>
            </w:r>
            <w:r w:rsidRPr="00FF4A0D">
              <w:rPr>
                <w:rFonts w:ascii="Book Antiqua" w:eastAsia="Cambria" w:hAnsi="Book Antiqua" w:cs="Cambria"/>
                <w:spacing w:val="-5"/>
                <w:w w:val="110"/>
                <w:sz w:val="22"/>
                <w:szCs w:val="22"/>
                <w:lang w:eastAsia="en-US"/>
              </w:rPr>
              <w:t xml:space="preserve"> </w:t>
            </w:r>
            <w:r w:rsidRPr="00FF4A0D">
              <w:rPr>
                <w:rFonts w:ascii="Book Antiqua" w:eastAsia="Cambria" w:hAnsi="Book Antiqua" w:cs="Cambria"/>
                <w:w w:val="110"/>
                <w:sz w:val="22"/>
                <w:szCs w:val="22"/>
                <w:lang w:eastAsia="en-US"/>
              </w:rPr>
              <w:t>Analizi</w:t>
            </w:r>
          </w:p>
        </w:tc>
        <w:tc>
          <w:tcPr>
            <w:tcW w:w="2708" w:type="dxa"/>
          </w:tcPr>
          <w:p w14:paraId="41DB6F80" w14:textId="77777777" w:rsidR="00651B47" w:rsidRPr="00FF4A0D" w:rsidRDefault="00651B47" w:rsidP="00875566">
            <w:pPr>
              <w:spacing w:before="28"/>
              <w:ind w:left="603" w:right="592"/>
              <w:jc w:val="both"/>
              <w:rPr>
                <w:rFonts w:ascii="Book Antiqua" w:eastAsia="Cambria" w:hAnsi="Book Antiqua" w:cs="Cambria"/>
                <w:lang w:eastAsia="en-US"/>
              </w:rPr>
            </w:pPr>
            <w:r w:rsidRPr="00FF4A0D">
              <w:rPr>
                <w:rFonts w:ascii="Book Antiqua" w:eastAsia="Cambria" w:hAnsi="Book Antiqua" w:cs="Cambria"/>
                <w:lang w:eastAsia="en-US"/>
              </w:rPr>
              <w:t>Temmuz</w:t>
            </w:r>
            <w:r w:rsidRPr="00FF4A0D">
              <w:rPr>
                <w:rFonts w:ascii="Book Antiqua" w:eastAsia="Cambria" w:hAnsi="Book Antiqua" w:cs="Cambria"/>
                <w:spacing w:val="4"/>
                <w:lang w:eastAsia="en-US"/>
              </w:rPr>
              <w:t xml:space="preserve"> </w:t>
            </w:r>
            <w:r w:rsidRPr="00FF4A0D">
              <w:rPr>
                <w:rFonts w:ascii="Book Antiqua" w:eastAsia="Cambria" w:hAnsi="Book Antiqua" w:cs="Cambria"/>
                <w:lang w:eastAsia="en-US"/>
              </w:rPr>
              <w:t>2023</w:t>
            </w:r>
          </w:p>
        </w:tc>
      </w:tr>
      <w:tr w:rsidR="00651B47" w:rsidRPr="00686F47" w14:paraId="0DBE3AF8" w14:textId="77777777" w:rsidTr="00686F47">
        <w:trPr>
          <w:trHeight w:val="328"/>
        </w:trPr>
        <w:tc>
          <w:tcPr>
            <w:tcW w:w="902" w:type="dxa"/>
            <w:shd w:val="clear" w:color="auto" w:fill="F8D1CC"/>
          </w:tcPr>
          <w:p w14:paraId="3DB6EF73" w14:textId="77777777" w:rsidR="00651B47" w:rsidRPr="00686F47" w:rsidRDefault="00651B47" w:rsidP="00651B47">
            <w:pPr>
              <w:spacing w:before="30"/>
              <w:ind w:left="9"/>
              <w:jc w:val="center"/>
              <w:rPr>
                <w:rFonts w:ascii="Book Antiqua" w:eastAsia="Cambria" w:hAnsi="Book Antiqua" w:cs="Cambria"/>
                <w:b/>
                <w:lang w:eastAsia="en-US"/>
              </w:rPr>
            </w:pPr>
            <w:r w:rsidRPr="00686F47">
              <w:rPr>
                <w:rFonts w:ascii="Book Antiqua" w:eastAsia="Cambria" w:hAnsi="Book Antiqua" w:cs="Cambria"/>
                <w:b/>
                <w:w w:val="84"/>
                <w:lang w:eastAsia="en-US"/>
              </w:rPr>
              <w:t>4</w:t>
            </w:r>
          </w:p>
        </w:tc>
        <w:tc>
          <w:tcPr>
            <w:tcW w:w="5123" w:type="dxa"/>
            <w:shd w:val="clear" w:color="auto" w:fill="F8D1CC"/>
          </w:tcPr>
          <w:p w14:paraId="2E0CF38F" w14:textId="77777777" w:rsidR="00651B47" w:rsidRPr="00FF4A0D" w:rsidRDefault="00651B47" w:rsidP="00651B47">
            <w:pPr>
              <w:spacing w:before="28"/>
              <w:ind w:left="85"/>
              <w:rPr>
                <w:rFonts w:ascii="Book Antiqua" w:eastAsia="Cambria" w:hAnsi="Book Antiqua" w:cs="Cambria"/>
                <w:sz w:val="22"/>
                <w:szCs w:val="22"/>
                <w:lang w:eastAsia="en-US"/>
              </w:rPr>
            </w:pPr>
            <w:r w:rsidRPr="00FF4A0D">
              <w:rPr>
                <w:rFonts w:ascii="Book Antiqua" w:eastAsia="Cambria" w:hAnsi="Book Antiqua" w:cs="Cambria"/>
                <w:w w:val="105"/>
                <w:sz w:val="22"/>
                <w:szCs w:val="22"/>
                <w:lang w:eastAsia="en-US"/>
              </w:rPr>
              <w:t>Geleceğe</w:t>
            </w:r>
            <w:r w:rsidRPr="00FF4A0D">
              <w:rPr>
                <w:rFonts w:ascii="Book Antiqua" w:eastAsia="Cambria" w:hAnsi="Book Antiqua" w:cs="Cambria"/>
                <w:spacing w:val="5"/>
                <w:w w:val="105"/>
                <w:sz w:val="22"/>
                <w:szCs w:val="22"/>
                <w:lang w:eastAsia="en-US"/>
              </w:rPr>
              <w:t xml:space="preserve"> </w:t>
            </w:r>
            <w:r w:rsidRPr="00FF4A0D">
              <w:rPr>
                <w:rFonts w:ascii="Book Antiqua" w:eastAsia="Cambria" w:hAnsi="Book Antiqua" w:cs="Cambria"/>
                <w:w w:val="105"/>
                <w:sz w:val="22"/>
                <w:szCs w:val="22"/>
                <w:lang w:eastAsia="en-US"/>
              </w:rPr>
              <w:t>Yönelim</w:t>
            </w:r>
          </w:p>
        </w:tc>
        <w:tc>
          <w:tcPr>
            <w:tcW w:w="2708" w:type="dxa"/>
            <w:shd w:val="clear" w:color="auto" w:fill="F8D1CC"/>
          </w:tcPr>
          <w:p w14:paraId="41E87430" w14:textId="77777777" w:rsidR="00651B47" w:rsidRPr="00FF4A0D" w:rsidRDefault="00651B47" w:rsidP="00875566">
            <w:pPr>
              <w:spacing w:before="28"/>
              <w:ind w:left="603" w:right="592"/>
              <w:jc w:val="both"/>
              <w:rPr>
                <w:rFonts w:ascii="Book Antiqua" w:eastAsia="Cambria" w:hAnsi="Book Antiqua" w:cs="Cambria"/>
                <w:lang w:eastAsia="en-US"/>
              </w:rPr>
            </w:pPr>
            <w:r w:rsidRPr="00FF4A0D">
              <w:rPr>
                <w:rFonts w:ascii="Book Antiqua" w:eastAsia="Cambria" w:hAnsi="Book Antiqua" w:cs="Cambria"/>
                <w:lang w:eastAsia="en-US"/>
              </w:rPr>
              <w:t>Temmuz</w:t>
            </w:r>
            <w:r w:rsidRPr="00FF4A0D">
              <w:rPr>
                <w:rFonts w:ascii="Book Antiqua" w:eastAsia="Cambria" w:hAnsi="Book Antiqua" w:cs="Cambria"/>
                <w:spacing w:val="4"/>
                <w:lang w:eastAsia="en-US"/>
              </w:rPr>
              <w:t xml:space="preserve"> </w:t>
            </w:r>
            <w:r w:rsidRPr="00FF4A0D">
              <w:rPr>
                <w:rFonts w:ascii="Book Antiqua" w:eastAsia="Cambria" w:hAnsi="Book Antiqua" w:cs="Cambria"/>
                <w:lang w:eastAsia="en-US"/>
              </w:rPr>
              <w:t>2023</w:t>
            </w:r>
          </w:p>
        </w:tc>
      </w:tr>
      <w:tr w:rsidR="00651B47" w:rsidRPr="00686F47" w14:paraId="1C01B63A" w14:textId="77777777" w:rsidTr="00686F47">
        <w:trPr>
          <w:trHeight w:val="326"/>
        </w:trPr>
        <w:tc>
          <w:tcPr>
            <w:tcW w:w="902" w:type="dxa"/>
          </w:tcPr>
          <w:p w14:paraId="55E8F44A" w14:textId="77777777" w:rsidR="00651B47" w:rsidRPr="00686F47" w:rsidRDefault="00651B47" w:rsidP="00651B47">
            <w:pPr>
              <w:spacing w:before="28"/>
              <w:ind w:left="9"/>
              <w:jc w:val="center"/>
              <w:rPr>
                <w:rFonts w:ascii="Book Antiqua" w:eastAsia="Cambria" w:hAnsi="Book Antiqua" w:cs="Cambria"/>
                <w:b/>
                <w:lang w:eastAsia="en-US"/>
              </w:rPr>
            </w:pPr>
            <w:r w:rsidRPr="00686F47">
              <w:rPr>
                <w:rFonts w:ascii="Book Antiqua" w:eastAsia="Cambria" w:hAnsi="Book Antiqua" w:cs="Cambria"/>
                <w:b/>
                <w:w w:val="84"/>
                <w:lang w:eastAsia="en-US"/>
              </w:rPr>
              <w:t>5</w:t>
            </w:r>
          </w:p>
        </w:tc>
        <w:tc>
          <w:tcPr>
            <w:tcW w:w="5123" w:type="dxa"/>
          </w:tcPr>
          <w:p w14:paraId="64F09D90" w14:textId="77777777" w:rsidR="00651B47" w:rsidRPr="00FF4A0D" w:rsidRDefault="00651B47" w:rsidP="00651B47">
            <w:pPr>
              <w:spacing w:before="26"/>
              <w:ind w:left="85"/>
              <w:rPr>
                <w:rFonts w:ascii="Book Antiqua" w:eastAsia="Cambria" w:hAnsi="Book Antiqua" w:cs="Cambria"/>
                <w:sz w:val="22"/>
                <w:szCs w:val="22"/>
                <w:lang w:eastAsia="en-US"/>
              </w:rPr>
            </w:pPr>
            <w:r w:rsidRPr="00FF4A0D">
              <w:rPr>
                <w:rFonts w:ascii="Book Antiqua" w:eastAsia="Cambria" w:hAnsi="Book Antiqua" w:cs="Cambria"/>
                <w:w w:val="105"/>
                <w:sz w:val="22"/>
                <w:szCs w:val="22"/>
                <w:lang w:eastAsia="en-US"/>
              </w:rPr>
              <w:t>Hazırlık</w:t>
            </w:r>
            <w:r w:rsidRPr="00FF4A0D">
              <w:rPr>
                <w:rFonts w:ascii="Book Antiqua" w:eastAsia="Cambria" w:hAnsi="Book Antiqua" w:cs="Cambria"/>
                <w:spacing w:val="4"/>
                <w:w w:val="105"/>
                <w:sz w:val="22"/>
                <w:szCs w:val="22"/>
                <w:lang w:eastAsia="en-US"/>
              </w:rPr>
              <w:t xml:space="preserve"> </w:t>
            </w:r>
            <w:r w:rsidRPr="00FF4A0D">
              <w:rPr>
                <w:rFonts w:ascii="Book Antiqua" w:eastAsia="Cambria" w:hAnsi="Book Antiqua" w:cs="Cambria"/>
                <w:w w:val="105"/>
                <w:sz w:val="22"/>
                <w:szCs w:val="22"/>
                <w:lang w:eastAsia="en-US"/>
              </w:rPr>
              <w:t>Çalışmalarının</w:t>
            </w:r>
            <w:r w:rsidRPr="00FF4A0D">
              <w:rPr>
                <w:rFonts w:ascii="Book Antiqua" w:eastAsia="Cambria" w:hAnsi="Book Antiqua" w:cs="Cambria"/>
                <w:spacing w:val="5"/>
                <w:w w:val="105"/>
                <w:sz w:val="22"/>
                <w:szCs w:val="22"/>
                <w:lang w:eastAsia="en-US"/>
              </w:rPr>
              <w:t xml:space="preserve"> </w:t>
            </w:r>
            <w:r w:rsidRPr="00FF4A0D">
              <w:rPr>
                <w:rFonts w:ascii="Book Antiqua" w:eastAsia="Cambria" w:hAnsi="Book Antiqua" w:cs="Cambria"/>
                <w:w w:val="105"/>
                <w:sz w:val="22"/>
                <w:szCs w:val="22"/>
                <w:lang w:eastAsia="en-US"/>
              </w:rPr>
              <w:t>Bakanlığa</w:t>
            </w:r>
            <w:r w:rsidRPr="00FF4A0D">
              <w:rPr>
                <w:rFonts w:ascii="Book Antiqua" w:eastAsia="Cambria" w:hAnsi="Book Antiqua" w:cs="Cambria"/>
                <w:spacing w:val="5"/>
                <w:w w:val="105"/>
                <w:sz w:val="22"/>
                <w:szCs w:val="22"/>
                <w:lang w:eastAsia="en-US"/>
              </w:rPr>
              <w:t xml:space="preserve"> </w:t>
            </w:r>
            <w:r w:rsidRPr="00FF4A0D">
              <w:rPr>
                <w:rFonts w:ascii="Book Antiqua" w:eastAsia="Cambria" w:hAnsi="Book Antiqua" w:cs="Cambria"/>
                <w:w w:val="105"/>
                <w:sz w:val="22"/>
                <w:szCs w:val="22"/>
                <w:lang w:eastAsia="en-US"/>
              </w:rPr>
              <w:t>Gönderilmesi</w:t>
            </w:r>
          </w:p>
        </w:tc>
        <w:tc>
          <w:tcPr>
            <w:tcW w:w="2708" w:type="dxa"/>
          </w:tcPr>
          <w:p w14:paraId="7DD97F9D" w14:textId="77777777" w:rsidR="00651B47" w:rsidRPr="00FF4A0D" w:rsidRDefault="00651B47" w:rsidP="00875566">
            <w:pPr>
              <w:spacing w:before="26"/>
              <w:ind w:left="603" w:right="592"/>
              <w:jc w:val="both"/>
              <w:rPr>
                <w:rFonts w:ascii="Book Antiqua" w:eastAsia="Cambria" w:hAnsi="Book Antiqua" w:cs="Cambria"/>
                <w:lang w:eastAsia="en-US"/>
              </w:rPr>
            </w:pPr>
            <w:r w:rsidRPr="00FF4A0D">
              <w:rPr>
                <w:rFonts w:ascii="Book Antiqua" w:eastAsia="Cambria" w:hAnsi="Book Antiqua" w:cs="Cambria"/>
                <w:lang w:eastAsia="en-US"/>
              </w:rPr>
              <w:t>Ağustos</w:t>
            </w:r>
            <w:r w:rsidRPr="00FF4A0D">
              <w:rPr>
                <w:rFonts w:ascii="Book Antiqua" w:eastAsia="Cambria" w:hAnsi="Book Antiqua" w:cs="Cambria"/>
                <w:spacing w:val="8"/>
                <w:lang w:eastAsia="en-US"/>
              </w:rPr>
              <w:t xml:space="preserve"> </w:t>
            </w:r>
            <w:r w:rsidRPr="00FF4A0D">
              <w:rPr>
                <w:rFonts w:ascii="Book Antiqua" w:eastAsia="Cambria" w:hAnsi="Book Antiqua" w:cs="Cambria"/>
                <w:lang w:eastAsia="en-US"/>
              </w:rPr>
              <w:t>2023</w:t>
            </w:r>
          </w:p>
        </w:tc>
      </w:tr>
      <w:tr w:rsidR="001560D2" w:rsidRPr="00686F47" w14:paraId="0D69067F" w14:textId="77777777" w:rsidTr="001560D2">
        <w:trPr>
          <w:trHeight w:val="326"/>
        </w:trPr>
        <w:tc>
          <w:tcPr>
            <w:tcW w:w="902" w:type="dxa"/>
            <w:shd w:val="clear" w:color="auto" w:fill="F2DBDB" w:themeFill="accent2" w:themeFillTint="33"/>
            <w:vAlign w:val="center"/>
          </w:tcPr>
          <w:p w14:paraId="040FEECF" w14:textId="67F11834" w:rsidR="001560D2" w:rsidRPr="001560D2" w:rsidRDefault="001560D2" w:rsidP="001560D2">
            <w:pPr>
              <w:spacing w:before="28"/>
              <w:ind w:left="9"/>
              <w:jc w:val="center"/>
              <w:rPr>
                <w:rFonts w:ascii="Book Antiqua" w:eastAsia="Cambria" w:hAnsi="Book Antiqua" w:cs="Cambria"/>
                <w:b/>
                <w:color w:val="FFFFFF" w:themeColor="background1"/>
                <w:w w:val="84"/>
                <w:lang w:eastAsia="en-US"/>
              </w:rPr>
            </w:pPr>
            <w:r>
              <w:rPr>
                <w:rFonts w:ascii="Book Antiqua" w:hAnsi="Book Antiqua"/>
                <w:b/>
                <w:color w:val="000000"/>
                <w:sz w:val="21"/>
                <w:szCs w:val="21"/>
              </w:rPr>
              <w:t>6</w:t>
            </w:r>
          </w:p>
        </w:tc>
        <w:tc>
          <w:tcPr>
            <w:tcW w:w="5123" w:type="dxa"/>
            <w:shd w:val="clear" w:color="auto" w:fill="F2DBDB" w:themeFill="accent2" w:themeFillTint="33"/>
            <w:vAlign w:val="center"/>
          </w:tcPr>
          <w:p w14:paraId="72493EA2" w14:textId="273A6C77" w:rsidR="001560D2" w:rsidRPr="00FF4A0D" w:rsidRDefault="001560D2" w:rsidP="001560D2">
            <w:pPr>
              <w:spacing w:before="26"/>
              <w:ind w:left="85"/>
              <w:rPr>
                <w:rFonts w:ascii="Book Antiqua" w:eastAsia="Cambria" w:hAnsi="Book Antiqua" w:cs="Cambria"/>
                <w:color w:val="C0504D" w:themeColor="accent2"/>
                <w:w w:val="105"/>
                <w:sz w:val="22"/>
                <w:szCs w:val="22"/>
                <w:lang w:eastAsia="en-US"/>
              </w:rPr>
            </w:pPr>
            <w:r w:rsidRPr="00FF4A0D">
              <w:rPr>
                <w:rFonts w:ascii="Book Antiqua" w:hAnsi="Book Antiqua"/>
                <w:bCs/>
                <w:color w:val="000000"/>
                <w:sz w:val="22"/>
                <w:szCs w:val="22"/>
              </w:rPr>
              <w:t xml:space="preserve">Stratejik Planın Hazırlanması </w:t>
            </w:r>
          </w:p>
        </w:tc>
        <w:tc>
          <w:tcPr>
            <w:tcW w:w="2708" w:type="dxa"/>
            <w:shd w:val="clear" w:color="auto" w:fill="F2DBDB" w:themeFill="accent2" w:themeFillTint="33"/>
            <w:vAlign w:val="center"/>
          </w:tcPr>
          <w:p w14:paraId="7EF4B8F8" w14:textId="6A6A7B48" w:rsidR="001560D2" w:rsidRPr="00FF4A0D" w:rsidRDefault="00875566" w:rsidP="00875566">
            <w:pPr>
              <w:spacing w:before="26"/>
              <w:ind w:right="592"/>
              <w:jc w:val="both"/>
              <w:rPr>
                <w:rFonts w:ascii="Book Antiqua" w:eastAsia="Cambria" w:hAnsi="Book Antiqua" w:cs="Cambria"/>
                <w:color w:val="C0504D" w:themeColor="accent2"/>
                <w:lang w:eastAsia="en-US"/>
              </w:rPr>
            </w:pPr>
            <w:r>
              <w:rPr>
                <w:rFonts w:ascii="Book Antiqua" w:hAnsi="Book Antiqua"/>
                <w:color w:val="000000"/>
              </w:rPr>
              <w:t xml:space="preserve">         Mart</w:t>
            </w:r>
            <w:r w:rsidR="001560D2" w:rsidRPr="00FF4A0D">
              <w:rPr>
                <w:rFonts w:ascii="Book Antiqua" w:hAnsi="Book Antiqua"/>
                <w:color w:val="000000"/>
              </w:rPr>
              <w:t xml:space="preserve"> </w:t>
            </w:r>
            <w:r w:rsidR="00FF4A0D">
              <w:rPr>
                <w:rFonts w:ascii="Book Antiqua" w:hAnsi="Book Antiqua"/>
                <w:color w:val="000000"/>
              </w:rPr>
              <w:t xml:space="preserve">  </w:t>
            </w:r>
            <w:r w:rsidR="001560D2" w:rsidRPr="00FF4A0D">
              <w:rPr>
                <w:rFonts w:ascii="Book Antiqua" w:hAnsi="Book Antiqua"/>
                <w:color w:val="000000"/>
              </w:rPr>
              <w:t>2024</w:t>
            </w:r>
          </w:p>
        </w:tc>
      </w:tr>
    </w:tbl>
    <w:p w14:paraId="38D8A2AE" w14:textId="77777777" w:rsidR="00686F47" w:rsidRDefault="00686F47" w:rsidP="00AF454E">
      <w:pPr>
        <w:pStyle w:val="Balk1"/>
      </w:pPr>
      <w:bookmarkStart w:id="52" w:name="_Toc531853187"/>
      <w:bookmarkStart w:id="53" w:name="_Toc532154559"/>
    </w:p>
    <w:p w14:paraId="2E5A4E26" w14:textId="3B5EA47A" w:rsidR="00C05809" w:rsidRPr="00F714C6" w:rsidRDefault="00C05809" w:rsidP="00AF454E">
      <w:pPr>
        <w:pStyle w:val="Balk1"/>
      </w:pPr>
      <w:bookmarkStart w:id="54" w:name="_Toc162440062"/>
      <w:r w:rsidRPr="00F714C6">
        <w:t>Durum Analizi</w:t>
      </w:r>
      <w:bookmarkEnd w:id="52"/>
      <w:bookmarkEnd w:id="53"/>
      <w:bookmarkEnd w:id="54"/>
    </w:p>
    <w:p w14:paraId="5974C120" w14:textId="77777777" w:rsidR="00C05809" w:rsidRPr="00F714C6" w:rsidRDefault="00C05809" w:rsidP="00544F28">
      <w:pPr>
        <w:spacing w:after="0" w:line="360" w:lineRule="auto"/>
        <w:ind w:firstLine="709"/>
        <w:jc w:val="both"/>
        <w:rPr>
          <w:rFonts w:ascii="Book Antiqua" w:hAnsi="Book Antiqua"/>
          <w:sz w:val="22"/>
        </w:rPr>
      </w:pPr>
      <w:r w:rsidRPr="00F714C6">
        <w:rPr>
          <w:rFonts w:ascii="Book Antiqua" w:hAnsi="Book Antiqua"/>
          <w:sz w:val="22"/>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6F21C0BD" w14:textId="77777777" w:rsidR="00C05809" w:rsidRPr="00F714C6" w:rsidRDefault="00C05809" w:rsidP="00AF454E">
      <w:pPr>
        <w:pStyle w:val="Balk1"/>
      </w:pPr>
      <w:bookmarkStart w:id="55" w:name="_Toc531853188"/>
      <w:bookmarkStart w:id="56" w:name="_Toc532154560"/>
      <w:r w:rsidRPr="00F714C6">
        <w:t xml:space="preserve"> </w:t>
      </w:r>
      <w:bookmarkStart w:id="57" w:name="_Toc162440063"/>
      <w:r w:rsidRPr="00F714C6">
        <w:t>Tarihçe</w:t>
      </w:r>
      <w:bookmarkEnd w:id="55"/>
      <w:bookmarkEnd w:id="56"/>
      <w:bookmarkEnd w:id="57"/>
    </w:p>
    <w:p w14:paraId="7CEC03E0" w14:textId="2C8B4C7F" w:rsidR="00AD0865" w:rsidRPr="00F714C6" w:rsidRDefault="00AD0865" w:rsidP="00AD0865">
      <w:pPr>
        <w:spacing w:before="100" w:beforeAutospacing="1" w:after="100" w:afterAutospacing="1" w:line="360" w:lineRule="auto"/>
        <w:ind w:firstLine="709"/>
        <w:jc w:val="both"/>
        <w:rPr>
          <w:rFonts w:ascii="Book Antiqua" w:hAnsi="Book Antiqua"/>
          <w:sz w:val="22"/>
          <w:szCs w:val="22"/>
        </w:rPr>
      </w:pPr>
      <w:bookmarkStart w:id="58" w:name="_Toc530061504"/>
      <w:bookmarkStart w:id="59" w:name="_Toc531853189"/>
      <w:bookmarkStart w:id="60" w:name="_Toc532154561"/>
      <w:r w:rsidRPr="00F714C6">
        <w:rPr>
          <w:rFonts w:ascii="Book Antiqua" w:hAnsi="Book Antiqua"/>
          <w:sz w:val="22"/>
          <w:szCs w:val="22"/>
        </w:rPr>
        <w:t>İlçemiz daha önceleri Palu ilçesine bağlı ve 8 Km. kuzeyindeki, Kapıaçmaz Mevkiinde küçük bir köydü. Yörenin tarihi çok eski olup, Milattan önceki yıllara dayanır. 1934 yılında Romanya ile Türkiye arasında yapılan mübadele anlaşması çerçevesinde orada bulunan Türk ahaliden 300 hanelik bir kafi</w:t>
      </w:r>
      <w:r w:rsidR="000763B0" w:rsidRPr="00F714C6">
        <w:rPr>
          <w:rFonts w:ascii="Book Antiqua" w:hAnsi="Book Antiqua"/>
          <w:sz w:val="22"/>
          <w:szCs w:val="22"/>
        </w:rPr>
        <w:t xml:space="preserve">le yerleştirilmek üzere </w:t>
      </w:r>
      <w:r w:rsidR="00686F47" w:rsidRPr="00F714C6">
        <w:rPr>
          <w:rFonts w:ascii="Book Antiqua" w:hAnsi="Book Antiqua"/>
          <w:sz w:val="22"/>
          <w:szCs w:val="22"/>
        </w:rPr>
        <w:t>Elâzığ</w:t>
      </w:r>
      <w:r w:rsidR="000763B0" w:rsidRPr="00F714C6">
        <w:rPr>
          <w:rFonts w:ascii="Book Antiqua" w:hAnsi="Book Antiqua"/>
          <w:sz w:val="22"/>
          <w:szCs w:val="22"/>
        </w:rPr>
        <w:t xml:space="preserve"> ili</w:t>
      </w:r>
      <w:r w:rsidRPr="00F714C6">
        <w:rPr>
          <w:rFonts w:ascii="Book Antiqua" w:hAnsi="Book Antiqua"/>
          <w:sz w:val="22"/>
          <w:szCs w:val="22"/>
        </w:rPr>
        <w:t xml:space="preserve">ne nakledilmiştir. Mevsimin kış olması nedeniyle önce Palu İlçesinin civar köylerine geçici </w:t>
      </w:r>
      <w:r w:rsidR="000763B0" w:rsidRPr="00F714C6">
        <w:rPr>
          <w:rFonts w:ascii="Book Antiqua" w:hAnsi="Book Antiqua"/>
          <w:sz w:val="22"/>
          <w:szCs w:val="22"/>
        </w:rPr>
        <w:t>iskâna</w:t>
      </w:r>
      <w:r w:rsidRPr="00F714C6">
        <w:rPr>
          <w:rFonts w:ascii="Book Antiqua" w:hAnsi="Book Antiqua"/>
          <w:sz w:val="22"/>
          <w:szCs w:val="22"/>
        </w:rPr>
        <w:t xml:space="preserve"> tabi tutulan göçmenler daha sonra şimdiki Kovancılar İlçe Merkezine yerleştirilmiştir.</w:t>
      </w:r>
    </w:p>
    <w:p w14:paraId="055D93E7" w14:textId="3BC88FA7" w:rsidR="00AD0865" w:rsidRPr="00F714C6" w:rsidRDefault="00AD0865" w:rsidP="00AD0865">
      <w:pPr>
        <w:spacing w:before="100" w:beforeAutospacing="1" w:after="100" w:afterAutospacing="1" w:line="360" w:lineRule="auto"/>
        <w:ind w:firstLine="708"/>
        <w:jc w:val="both"/>
        <w:rPr>
          <w:rFonts w:ascii="Book Antiqua" w:hAnsi="Book Antiqua"/>
          <w:sz w:val="22"/>
          <w:szCs w:val="22"/>
        </w:rPr>
      </w:pPr>
      <w:r w:rsidRPr="00F714C6">
        <w:rPr>
          <w:rFonts w:ascii="Book Antiqua" w:hAnsi="Book Antiqua"/>
          <w:sz w:val="22"/>
          <w:szCs w:val="22"/>
        </w:rPr>
        <w:t>1935 yılının İlkbahar ayında 300 hanelik köyün temeli atılmıştır. O zamanın şartlarına göre duvarları kerpiçten ve çatıları kargirden yapılan evlerin inşaatları kısa zamanda tamamlanarak hak sahiplerine teslim edilmiştir. Söz konusu bu yeni yerleşim yerine göçmenlerin Romanya’da ikamet ettikleri “Kovancılar”</w:t>
      </w:r>
      <w:r w:rsidR="00686F47">
        <w:rPr>
          <w:rFonts w:ascii="Book Antiqua" w:hAnsi="Book Antiqua"/>
          <w:sz w:val="22"/>
          <w:szCs w:val="22"/>
        </w:rPr>
        <w:t>ın</w:t>
      </w:r>
      <w:r w:rsidRPr="00F714C6">
        <w:rPr>
          <w:rFonts w:ascii="Book Antiqua" w:hAnsi="Book Antiqua"/>
          <w:sz w:val="22"/>
          <w:szCs w:val="22"/>
        </w:rPr>
        <w:t xml:space="preserve"> adı verilmiştir.</w:t>
      </w:r>
    </w:p>
    <w:p w14:paraId="71FFAB34" w14:textId="4062B3C5" w:rsidR="00AD0865" w:rsidRDefault="00AD0865" w:rsidP="00AD0865">
      <w:pPr>
        <w:spacing w:before="100" w:beforeAutospacing="1" w:after="100" w:afterAutospacing="1" w:line="360" w:lineRule="auto"/>
        <w:ind w:firstLine="708"/>
        <w:jc w:val="both"/>
        <w:rPr>
          <w:rFonts w:ascii="Book Antiqua" w:hAnsi="Book Antiqua"/>
          <w:sz w:val="22"/>
          <w:szCs w:val="22"/>
        </w:rPr>
      </w:pPr>
      <w:r w:rsidRPr="00F714C6">
        <w:rPr>
          <w:rFonts w:ascii="Book Antiqua" w:hAnsi="Book Antiqua"/>
          <w:sz w:val="22"/>
          <w:szCs w:val="22"/>
        </w:rPr>
        <w:t xml:space="preserve">1935 yılında tamamen boş bir arazi üzerine kurulmuş bulunan Kovancılar’ın imar planı o zamanın imkânları ile en iyi şekilde hazırlanmış olup, </w:t>
      </w:r>
      <w:r w:rsidR="00686F47" w:rsidRPr="00F714C6">
        <w:rPr>
          <w:rFonts w:ascii="Book Antiqua" w:hAnsi="Book Antiqua"/>
          <w:sz w:val="22"/>
          <w:szCs w:val="22"/>
        </w:rPr>
        <w:t>Elâzığ</w:t>
      </w:r>
      <w:r w:rsidRPr="00F714C6">
        <w:rPr>
          <w:rFonts w:ascii="Book Antiqua" w:hAnsi="Book Antiqua"/>
          <w:sz w:val="22"/>
          <w:szCs w:val="22"/>
        </w:rPr>
        <w:t xml:space="preserve"> </w:t>
      </w:r>
      <w:r w:rsidR="00686F47">
        <w:rPr>
          <w:rFonts w:ascii="Book Antiqua" w:hAnsi="Book Antiqua"/>
          <w:sz w:val="22"/>
          <w:szCs w:val="22"/>
        </w:rPr>
        <w:t>i</w:t>
      </w:r>
      <w:r w:rsidRPr="00F714C6">
        <w:rPr>
          <w:rFonts w:ascii="Book Antiqua" w:hAnsi="Book Antiqua"/>
          <w:sz w:val="22"/>
          <w:szCs w:val="22"/>
        </w:rPr>
        <w:t>linin örnek bir yerleşim alanı olmuştur. 1967 yılında Belediye Teşkilatı kurulmuş olup, daha sonra 19.06.1987 tarih ve 3392 Sayılı Kanun ile yerleşim yerimiz 05.05.1988 tarihinde ilçe statüsüne kavuşmuştur.</w:t>
      </w:r>
    </w:p>
    <w:p w14:paraId="7857E31F" w14:textId="380836DD" w:rsidR="00C05809" w:rsidRPr="00F714C6" w:rsidRDefault="00C05809" w:rsidP="00AF454E">
      <w:pPr>
        <w:pStyle w:val="Balk1"/>
      </w:pPr>
      <w:bookmarkStart w:id="61" w:name="_Toc162440064"/>
      <w:r w:rsidRPr="00F714C6">
        <w:lastRenderedPageBreak/>
        <w:t>Uygulanmakta Olan Planın Değerlen</w:t>
      </w:r>
      <w:bookmarkEnd w:id="58"/>
      <w:r w:rsidRPr="00F714C6">
        <w:t>dirilmesi</w:t>
      </w:r>
      <w:bookmarkEnd w:id="59"/>
      <w:bookmarkEnd w:id="60"/>
      <w:bookmarkEnd w:id="61"/>
    </w:p>
    <w:p w14:paraId="5EB11891" w14:textId="77777777" w:rsidR="00A73172" w:rsidRPr="00F714C6" w:rsidRDefault="00543367" w:rsidP="00A73172">
      <w:pPr>
        <w:spacing w:after="0" w:line="360" w:lineRule="auto"/>
        <w:ind w:firstLine="709"/>
        <w:jc w:val="both"/>
        <w:rPr>
          <w:rFonts w:ascii="Book Antiqua" w:eastAsia="Calibri" w:hAnsi="Book Antiqua" w:cs="Arial"/>
          <w:sz w:val="22"/>
          <w:szCs w:val="20"/>
        </w:rPr>
      </w:pPr>
      <w:r w:rsidRPr="00F714C6">
        <w:rPr>
          <w:rFonts w:ascii="Book Antiqua" w:eastAsia="Calibri" w:hAnsi="Book Antiqua" w:cs="Arial"/>
          <w:sz w:val="22"/>
          <w:szCs w:val="20"/>
        </w:rPr>
        <w:t>2019-2023</w:t>
      </w:r>
      <w:r w:rsidR="00A73172" w:rsidRPr="00F714C6">
        <w:rPr>
          <w:rFonts w:ascii="Book Antiqua" w:eastAsia="Calibri" w:hAnsi="Book Antiqua" w:cs="Arial"/>
          <w:sz w:val="22"/>
          <w:szCs w:val="20"/>
        </w:rPr>
        <w:t xml:space="preserve"> Kovancılar İlçe Milli Eğitim Müdürlüğü stratejik planı; hazırlık süreci, durum analizi, geleceğe yönelim, maliyetlendirme ile izleme ve değerlendirme olmak üzere beş bölümden oluşmaktadır.</w:t>
      </w:r>
      <w:r w:rsidRPr="00F714C6">
        <w:rPr>
          <w:rFonts w:ascii="Book Antiqua" w:eastAsia="Calibri" w:hAnsi="Book Antiqua" w:cs="Arial"/>
          <w:sz w:val="22"/>
          <w:szCs w:val="20"/>
        </w:rPr>
        <w:t xml:space="preserve"> </w:t>
      </w:r>
      <w:r w:rsidR="00A73172" w:rsidRPr="00F714C6">
        <w:rPr>
          <w:rFonts w:ascii="Book Antiqua" w:eastAsia="Calibri" w:hAnsi="Book Antiqua" w:cs="Arial"/>
          <w:sz w:val="22"/>
          <w:szCs w:val="20"/>
        </w:rPr>
        <w:t xml:space="preserve">Stratejik amaç, stratejik hedef, performans göstergesi ve stratejilerin yer aldığı geleceğe yönelim bölümü eğitim ve öğretime erişim, eğitim ve öğretimde kalite ve kurumsal kapasite olmak üzere üç tema halinde yapılandırılmıştır. </w:t>
      </w:r>
    </w:p>
    <w:p w14:paraId="7559206A" w14:textId="68A98F5F" w:rsidR="00987EC7" w:rsidRDefault="00A73172" w:rsidP="00A73172">
      <w:pPr>
        <w:spacing w:after="0" w:line="360" w:lineRule="auto"/>
        <w:ind w:firstLine="709"/>
        <w:jc w:val="both"/>
        <w:rPr>
          <w:rFonts w:ascii="Book Antiqua" w:eastAsia="Calibri" w:hAnsi="Book Antiqua" w:cs="Arial"/>
          <w:sz w:val="22"/>
          <w:szCs w:val="20"/>
        </w:rPr>
      </w:pPr>
      <w:r w:rsidRPr="00F714C6">
        <w:rPr>
          <w:rFonts w:ascii="Book Antiqua" w:eastAsia="Calibri" w:hAnsi="Book Antiqua" w:cs="Arial"/>
          <w:sz w:val="22"/>
          <w:szCs w:val="20"/>
        </w:rPr>
        <w:t xml:space="preserve">Derslik başına düşen öğrenci sayısı ve ikili eğitim yapan okul oranı göstergelerinde </w:t>
      </w:r>
      <w:r w:rsidR="00D74ACF" w:rsidRPr="00F714C6">
        <w:rPr>
          <w:rFonts w:ascii="Book Antiqua" w:eastAsia="Calibri" w:hAnsi="Book Antiqua" w:cs="Arial"/>
          <w:sz w:val="22"/>
          <w:szCs w:val="20"/>
        </w:rPr>
        <w:t>2019-2023</w:t>
      </w:r>
      <w:r w:rsidRPr="00F714C6">
        <w:rPr>
          <w:rFonts w:ascii="Book Antiqua" w:eastAsia="Calibri" w:hAnsi="Book Antiqua" w:cs="Arial"/>
          <w:sz w:val="22"/>
          <w:szCs w:val="20"/>
        </w:rPr>
        <w:t xml:space="preserve"> döneminde önemli iyileşme gözlenmiştir. Özellikle Bakanlık, </w:t>
      </w:r>
      <w:r w:rsidR="00686F47" w:rsidRPr="00F714C6">
        <w:rPr>
          <w:rFonts w:ascii="Book Antiqua" w:eastAsia="Calibri" w:hAnsi="Book Antiqua" w:cs="Arial"/>
          <w:sz w:val="22"/>
          <w:szCs w:val="20"/>
        </w:rPr>
        <w:t>TÜBİTAK, ajans</w:t>
      </w:r>
      <w:r w:rsidRPr="00F714C6">
        <w:rPr>
          <w:rFonts w:ascii="Book Antiqua" w:eastAsia="Calibri" w:hAnsi="Book Antiqua" w:cs="Arial"/>
          <w:sz w:val="22"/>
          <w:szCs w:val="20"/>
        </w:rPr>
        <w:t xml:space="preserve"> projeleri, Erasmus+, e-Twinning ve yerel projelere ağırlık verilmiş olup yarışmalara katılan öğretmen ve öğrenci sayılarında artış gözlemlenmiştir. “Beyaz Bayrak” ve “Beslenme Dostu” gibi çalışmalar için beklenilen hedeflere fazlasıyla ulaşılmıştır.</w:t>
      </w:r>
    </w:p>
    <w:p w14:paraId="430E79A4" w14:textId="77777777" w:rsidR="00987EC7" w:rsidRPr="00F714C6" w:rsidRDefault="00987EC7" w:rsidP="00AF454E">
      <w:pPr>
        <w:pStyle w:val="Balk1"/>
      </w:pPr>
      <w:bookmarkStart w:id="62" w:name="_Toc162440065"/>
      <w:r w:rsidRPr="00F714C6">
        <w:t>Mevzuat</w:t>
      </w:r>
      <w:r w:rsidRPr="00F714C6">
        <w:rPr>
          <w:spacing w:val="-11"/>
        </w:rPr>
        <w:t xml:space="preserve"> </w:t>
      </w:r>
      <w:r w:rsidRPr="00F714C6">
        <w:t>Analizi</w:t>
      </w:r>
      <w:bookmarkEnd w:id="62"/>
    </w:p>
    <w:p w14:paraId="1D5D5575" w14:textId="77777777" w:rsidR="00987EC7" w:rsidRPr="001B425F" w:rsidRDefault="00987EC7" w:rsidP="009266F8">
      <w:pPr>
        <w:pStyle w:val="ListeParagraf"/>
        <w:widowControl w:val="0"/>
        <w:numPr>
          <w:ilvl w:val="0"/>
          <w:numId w:val="17"/>
        </w:numPr>
        <w:tabs>
          <w:tab w:val="left" w:pos="1276"/>
        </w:tabs>
        <w:autoSpaceDE w:val="0"/>
        <w:autoSpaceDN w:val="0"/>
        <w:spacing w:before="184" w:after="0" w:line="360" w:lineRule="auto"/>
        <w:ind w:left="426"/>
        <w:jc w:val="both"/>
        <w:rPr>
          <w:rFonts w:ascii="Book Antiqua" w:hAnsi="Book Antiqua"/>
        </w:rPr>
      </w:pPr>
      <w:r w:rsidRPr="00B755BC">
        <w:rPr>
          <w:rFonts w:ascii="Book Antiqua" w:hAnsi="Book Antiqua"/>
          <w:w w:val="110"/>
        </w:rPr>
        <w:t>T.C.</w:t>
      </w:r>
      <w:r w:rsidRPr="00B755BC">
        <w:rPr>
          <w:rFonts w:ascii="Book Antiqua" w:hAnsi="Book Antiqua"/>
          <w:spacing w:val="-5"/>
          <w:w w:val="110"/>
        </w:rPr>
        <w:t xml:space="preserve"> </w:t>
      </w:r>
      <w:r w:rsidRPr="00B755BC">
        <w:rPr>
          <w:rFonts w:ascii="Book Antiqua" w:hAnsi="Book Antiqua"/>
          <w:w w:val="110"/>
        </w:rPr>
        <w:t>Anayasası</w:t>
      </w:r>
    </w:p>
    <w:p w14:paraId="0C425AFF" w14:textId="68D4FC10" w:rsidR="001B425F" w:rsidRPr="00B755BC" w:rsidRDefault="001B425F" w:rsidP="009266F8">
      <w:pPr>
        <w:pStyle w:val="ListeParagraf"/>
        <w:widowControl w:val="0"/>
        <w:numPr>
          <w:ilvl w:val="0"/>
          <w:numId w:val="17"/>
        </w:numPr>
        <w:tabs>
          <w:tab w:val="left" w:pos="1276"/>
        </w:tabs>
        <w:autoSpaceDE w:val="0"/>
        <w:autoSpaceDN w:val="0"/>
        <w:spacing w:before="184" w:after="0" w:line="360" w:lineRule="auto"/>
        <w:ind w:left="426"/>
        <w:jc w:val="both"/>
        <w:rPr>
          <w:rFonts w:ascii="Book Antiqua" w:hAnsi="Book Antiqua"/>
        </w:rPr>
      </w:pPr>
      <w:r>
        <w:rPr>
          <w:rFonts w:ascii="Book Antiqua" w:hAnsi="Book Antiqua"/>
        </w:rPr>
        <w:t xml:space="preserve">1 Nolu </w:t>
      </w:r>
      <w:r w:rsidRPr="001B425F">
        <w:rPr>
          <w:rFonts w:ascii="Book Antiqua" w:hAnsi="Book Antiqua"/>
        </w:rPr>
        <w:t>Cumhurbaşkanlığı Kararnamesi</w:t>
      </w:r>
    </w:p>
    <w:p w14:paraId="20A42AEB" w14:textId="77777777" w:rsidR="00987EC7" w:rsidRPr="00B755BC" w:rsidRDefault="00987EC7" w:rsidP="009266F8">
      <w:pPr>
        <w:pStyle w:val="ListeParagraf"/>
        <w:widowControl w:val="0"/>
        <w:numPr>
          <w:ilvl w:val="0"/>
          <w:numId w:val="17"/>
        </w:numPr>
        <w:tabs>
          <w:tab w:val="left" w:pos="1276"/>
        </w:tabs>
        <w:autoSpaceDE w:val="0"/>
        <w:autoSpaceDN w:val="0"/>
        <w:spacing w:before="194" w:after="0" w:line="360" w:lineRule="auto"/>
        <w:ind w:left="426"/>
        <w:jc w:val="both"/>
        <w:rPr>
          <w:rFonts w:ascii="Book Antiqua" w:hAnsi="Book Antiqua"/>
        </w:rPr>
      </w:pPr>
      <w:r w:rsidRPr="00B755BC">
        <w:rPr>
          <w:rFonts w:ascii="Book Antiqua" w:hAnsi="Book Antiqua"/>
          <w:w w:val="105"/>
        </w:rPr>
        <w:t>1739</w:t>
      </w:r>
      <w:r w:rsidRPr="00B755BC">
        <w:rPr>
          <w:rFonts w:ascii="Book Antiqua" w:hAnsi="Book Antiqua"/>
          <w:spacing w:val="-3"/>
          <w:w w:val="105"/>
        </w:rPr>
        <w:t xml:space="preserve"> </w:t>
      </w:r>
      <w:r w:rsidRPr="00B755BC">
        <w:rPr>
          <w:rFonts w:ascii="Book Antiqua" w:hAnsi="Book Antiqua"/>
          <w:w w:val="105"/>
        </w:rPr>
        <w:t>Sayılı</w:t>
      </w:r>
      <w:r w:rsidRPr="00B755BC">
        <w:rPr>
          <w:rFonts w:ascii="Book Antiqua" w:hAnsi="Book Antiqua"/>
          <w:spacing w:val="-2"/>
          <w:w w:val="105"/>
        </w:rPr>
        <w:t xml:space="preserve"> </w:t>
      </w:r>
      <w:r w:rsidRPr="00B755BC">
        <w:rPr>
          <w:rFonts w:ascii="Book Antiqua" w:hAnsi="Book Antiqua"/>
          <w:w w:val="105"/>
        </w:rPr>
        <w:t>Milli</w:t>
      </w:r>
      <w:r w:rsidRPr="00B755BC">
        <w:rPr>
          <w:rFonts w:ascii="Book Antiqua" w:hAnsi="Book Antiqua"/>
          <w:spacing w:val="-2"/>
          <w:w w:val="105"/>
        </w:rPr>
        <w:t xml:space="preserve"> </w:t>
      </w:r>
      <w:r w:rsidRPr="00B755BC">
        <w:rPr>
          <w:rFonts w:ascii="Book Antiqua" w:hAnsi="Book Antiqua"/>
          <w:w w:val="105"/>
        </w:rPr>
        <w:t>Eğitim</w:t>
      </w:r>
      <w:r w:rsidRPr="00B755BC">
        <w:rPr>
          <w:rFonts w:ascii="Book Antiqua" w:hAnsi="Book Antiqua"/>
          <w:spacing w:val="-4"/>
          <w:w w:val="105"/>
        </w:rPr>
        <w:t xml:space="preserve"> </w:t>
      </w:r>
      <w:r w:rsidRPr="00B755BC">
        <w:rPr>
          <w:rFonts w:ascii="Book Antiqua" w:hAnsi="Book Antiqua"/>
          <w:w w:val="105"/>
        </w:rPr>
        <w:t>Temel</w:t>
      </w:r>
      <w:r w:rsidRPr="00B755BC">
        <w:rPr>
          <w:rFonts w:ascii="Book Antiqua" w:hAnsi="Book Antiqua"/>
          <w:spacing w:val="-3"/>
          <w:w w:val="105"/>
        </w:rPr>
        <w:t xml:space="preserve"> </w:t>
      </w:r>
      <w:r w:rsidRPr="00B755BC">
        <w:rPr>
          <w:rFonts w:ascii="Book Antiqua" w:hAnsi="Book Antiqua"/>
          <w:w w:val="105"/>
        </w:rPr>
        <w:t>Kanunu</w:t>
      </w:r>
    </w:p>
    <w:p w14:paraId="550F42CD" w14:textId="3E1502FF" w:rsidR="00987EC7" w:rsidRPr="00B755BC" w:rsidRDefault="00987EC7" w:rsidP="009266F8">
      <w:pPr>
        <w:pStyle w:val="ListeParagraf"/>
        <w:widowControl w:val="0"/>
        <w:numPr>
          <w:ilvl w:val="0"/>
          <w:numId w:val="17"/>
        </w:numPr>
        <w:tabs>
          <w:tab w:val="left" w:pos="1276"/>
        </w:tabs>
        <w:autoSpaceDE w:val="0"/>
        <w:autoSpaceDN w:val="0"/>
        <w:spacing w:before="193" w:after="0" w:line="360" w:lineRule="auto"/>
        <w:ind w:left="426" w:right="-1"/>
        <w:jc w:val="both"/>
        <w:rPr>
          <w:rFonts w:ascii="Book Antiqua" w:hAnsi="Book Antiqua"/>
        </w:rPr>
      </w:pPr>
      <w:r w:rsidRPr="00B755BC">
        <w:rPr>
          <w:rFonts w:ascii="Book Antiqua" w:hAnsi="Book Antiqua"/>
          <w:w w:val="105"/>
        </w:rPr>
        <w:t>652</w:t>
      </w:r>
      <w:r w:rsidRPr="00B755BC">
        <w:rPr>
          <w:rFonts w:ascii="Book Antiqua" w:hAnsi="Book Antiqua"/>
          <w:spacing w:val="42"/>
          <w:w w:val="105"/>
        </w:rPr>
        <w:t xml:space="preserve"> </w:t>
      </w:r>
      <w:r w:rsidRPr="00B755BC">
        <w:rPr>
          <w:rFonts w:ascii="Book Antiqua" w:hAnsi="Book Antiqua"/>
          <w:w w:val="105"/>
        </w:rPr>
        <w:t>Sayılı</w:t>
      </w:r>
      <w:r w:rsidRPr="00B755BC">
        <w:rPr>
          <w:rFonts w:ascii="Book Antiqua" w:hAnsi="Book Antiqua"/>
          <w:spacing w:val="43"/>
          <w:w w:val="105"/>
        </w:rPr>
        <w:t xml:space="preserve"> </w:t>
      </w:r>
      <w:r w:rsidR="001B425F" w:rsidRPr="001B425F">
        <w:rPr>
          <w:rFonts w:ascii="Book Antiqua" w:hAnsi="Book Antiqua"/>
          <w:w w:val="105"/>
        </w:rPr>
        <w:t>Özel Barınma Hizmeti Veren Kurumlar ve Bazı Düzenlemeler Hakkında Kanun Hükmünde Kararname</w:t>
      </w:r>
    </w:p>
    <w:p w14:paraId="45828C9D" w14:textId="77777777" w:rsidR="00987EC7" w:rsidRPr="00B755BC" w:rsidRDefault="00987EC7" w:rsidP="009266F8">
      <w:pPr>
        <w:pStyle w:val="ListeParagraf"/>
        <w:widowControl w:val="0"/>
        <w:numPr>
          <w:ilvl w:val="0"/>
          <w:numId w:val="17"/>
        </w:numPr>
        <w:tabs>
          <w:tab w:val="left" w:pos="1276"/>
        </w:tabs>
        <w:autoSpaceDE w:val="0"/>
        <w:autoSpaceDN w:val="0"/>
        <w:spacing w:before="122" w:after="0" w:line="360" w:lineRule="auto"/>
        <w:ind w:left="426"/>
        <w:jc w:val="both"/>
        <w:rPr>
          <w:rFonts w:ascii="Book Antiqua" w:hAnsi="Book Antiqua"/>
        </w:rPr>
      </w:pPr>
      <w:r w:rsidRPr="00B755BC">
        <w:rPr>
          <w:rFonts w:ascii="Book Antiqua" w:hAnsi="Book Antiqua"/>
          <w:w w:val="105"/>
        </w:rPr>
        <w:t>222</w:t>
      </w:r>
      <w:r w:rsidRPr="00B755BC">
        <w:rPr>
          <w:rFonts w:ascii="Book Antiqua" w:hAnsi="Book Antiqua"/>
          <w:spacing w:val="-1"/>
          <w:w w:val="105"/>
        </w:rPr>
        <w:t xml:space="preserve"> </w:t>
      </w:r>
      <w:r w:rsidRPr="00B755BC">
        <w:rPr>
          <w:rFonts w:ascii="Book Antiqua" w:hAnsi="Book Antiqua"/>
          <w:w w:val="105"/>
        </w:rPr>
        <w:t>Sayılı</w:t>
      </w:r>
      <w:r w:rsidRPr="00B755BC">
        <w:rPr>
          <w:rFonts w:ascii="Book Antiqua" w:hAnsi="Book Antiqua"/>
          <w:spacing w:val="1"/>
          <w:w w:val="105"/>
        </w:rPr>
        <w:t xml:space="preserve"> </w:t>
      </w:r>
      <w:r w:rsidRPr="00B755BC">
        <w:rPr>
          <w:rFonts w:ascii="Book Antiqua" w:hAnsi="Book Antiqua"/>
          <w:w w:val="105"/>
        </w:rPr>
        <w:t>Milli Eğitim</w:t>
      </w:r>
      <w:r w:rsidRPr="00B755BC">
        <w:rPr>
          <w:rFonts w:ascii="Book Antiqua" w:hAnsi="Book Antiqua"/>
          <w:spacing w:val="-2"/>
          <w:w w:val="105"/>
        </w:rPr>
        <w:t xml:space="preserve"> </w:t>
      </w:r>
      <w:r w:rsidRPr="00B755BC">
        <w:rPr>
          <w:rFonts w:ascii="Book Antiqua" w:hAnsi="Book Antiqua"/>
          <w:w w:val="105"/>
        </w:rPr>
        <w:t>Temel</w:t>
      </w:r>
      <w:r w:rsidRPr="00B755BC">
        <w:rPr>
          <w:rFonts w:ascii="Book Antiqua" w:hAnsi="Book Antiqua"/>
          <w:spacing w:val="1"/>
          <w:w w:val="105"/>
        </w:rPr>
        <w:t xml:space="preserve"> </w:t>
      </w:r>
      <w:r w:rsidRPr="00B755BC">
        <w:rPr>
          <w:rFonts w:ascii="Book Antiqua" w:hAnsi="Book Antiqua"/>
          <w:w w:val="105"/>
        </w:rPr>
        <w:t>Kanunu</w:t>
      </w:r>
    </w:p>
    <w:p w14:paraId="3C592A38" w14:textId="77777777" w:rsidR="00987EC7" w:rsidRPr="00B755BC" w:rsidRDefault="00987EC7" w:rsidP="009266F8">
      <w:pPr>
        <w:pStyle w:val="ListeParagraf"/>
        <w:widowControl w:val="0"/>
        <w:numPr>
          <w:ilvl w:val="0"/>
          <w:numId w:val="17"/>
        </w:numPr>
        <w:tabs>
          <w:tab w:val="left" w:pos="1276"/>
        </w:tabs>
        <w:autoSpaceDE w:val="0"/>
        <w:autoSpaceDN w:val="0"/>
        <w:spacing w:before="193" w:after="0" w:line="360" w:lineRule="auto"/>
        <w:ind w:left="426"/>
        <w:jc w:val="both"/>
        <w:rPr>
          <w:rFonts w:ascii="Book Antiqua" w:hAnsi="Book Antiqua"/>
        </w:rPr>
      </w:pPr>
      <w:r w:rsidRPr="00B755BC">
        <w:rPr>
          <w:rFonts w:ascii="Book Antiqua" w:hAnsi="Book Antiqua"/>
          <w:w w:val="105"/>
        </w:rPr>
        <w:t>657</w:t>
      </w:r>
      <w:r w:rsidRPr="00B755BC">
        <w:rPr>
          <w:rFonts w:ascii="Book Antiqua" w:hAnsi="Book Antiqua"/>
          <w:spacing w:val="-3"/>
          <w:w w:val="105"/>
        </w:rPr>
        <w:t xml:space="preserve"> </w:t>
      </w:r>
      <w:r w:rsidRPr="00B755BC">
        <w:rPr>
          <w:rFonts w:ascii="Book Antiqua" w:hAnsi="Book Antiqua"/>
          <w:w w:val="105"/>
        </w:rPr>
        <w:t>Sayılı</w:t>
      </w:r>
      <w:r w:rsidRPr="00B755BC">
        <w:rPr>
          <w:rFonts w:ascii="Book Antiqua" w:hAnsi="Book Antiqua"/>
          <w:spacing w:val="-1"/>
          <w:w w:val="105"/>
        </w:rPr>
        <w:t xml:space="preserve"> </w:t>
      </w:r>
      <w:r w:rsidRPr="00B755BC">
        <w:rPr>
          <w:rFonts w:ascii="Book Antiqua" w:hAnsi="Book Antiqua"/>
          <w:w w:val="105"/>
        </w:rPr>
        <w:t>Devlet</w:t>
      </w:r>
      <w:r w:rsidRPr="00B755BC">
        <w:rPr>
          <w:rFonts w:ascii="Book Antiqua" w:hAnsi="Book Antiqua"/>
          <w:spacing w:val="-3"/>
          <w:w w:val="105"/>
        </w:rPr>
        <w:t xml:space="preserve"> </w:t>
      </w:r>
      <w:r w:rsidRPr="00B755BC">
        <w:rPr>
          <w:rFonts w:ascii="Book Antiqua" w:hAnsi="Book Antiqua"/>
          <w:w w:val="105"/>
        </w:rPr>
        <w:t>Memurları</w:t>
      </w:r>
      <w:r w:rsidRPr="00B755BC">
        <w:rPr>
          <w:rFonts w:ascii="Book Antiqua" w:hAnsi="Book Antiqua"/>
          <w:spacing w:val="-1"/>
          <w:w w:val="105"/>
        </w:rPr>
        <w:t xml:space="preserve"> </w:t>
      </w:r>
      <w:r w:rsidRPr="00B755BC">
        <w:rPr>
          <w:rFonts w:ascii="Book Antiqua" w:hAnsi="Book Antiqua"/>
          <w:w w:val="105"/>
        </w:rPr>
        <w:t>Kanunu</w:t>
      </w:r>
    </w:p>
    <w:p w14:paraId="43B56F40" w14:textId="77777777" w:rsidR="00987EC7" w:rsidRPr="00B755BC" w:rsidRDefault="00987EC7" w:rsidP="009266F8">
      <w:pPr>
        <w:pStyle w:val="ListeParagraf"/>
        <w:widowControl w:val="0"/>
        <w:numPr>
          <w:ilvl w:val="0"/>
          <w:numId w:val="17"/>
        </w:numPr>
        <w:tabs>
          <w:tab w:val="left" w:pos="1276"/>
        </w:tabs>
        <w:autoSpaceDE w:val="0"/>
        <w:autoSpaceDN w:val="0"/>
        <w:spacing w:before="194" w:after="0" w:line="360" w:lineRule="auto"/>
        <w:ind w:left="426"/>
        <w:jc w:val="both"/>
        <w:rPr>
          <w:rFonts w:ascii="Book Antiqua" w:hAnsi="Book Antiqua"/>
        </w:rPr>
      </w:pPr>
      <w:r w:rsidRPr="00B755BC">
        <w:rPr>
          <w:rFonts w:ascii="Book Antiqua" w:hAnsi="Book Antiqua"/>
        </w:rPr>
        <w:t>5442</w:t>
      </w:r>
      <w:r w:rsidRPr="00B755BC">
        <w:rPr>
          <w:rFonts w:ascii="Book Antiqua" w:hAnsi="Book Antiqua"/>
          <w:spacing w:val="16"/>
        </w:rPr>
        <w:t xml:space="preserve"> </w:t>
      </w:r>
      <w:r w:rsidRPr="00B755BC">
        <w:rPr>
          <w:rFonts w:ascii="Book Antiqua" w:hAnsi="Book Antiqua"/>
        </w:rPr>
        <w:t>Sayılı</w:t>
      </w:r>
      <w:r w:rsidRPr="00B755BC">
        <w:rPr>
          <w:rFonts w:ascii="Book Antiqua" w:hAnsi="Book Antiqua"/>
          <w:spacing w:val="18"/>
        </w:rPr>
        <w:t xml:space="preserve"> </w:t>
      </w:r>
      <w:r w:rsidRPr="00B755BC">
        <w:rPr>
          <w:rFonts w:ascii="Book Antiqua" w:hAnsi="Book Antiqua"/>
        </w:rPr>
        <w:t>İl</w:t>
      </w:r>
      <w:r w:rsidRPr="00B755BC">
        <w:rPr>
          <w:rFonts w:ascii="Book Antiqua" w:hAnsi="Book Antiqua"/>
          <w:spacing w:val="17"/>
        </w:rPr>
        <w:t xml:space="preserve"> </w:t>
      </w:r>
      <w:r w:rsidRPr="00B755BC">
        <w:rPr>
          <w:rFonts w:ascii="Book Antiqua" w:hAnsi="Book Antiqua"/>
        </w:rPr>
        <w:t>İdaresi</w:t>
      </w:r>
      <w:r w:rsidRPr="00B755BC">
        <w:rPr>
          <w:rFonts w:ascii="Book Antiqua" w:hAnsi="Book Antiqua"/>
          <w:spacing w:val="16"/>
        </w:rPr>
        <w:t xml:space="preserve"> </w:t>
      </w:r>
      <w:r w:rsidRPr="00B755BC">
        <w:rPr>
          <w:rFonts w:ascii="Book Antiqua" w:hAnsi="Book Antiqua"/>
        </w:rPr>
        <w:t>Kanunu</w:t>
      </w:r>
    </w:p>
    <w:p w14:paraId="2279B9FA" w14:textId="77777777" w:rsidR="00987EC7" w:rsidRPr="00B755BC" w:rsidRDefault="00987EC7" w:rsidP="009266F8">
      <w:pPr>
        <w:pStyle w:val="ListeParagraf"/>
        <w:widowControl w:val="0"/>
        <w:numPr>
          <w:ilvl w:val="0"/>
          <w:numId w:val="17"/>
        </w:numPr>
        <w:tabs>
          <w:tab w:val="left" w:pos="1276"/>
        </w:tabs>
        <w:autoSpaceDE w:val="0"/>
        <w:autoSpaceDN w:val="0"/>
        <w:spacing w:before="194" w:after="0" w:line="360" w:lineRule="auto"/>
        <w:ind w:left="426"/>
        <w:jc w:val="both"/>
        <w:rPr>
          <w:rFonts w:ascii="Book Antiqua" w:hAnsi="Book Antiqua"/>
        </w:rPr>
      </w:pPr>
      <w:r w:rsidRPr="00B755BC">
        <w:rPr>
          <w:rFonts w:ascii="Book Antiqua" w:hAnsi="Book Antiqua"/>
          <w:w w:val="105"/>
        </w:rPr>
        <w:t>3308</w:t>
      </w:r>
      <w:r w:rsidRPr="00B755BC">
        <w:rPr>
          <w:rFonts w:ascii="Book Antiqua" w:hAnsi="Book Antiqua"/>
          <w:spacing w:val="-1"/>
          <w:w w:val="105"/>
        </w:rPr>
        <w:t xml:space="preserve"> </w:t>
      </w:r>
      <w:r w:rsidRPr="00B755BC">
        <w:rPr>
          <w:rFonts w:ascii="Book Antiqua" w:hAnsi="Book Antiqua"/>
          <w:w w:val="105"/>
        </w:rPr>
        <w:t>Sayılı</w:t>
      </w:r>
      <w:r w:rsidRPr="00B755BC">
        <w:rPr>
          <w:rFonts w:ascii="Book Antiqua" w:hAnsi="Book Antiqua"/>
          <w:spacing w:val="1"/>
          <w:w w:val="105"/>
        </w:rPr>
        <w:t xml:space="preserve"> </w:t>
      </w:r>
      <w:r w:rsidRPr="00B755BC">
        <w:rPr>
          <w:rFonts w:ascii="Book Antiqua" w:hAnsi="Book Antiqua"/>
          <w:w w:val="105"/>
        </w:rPr>
        <w:t>Çıraklık ve</w:t>
      </w:r>
      <w:r w:rsidRPr="00B755BC">
        <w:rPr>
          <w:rFonts w:ascii="Book Antiqua" w:hAnsi="Book Antiqua"/>
          <w:spacing w:val="-2"/>
          <w:w w:val="105"/>
        </w:rPr>
        <w:t xml:space="preserve"> </w:t>
      </w:r>
      <w:r w:rsidRPr="00B755BC">
        <w:rPr>
          <w:rFonts w:ascii="Book Antiqua" w:hAnsi="Book Antiqua"/>
          <w:w w:val="105"/>
        </w:rPr>
        <w:t>Mesleki Eğitim</w:t>
      </w:r>
      <w:r w:rsidRPr="00B755BC">
        <w:rPr>
          <w:rFonts w:ascii="Book Antiqua" w:hAnsi="Book Antiqua"/>
          <w:spacing w:val="-2"/>
          <w:w w:val="105"/>
        </w:rPr>
        <w:t xml:space="preserve"> </w:t>
      </w:r>
      <w:r w:rsidRPr="00B755BC">
        <w:rPr>
          <w:rFonts w:ascii="Book Antiqua" w:hAnsi="Book Antiqua"/>
          <w:w w:val="105"/>
        </w:rPr>
        <w:t>Kanunu</w:t>
      </w:r>
    </w:p>
    <w:p w14:paraId="32E0697D" w14:textId="77777777" w:rsidR="00987EC7" w:rsidRPr="00B755BC" w:rsidRDefault="00987EC7" w:rsidP="009266F8">
      <w:pPr>
        <w:pStyle w:val="ListeParagraf"/>
        <w:widowControl w:val="0"/>
        <w:numPr>
          <w:ilvl w:val="0"/>
          <w:numId w:val="17"/>
        </w:numPr>
        <w:tabs>
          <w:tab w:val="left" w:pos="1276"/>
        </w:tabs>
        <w:autoSpaceDE w:val="0"/>
        <w:autoSpaceDN w:val="0"/>
        <w:spacing w:before="193" w:after="0" w:line="360" w:lineRule="auto"/>
        <w:ind w:left="426"/>
        <w:jc w:val="both"/>
        <w:rPr>
          <w:rFonts w:ascii="Book Antiqua" w:hAnsi="Book Antiqua"/>
        </w:rPr>
      </w:pPr>
      <w:r w:rsidRPr="00B755BC">
        <w:rPr>
          <w:rFonts w:ascii="Book Antiqua" w:hAnsi="Book Antiqua"/>
          <w:w w:val="105"/>
        </w:rPr>
        <w:t>439</w:t>
      </w:r>
      <w:r w:rsidRPr="00B755BC">
        <w:rPr>
          <w:rFonts w:ascii="Book Antiqua" w:hAnsi="Book Antiqua"/>
          <w:spacing w:val="-3"/>
          <w:w w:val="105"/>
        </w:rPr>
        <w:t xml:space="preserve"> </w:t>
      </w:r>
      <w:r w:rsidRPr="00B755BC">
        <w:rPr>
          <w:rFonts w:ascii="Book Antiqua" w:hAnsi="Book Antiqua"/>
          <w:w w:val="105"/>
        </w:rPr>
        <w:t>Sayılı</w:t>
      </w:r>
      <w:r w:rsidRPr="00B755BC">
        <w:rPr>
          <w:rFonts w:ascii="Book Antiqua" w:hAnsi="Book Antiqua"/>
          <w:spacing w:val="-2"/>
          <w:w w:val="105"/>
        </w:rPr>
        <w:t xml:space="preserve"> </w:t>
      </w:r>
      <w:r w:rsidRPr="00B755BC">
        <w:rPr>
          <w:rFonts w:ascii="Book Antiqua" w:hAnsi="Book Antiqua"/>
          <w:w w:val="105"/>
        </w:rPr>
        <w:t>Ek</w:t>
      </w:r>
      <w:r w:rsidRPr="00B755BC">
        <w:rPr>
          <w:rFonts w:ascii="Book Antiqua" w:hAnsi="Book Antiqua"/>
          <w:spacing w:val="-3"/>
          <w:w w:val="105"/>
        </w:rPr>
        <w:t xml:space="preserve"> </w:t>
      </w:r>
      <w:r w:rsidRPr="00B755BC">
        <w:rPr>
          <w:rFonts w:ascii="Book Antiqua" w:hAnsi="Book Antiqua"/>
          <w:w w:val="105"/>
        </w:rPr>
        <w:t>Ders</w:t>
      </w:r>
      <w:r w:rsidRPr="00B755BC">
        <w:rPr>
          <w:rFonts w:ascii="Book Antiqua" w:hAnsi="Book Antiqua"/>
          <w:spacing w:val="-4"/>
          <w:w w:val="105"/>
        </w:rPr>
        <w:t xml:space="preserve"> </w:t>
      </w:r>
      <w:r w:rsidRPr="00B755BC">
        <w:rPr>
          <w:rFonts w:ascii="Book Antiqua" w:hAnsi="Book Antiqua"/>
          <w:w w:val="105"/>
        </w:rPr>
        <w:t>Kanunu</w:t>
      </w:r>
    </w:p>
    <w:p w14:paraId="663BA6B1" w14:textId="77777777" w:rsidR="00987EC7" w:rsidRPr="00B755BC" w:rsidRDefault="00987EC7" w:rsidP="009266F8">
      <w:pPr>
        <w:pStyle w:val="ListeParagraf"/>
        <w:widowControl w:val="0"/>
        <w:numPr>
          <w:ilvl w:val="0"/>
          <w:numId w:val="17"/>
        </w:numPr>
        <w:tabs>
          <w:tab w:val="left" w:pos="1276"/>
        </w:tabs>
        <w:autoSpaceDE w:val="0"/>
        <w:autoSpaceDN w:val="0"/>
        <w:spacing w:before="194" w:after="0" w:line="360" w:lineRule="auto"/>
        <w:ind w:left="426"/>
        <w:jc w:val="both"/>
        <w:rPr>
          <w:rFonts w:ascii="Book Antiqua" w:hAnsi="Book Antiqua"/>
        </w:rPr>
      </w:pPr>
      <w:r w:rsidRPr="00B755BC">
        <w:rPr>
          <w:rFonts w:ascii="Book Antiqua" w:hAnsi="Book Antiqua"/>
          <w:w w:val="105"/>
        </w:rPr>
        <w:t>4306</w:t>
      </w:r>
      <w:r w:rsidRPr="00B755BC">
        <w:rPr>
          <w:rFonts w:ascii="Book Antiqua" w:hAnsi="Book Antiqua"/>
          <w:spacing w:val="-3"/>
          <w:w w:val="105"/>
        </w:rPr>
        <w:t xml:space="preserve"> </w:t>
      </w:r>
      <w:r w:rsidRPr="00B755BC">
        <w:rPr>
          <w:rFonts w:ascii="Book Antiqua" w:hAnsi="Book Antiqua"/>
          <w:w w:val="105"/>
        </w:rPr>
        <w:t>Sayılı</w:t>
      </w:r>
      <w:r w:rsidRPr="00B755BC">
        <w:rPr>
          <w:rFonts w:ascii="Book Antiqua" w:hAnsi="Book Antiqua"/>
          <w:spacing w:val="-2"/>
          <w:w w:val="105"/>
        </w:rPr>
        <w:t xml:space="preserve"> </w:t>
      </w:r>
      <w:r w:rsidRPr="00B755BC">
        <w:rPr>
          <w:rFonts w:ascii="Book Antiqua" w:hAnsi="Book Antiqua"/>
          <w:w w:val="105"/>
        </w:rPr>
        <w:t>Zorunlu</w:t>
      </w:r>
      <w:r w:rsidRPr="00B755BC">
        <w:rPr>
          <w:rFonts w:ascii="Book Antiqua" w:hAnsi="Book Antiqua"/>
          <w:spacing w:val="-2"/>
          <w:w w:val="105"/>
        </w:rPr>
        <w:t xml:space="preserve"> </w:t>
      </w:r>
      <w:r w:rsidRPr="00B755BC">
        <w:rPr>
          <w:rFonts w:ascii="Book Antiqua" w:hAnsi="Book Antiqua"/>
          <w:w w:val="105"/>
        </w:rPr>
        <w:t>İlköğretim</w:t>
      </w:r>
      <w:r w:rsidRPr="00B755BC">
        <w:rPr>
          <w:rFonts w:ascii="Book Antiqua" w:hAnsi="Book Antiqua"/>
          <w:spacing w:val="-3"/>
          <w:w w:val="105"/>
        </w:rPr>
        <w:t xml:space="preserve"> </w:t>
      </w:r>
      <w:r w:rsidRPr="00B755BC">
        <w:rPr>
          <w:rFonts w:ascii="Book Antiqua" w:hAnsi="Book Antiqua"/>
          <w:w w:val="105"/>
        </w:rPr>
        <w:t>ve</w:t>
      </w:r>
      <w:r w:rsidRPr="00B755BC">
        <w:rPr>
          <w:rFonts w:ascii="Book Antiqua" w:hAnsi="Book Antiqua"/>
          <w:spacing w:val="-2"/>
          <w:w w:val="105"/>
        </w:rPr>
        <w:t xml:space="preserve"> </w:t>
      </w:r>
      <w:r w:rsidRPr="00B755BC">
        <w:rPr>
          <w:rFonts w:ascii="Book Antiqua" w:hAnsi="Book Antiqua"/>
          <w:w w:val="105"/>
        </w:rPr>
        <w:t>Eğitim</w:t>
      </w:r>
      <w:r w:rsidRPr="00B755BC">
        <w:rPr>
          <w:rFonts w:ascii="Book Antiqua" w:hAnsi="Book Antiqua"/>
          <w:spacing w:val="-2"/>
          <w:w w:val="105"/>
        </w:rPr>
        <w:t xml:space="preserve"> </w:t>
      </w:r>
      <w:r w:rsidRPr="00B755BC">
        <w:rPr>
          <w:rFonts w:ascii="Book Antiqua" w:hAnsi="Book Antiqua"/>
          <w:w w:val="105"/>
        </w:rPr>
        <w:t>Kanunu</w:t>
      </w:r>
    </w:p>
    <w:p w14:paraId="1976BCAE" w14:textId="77777777" w:rsidR="00987EC7" w:rsidRPr="00B755BC" w:rsidRDefault="00987EC7" w:rsidP="009266F8">
      <w:pPr>
        <w:pStyle w:val="ListeParagraf"/>
        <w:widowControl w:val="0"/>
        <w:numPr>
          <w:ilvl w:val="0"/>
          <w:numId w:val="17"/>
        </w:numPr>
        <w:tabs>
          <w:tab w:val="left" w:pos="1276"/>
        </w:tabs>
        <w:autoSpaceDE w:val="0"/>
        <w:autoSpaceDN w:val="0"/>
        <w:spacing w:before="194" w:after="0" w:line="360" w:lineRule="auto"/>
        <w:ind w:left="426"/>
        <w:jc w:val="both"/>
        <w:rPr>
          <w:rFonts w:ascii="Book Antiqua" w:hAnsi="Book Antiqua"/>
        </w:rPr>
      </w:pPr>
      <w:r w:rsidRPr="00B755BC">
        <w:rPr>
          <w:rFonts w:ascii="Book Antiqua" w:hAnsi="Book Antiqua"/>
          <w:w w:val="105"/>
        </w:rPr>
        <w:t>5018 Sayılı Kamu</w:t>
      </w:r>
      <w:r w:rsidRPr="00B755BC">
        <w:rPr>
          <w:rFonts w:ascii="Book Antiqua" w:hAnsi="Book Antiqua"/>
          <w:spacing w:val="1"/>
          <w:w w:val="105"/>
        </w:rPr>
        <w:t xml:space="preserve"> </w:t>
      </w:r>
      <w:r w:rsidRPr="00B755BC">
        <w:rPr>
          <w:rFonts w:ascii="Book Antiqua" w:hAnsi="Book Antiqua"/>
          <w:w w:val="105"/>
        </w:rPr>
        <w:t>Mali</w:t>
      </w:r>
      <w:r w:rsidRPr="00B755BC">
        <w:rPr>
          <w:rFonts w:ascii="Book Antiqua" w:hAnsi="Book Antiqua"/>
          <w:spacing w:val="-1"/>
          <w:w w:val="105"/>
        </w:rPr>
        <w:t xml:space="preserve"> </w:t>
      </w:r>
      <w:r w:rsidRPr="00B755BC">
        <w:rPr>
          <w:rFonts w:ascii="Book Antiqua" w:hAnsi="Book Antiqua"/>
          <w:w w:val="105"/>
        </w:rPr>
        <w:t>Yönetimi ve Kontrol Kanunu</w:t>
      </w:r>
    </w:p>
    <w:p w14:paraId="7B3113A8" w14:textId="77777777" w:rsidR="00987EC7" w:rsidRPr="00B755BC" w:rsidRDefault="00987EC7" w:rsidP="009266F8">
      <w:pPr>
        <w:pStyle w:val="ListeParagraf"/>
        <w:widowControl w:val="0"/>
        <w:numPr>
          <w:ilvl w:val="0"/>
          <w:numId w:val="17"/>
        </w:numPr>
        <w:tabs>
          <w:tab w:val="left" w:pos="1276"/>
        </w:tabs>
        <w:autoSpaceDE w:val="0"/>
        <w:autoSpaceDN w:val="0"/>
        <w:spacing w:before="191" w:after="0" w:line="360" w:lineRule="auto"/>
        <w:ind w:left="426" w:right="-1"/>
        <w:jc w:val="both"/>
        <w:rPr>
          <w:rFonts w:ascii="Book Antiqua" w:hAnsi="Book Antiqua"/>
        </w:rPr>
      </w:pPr>
      <w:r w:rsidRPr="00B755BC">
        <w:rPr>
          <w:rFonts w:ascii="Book Antiqua" w:hAnsi="Book Antiqua"/>
          <w:w w:val="105"/>
        </w:rPr>
        <w:t>Millî</w:t>
      </w:r>
      <w:r w:rsidRPr="00B755BC">
        <w:rPr>
          <w:rFonts w:ascii="Book Antiqua" w:hAnsi="Book Antiqua"/>
          <w:spacing w:val="44"/>
          <w:w w:val="105"/>
        </w:rPr>
        <w:t xml:space="preserve"> </w:t>
      </w:r>
      <w:r w:rsidRPr="00B755BC">
        <w:rPr>
          <w:rFonts w:ascii="Book Antiqua" w:hAnsi="Book Antiqua"/>
          <w:w w:val="105"/>
        </w:rPr>
        <w:t>Eğitim</w:t>
      </w:r>
      <w:r w:rsidRPr="00B755BC">
        <w:rPr>
          <w:rFonts w:ascii="Book Antiqua" w:hAnsi="Book Antiqua"/>
          <w:spacing w:val="41"/>
          <w:w w:val="105"/>
        </w:rPr>
        <w:t xml:space="preserve"> </w:t>
      </w:r>
      <w:r w:rsidRPr="00B755BC">
        <w:rPr>
          <w:rFonts w:ascii="Book Antiqua" w:hAnsi="Book Antiqua"/>
          <w:w w:val="105"/>
        </w:rPr>
        <w:t>Bakanlığı</w:t>
      </w:r>
      <w:r w:rsidRPr="00B755BC">
        <w:rPr>
          <w:rFonts w:ascii="Book Antiqua" w:hAnsi="Book Antiqua"/>
          <w:spacing w:val="42"/>
          <w:w w:val="105"/>
        </w:rPr>
        <w:t xml:space="preserve"> </w:t>
      </w:r>
      <w:r w:rsidRPr="00B755BC">
        <w:rPr>
          <w:rFonts w:ascii="Book Antiqua" w:hAnsi="Book Antiqua"/>
          <w:w w:val="105"/>
        </w:rPr>
        <w:t>Millî</w:t>
      </w:r>
      <w:r w:rsidRPr="00B755BC">
        <w:rPr>
          <w:rFonts w:ascii="Book Antiqua" w:hAnsi="Book Antiqua"/>
          <w:spacing w:val="44"/>
          <w:w w:val="105"/>
        </w:rPr>
        <w:t xml:space="preserve"> </w:t>
      </w:r>
      <w:r w:rsidRPr="00B755BC">
        <w:rPr>
          <w:rFonts w:ascii="Book Antiqua" w:hAnsi="Book Antiqua"/>
          <w:w w:val="105"/>
        </w:rPr>
        <w:t>Eğitim</w:t>
      </w:r>
      <w:r w:rsidRPr="00B755BC">
        <w:rPr>
          <w:rFonts w:ascii="Book Antiqua" w:hAnsi="Book Antiqua"/>
          <w:spacing w:val="44"/>
          <w:w w:val="105"/>
        </w:rPr>
        <w:t xml:space="preserve"> </w:t>
      </w:r>
      <w:r w:rsidRPr="00B755BC">
        <w:rPr>
          <w:rFonts w:ascii="Book Antiqua" w:hAnsi="Book Antiqua"/>
          <w:w w:val="105"/>
        </w:rPr>
        <w:t>Temel</w:t>
      </w:r>
      <w:r w:rsidRPr="00B755BC">
        <w:rPr>
          <w:rFonts w:ascii="Book Antiqua" w:hAnsi="Book Antiqua"/>
          <w:spacing w:val="42"/>
          <w:w w:val="105"/>
        </w:rPr>
        <w:t xml:space="preserve"> </w:t>
      </w:r>
      <w:r w:rsidRPr="00B755BC">
        <w:rPr>
          <w:rFonts w:ascii="Book Antiqua" w:hAnsi="Book Antiqua"/>
          <w:w w:val="105"/>
        </w:rPr>
        <w:t>Kanunu</w:t>
      </w:r>
      <w:r w:rsidRPr="00B755BC">
        <w:rPr>
          <w:rFonts w:ascii="Book Antiqua" w:hAnsi="Book Antiqua"/>
          <w:spacing w:val="44"/>
          <w:w w:val="105"/>
        </w:rPr>
        <w:t xml:space="preserve"> </w:t>
      </w:r>
      <w:r w:rsidRPr="00B755BC">
        <w:rPr>
          <w:rFonts w:ascii="Book Antiqua" w:hAnsi="Book Antiqua"/>
          <w:w w:val="105"/>
        </w:rPr>
        <w:t>İle</w:t>
      </w:r>
      <w:r w:rsidRPr="00B755BC">
        <w:rPr>
          <w:rFonts w:ascii="Book Antiqua" w:hAnsi="Book Antiqua"/>
          <w:spacing w:val="44"/>
          <w:w w:val="105"/>
        </w:rPr>
        <w:t xml:space="preserve"> </w:t>
      </w:r>
      <w:r w:rsidRPr="00B755BC">
        <w:rPr>
          <w:rFonts w:ascii="Book Antiqua" w:hAnsi="Book Antiqua"/>
          <w:w w:val="105"/>
        </w:rPr>
        <w:t>Bazı</w:t>
      </w:r>
      <w:r w:rsidRPr="00B755BC">
        <w:rPr>
          <w:rFonts w:ascii="Book Antiqua" w:hAnsi="Book Antiqua"/>
          <w:spacing w:val="44"/>
          <w:w w:val="105"/>
        </w:rPr>
        <w:t xml:space="preserve"> </w:t>
      </w:r>
      <w:r w:rsidRPr="00B755BC">
        <w:rPr>
          <w:rFonts w:ascii="Book Antiqua" w:hAnsi="Book Antiqua"/>
          <w:w w:val="105"/>
        </w:rPr>
        <w:t>Kanun</w:t>
      </w:r>
      <w:r w:rsidRPr="00B755BC">
        <w:rPr>
          <w:rFonts w:ascii="Book Antiqua" w:hAnsi="Book Antiqua"/>
          <w:spacing w:val="44"/>
          <w:w w:val="105"/>
        </w:rPr>
        <w:t xml:space="preserve"> </w:t>
      </w:r>
      <w:r w:rsidRPr="00B755BC">
        <w:rPr>
          <w:rFonts w:ascii="Book Antiqua" w:hAnsi="Book Antiqua"/>
          <w:w w:val="105"/>
        </w:rPr>
        <w:t>ve</w:t>
      </w:r>
      <w:r w:rsidRPr="00B755BC">
        <w:rPr>
          <w:rFonts w:ascii="Book Antiqua" w:hAnsi="Book Antiqua"/>
          <w:spacing w:val="43"/>
          <w:w w:val="105"/>
        </w:rPr>
        <w:t xml:space="preserve"> </w:t>
      </w:r>
      <w:r w:rsidRPr="00B755BC">
        <w:rPr>
          <w:rFonts w:ascii="Book Antiqua" w:hAnsi="Book Antiqua"/>
          <w:w w:val="105"/>
        </w:rPr>
        <w:t>Kanun</w:t>
      </w:r>
      <w:r w:rsidRPr="00B755BC">
        <w:rPr>
          <w:rFonts w:ascii="Book Antiqua" w:hAnsi="Book Antiqua"/>
          <w:spacing w:val="-51"/>
          <w:w w:val="105"/>
        </w:rPr>
        <w:t xml:space="preserve"> </w:t>
      </w:r>
      <w:r w:rsidRPr="00B755BC">
        <w:rPr>
          <w:rFonts w:ascii="Book Antiqua" w:hAnsi="Book Antiqua"/>
          <w:w w:val="105"/>
        </w:rPr>
        <w:t>Hükmünde</w:t>
      </w:r>
      <w:r w:rsidRPr="00B755BC">
        <w:rPr>
          <w:rFonts w:ascii="Book Antiqua" w:hAnsi="Book Antiqua"/>
          <w:spacing w:val="2"/>
          <w:w w:val="105"/>
        </w:rPr>
        <w:t xml:space="preserve"> </w:t>
      </w:r>
      <w:r w:rsidRPr="00B755BC">
        <w:rPr>
          <w:rFonts w:ascii="Book Antiqua" w:hAnsi="Book Antiqua"/>
          <w:w w:val="105"/>
        </w:rPr>
        <w:t>Kararnamelerde</w:t>
      </w:r>
      <w:r w:rsidRPr="00B755BC">
        <w:rPr>
          <w:rFonts w:ascii="Book Antiqua" w:hAnsi="Book Antiqua"/>
          <w:spacing w:val="2"/>
          <w:w w:val="105"/>
        </w:rPr>
        <w:t xml:space="preserve"> </w:t>
      </w:r>
      <w:r w:rsidRPr="00B755BC">
        <w:rPr>
          <w:rFonts w:ascii="Book Antiqua" w:hAnsi="Book Antiqua"/>
          <w:w w:val="105"/>
        </w:rPr>
        <w:t>Değişiklik</w:t>
      </w:r>
      <w:r w:rsidRPr="00B755BC">
        <w:rPr>
          <w:rFonts w:ascii="Book Antiqua" w:hAnsi="Book Antiqua"/>
          <w:spacing w:val="2"/>
          <w:w w:val="105"/>
        </w:rPr>
        <w:t xml:space="preserve"> </w:t>
      </w:r>
      <w:r w:rsidRPr="00B755BC">
        <w:rPr>
          <w:rFonts w:ascii="Book Antiqua" w:hAnsi="Book Antiqua"/>
          <w:w w:val="105"/>
        </w:rPr>
        <w:t>Yapılmasına</w:t>
      </w:r>
      <w:r w:rsidRPr="00B755BC">
        <w:rPr>
          <w:rFonts w:ascii="Book Antiqua" w:hAnsi="Book Antiqua"/>
          <w:spacing w:val="2"/>
          <w:w w:val="105"/>
        </w:rPr>
        <w:t xml:space="preserve"> </w:t>
      </w:r>
      <w:r w:rsidRPr="00B755BC">
        <w:rPr>
          <w:rFonts w:ascii="Book Antiqua" w:hAnsi="Book Antiqua"/>
          <w:w w:val="105"/>
        </w:rPr>
        <w:t>Dair 6528</w:t>
      </w:r>
      <w:r w:rsidRPr="00B755BC">
        <w:rPr>
          <w:rFonts w:ascii="Book Antiqua" w:hAnsi="Book Antiqua"/>
          <w:spacing w:val="3"/>
          <w:w w:val="105"/>
        </w:rPr>
        <w:t xml:space="preserve"> </w:t>
      </w:r>
      <w:r w:rsidRPr="00B755BC">
        <w:rPr>
          <w:rFonts w:ascii="Book Antiqua" w:hAnsi="Book Antiqua"/>
          <w:w w:val="105"/>
        </w:rPr>
        <w:t>Sayılı</w:t>
      </w:r>
      <w:r w:rsidRPr="00B755BC">
        <w:rPr>
          <w:rFonts w:ascii="Book Antiqua" w:hAnsi="Book Antiqua"/>
          <w:spacing w:val="1"/>
          <w:w w:val="105"/>
        </w:rPr>
        <w:t xml:space="preserve"> </w:t>
      </w:r>
      <w:r w:rsidRPr="00B755BC">
        <w:rPr>
          <w:rFonts w:ascii="Book Antiqua" w:hAnsi="Book Antiqua"/>
          <w:w w:val="105"/>
        </w:rPr>
        <w:t>Kanun</w:t>
      </w:r>
    </w:p>
    <w:p w14:paraId="24CC19EE" w14:textId="77777777" w:rsidR="00987EC7" w:rsidRPr="00B755BC" w:rsidRDefault="00987EC7" w:rsidP="009266F8">
      <w:pPr>
        <w:pStyle w:val="ListeParagraf"/>
        <w:widowControl w:val="0"/>
        <w:numPr>
          <w:ilvl w:val="0"/>
          <w:numId w:val="17"/>
        </w:numPr>
        <w:tabs>
          <w:tab w:val="left" w:pos="1282"/>
        </w:tabs>
        <w:autoSpaceDE w:val="0"/>
        <w:autoSpaceDN w:val="0"/>
        <w:spacing w:before="74" w:after="0" w:line="360" w:lineRule="auto"/>
        <w:ind w:left="426" w:right="-1"/>
        <w:jc w:val="both"/>
        <w:rPr>
          <w:rFonts w:ascii="Book Antiqua" w:hAnsi="Book Antiqua"/>
        </w:rPr>
      </w:pPr>
      <w:r w:rsidRPr="00B755BC">
        <w:rPr>
          <w:rFonts w:ascii="Book Antiqua" w:hAnsi="Book Antiqua"/>
          <w:w w:val="105"/>
        </w:rPr>
        <w:t>İlköğretim</w:t>
      </w:r>
      <w:r w:rsidRPr="00B755BC">
        <w:rPr>
          <w:rFonts w:ascii="Book Antiqua" w:hAnsi="Book Antiqua"/>
          <w:spacing w:val="13"/>
          <w:w w:val="105"/>
        </w:rPr>
        <w:t xml:space="preserve"> </w:t>
      </w:r>
      <w:r w:rsidRPr="00B755BC">
        <w:rPr>
          <w:rFonts w:ascii="Book Antiqua" w:hAnsi="Book Antiqua"/>
          <w:w w:val="105"/>
        </w:rPr>
        <w:t>ve</w:t>
      </w:r>
      <w:r w:rsidRPr="00B755BC">
        <w:rPr>
          <w:rFonts w:ascii="Book Antiqua" w:hAnsi="Book Antiqua"/>
          <w:spacing w:val="12"/>
          <w:w w:val="105"/>
        </w:rPr>
        <w:t xml:space="preserve"> </w:t>
      </w:r>
      <w:r w:rsidRPr="00B755BC">
        <w:rPr>
          <w:rFonts w:ascii="Book Antiqua" w:hAnsi="Book Antiqua"/>
          <w:w w:val="105"/>
        </w:rPr>
        <w:t>Eğitim</w:t>
      </w:r>
      <w:r w:rsidRPr="00B755BC">
        <w:rPr>
          <w:rFonts w:ascii="Book Antiqua" w:hAnsi="Book Antiqua"/>
          <w:spacing w:val="13"/>
          <w:w w:val="105"/>
        </w:rPr>
        <w:t xml:space="preserve"> </w:t>
      </w:r>
      <w:r w:rsidRPr="00B755BC">
        <w:rPr>
          <w:rFonts w:ascii="Book Antiqua" w:hAnsi="Book Antiqua"/>
          <w:w w:val="105"/>
        </w:rPr>
        <w:t>Kanunu</w:t>
      </w:r>
      <w:r w:rsidRPr="00B755BC">
        <w:rPr>
          <w:rFonts w:ascii="Book Antiqua" w:hAnsi="Book Antiqua"/>
          <w:spacing w:val="13"/>
          <w:w w:val="105"/>
        </w:rPr>
        <w:t xml:space="preserve"> </w:t>
      </w:r>
      <w:r w:rsidRPr="00B755BC">
        <w:rPr>
          <w:rFonts w:ascii="Book Antiqua" w:hAnsi="Book Antiqua"/>
          <w:w w:val="105"/>
        </w:rPr>
        <w:t>ile</w:t>
      </w:r>
      <w:r w:rsidRPr="00B755BC">
        <w:rPr>
          <w:rFonts w:ascii="Book Antiqua" w:hAnsi="Book Antiqua"/>
          <w:spacing w:val="13"/>
          <w:w w:val="105"/>
        </w:rPr>
        <w:t xml:space="preserve"> </w:t>
      </w:r>
      <w:r w:rsidRPr="00B755BC">
        <w:rPr>
          <w:rFonts w:ascii="Book Antiqua" w:hAnsi="Book Antiqua"/>
          <w:w w:val="105"/>
        </w:rPr>
        <w:t>Bazı</w:t>
      </w:r>
      <w:r w:rsidRPr="00B755BC">
        <w:rPr>
          <w:rFonts w:ascii="Book Antiqua" w:hAnsi="Book Antiqua"/>
          <w:spacing w:val="11"/>
          <w:w w:val="105"/>
        </w:rPr>
        <w:t xml:space="preserve"> </w:t>
      </w:r>
      <w:r w:rsidRPr="00B755BC">
        <w:rPr>
          <w:rFonts w:ascii="Book Antiqua" w:hAnsi="Book Antiqua"/>
          <w:w w:val="105"/>
        </w:rPr>
        <w:t>Kanunlarda</w:t>
      </w:r>
      <w:r w:rsidRPr="00B755BC">
        <w:rPr>
          <w:rFonts w:ascii="Book Antiqua" w:hAnsi="Book Antiqua"/>
          <w:spacing w:val="13"/>
          <w:w w:val="105"/>
        </w:rPr>
        <w:t xml:space="preserve"> </w:t>
      </w:r>
      <w:r w:rsidRPr="00B755BC">
        <w:rPr>
          <w:rFonts w:ascii="Book Antiqua" w:hAnsi="Book Antiqua"/>
          <w:w w:val="105"/>
        </w:rPr>
        <w:t>Değişiklik</w:t>
      </w:r>
      <w:r w:rsidRPr="00B755BC">
        <w:rPr>
          <w:rFonts w:ascii="Book Antiqua" w:hAnsi="Book Antiqua"/>
          <w:spacing w:val="12"/>
          <w:w w:val="105"/>
        </w:rPr>
        <w:t xml:space="preserve"> </w:t>
      </w:r>
      <w:r w:rsidRPr="00B755BC">
        <w:rPr>
          <w:rFonts w:ascii="Book Antiqua" w:hAnsi="Book Antiqua"/>
          <w:w w:val="105"/>
        </w:rPr>
        <w:t>Yapılmasına</w:t>
      </w:r>
      <w:r w:rsidRPr="00B755BC">
        <w:rPr>
          <w:rFonts w:ascii="Book Antiqua" w:hAnsi="Book Antiqua"/>
          <w:spacing w:val="12"/>
          <w:w w:val="105"/>
        </w:rPr>
        <w:t xml:space="preserve"> </w:t>
      </w:r>
      <w:r w:rsidRPr="00B755BC">
        <w:rPr>
          <w:rFonts w:ascii="Book Antiqua" w:hAnsi="Book Antiqua"/>
          <w:w w:val="105"/>
        </w:rPr>
        <w:t>Dair</w:t>
      </w:r>
      <w:r w:rsidRPr="00B755BC">
        <w:rPr>
          <w:rFonts w:ascii="Book Antiqua" w:hAnsi="Book Antiqua"/>
          <w:spacing w:val="13"/>
          <w:w w:val="105"/>
        </w:rPr>
        <w:t xml:space="preserve"> </w:t>
      </w:r>
      <w:r w:rsidRPr="00B755BC">
        <w:rPr>
          <w:rFonts w:ascii="Book Antiqua" w:hAnsi="Book Antiqua"/>
          <w:w w:val="105"/>
        </w:rPr>
        <w:t>6287</w:t>
      </w:r>
      <w:r w:rsidRPr="00B755BC">
        <w:rPr>
          <w:rFonts w:ascii="Book Antiqua" w:hAnsi="Book Antiqua"/>
          <w:spacing w:val="-51"/>
          <w:w w:val="105"/>
        </w:rPr>
        <w:t xml:space="preserve"> </w:t>
      </w:r>
      <w:r w:rsidRPr="00B755BC">
        <w:rPr>
          <w:rFonts w:ascii="Book Antiqua" w:hAnsi="Book Antiqua"/>
          <w:w w:val="105"/>
        </w:rPr>
        <w:t>Sayılı</w:t>
      </w:r>
      <w:r w:rsidRPr="00B755BC">
        <w:rPr>
          <w:rFonts w:ascii="Book Antiqua" w:hAnsi="Book Antiqua"/>
          <w:spacing w:val="4"/>
          <w:w w:val="105"/>
        </w:rPr>
        <w:t xml:space="preserve"> </w:t>
      </w:r>
      <w:r w:rsidRPr="00B755BC">
        <w:rPr>
          <w:rFonts w:ascii="Book Antiqua" w:hAnsi="Book Antiqua"/>
          <w:w w:val="105"/>
        </w:rPr>
        <w:t>Kanun</w:t>
      </w:r>
    </w:p>
    <w:p w14:paraId="450B89B7" w14:textId="77777777" w:rsidR="00987EC7" w:rsidRPr="00B755BC" w:rsidRDefault="00987EC7" w:rsidP="009266F8">
      <w:pPr>
        <w:pStyle w:val="ListeParagraf"/>
        <w:widowControl w:val="0"/>
        <w:numPr>
          <w:ilvl w:val="0"/>
          <w:numId w:val="17"/>
        </w:numPr>
        <w:tabs>
          <w:tab w:val="left" w:pos="1282"/>
        </w:tabs>
        <w:autoSpaceDE w:val="0"/>
        <w:autoSpaceDN w:val="0"/>
        <w:spacing w:before="122" w:after="0" w:line="360" w:lineRule="auto"/>
        <w:ind w:left="426" w:right="1142"/>
        <w:jc w:val="both"/>
        <w:rPr>
          <w:rFonts w:ascii="Book Antiqua" w:hAnsi="Book Antiqua"/>
        </w:rPr>
      </w:pPr>
      <w:r w:rsidRPr="00B755BC">
        <w:rPr>
          <w:rFonts w:ascii="Book Antiqua" w:hAnsi="Book Antiqua"/>
          <w:w w:val="105"/>
        </w:rPr>
        <w:t>29072</w:t>
      </w:r>
      <w:r w:rsidRPr="00B755BC">
        <w:rPr>
          <w:rFonts w:ascii="Book Antiqua" w:hAnsi="Book Antiqua"/>
          <w:spacing w:val="2"/>
          <w:w w:val="105"/>
        </w:rPr>
        <w:t xml:space="preserve"> </w:t>
      </w:r>
      <w:r w:rsidRPr="00B755BC">
        <w:rPr>
          <w:rFonts w:ascii="Book Antiqua" w:hAnsi="Book Antiqua"/>
          <w:w w:val="105"/>
        </w:rPr>
        <w:t>sayılı</w:t>
      </w:r>
      <w:r w:rsidRPr="00B755BC">
        <w:rPr>
          <w:rFonts w:ascii="Book Antiqua" w:hAnsi="Book Antiqua"/>
          <w:spacing w:val="52"/>
          <w:w w:val="105"/>
        </w:rPr>
        <w:t xml:space="preserve"> </w:t>
      </w:r>
      <w:r w:rsidRPr="00B755BC">
        <w:rPr>
          <w:rFonts w:ascii="Book Antiqua" w:hAnsi="Book Antiqua"/>
          <w:w w:val="105"/>
        </w:rPr>
        <w:t>Millî</w:t>
      </w:r>
      <w:r w:rsidRPr="00B755BC">
        <w:rPr>
          <w:rFonts w:ascii="Book Antiqua" w:hAnsi="Book Antiqua"/>
          <w:spacing w:val="52"/>
          <w:w w:val="105"/>
        </w:rPr>
        <w:t xml:space="preserve"> </w:t>
      </w:r>
      <w:r w:rsidRPr="00B755BC">
        <w:rPr>
          <w:rFonts w:ascii="Book Antiqua" w:hAnsi="Book Antiqua"/>
          <w:w w:val="105"/>
        </w:rPr>
        <w:t>Eğitim</w:t>
      </w:r>
      <w:r w:rsidRPr="00B755BC">
        <w:rPr>
          <w:rFonts w:ascii="Book Antiqua" w:hAnsi="Book Antiqua"/>
          <w:spacing w:val="2"/>
          <w:w w:val="105"/>
        </w:rPr>
        <w:t xml:space="preserve"> </w:t>
      </w:r>
      <w:r w:rsidRPr="00B755BC">
        <w:rPr>
          <w:rFonts w:ascii="Book Antiqua" w:hAnsi="Book Antiqua"/>
          <w:w w:val="105"/>
        </w:rPr>
        <w:t>Bakanlığı</w:t>
      </w:r>
      <w:r w:rsidRPr="00B755BC">
        <w:rPr>
          <w:rFonts w:ascii="Book Antiqua" w:hAnsi="Book Antiqua"/>
          <w:spacing w:val="3"/>
          <w:w w:val="105"/>
        </w:rPr>
        <w:t xml:space="preserve"> </w:t>
      </w:r>
      <w:r w:rsidRPr="00B755BC">
        <w:rPr>
          <w:rFonts w:ascii="Book Antiqua" w:hAnsi="Book Antiqua"/>
          <w:w w:val="105"/>
        </w:rPr>
        <w:t>Okul</w:t>
      </w:r>
      <w:r w:rsidRPr="00B755BC">
        <w:rPr>
          <w:rFonts w:ascii="Book Antiqua" w:hAnsi="Book Antiqua"/>
          <w:spacing w:val="2"/>
          <w:w w:val="105"/>
        </w:rPr>
        <w:t xml:space="preserve"> </w:t>
      </w:r>
      <w:r w:rsidRPr="00B755BC">
        <w:rPr>
          <w:rFonts w:ascii="Book Antiqua" w:hAnsi="Book Antiqua"/>
          <w:w w:val="105"/>
        </w:rPr>
        <w:t>Öncesi</w:t>
      </w:r>
      <w:r w:rsidRPr="00B755BC">
        <w:rPr>
          <w:rFonts w:ascii="Book Antiqua" w:hAnsi="Book Antiqua"/>
          <w:spacing w:val="2"/>
          <w:w w:val="105"/>
        </w:rPr>
        <w:t xml:space="preserve"> </w:t>
      </w:r>
      <w:r w:rsidRPr="00B755BC">
        <w:rPr>
          <w:rFonts w:ascii="Book Antiqua" w:hAnsi="Book Antiqua"/>
          <w:w w:val="105"/>
        </w:rPr>
        <w:t>Eğitim</w:t>
      </w:r>
      <w:r w:rsidRPr="00B755BC">
        <w:rPr>
          <w:rFonts w:ascii="Book Antiqua" w:hAnsi="Book Antiqua"/>
          <w:spacing w:val="2"/>
          <w:w w:val="105"/>
        </w:rPr>
        <w:t xml:space="preserve"> </w:t>
      </w:r>
      <w:r w:rsidRPr="00B755BC">
        <w:rPr>
          <w:rFonts w:ascii="Book Antiqua" w:hAnsi="Book Antiqua"/>
          <w:w w:val="105"/>
        </w:rPr>
        <w:t>ve</w:t>
      </w:r>
      <w:r w:rsidRPr="00B755BC">
        <w:rPr>
          <w:rFonts w:ascii="Book Antiqua" w:hAnsi="Book Antiqua"/>
          <w:spacing w:val="1"/>
          <w:w w:val="105"/>
        </w:rPr>
        <w:t xml:space="preserve"> </w:t>
      </w:r>
      <w:r w:rsidRPr="00B755BC">
        <w:rPr>
          <w:rFonts w:ascii="Book Antiqua" w:hAnsi="Book Antiqua"/>
          <w:w w:val="105"/>
        </w:rPr>
        <w:t>İlköğretim</w:t>
      </w:r>
      <w:r w:rsidRPr="00B755BC">
        <w:rPr>
          <w:rFonts w:ascii="Book Antiqua" w:hAnsi="Book Antiqua"/>
          <w:spacing w:val="2"/>
          <w:w w:val="105"/>
        </w:rPr>
        <w:t xml:space="preserve"> </w:t>
      </w:r>
      <w:r w:rsidRPr="00B755BC">
        <w:rPr>
          <w:rFonts w:ascii="Book Antiqua" w:hAnsi="Book Antiqua"/>
          <w:w w:val="105"/>
        </w:rPr>
        <w:t>Kurumları</w:t>
      </w:r>
      <w:r w:rsidRPr="00B755BC">
        <w:rPr>
          <w:rFonts w:ascii="Book Antiqua" w:hAnsi="Book Antiqua"/>
          <w:spacing w:val="-51"/>
          <w:w w:val="105"/>
        </w:rPr>
        <w:t xml:space="preserve"> </w:t>
      </w:r>
      <w:r w:rsidRPr="00B755BC">
        <w:rPr>
          <w:rFonts w:ascii="Book Antiqua" w:hAnsi="Book Antiqua"/>
          <w:w w:val="105"/>
        </w:rPr>
        <w:t>Yönetmeliği</w:t>
      </w:r>
    </w:p>
    <w:p w14:paraId="66AF0B8B" w14:textId="77777777" w:rsidR="00987EC7" w:rsidRPr="00B755BC" w:rsidRDefault="00987EC7" w:rsidP="009266F8">
      <w:pPr>
        <w:pStyle w:val="ListeParagraf"/>
        <w:widowControl w:val="0"/>
        <w:numPr>
          <w:ilvl w:val="0"/>
          <w:numId w:val="17"/>
        </w:numPr>
        <w:tabs>
          <w:tab w:val="left" w:pos="1282"/>
        </w:tabs>
        <w:autoSpaceDE w:val="0"/>
        <w:autoSpaceDN w:val="0"/>
        <w:spacing w:before="121" w:after="0" w:line="360" w:lineRule="auto"/>
        <w:ind w:left="426"/>
        <w:jc w:val="both"/>
        <w:rPr>
          <w:rFonts w:ascii="Book Antiqua" w:hAnsi="Book Antiqua"/>
        </w:rPr>
      </w:pPr>
      <w:r w:rsidRPr="00B755BC">
        <w:rPr>
          <w:rFonts w:ascii="Book Antiqua" w:hAnsi="Book Antiqua"/>
          <w:w w:val="105"/>
        </w:rPr>
        <w:t>28758</w:t>
      </w:r>
      <w:r w:rsidRPr="00B755BC">
        <w:rPr>
          <w:rFonts w:ascii="Book Antiqua" w:hAnsi="Book Antiqua"/>
          <w:spacing w:val="-7"/>
          <w:w w:val="105"/>
        </w:rPr>
        <w:t xml:space="preserve"> </w:t>
      </w:r>
      <w:r w:rsidRPr="00B755BC">
        <w:rPr>
          <w:rFonts w:ascii="Book Antiqua" w:hAnsi="Book Antiqua"/>
          <w:w w:val="105"/>
        </w:rPr>
        <w:t>sayılı</w:t>
      </w:r>
      <w:r w:rsidRPr="00B755BC">
        <w:rPr>
          <w:rFonts w:ascii="Book Antiqua" w:hAnsi="Book Antiqua"/>
          <w:spacing w:val="-6"/>
          <w:w w:val="105"/>
        </w:rPr>
        <w:t xml:space="preserve"> </w:t>
      </w:r>
      <w:r w:rsidRPr="00B755BC">
        <w:rPr>
          <w:rFonts w:ascii="Book Antiqua" w:hAnsi="Book Antiqua"/>
          <w:w w:val="105"/>
        </w:rPr>
        <w:t>Millî</w:t>
      </w:r>
      <w:r w:rsidRPr="00B755BC">
        <w:rPr>
          <w:rFonts w:ascii="Book Antiqua" w:hAnsi="Book Antiqua"/>
          <w:spacing w:val="-6"/>
          <w:w w:val="105"/>
        </w:rPr>
        <w:t xml:space="preserve"> </w:t>
      </w:r>
      <w:r w:rsidRPr="00B755BC">
        <w:rPr>
          <w:rFonts w:ascii="Book Antiqua" w:hAnsi="Book Antiqua"/>
          <w:w w:val="105"/>
        </w:rPr>
        <w:t>Eğitim</w:t>
      </w:r>
      <w:r w:rsidRPr="00B755BC">
        <w:rPr>
          <w:rFonts w:ascii="Book Antiqua" w:hAnsi="Book Antiqua"/>
          <w:spacing w:val="-8"/>
          <w:w w:val="105"/>
        </w:rPr>
        <w:t xml:space="preserve"> </w:t>
      </w:r>
      <w:r w:rsidRPr="00B755BC">
        <w:rPr>
          <w:rFonts w:ascii="Book Antiqua" w:hAnsi="Book Antiqua"/>
          <w:w w:val="105"/>
        </w:rPr>
        <w:t>Bakanlığı</w:t>
      </w:r>
      <w:r w:rsidRPr="00B755BC">
        <w:rPr>
          <w:rFonts w:ascii="Book Antiqua" w:hAnsi="Book Antiqua"/>
          <w:spacing w:val="-5"/>
          <w:w w:val="105"/>
        </w:rPr>
        <w:t xml:space="preserve"> </w:t>
      </w:r>
      <w:r w:rsidRPr="00B755BC">
        <w:rPr>
          <w:rFonts w:ascii="Book Antiqua" w:hAnsi="Book Antiqua"/>
          <w:w w:val="105"/>
        </w:rPr>
        <w:t>Ortaöğretim</w:t>
      </w:r>
      <w:r w:rsidRPr="00B755BC">
        <w:rPr>
          <w:rFonts w:ascii="Book Antiqua" w:hAnsi="Book Antiqua"/>
          <w:spacing w:val="-9"/>
          <w:w w:val="105"/>
        </w:rPr>
        <w:t xml:space="preserve"> </w:t>
      </w:r>
      <w:r w:rsidRPr="00B755BC">
        <w:rPr>
          <w:rFonts w:ascii="Book Antiqua" w:hAnsi="Book Antiqua"/>
          <w:w w:val="105"/>
        </w:rPr>
        <w:t>Kurumları</w:t>
      </w:r>
      <w:r w:rsidRPr="00B755BC">
        <w:rPr>
          <w:rFonts w:ascii="Book Antiqua" w:hAnsi="Book Antiqua"/>
          <w:spacing w:val="-5"/>
          <w:w w:val="105"/>
        </w:rPr>
        <w:t xml:space="preserve"> </w:t>
      </w:r>
      <w:r w:rsidRPr="00B755BC">
        <w:rPr>
          <w:rFonts w:ascii="Book Antiqua" w:hAnsi="Book Antiqua"/>
          <w:w w:val="105"/>
        </w:rPr>
        <w:t>Yönetmeliği</w:t>
      </w:r>
    </w:p>
    <w:p w14:paraId="645ABA12" w14:textId="77777777" w:rsidR="00987EC7" w:rsidRPr="00B755BC" w:rsidRDefault="00987EC7" w:rsidP="009266F8">
      <w:pPr>
        <w:pStyle w:val="ListeParagraf"/>
        <w:widowControl w:val="0"/>
        <w:numPr>
          <w:ilvl w:val="0"/>
          <w:numId w:val="17"/>
        </w:numPr>
        <w:tabs>
          <w:tab w:val="left" w:pos="1282"/>
        </w:tabs>
        <w:autoSpaceDE w:val="0"/>
        <w:autoSpaceDN w:val="0"/>
        <w:spacing w:before="194" w:after="0" w:line="360" w:lineRule="auto"/>
        <w:ind w:left="426" w:right="-1"/>
        <w:jc w:val="both"/>
        <w:rPr>
          <w:rFonts w:ascii="Book Antiqua" w:hAnsi="Book Antiqua"/>
        </w:rPr>
      </w:pPr>
      <w:r w:rsidRPr="00B755BC">
        <w:rPr>
          <w:rFonts w:ascii="Book Antiqua" w:hAnsi="Book Antiqua"/>
          <w:w w:val="105"/>
        </w:rPr>
        <w:t>04.04.2014 tarih</w:t>
      </w:r>
      <w:r w:rsidRPr="00B755BC">
        <w:rPr>
          <w:rFonts w:ascii="Book Antiqua" w:hAnsi="Book Antiqua"/>
          <w:spacing w:val="1"/>
          <w:w w:val="105"/>
        </w:rPr>
        <w:t xml:space="preserve"> </w:t>
      </w:r>
      <w:r w:rsidRPr="00B755BC">
        <w:rPr>
          <w:rFonts w:ascii="Book Antiqua" w:hAnsi="Book Antiqua"/>
          <w:w w:val="105"/>
        </w:rPr>
        <w:t>ve 28962 sayılı</w:t>
      </w:r>
      <w:r w:rsidRPr="00B755BC">
        <w:rPr>
          <w:rFonts w:ascii="Book Antiqua" w:hAnsi="Book Antiqua"/>
          <w:spacing w:val="1"/>
          <w:w w:val="105"/>
        </w:rPr>
        <w:t xml:space="preserve"> </w:t>
      </w:r>
      <w:r w:rsidRPr="00B755BC">
        <w:rPr>
          <w:rFonts w:ascii="Book Antiqua" w:hAnsi="Book Antiqua"/>
          <w:w w:val="105"/>
        </w:rPr>
        <w:t>Resmî</w:t>
      </w:r>
      <w:r w:rsidRPr="00B755BC">
        <w:rPr>
          <w:rFonts w:ascii="Book Antiqua" w:hAnsi="Book Antiqua"/>
          <w:spacing w:val="1"/>
          <w:w w:val="105"/>
        </w:rPr>
        <w:t xml:space="preserve"> </w:t>
      </w:r>
      <w:r w:rsidRPr="00B755BC">
        <w:rPr>
          <w:rFonts w:ascii="Book Antiqua" w:hAnsi="Book Antiqua"/>
          <w:w w:val="105"/>
        </w:rPr>
        <w:t>Gazetede yayımlanan Yatırım</w:t>
      </w:r>
      <w:r w:rsidRPr="00B755BC">
        <w:rPr>
          <w:rFonts w:ascii="Book Antiqua" w:hAnsi="Book Antiqua"/>
          <w:spacing w:val="1"/>
          <w:w w:val="105"/>
        </w:rPr>
        <w:t xml:space="preserve"> </w:t>
      </w:r>
      <w:r w:rsidRPr="00B755BC">
        <w:rPr>
          <w:rFonts w:ascii="Book Antiqua" w:hAnsi="Book Antiqua"/>
          <w:w w:val="105"/>
        </w:rPr>
        <w:t>İzleme ve</w:t>
      </w:r>
      <w:r w:rsidRPr="00B755BC">
        <w:rPr>
          <w:rFonts w:ascii="Book Antiqua" w:hAnsi="Book Antiqua"/>
          <w:spacing w:val="1"/>
          <w:w w:val="105"/>
        </w:rPr>
        <w:t xml:space="preserve"> </w:t>
      </w:r>
      <w:r w:rsidRPr="00B755BC">
        <w:rPr>
          <w:rFonts w:ascii="Book Antiqua" w:hAnsi="Book Antiqua"/>
          <w:w w:val="105"/>
        </w:rPr>
        <w:t>Koordinasyon</w:t>
      </w:r>
      <w:r w:rsidRPr="00B755BC">
        <w:rPr>
          <w:rFonts w:ascii="Book Antiqua" w:hAnsi="Book Antiqua"/>
          <w:spacing w:val="1"/>
          <w:w w:val="105"/>
        </w:rPr>
        <w:t xml:space="preserve"> </w:t>
      </w:r>
      <w:r w:rsidRPr="00B755BC">
        <w:rPr>
          <w:rFonts w:ascii="Book Antiqua" w:hAnsi="Book Antiqua"/>
          <w:w w:val="105"/>
        </w:rPr>
        <w:t>Başkanlığı</w:t>
      </w:r>
      <w:r w:rsidRPr="00B755BC">
        <w:rPr>
          <w:rFonts w:ascii="Book Antiqua" w:hAnsi="Book Antiqua"/>
          <w:spacing w:val="1"/>
          <w:w w:val="105"/>
        </w:rPr>
        <w:t xml:space="preserve"> </w:t>
      </w:r>
      <w:r w:rsidRPr="00B755BC">
        <w:rPr>
          <w:rFonts w:ascii="Book Antiqua" w:hAnsi="Book Antiqua"/>
          <w:w w:val="105"/>
        </w:rPr>
        <w:t>Görev,</w:t>
      </w:r>
      <w:r w:rsidRPr="00B755BC">
        <w:rPr>
          <w:rFonts w:ascii="Book Antiqua" w:hAnsi="Book Antiqua"/>
          <w:spacing w:val="1"/>
          <w:w w:val="105"/>
        </w:rPr>
        <w:t xml:space="preserve"> </w:t>
      </w:r>
      <w:r w:rsidRPr="00B755BC">
        <w:rPr>
          <w:rFonts w:ascii="Book Antiqua" w:hAnsi="Book Antiqua"/>
          <w:w w:val="105"/>
        </w:rPr>
        <w:t>Yetki</w:t>
      </w:r>
      <w:r w:rsidRPr="00B755BC">
        <w:rPr>
          <w:rFonts w:ascii="Book Antiqua" w:hAnsi="Book Antiqua"/>
          <w:spacing w:val="1"/>
          <w:w w:val="105"/>
        </w:rPr>
        <w:t xml:space="preserve"> </w:t>
      </w:r>
      <w:r w:rsidRPr="00B755BC">
        <w:rPr>
          <w:rFonts w:ascii="Book Antiqua" w:hAnsi="Book Antiqua"/>
          <w:w w:val="105"/>
        </w:rPr>
        <w:t>ve</w:t>
      </w:r>
      <w:r w:rsidRPr="00B755BC">
        <w:rPr>
          <w:rFonts w:ascii="Book Antiqua" w:hAnsi="Book Antiqua"/>
          <w:spacing w:val="1"/>
          <w:w w:val="105"/>
        </w:rPr>
        <w:t xml:space="preserve"> </w:t>
      </w:r>
      <w:r w:rsidRPr="00B755BC">
        <w:rPr>
          <w:rFonts w:ascii="Book Antiqua" w:hAnsi="Book Antiqua"/>
          <w:w w:val="105"/>
        </w:rPr>
        <w:t>Sorumlulukları</w:t>
      </w:r>
      <w:r w:rsidRPr="00B755BC">
        <w:rPr>
          <w:rFonts w:ascii="Book Antiqua" w:hAnsi="Book Antiqua"/>
          <w:spacing w:val="1"/>
          <w:w w:val="105"/>
        </w:rPr>
        <w:t xml:space="preserve"> </w:t>
      </w:r>
      <w:r w:rsidRPr="00B755BC">
        <w:rPr>
          <w:rFonts w:ascii="Book Antiqua" w:hAnsi="Book Antiqua"/>
          <w:w w:val="105"/>
        </w:rPr>
        <w:t>ile</w:t>
      </w:r>
      <w:r w:rsidRPr="00B755BC">
        <w:rPr>
          <w:rFonts w:ascii="Book Antiqua" w:hAnsi="Book Antiqua"/>
          <w:spacing w:val="1"/>
          <w:w w:val="105"/>
        </w:rPr>
        <w:t xml:space="preserve"> </w:t>
      </w:r>
      <w:r w:rsidRPr="00B755BC">
        <w:rPr>
          <w:rFonts w:ascii="Book Antiqua" w:hAnsi="Book Antiqua"/>
          <w:w w:val="105"/>
        </w:rPr>
        <w:t>Çalışma</w:t>
      </w:r>
      <w:r w:rsidRPr="00B755BC">
        <w:rPr>
          <w:rFonts w:ascii="Book Antiqua" w:hAnsi="Book Antiqua"/>
          <w:spacing w:val="1"/>
          <w:w w:val="105"/>
        </w:rPr>
        <w:t xml:space="preserve"> </w:t>
      </w:r>
      <w:r w:rsidRPr="00B755BC">
        <w:rPr>
          <w:rFonts w:ascii="Book Antiqua" w:hAnsi="Book Antiqua"/>
          <w:w w:val="105"/>
        </w:rPr>
        <w:t>Usul</w:t>
      </w:r>
      <w:r w:rsidRPr="00B755BC">
        <w:rPr>
          <w:rFonts w:ascii="Book Antiqua" w:hAnsi="Book Antiqua"/>
          <w:spacing w:val="1"/>
          <w:w w:val="105"/>
        </w:rPr>
        <w:t xml:space="preserve"> </w:t>
      </w:r>
      <w:r w:rsidRPr="00B755BC">
        <w:rPr>
          <w:rFonts w:ascii="Book Antiqua" w:hAnsi="Book Antiqua"/>
          <w:w w:val="105"/>
        </w:rPr>
        <w:t>ve</w:t>
      </w:r>
      <w:r w:rsidRPr="00B755BC">
        <w:rPr>
          <w:rFonts w:ascii="Book Antiqua" w:hAnsi="Book Antiqua"/>
          <w:spacing w:val="1"/>
          <w:w w:val="105"/>
        </w:rPr>
        <w:t xml:space="preserve"> </w:t>
      </w:r>
      <w:r w:rsidRPr="00B755BC">
        <w:rPr>
          <w:rFonts w:ascii="Book Antiqua" w:hAnsi="Book Antiqua"/>
          <w:w w:val="105"/>
        </w:rPr>
        <w:t>Esaslarına</w:t>
      </w:r>
      <w:r w:rsidRPr="00B755BC">
        <w:rPr>
          <w:rFonts w:ascii="Book Antiqua" w:hAnsi="Book Antiqua"/>
          <w:spacing w:val="3"/>
          <w:w w:val="105"/>
        </w:rPr>
        <w:t xml:space="preserve"> </w:t>
      </w:r>
      <w:r w:rsidRPr="00B755BC">
        <w:rPr>
          <w:rFonts w:ascii="Book Antiqua" w:hAnsi="Book Antiqua"/>
          <w:w w:val="105"/>
        </w:rPr>
        <w:lastRenderedPageBreak/>
        <w:t>Dair</w:t>
      </w:r>
      <w:r w:rsidRPr="00B755BC">
        <w:rPr>
          <w:rFonts w:ascii="Book Antiqua" w:hAnsi="Book Antiqua"/>
          <w:spacing w:val="3"/>
          <w:w w:val="105"/>
        </w:rPr>
        <w:t xml:space="preserve"> </w:t>
      </w:r>
      <w:r w:rsidRPr="00B755BC">
        <w:rPr>
          <w:rFonts w:ascii="Book Antiqua" w:hAnsi="Book Antiqua"/>
          <w:w w:val="105"/>
        </w:rPr>
        <w:t>Yönetmelik</w:t>
      </w:r>
    </w:p>
    <w:p w14:paraId="07A137EF" w14:textId="77777777" w:rsidR="00987EC7" w:rsidRPr="00B755BC" w:rsidRDefault="00987EC7" w:rsidP="009266F8">
      <w:pPr>
        <w:pStyle w:val="ListeParagraf"/>
        <w:widowControl w:val="0"/>
        <w:numPr>
          <w:ilvl w:val="0"/>
          <w:numId w:val="17"/>
        </w:numPr>
        <w:tabs>
          <w:tab w:val="left" w:pos="1282"/>
        </w:tabs>
        <w:autoSpaceDE w:val="0"/>
        <w:autoSpaceDN w:val="0"/>
        <w:spacing w:before="122" w:after="0" w:line="360" w:lineRule="auto"/>
        <w:ind w:left="426"/>
        <w:jc w:val="both"/>
        <w:rPr>
          <w:rFonts w:ascii="Book Antiqua" w:hAnsi="Book Antiqua"/>
        </w:rPr>
      </w:pPr>
      <w:r w:rsidRPr="00B755BC">
        <w:rPr>
          <w:rFonts w:ascii="Book Antiqua" w:hAnsi="Book Antiqua"/>
          <w:w w:val="105"/>
        </w:rPr>
        <w:t>Taşımalı</w:t>
      </w:r>
      <w:r w:rsidRPr="00B755BC">
        <w:rPr>
          <w:rFonts w:ascii="Book Antiqua" w:hAnsi="Book Antiqua"/>
          <w:spacing w:val="-1"/>
          <w:w w:val="105"/>
        </w:rPr>
        <w:t xml:space="preserve"> </w:t>
      </w:r>
      <w:r w:rsidRPr="00B755BC">
        <w:rPr>
          <w:rFonts w:ascii="Book Antiqua" w:hAnsi="Book Antiqua"/>
          <w:w w:val="105"/>
        </w:rPr>
        <w:t>Eğitim</w:t>
      </w:r>
      <w:r w:rsidRPr="00B755BC">
        <w:rPr>
          <w:rFonts w:ascii="Book Antiqua" w:hAnsi="Book Antiqua"/>
          <w:spacing w:val="1"/>
          <w:w w:val="105"/>
        </w:rPr>
        <w:t xml:space="preserve"> </w:t>
      </w:r>
      <w:r w:rsidRPr="00B755BC">
        <w:rPr>
          <w:rFonts w:ascii="Book Antiqua" w:hAnsi="Book Antiqua"/>
          <w:w w:val="105"/>
        </w:rPr>
        <w:t>Yönetmeliği</w:t>
      </w:r>
    </w:p>
    <w:p w14:paraId="4EEB74CF" w14:textId="77777777" w:rsidR="00987EC7" w:rsidRPr="00B755BC" w:rsidRDefault="00987EC7" w:rsidP="009266F8">
      <w:pPr>
        <w:pStyle w:val="ListeParagraf"/>
        <w:widowControl w:val="0"/>
        <w:numPr>
          <w:ilvl w:val="0"/>
          <w:numId w:val="17"/>
        </w:numPr>
        <w:tabs>
          <w:tab w:val="left" w:pos="1282"/>
        </w:tabs>
        <w:autoSpaceDE w:val="0"/>
        <w:autoSpaceDN w:val="0"/>
        <w:spacing w:before="194" w:after="0" w:line="360" w:lineRule="auto"/>
        <w:ind w:left="426"/>
        <w:jc w:val="both"/>
        <w:rPr>
          <w:rFonts w:ascii="Book Antiqua" w:hAnsi="Book Antiqua"/>
        </w:rPr>
      </w:pPr>
      <w:r w:rsidRPr="00B755BC">
        <w:rPr>
          <w:rFonts w:ascii="Book Antiqua" w:hAnsi="Book Antiqua"/>
          <w:w w:val="105"/>
        </w:rPr>
        <w:t>Millî</w:t>
      </w:r>
      <w:r w:rsidRPr="00B755BC">
        <w:rPr>
          <w:rFonts w:ascii="Book Antiqua" w:hAnsi="Book Antiqua"/>
          <w:spacing w:val="1"/>
          <w:w w:val="105"/>
        </w:rPr>
        <w:t xml:space="preserve"> </w:t>
      </w:r>
      <w:r w:rsidRPr="00B755BC">
        <w:rPr>
          <w:rFonts w:ascii="Book Antiqua" w:hAnsi="Book Antiqua"/>
          <w:w w:val="105"/>
        </w:rPr>
        <w:t>Eğitim</w:t>
      </w:r>
      <w:r w:rsidRPr="00B755BC">
        <w:rPr>
          <w:rFonts w:ascii="Book Antiqua" w:hAnsi="Book Antiqua"/>
          <w:spacing w:val="2"/>
          <w:w w:val="105"/>
        </w:rPr>
        <w:t xml:space="preserve"> </w:t>
      </w:r>
      <w:r w:rsidRPr="00B755BC">
        <w:rPr>
          <w:rFonts w:ascii="Book Antiqua" w:hAnsi="Book Antiqua"/>
          <w:w w:val="105"/>
        </w:rPr>
        <w:t>Bakanlığı</w:t>
      </w:r>
      <w:r w:rsidRPr="00B755BC">
        <w:rPr>
          <w:rFonts w:ascii="Book Antiqua" w:hAnsi="Book Antiqua"/>
          <w:spacing w:val="3"/>
          <w:w w:val="105"/>
        </w:rPr>
        <w:t xml:space="preserve"> </w:t>
      </w:r>
      <w:r w:rsidRPr="00B755BC">
        <w:rPr>
          <w:rFonts w:ascii="Book Antiqua" w:hAnsi="Book Antiqua"/>
          <w:w w:val="105"/>
        </w:rPr>
        <w:t>Rehberlik</w:t>
      </w:r>
      <w:r w:rsidRPr="00B755BC">
        <w:rPr>
          <w:rFonts w:ascii="Book Antiqua" w:hAnsi="Book Antiqua"/>
          <w:spacing w:val="2"/>
          <w:w w:val="105"/>
        </w:rPr>
        <w:t xml:space="preserve"> </w:t>
      </w:r>
      <w:r w:rsidRPr="00B755BC">
        <w:rPr>
          <w:rFonts w:ascii="Book Antiqua" w:hAnsi="Book Antiqua"/>
          <w:w w:val="105"/>
        </w:rPr>
        <w:t>ve</w:t>
      </w:r>
      <w:r w:rsidRPr="00B755BC">
        <w:rPr>
          <w:rFonts w:ascii="Book Antiqua" w:hAnsi="Book Antiqua"/>
          <w:spacing w:val="3"/>
          <w:w w:val="105"/>
        </w:rPr>
        <w:t xml:space="preserve"> </w:t>
      </w:r>
      <w:r w:rsidRPr="00B755BC">
        <w:rPr>
          <w:rFonts w:ascii="Book Antiqua" w:hAnsi="Book Antiqua"/>
          <w:w w:val="105"/>
        </w:rPr>
        <w:t>Psikolojik</w:t>
      </w:r>
      <w:r w:rsidRPr="00B755BC">
        <w:rPr>
          <w:rFonts w:ascii="Book Antiqua" w:hAnsi="Book Antiqua"/>
          <w:spacing w:val="2"/>
          <w:w w:val="105"/>
        </w:rPr>
        <w:t xml:space="preserve"> </w:t>
      </w:r>
      <w:r w:rsidRPr="00B755BC">
        <w:rPr>
          <w:rFonts w:ascii="Book Antiqua" w:hAnsi="Book Antiqua"/>
          <w:w w:val="105"/>
        </w:rPr>
        <w:t>Danışma</w:t>
      </w:r>
      <w:r w:rsidRPr="00B755BC">
        <w:rPr>
          <w:rFonts w:ascii="Book Antiqua" w:hAnsi="Book Antiqua"/>
          <w:spacing w:val="3"/>
          <w:w w:val="105"/>
        </w:rPr>
        <w:t xml:space="preserve"> </w:t>
      </w:r>
      <w:r w:rsidRPr="00B755BC">
        <w:rPr>
          <w:rFonts w:ascii="Book Antiqua" w:hAnsi="Book Antiqua"/>
          <w:w w:val="105"/>
        </w:rPr>
        <w:t>Hizmetleri</w:t>
      </w:r>
      <w:r w:rsidRPr="00B755BC">
        <w:rPr>
          <w:rFonts w:ascii="Book Antiqua" w:hAnsi="Book Antiqua"/>
          <w:spacing w:val="3"/>
          <w:w w:val="105"/>
        </w:rPr>
        <w:t xml:space="preserve"> </w:t>
      </w:r>
      <w:r w:rsidRPr="00B755BC">
        <w:rPr>
          <w:rFonts w:ascii="Book Antiqua" w:hAnsi="Book Antiqua"/>
          <w:w w:val="105"/>
        </w:rPr>
        <w:t>Yönetmeliği</w:t>
      </w:r>
    </w:p>
    <w:p w14:paraId="39ED10C0" w14:textId="77777777" w:rsidR="00987EC7" w:rsidRPr="00B755BC" w:rsidRDefault="00987EC7" w:rsidP="009266F8">
      <w:pPr>
        <w:pStyle w:val="ListeParagraf"/>
        <w:widowControl w:val="0"/>
        <w:numPr>
          <w:ilvl w:val="0"/>
          <w:numId w:val="17"/>
        </w:numPr>
        <w:tabs>
          <w:tab w:val="left" w:pos="1282"/>
        </w:tabs>
        <w:autoSpaceDE w:val="0"/>
        <w:autoSpaceDN w:val="0"/>
        <w:spacing w:before="194" w:after="0" w:line="360" w:lineRule="auto"/>
        <w:ind w:left="426"/>
        <w:jc w:val="both"/>
        <w:rPr>
          <w:rFonts w:ascii="Book Antiqua" w:hAnsi="Book Antiqua"/>
        </w:rPr>
      </w:pPr>
      <w:r w:rsidRPr="00B755BC">
        <w:rPr>
          <w:rFonts w:ascii="Book Antiqua" w:hAnsi="Book Antiqua"/>
        </w:rPr>
        <w:t>2019-2023</w:t>
      </w:r>
      <w:r w:rsidRPr="00B755BC">
        <w:rPr>
          <w:rFonts w:ascii="Book Antiqua" w:hAnsi="Book Antiqua"/>
          <w:spacing w:val="15"/>
        </w:rPr>
        <w:t xml:space="preserve"> </w:t>
      </w:r>
      <w:r w:rsidRPr="00B755BC">
        <w:rPr>
          <w:rFonts w:ascii="Book Antiqua" w:hAnsi="Book Antiqua"/>
        </w:rPr>
        <w:t>MEB</w:t>
      </w:r>
      <w:r w:rsidRPr="00B755BC">
        <w:rPr>
          <w:rFonts w:ascii="Book Antiqua" w:hAnsi="Book Antiqua"/>
          <w:spacing w:val="17"/>
        </w:rPr>
        <w:t xml:space="preserve"> </w:t>
      </w:r>
      <w:r w:rsidRPr="00B755BC">
        <w:rPr>
          <w:rFonts w:ascii="Book Antiqua" w:hAnsi="Book Antiqua"/>
        </w:rPr>
        <w:t>Stratejik</w:t>
      </w:r>
      <w:r w:rsidRPr="00B755BC">
        <w:rPr>
          <w:rFonts w:ascii="Book Antiqua" w:hAnsi="Book Antiqua"/>
          <w:spacing w:val="15"/>
        </w:rPr>
        <w:t xml:space="preserve"> </w:t>
      </w:r>
      <w:r w:rsidRPr="00B755BC">
        <w:rPr>
          <w:rFonts w:ascii="Book Antiqua" w:hAnsi="Book Antiqua"/>
        </w:rPr>
        <w:t>Plan</w:t>
      </w:r>
      <w:r w:rsidRPr="00B755BC">
        <w:rPr>
          <w:rFonts w:ascii="Book Antiqua" w:hAnsi="Book Antiqua"/>
          <w:spacing w:val="16"/>
        </w:rPr>
        <w:t xml:space="preserve"> </w:t>
      </w:r>
      <w:r w:rsidRPr="00B755BC">
        <w:rPr>
          <w:rFonts w:ascii="Book Antiqua" w:hAnsi="Book Antiqua"/>
        </w:rPr>
        <w:t>Hazırlık</w:t>
      </w:r>
      <w:r w:rsidRPr="00B755BC">
        <w:rPr>
          <w:rFonts w:ascii="Book Antiqua" w:hAnsi="Book Antiqua"/>
          <w:spacing w:val="15"/>
        </w:rPr>
        <w:t xml:space="preserve"> </w:t>
      </w:r>
      <w:r w:rsidRPr="00B755BC">
        <w:rPr>
          <w:rFonts w:ascii="Book Antiqua" w:hAnsi="Book Antiqua"/>
        </w:rPr>
        <w:t>Programı</w:t>
      </w:r>
      <w:r w:rsidRPr="00B755BC">
        <w:rPr>
          <w:rFonts w:ascii="Book Antiqua" w:hAnsi="Book Antiqua"/>
          <w:spacing w:val="15"/>
        </w:rPr>
        <w:t xml:space="preserve"> </w:t>
      </w:r>
      <w:r w:rsidRPr="00B755BC">
        <w:rPr>
          <w:rFonts w:ascii="Book Antiqua" w:hAnsi="Book Antiqua"/>
        </w:rPr>
        <w:t>konulu</w:t>
      </w:r>
      <w:r w:rsidRPr="00B755BC">
        <w:rPr>
          <w:rFonts w:ascii="Book Antiqua" w:hAnsi="Book Antiqua"/>
          <w:spacing w:val="15"/>
        </w:rPr>
        <w:t xml:space="preserve"> </w:t>
      </w:r>
      <w:r w:rsidRPr="00B755BC">
        <w:rPr>
          <w:rFonts w:ascii="Book Antiqua" w:hAnsi="Book Antiqua"/>
        </w:rPr>
        <w:t>2018/16</w:t>
      </w:r>
      <w:r w:rsidRPr="00B755BC">
        <w:rPr>
          <w:rFonts w:ascii="Book Antiqua" w:hAnsi="Book Antiqua"/>
          <w:spacing w:val="16"/>
        </w:rPr>
        <w:t xml:space="preserve"> </w:t>
      </w:r>
      <w:r w:rsidRPr="00B755BC">
        <w:rPr>
          <w:rFonts w:ascii="Book Antiqua" w:hAnsi="Book Antiqua"/>
        </w:rPr>
        <w:t>sayılı</w:t>
      </w:r>
      <w:r w:rsidRPr="00B755BC">
        <w:rPr>
          <w:rFonts w:ascii="Book Antiqua" w:hAnsi="Book Antiqua"/>
          <w:spacing w:val="14"/>
        </w:rPr>
        <w:t xml:space="preserve"> </w:t>
      </w:r>
      <w:r w:rsidRPr="00B755BC">
        <w:rPr>
          <w:rFonts w:ascii="Book Antiqua" w:hAnsi="Book Antiqua"/>
        </w:rPr>
        <w:t>genelge</w:t>
      </w:r>
    </w:p>
    <w:p w14:paraId="56A870A3" w14:textId="7FF871D2" w:rsidR="00987EC7" w:rsidRPr="00987EC7" w:rsidRDefault="00987EC7" w:rsidP="009266F8">
      <w:pPr>
        <w:pStyle w:val="ListeParagraf"/>
        <w:widowControl w:val="0"/>
        <w:numPr>
          <w:ilvl w:val="0"/>
          <w:numId w:val="17"/>
        </w:numPr>
        <w:tabs>
          <w:tab w:val="left" w:pos="1282"/>
        </w:tabs>
        <w:autoSpaceDE w:val="0"/>
        <w:autoSpaceDN w:val="0"/>
        <w:spacing w:before="191" w:after="0" w:line="360" w:lineRule="auto"/>
        <w:ind w:left="426" w:right="-1"/>
        <w:jc w:val="both"/>
        <w:rPr>
          <w:rFonts w:ascii="Book Antiqua" w:hAnsi="Book Antiqua"/>
        </w:rPr>
      </w:pPr>
      <w:r w:rsidRPr="00B755BC">
        <w:rPr>
          <w:rFonts w:ascii="Book Antiqua" w:hAnsi="Book Antiqua"/>
          <w:w w:val="105"/>
        </w:rPr>
        <w:t>5.8.2010</w:t>
      </w:r>
      <w:r w:rsidRPr="00B755BC">
        <w:rPr>
          <w:rFonts w:ascii="Book Antiqua" w:hAnsi="Book Antiqua"/>
          <w:spacing w:val="1"/>
          <w:w w:val="105"/>
        </w:rPr>
        <w:t xml:space="preserve"> </w:t>
      </w:r>
      <w:r w:rsidRPr="00B755BC">
        <w:rPr>
          <w:rFonts w:ascii="Book Antiqua" w:hAnsi="Book Antiqua"/>
          <w:w w:val="105"/>
        </w:rPr>
        <w:t>tarihli</w:t>
      </w:r>
      <w:r w:rsidRPr="00B755BC">
        <w:rPr>
          <w:rFonts w:ascii="Book Antiqua" w:hAnsi="Book Antiqua"/>
          <w:spacing w:val="1"/>
          <w:w w:val="105"/>
        </w:rPr>
        <w:t xml:space="preserve"> </w:t>
      </w:r>
      <w:r w:rsidRPr="00B755BC">
        <w:rPr>
          <w:rFonts w:ascii="Book Antiqua" w:hAnsi="Book Antiqua"/>
          <w:w w:val="105"/>
        </w:rPr>
        <w:t>ve</w:t>
      </w:r>
      <w:r w:rsidRPr="00B755BC">
        <w:rPr>
          <w:rFonts w:ascii="Book Antiqua" w:hAnsi="Book Antiqua"/>
          <w:spacing w:val="1"/>
          <w:w w:val="105"/>
        </w:rPr>
        <w:t xml:space="preserve"> </w:t>
      </w:r>
      <w:r w:rsidRPr="00B755BC">
        <w:rPr>
          <w:rFonts w:ascii="Book Antiqua" w:hAnsi="Book Antiqua"/>
          <w:w w:val="105"/>
        </w:rPr>
        <w:t>27663</w:t>
      </w:r>
      <w:r w:rsidRPr="00B755BC">
        <w:rPr>
          <w:rFonts w:ascii="Book Antiqua" w:hAnsi="Book Antiqua"/>
          <w:spacing w:val="1"/>
          <w:w w:val="105"/>
        </w:rPr>
        <w:t xml:space="preserve"> </w:t>
      </w:r>
      <w:r w:rsidRPr="00B755BC">
        <w:rPr>
          <w:rFonts w:ascii="Book Antiqua" w:hAnsi="Book Antiqua"/>
          <w:w w:val="105"/>
        </w:rPr>
        <w:t>sayılı</w:t>
      </w:r>
      <w:r w:rsidRPr="00B755BC">
        <w:rPr>
          <w:rFonts w:ascii="Book Antiqua" w:hAnsi="Book Antiqua"/>
          <w:spacing w:val="1"/>
          <w:w w:val="105"/>
        </w:rPr>
        <w:t xml:space="preserve"> </w:t>
      </w:r>
      <w:r w:rsidRPr="00B755BC">
        <w:rPr>
          <w:rFonts w:ascii="Book Antiqua" w:hAnsi="Book Antiqua"/>
          <w:w w:val="105"/>
        </w:rPr>
        <w:t>Resmî</w:t>
      </w:r>
      <w:r w:rsidRPr="00B755BC">
        <w:rPr>
          <w:rFonts w:ascii="Book Antiqua" w:hAnsi="Book Antiqua"/>
          <w:spacing w:val="1"/>
          <w:w w:val="105"/>
        </w:rPr>
        <w:t xml:space="preserve"> </w:t>
      </w:r>
      <w:r w:rsidRPr="00B755BC">
        <w:rPr>
          <w:rFonts w:ascii="Book Antiqua" w:hAnsi="Book Antiqua"/>
          <w:w w:val="105"/>
        </w:rPr>
        <w:t>Gazete</w:t>
      </w:r>
      <w:r w:rsidRPr="00B755BC">
        <w:rPr>
          <w:rFonts w:ascii="Book Antiqua" w:hAnsi="Book Antiqua"/>
          <w:spacing w:val="1"/>
          <w:w w:val="105"/>
        </w:rPr>
        <w:t xml:space="preserve"> </w:t>
      </w:r>
      <w:r w:rsidRPr="00B755BC">
        <w:rPr>
          <w:rFonts w:ascii="Book Antiqua" w:hAnsi="Book Antiqua"/>
          <w:w w:val="105"/>
        </w:rPr>
        <w:t>’de</w:t>
      </w:r>
      <w:r w:rsidRPr="00B755BC">
        <w:rPr>
          <w:rFonts w:ascii="Book Antiqua" w:hAnsi="Book Antiqua"/>
          <w:spacing w:val="1"/>
          <w:w w:val="105"/>
        </w:rPr>
        <w:t xml:space="preserve"> </w:t>
      </w:r>
      <w:r w:rsidRPr="00B755BC">
        <w:rPr>
          <w:rFonts w:ascii="Book Antiqua" w:hAnsi="Book Antiqua"/>
          <w:w w:val="105"/>
        </w:rPr>
        <w:t>yayımlanan</w:t>
      </w:r>
      <w:r w:rsidRPr="00B755BC">
        <w:rPr>
          <w:rFonts w:ascii="Book Antiqua" w:hAnsi="Book Antiqua"/>
          <w:spacing w:val="1"/>
          <w:w w:val="105"/>
        </w:rPr>
        <w:t xml:space="preserve"> </w:t>
      </w:r>
      <w:r w:rsidRPr="00B755BC">
        <w:rPr>
          <w:rFonts w:ascii="Book Antiqua" w:hAnsi="Book Antiqua"/>
          <w:w w:val="105"/>
        </w:rPr>
        <w:t>Sivil</w:t>
      </w:r>
      <w:r w:rsidRPr="00B755BC">
        <w:rPr>
          <w:rFonts w:ascii="Book Antiqua" w:hAnsi="Book Antiqua"/>
          <w:spacing w:val="1"/>
          <w:w w:val="105"/>
        </w:rPr>
        <w:t xml:space="preserve"> </w:t>
      </w:r>
      <w:r w:rsidRPr="00B755BC">
        <w:rPr>
          <w:rFonts w:ascii="Book Antiqua" w:hAnsi="Book Antiqua"/>
          <w:w w:val="105"/>
        </w:rPr>
        <w:t>Savunma</w:t>
      </w:r>
      <w:r w:rsidRPr="00B755BC">
        <w:rPr>
          <w:rFonts w:ascii="Book Antiqua" w:hAnsi="Book Antiqua"/>
          <w:spacing w:val="1"/>
          <w:w w:val="105"/>
        </w:rPr>
        <w:t xml:space="preserve"> </w:t>
      </w:r>
      <w:r w:rsidRPr="00B755BC">
        <w:rPr>
          <w:rFonts w:ascii="Book Antiqua" w:hAnsi="Book Antiqua"/>
          <w:w w:val="105"/>
        </w:rPr>
        <w:t>Uzmanlarının</w:t>
      </w:r>
      <w:r w:rsidRPr="00B755BC">
        <w:rPr>
          <w:rFonts w:ascii="Book Antiqua" w:hAnsi="Book Antiqua"/>
          <w:spacing w:val="1"/>
          <w:w w:val="105"/>
        </w:rPr>
        <w:t xml:space="preserve"> </w:t>
      </w:r>
      <w:r w:rsidRPr="00B755BC">
        <w:rPr>
          <w:rFonts w:ascii="Book Antiqua" w:hAnsi="Book Antiqua"/>
          <w:w w:val="105"/>
        </w:rPr>
        <w:t>İdari</w:t>
      </w:r>
      <w:r w:rsidRPr="00B755BC">
        <w:rPr>
          <w:rFonts w:ascii="Book Antiqua" w:hAnsi="Book Antiqua"/>
          <w:spacing w:val="1"/>
          <w:w w:val="105"/>
        </w:rPr>
        <w:t xml:space="preserve"> </w:t>
      </w:r>
      <w:r w:rsidRPr="00B755BC">
        <w:rPr>
          <w:rFonts w:ascii="Book Antiqua" w:hAnsi="Book Antiqua"/>
          <w:w w:val="105"/>
        </w:rPr>
        <w:t>Statüleri,</w:t>
      </w:r>
      <w:r w:rsidRPr="00B755BC">
        <w:rPr>
          <w:rFonts w:ascii="Book Antiqua" w:hAnsi="Book Antiqua"/>
          <w:spacing w:val="1"/>
          <w:w w:val="105"/>
        </w:rPr>
        <w:t xml:space="preserve"> </w:t>
      </w:r>
      <w:r w:rsidRPr="00B755BC">
        <w:rPr>
          <w:rFonts w:ascii="Book Antiqua" w:hAnsi="Book Antiqua"/>
          <w:w w:val="105"/>
        </w:rPr>
        <w:t>Görevleri,</w:t>
      </w:r>
      <w:r w:rsidRPr="00B755BC">
        <w:rPr>
          <w:rFonts w:ascii="Book Antiqua" w:hAnsi="Book Antiqua"/>
          <w:spacing w:val="1"/>
          <w:w w:val="105"/>
        </w:rPr>
        <w:t xml:space="preserve"> </w:t>
      </w:r>
      <w:r w:rsidRPr="00B755BC">
        <w:rPr>
          <w:rFonts w:ascii="Book Antiqua" w:hAnsi="Book Antiqua"/>
          <w:w w:val="105"/>
        </w:rPr>
        <w:t>Çalışma</w:t>
      </w:r>
      <w:r w:rsidRPr="00B755BC">
        <w:rPr>
          <w:rFonts w:ascii="Book Antiqua" w:hAnsi="Book Antiqua"/>
          <w:spacing w:val="1"/>
          <w:w w:val="105"/>
        </w:rPr>
        <w:t xml:space="preserve"> </w:t>
      </w:r>
      <w:r w:rsidRPr="00B755BC">
        <w:rPr>
          <w:rFonts w:ascii="Book Antiqua" w:hAnsi="Book Antiqua"/>
          <w:w w:val="105"/>
        </w:rPr>
        <w:t>Usul</w:t>
      </w:r>
      <w:r w:rsidRPr="00B755BC">
        <w:rPr>
          <w:rFonts w:ascii="Book Antiqua" w:hAnsi="Book Antiqua"/>
          <w:spacing w:val="1"/>
          <w:w w:val="105"/>
        </w:rPr>
        <w:t xml:space="preserve"> </w:t>
      </w:r>
      <w:r w:rsidRPr="00B755BC">
        <w:rPr>
          <w:rFonts w:ascii="Book Antiqua" w:hAnsi="Book Antiqua"/>
          <w:w w:val="105"/>
        </w:rPr>
        <w:t>ve</w:t>
      </w:r>
      <w:r w:rsidRPr="00B755BC">
        <w:rPr>
          <w:rFonts w:ascii="Book Antiqua" w:hAnsi="Book Antiqua"/>
          <w:spacing w:val="1"/>
          <w:w w:val="105"/>
        </w:rPr>
        <w:t xml:space="preserve"> </w:t>
      </w:r>
      <w:r w:rsidRPr="00B755BC">
        <w:rPr>
          <w:rFonts w:ascii="Book Antiqua" w:hAnsi="Book Antiqua"/>
          <w:w w:val="105"/>
        </w:rPr>
        <w:t>Esasları</w:t>
      </w:r>
      <w:r w:rsidRPr="00B755BC">
        <w:rPr>
          <w:rFonts w:ascii="Book Antiqua" w:hAnsi="Book Antiqua"/>
          <w:spacing w:val="1"/>
          <w:w w:val="105"/>
        </w:rPr>
        <w:t xml:space="preserve"> </w:t>
      </w:r>
      <w:r w:rsidRPr="00B755BC">
        <w:rPr>
          <w:rFonts w:ascii="Book Antiqua" w:hAnsi="Book Antiqua"/>
          <w:w w:val="105"/>
        </w:rPr>
        <w:t>ile</w:t>
      </w:r>
      <w:r w:rsidRPr="00B755BC">
        <w:rPr>
          <w:rFonts w:ascii="Book Antiqua" w:hAnsi="Book Antiqua"/>
          <w:spacing w:val="1"/>
          <w:w w:val="105"/>
        </w:rPr>
        <w:t xml:space="preserve"> </w:t>
      </w:r>
      <w:r w:rsidRPr="00B755BC">
        <w:rPr>
          <w:rFonts w:ascii="Book Antiqua" w:hAnsi="Book Antiqua"/>
          <w:w w:val="105"/>
        </w:rPr>
        <w:t>Eğitimleri</w:t>
      </w:r>
      <w:r w:rsidRPr="00B755BC">
        <w:rPr>
          <w:rFonts w:ascii="Book Antiqua" w:hAnsi="Book Antiqua"/>
          <w:spacing w:val="1"/>
          <w:w w:val="105"/>
        </w:rPr>
        <w:t xml:space="preserve"> </w:t>
      </w:r>
      <w:r w:rsidRPr="00B755BC">
        <w:rPr>
          <w:rFonts w:ascii="Book Antiqua" w:hAnsi="Book Antiqua"/>
          <w:w w:val="105"/>
        </w:rPr>
        <w:t>Hakkında</w:t>
      </w:r>
      <w:r w:rsidRPr="00B755BC">
        <w:rPr>
          <w:rFonts w:ascii="Book Antiqua" w:hAnsi="Book Antiqua"/>
          <w:spacing w:val="3"/>
          <w:w w:val="105"/>
        </w:rPr>
        <w:t xml:space="preserve"> </w:t>
      </w:r>
      <w:r w:rsidRPr="00B755BC">
        <w:rPr>
          <w:rFonts w:ascii="Book Antiqua" w:hAnsi="Book Antiqua"/>
          <w:w w:val="105"/>
        </w:rPr>
        <w:t>Yönetmelik</w:t>
      </w:r>
    </w:p>
    <w:p w14:paraId="47A4D98A" w14:textId="61C0806D" w:rsidR="007C08C8" w:rsidRDefault="007C08C8" w:rsidP="00497A3F">
      <w:pPr>
        <w:spacing w:before="122" w:after="16"/>
        <w:jc w:val="both"/>
      </w:pPr>
    </w:p>
    <w:p w14:paraId="6CBB66C1" w14:textId="62E3E24C" w:rsidR="00497A3F" w:rsidRDefault="00497A3F" w:rsidP="00497A3F">
      <w:pPr>
        <w:pStyle w:val="ResimYazs"/>
        <w:keepNext/>
      </w:pPr>
      <w:bookmarkStart w:id="63" w:name="_Toc162440002"/>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4</w:t>
      </w:r>
      <w:r w:rsidR="00E7517A">
        <w:rPr>
          <w:noProof/>
        </w:rPr>
        <w:fldChar w:fldCharType="end"/>
      </w:r>
      <w:r>
        <w:t xml:space="preserve">. </w:t>
      </w:r>
      <w:r w:rsidRPr="000B2D3B">
        <w:t>Mevzuat Analizi</w:t>
      </w:r>
      <w:bookmarkEnd w:id="63"/>
    </w:p>
    <w:tbl>
      <w:tblPr>
        <w:tblStyle w:val="TableNormal"/>
        <w:tblW w:w="5000" w:type="pct"/>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5923"/>
        <w:gridCol w:w="3705"/>
      </w:tblGrid>
      <w:tr w:rsidR="007C08C8" w:rsidRPr="005357BB" w14:paraId="607F8C6D" w14:textId="77777777" w:rsidTr="00F714C6">
        <w:trPr>
          <w:trHeight w:val="337"/>
        </w:trPr>
        <w:tc>
          <w:tcPr>
            <w:tcW w:w="3076" w:type="pct"/>
            <w:tcBorders>
              <w:right w:val="single" w:sz="4" w:space="0" w:color="FFFFFF"/>
            </w:tcBorders>
            <w:shd w:val="clear" w:color="auto" w:fill="C42E1A"/>
          </w:tcPr>
          <w:p w14:paraId="1A3A5EFF" w14:textId="77777777" w:rsidR="007C08C8" w:rsidRPr="005357BB" w:rsidRDefault="007C08C8" w:rsidP="00EC1D2E">
            <w:pPr>
              <w:pStyle w:val="TableParagraph"/>
              <w:spacing w:before="47"/>
              <w:ind w:left="2033" w:right="2030"/>
              <w:jc w:val="center"/>
              <w:rPr>
                <w:sz w:val="20"/>
                <w:lang w:val="tr-TR"/>
              </w:rPr>
            </w:pPr>
            <w:r w:rsidRPr="005357BB">
              <w:rPr>
                <w:color w:val="FFFFFF"/>
                <w:w w:val="105"/>
                <w:sz w:val="20"/>
                <w:lang w:val="tr-TR"/>
              </w:rPr>
              <w:t>Yasal</w:t>
            </w:r>
            <w:r w:rsidRPr="005357BB">
              <w:rPr>
                <w:color w:val="FFFFFF"/>
                <w:spacing w:val="17"/>
                <w:w w:val="105"/>
                <w:sz w:val="20"/>
                <w:lang w:val="tr-TR"/>
              </w:rPr>
              <w:t xml:space="preserve"> </w:t>
            </w:r>
            <w:r w:rsidRPr="005357BB">
              <w:rPr>
                <w:color w:val="FFFFFF"/>
                <w:w w:val="105"/>
                <w:sz w:val="20"/>
                <w:lang w:val="tr-TR"/>
              </w:rPr>
              <w:t>Yükümlülük</w:t>
            </w:r>
          </w:p>
        </w:tc>
        <w:tc>
          <w:tcPr>
            <w:tcW w:w="1924" w:type="pct"/>
            <w:tcBorders>
              <w:left w:val="single" w:sz="4" w:space="0" w:color="FFFFFF"/>
            </w:tcBorders>
            <w:shd w:val="clear" w:color="auto" w:fill="C42E1A"/>
          </w:tcPr>
          <w:p w14:paraId="4C5B2AA3" w14:textId="77777777" w:rsidR="007C08C8" w:rsidRPr="005357BB" w:rsidRDefault="007C08C8" w:rsidP="00EC1D2E">
            <w:pPr>
              <w:pStyle w:val="TableParagraph"/>
              <w:spacing w:before="47"/>
              <w:ind w:left="1385" w:right="1378"/>
              <w:jc w:val="center"/>
              <w:rPr>
                <w:sz w:val="20"/>
                <w:lang w:val="tr-TR"/>
              </w:rPr>
            </w:pPr>
            <w:r w:rsidRPr="005357BB">
              <w:rPr>
                <w:color w:val="FFFFFF"/>
                <w:w w:val="105"/>
                <w:sz w:val="20"/>
                <w:lang w:val="tr-TR"/>
              </w:rPr>
              <w:t>Dayanak</w:t>
            </w:r>
          </w:p>
        </w:tc>
      </w:tr>
      <w:tr w:rsidR="007C08C8" w:rsidRPr="005357BB" w14:paraId="5B9DB0BB" w14:textId="77777777" w:rsidTr="00F714C6">
        <w:trPr>
          <w:trHeight w:val="2118"/>
        </w:trPr>
        <w:tc>
          <w:tcPr>
            <w:tcW w:w="3076" w:type="pct"/>
          </w:tcPr>
          <w:p w14:paraId="183B09F1" w14:textId="77777777" w:rsidR="007C08C8" w:rsidRPr="005357BB" w:rsidRDefault="007C08C8" w:rsidP="00EC1D2E">
            <w:pPr>
              <w:pStyle w:val="TableParagraph"/>
              <w:spacing w:before="47" w:line="254" w:lineRule="auto"/>
              <w:ind w:left="57" w:right="48"/>
              <w:jc w:val="both"/>
              <w:rPr>
                <w:sz w:val="20"/>
                <w:lang w:val="tr-TR"/>
              </w:rPr>
            </w:pPr>
            <w:r w:rsidRPr="005357BB">
              <w:rPr>
                <w:w w:val="105"/>
                <w:sz w:val="20"/>
                <w:lang w:val="tr-TR"/>
              </w:rPr>
              <w:t>1.Okul öncesi, ilk ve orta öğretim çağındaki öğrencileri bedenî,</w:t>
            </w:r>
            <w:r w:rsidRPr="005357BB">
              <w:rPr>
                <w:spacing w:val="1"/>
                <w:w w:val="105"/>
                <w:sz w:val="20"/>
                <w:lang w:val="tr-TR"/>
              </w:rPr>
              <w:t xml:space="preserve"> </w:t>
            </w:r>
            <w:r w:rsidRPr="005357BB">
              <w:rPr>
                <w:w w:val="105"/>
                <w:sz w:val="20"/>
                <w:lang w:val="tr-TR"/>
              </w:rPr>
              <w:t>zihnî, ahlaki, manevî, sosyal ve kültürel nitelikler</w:t>
            </w:r>
            <w:r w:rsidRPr="005357BB">
              <w:rPr>
                <w:spacing w:val="1"/>
                <w:w w:val="105"/>
                <w:sz w:val="20"/>
                <w:lang w:val="tr-TR"/>
              </w:rPr>
              <w:t xml:space="preserve"> </w:t>
            </w:r>
            <w:r w:rsidRPr="005357BB">
              <w:rPr>
                <w:w w:val="105"/>
                <w:sz w:val="20"/>
                <w:lang w:val="tr-TR"/>
              </w:rPr>
              <w:t>yönünden</w:t>
            </w:r>
            <w:r w:rsidRPr="005357BB">
              <w:rPr>
                <w:spacing w:val="1"/>
                <w:w w:val="105"/>
                <w:sz w:val="20"/>
                <w:lang w:val="tr-TR"/>
              </w:rPr>
              <w:t xml:space="preserve"> </w:t>
            </w:r>
            <w:r w:rsidRPr="005357BB">
              <w:rPr>
                <w:w w:val="105"/>
                <w:sz w:val="20"/>
                <w:lang w:val="tr-TR"/>
              </w:rPr>
              <w:t>geliştiren</w:t>
            </w:r>
            <w:r w:rsidRPr="005357BB">
              <w:rPr>
                <w:spacing w:val="-8"/>
                <w:w w:val="105"/>
                <w:sz w:val="20"/>
                <w:lang w:val="tr-TR"/>
              </w:rPr>
              <w:t xml:space="preserve"> </w:t>
            </w:r>
            <w:r w:rsidRPr="005357BB">
              <w:rPr>
                <w:w w:val="105"/>
                <w:sz w:val="20"/>
                <w:lang w:val="tr-TR"/>
              </w:rPr>
              <w:t>ve</w:t>
            </w:r>
            <w:r w:rsidRPr="005357BB">
              <w:rPr>
                <w:spacing w:val="-7"/>
                <w:w w:val="105"/>
                <w:sz w:val="20"/>
                <w:lang w:val="tr-TR"/>
              </w:rPr>
              <w:t xml:space="preserve"> </w:t>
            </w:r>
            <w:r w:rsidRPr="005357BB">
              <w:rPr>
                <w:w w:val="105"/>
                <w:sz w:val="20"/>
                <w:lang w:val="tr-TR"/>
              </w:rPr>
              <w:t>insan</w:t>
            </w:r>
            <w:r w:rsidRPr="005357BB">
              <w:rPr>
                <w:spacing w:val="-6"/>
                <w:w w:val="105"/>
                <w:sz w:val="20"/>
                <w:lang w:val="tr-TR"/>
              </w:rPr>
              <w:t xml:space="preserve"> </w:t>
            </w:r>
            <w:r w:rsidRPr="005357BB">
              <w:rPr>
                <w:w w:val="105"/>
                <w:sz w:val="20"/>
                <w:lang w:val="tr-TR"/>
              </w:rPr>
              <w:t>haklarına</w:t>
            </w:r>
            <w:r w:rsidRPr="005357BB">
              <w:rPr>
                <w:spacing w:val="-6"/>
                <w:w w:val="105"/>
                <w:sz w:val="20"/>
                <w:lang w:val="tr-TR"/>
              </w:rPr>
              <w:t xml:space="preserve"> </w:t>
            </w:r>
            <w:r w:rsidRPr="005357BB">
              <w:rPr>
                <w:w w:val="105"/>
                <w:sz w:val="20"/>
                <w:lang w:val="tr-TR"/>
              </w:rPr>
              <w:t>dayalı</w:t>
            </w:r>
            <w:r w:rsidRPr="005357BB">
              <w:rPr>
                <w:spacing w:val="-7"/>
                <w:w w:val="105"/>
                <w:sz w:val="20"/>
                <w:lang w:val="tr-TR"/>
              </w:rPr>
              <w:t xml:space="preserve"> </w:t>
            </w:r>
            <w:r w:rsidRPr="005357BB">
              <w:rPr>
                <w:w w:val="105"/>
                <w:sz w:val="20"/>
                <w:lang w:val="tr-TR"/>
              </w:rPr>
              <w:t>toplum</w:t>
            </w:r>
            <w:r w:rsidRPr="005357BB">
              <w:rPr>
                <w:spacing w:val="-8"/>
                <w:w w:val="105"/>
                <w:sz w:val="20"/>
                <w:lang w:val="tr-TR"/>
              </w:rPr>
              <w:t xml:space="preserve"> </w:t>
            </w:r>
            <w:r w:rsidRPr="005357BB">
              <w:rPr>
                <w:w w:val="105"/>
                <w:sz w:val="20"/>
                <w:lang w:val="tr-TR"/>
              </w:rPr>
              <w:t>yapısının</w:t>
            </w:r>
            <w:r w:rsidRPr="005357BB">
              <w:rPr>
                <w:spacing w:val="-8"/>
                <w:w w:val="105"/>
                <w:sz w:val="20"/>
                <w:lang w:val="tr-TR"/>
              </w:rPr>
              <w:t xml:space="preserve"> </w:t>
            </w:r>
            <w:r w:rsidRPr="005357BB">
              <w:rPr>
                <w:w w:val="105"/>
                <w:sz w:val="20"/>
                <w:lang w:val="tr-TR"/>
              </w:rPr>
              <w:t>ve</w:t>
            </w:r>
            <w:r w:rsidRPr="005357BB">
              <w:rPr>
                <w:spacing w:val="-6"/>
                <w:w w:val="105"/>
                <w:sz w:val="20"/>
                <w:lang w:val="tr-TR"/>
              </w:rPr>
              <w:t xml:space="preserve"> </w:t>
            </w:r>
            <w:r w:rsidRPr="005357BB">
              <w:rPr>
                <w:w w:val="105"/>
                <w:sz w:val="20"/>
                <w:lang w:val="tr-TR"/>
              </w:rPr>
              <w:t>küresel</w:t>
            </w:r>
            <w:r w:rsidRPr="005357BB">
              <w:rPr>
                <w:spacing w:val="-44"/>
                <w:w w:val="105"/>
                <w:sz w:val="20"/>
                <w:lang w:val="tr-TR"/>
              </w:rPr>
              <w:t xml:space="preserve"> </w:t>
            </w:r>
            <w:r w:rsidRPr="005357BB">
              <w:rPr>
                <w:w w:val="105"/>
                <w:sz w:val="20"/>
                <w:lang w:val="tr-TR"/>
              </w:rPr>
              <w:t>düzeyde rekabet gücüne sahip ekonomik sistemin gerektirdiği</w:t>
            </w:r>
            <w:r w:rsidRPr="005357BB">
              <w:rPr>
                <w:spacing w:val="1"/>
                <w:w w:val="105"/>
                <w:sz w:val="20"/>
                <w:lang w:val="tr-TR"/>
              </w:rPr>
              <w:t xml:space="preserve"> </w:t>
            </w:r>
            <w:r w:rsidRPr="005357BB">
              <w:rPr>
                <w:w w:val="105"/>
                <w:sz w:val="20"/>
                <w:lang w:val="tr-TR"/>
              </w:rPr>
              <w:t>bilgi</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becerilerle</w:t>
            </w:r>
            <w:r w:rsidRPr="005357BB">
              <w:rPr>
                <w:spacing w:val="1"/>
                <w:w w:val="105"/>
                <w:sz w:val="20"/>
                <w:lang w:val="tr-TR"/>
              </w:rPr>
              <w:t xml:space="preserve"> </w:t>
            </w:r>
            <w:r w:rsidRPr="005357BB">
              <w:rPr>
                <w:w w:val="105"/>
                <w:sz w:val="20"/>
                <w:lang w:val="tr-TR"/>
              </w:rPr>
              <w:t>donatarak</w:t>
            </w:r>
            <w:r w:rsidRPr="005357BB">
              <w:rPr>
                <w:spacing w:val="1"/>
                <w:w w:val="105"/>
                <w:sz w:val="20"/>
                <w:lang w:val="tr-TR"/>
              </w:rPr>
              <w:t xml:space="preserve"> </w:t>
            </w:r>
            <w:r w:rsidRPr="005357BB">
              <w:rPr>
                <w:w w:val="105"/>
                <w:sz w:val="20"/>
                <w:lang w:val="tr-TR"/>
              </w:rPr>
              <w:t>geleceğe</w:t>
            </w:r>
            <w:r w:rsidRPr="005357BB">
              <w:rPr>
                <w:spacing w:val="1"/>
                <w:w w:val="105"/>
                <w:sz w:val="20"/>
                <w:lang w:val="tr-TR"/>
              </w:rPr>
              <w:t xml:space="preserve"> </w:t>
            </w:r>
            <w:r w:rsidRPr="005357BB">
              <w:rPr>
                <w:w w:val="105"/>
                <w:sz w:val="20"/>
                <w:lang w:val="tr-TR"/>
              </w:rPr>
              <w:t>hazırlayan</w:t>
            </w:r>
            <w:r w:rsidRPr="005357BB">
              <w:rPr>
                <w:spacing w:val="1"/>
                <w:w w:val="105"/>
                <w:sz w:val="20"/>
                <w:lang w:val="tr-TR"/>
              </w:rPr>
              <w:t xml:space="preserve"> </w:t>
            </w:r>
            <w:r w:rsidRPr="005357BB">
              <w:rPr>
                <w:w w:val="105"/>
                <w:sz w:val="20"/>
                <w:lang w:val="tr-TR"/>
              </w:rPr>
              <w:t>eğitim</w:t>
            </w:r>
            <w:r w:rsidRPr="005357BB">
              <w:rPr>
                <w:spacing w:val="1"/>
                <w:w w:val="105"/>
                <w:sz w:val="20"/>
                <w:lang w:val="tr-TR"/>
              </w:rPr>
              <w:t xml:space="preserve"> </w:t>
            </w:r>
            <w:r w:rsidRPr="005357BB">
              <w:rPr>
                <w:w w:val="105"/>
                <w:sz w:val="20"/>
                <w:lang w:val="tr-TR"/>
              </w:rPr>
              <w:t>ve</w:t>
            </w:r>
            <w:r w:rsidRPr="005357BB">
              <w:rPr>
                <w:spacing w:val="-44"/>
                <w:w w:val="105"/>
                <w:sz w:val="20"/>
                <w:lang w:val="tr-TR"/>
              </w:rPr>
              <w:t xml:space="preserve"> </w:t>
            </w:r>
            <w:r w:rsidRPr="005357BB">
              <w:rPr>
                <w:w w:val="105"/>
                <w:sz w:val="20"/>
                <w:lang w:val="tr-TR"/>
              </w:rPr>
              <w:t>öğretim</w:t>
            </w:r>
            <w:r w:rsidRPr="005357BB">
              <w:rPr>
                <w:spacing w:val="1"/>
                <w:w w:val="105"/>
                <w:sz w:val="20"/>
                <w:lang w:val="tr-TR"/>
              </w:rPr>
              <w:t xml:space="preserve"> </w:t>
            </w:r>
            <w:r w:rsidRPr="005357BB">
              <w:rPr>
                <w:w w:val="105"/>
                <w:sz w:val="20"/>
                <w:lang w:val="tr-TR"/>
              </w:rPr>
              <w:t>programlarını</w:t>
            </w:r>
            <w:r w:rsidRPr="005357BB">
              <w:rPr>
                <w:spacing w:val="1"/>
                <w:w w:val="105"/>
                <w:sz w:val="20"/>
                <w:lang w:val="tr-TR"/>
              </w:rPr>
              <w:t xml:space="preserve"> </w:t>
            </w:r>
            <w:r w:rsidRPr="005357BB">
              <w:rPr>
                <w:w w:val="105"/>
                <w:sz w:val="20"/>
                <w:lang w:val="tr-TR"/>
              </w:rPr>
              <w:t>tasarlamak,</w:t>
            </w:r>
            <w:r w:rsidRPr="005357BB">
              <w:rPr>
                <w:spacing w:val="1"/>
                <w:w w:val="105"/>
                <w:sz w:val="20"/>
                <w:lang w:val="tr-TR"/>
              </w:rPr>
              <w:t xml:space="preserve"> </w:t>
            </w:r>
            <w:r w:rsidRPr="005357BB">
              <w:rPr>
                <w:w w:val="105"/>
                <w:sz w:val="20"/>
                <w:lang w:val="tr-TR"/>
              </w:rPr>
              <w:t>uygulamak,</w:t>
            </w:r>
            <w:r w:rsidRPr="005357BB">
              <w:rPr>
                <w:spacing w:val="1"/>
                <w:w w:val="105"/>
                <w:sz w:val="20"/>
                <w:lang w:val="tr-TR"/>
              </w:rPr>
              <w:t xml:space="preserve"> </w:t>
            </w:r>
            <w:r w:rsidRPr="005357BB">
              <w:rPr>
                <w:w w:val="105"/>
                <w:sz w:val="20"/>
                <w:lang w:val="tr-TR"/>
              </w:rPr>
              <w:t>güncellemek;</w:t>
            </w:r>
            <w:r w:rsidRPr="005357BB">
              <w:rPr>
                <w:spacing w:val="-44"/>
                <w:w w:val="105"/>
                <w:sz w:val="20"/>
                <w:lang w:val="tr-TR"/>
              </w:rPr>
              <w:t xml:space="preserve"> </w:t>
            </w:r>
            <w:r w:rsidRPr="005357BB">
              <w:rPr>
                <w:w w:val="105"/>
                <w:sz w:val="20"/>
                <w:lang w:val="tr-TR"/>
              </w:rPr>
              <w:t>öğretmen ve öğrencilerin eğitim ve öğretim hizmetlerini bu</w:t>
            </w:r>
            <w:r w:rsidRPr="005357BB">
              <w:rPr>
                <w:spacing w:val="1"/>
                <w:w w:val="105"/>
                <w:sz w:val="20"/>
                <w:lang w:val="tr-TR"/>
              </w:rPr>
              <w:t xml:space="preserve"> </w:t>
            </w:r>
            <w:r w:rsidRPr="005357BB">
              <w:rPr>
                <w:w w:val="105"/>
                <w:sz w:val="20"/>
                <w:lang w:val="tr-TR"/>
              </w:rPr>
              <w:t>çerçevede</w:t>
            </w:r>
            <w:r w:rsidRPr="005357BB">
              <w:rPr>
                <w:spacing w:val="2"/>
                <w:w w:val="105"/>
                <w:sz w:val="20"/>
                <w:lang w:val="tr-TR"/>
              </w:rPr>
              <w:t xml:space="preserve"> </w:t>
            </w:r>
            <w:r w:rsidRPr="005357BB">
              <w:rPr>
                <w:w w:val="105"/>
                <w:sz w:val="20"/>
                <w:lang w:val="tr-TR"/>
              </w:rPr>
              <w:t>yürütmek</w:t>
            </w:r>
            <w:r w:rsidRPr="005357BB">
              <w:rPr>
                <w:spacing w:val="2"/>
                <w:w w:val="105"/>
                <w:sz w:val="20"/>
                <w:lang w:val="tr-TR"/>
              </w:rPr>
              <w:t xml:space="preserve"> </w:t>
            </w:r>
            <w:r w:rsidRPr="005357BB">
              <w:rPr>
                <w:w w:val="105"/>
                <w:sz w:val="20"/>
                <w:lang w:val="tr-TR"/>
              </w:rPr>
              <w:t>ve</w:t>
            </w:r>
            <w:r w:rsidRPr="005357BB">
              <w:rPr>
                <w:spacing w:val="3"/>
                <w:w w:val="105"/>
                <w:sz w:val="20"/>
                <w:lang w:val="tr-TR"/>
              </w:rPr>
              <w:t xml:space="preserve"> </w:t>
            </w:r>
            <w:r w:rsidRPr="005357BB">
              <w:rPr>
                <w:w w:val="105"/>
                <w:sz w:val="20"/>
                <w:lang w:val="tr-TR"/>
              </w:rPr>
              <w:t>denetlemek</w:t>
            </w:r>
          </w:p>
        </w:tc>
        <w:tc>
          <w:tcPr>
            <w:tcW w:w="1924" w:type="pct"/>
          </w:tcPr>
          <w:p w14:paraId="2BF91BF3" w14:textId="77777777" w:rsidR="007C08C8" w:rsidRPr="005357BB" w:rsidRDefault="007C08C8" w:rsidP="00EC1D2E">
            <w:pPr>
              <w:pStyle w:val="TableParagraph"/>
              <w:rPr>
                <w:sz w:val="24"/>
                <w:lang w:val="tr-TR"/>
              </w:rPr>
            </w:pPr>
          </w:p>
          <w:p w14:paraId="0EB1F200" w14:textId="77777777" w:rsidR="007C08C8" w:rsidRPr="005357BB" w:rsidRDefault="007C08C8" w:rsidP="00EC1D2E">
            <w:pPr>
              <w:pStyle w:val="TableParagraph"/>
              <w:spacing w:before="1" w:line="254" w:lineRule="auto"/>
              <w:ind w:left="57" w:right="45"/>
              <w:jc w:val="both"/>
              <w:rPr>
                <w:sz w:val="20"/>
                <w:lang w:val="tr-TR"/>
              </w:rPr>
            </w:pPr>
            <w:r w:rsidRPr="005357BB">
              <w:rPr>
                <w:w w:val="105"/>
                <w:sz w:val="20"/>
                <w:lang w:val="tr-TR"/>
              </w:rPr>
              <w:t>10.07.2018</w:t>
            </w:r>
            <w:r w:rsidRPr="005357BB">
              <w:rPr>
                <w:spacing w:val="1"/>
                <w:w w:val="105"/>
                <w:sz w:val="20"/>
                <w:lang w:val="tr-TR"/>
              </w:rPr>
              <w:t xml:space="preserve"> </w:t>
            </w:r>
            <w:r w:rsidRPr="005357BB">
              <w:rPr>
                <w:w w:val="105"/>
                <w:sz w:val="20"/>
                <w:lang w:val="tr-TR"/>
              </w:rPr>
              <w:t>tarihli</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30474</w:t>
            </w:r>
            <w:r w:rsidRPr="005357BB">
              <w:rPr>
                <w:spacing w:val="1"/>
                <w:w w:val="105"/>
                <w:sz w:val="20"/>
                <w:lang w:val="tr-TR"/>
              </w:rPr>
              <w:t xml:space="preserve"> </w:t>
            </w:r>
            <w:r w:rsidRPr="005357BB">
              <w:rPr>
                <w:w w:val="105"/>
                <w:sz w:val="20"/>
                <w:lang w:val="tr-TR"/>
              </w:rPr>
              <w:t>sayılı</w:t>
            </w:r>
            <w:r w:rsidRPr="005357BB">
              <w:rPr>
                <w:spacing w:val="1"/>
                <w:w w:val="105"/>
                <w:sz w:val="20"/>
                <w:lang w:val="tr-TR"/>
              </w:rPr>
              <w:t xml:space="preserve"> </w:t>
            </w:r>
            <w:r w:rsidRPr="005357BB">
              <w:rPr>
                <w:w w:val="105"/>
                <w:sz w:val="20"/>
                <w:lang w:val="tr-TR"/>
              </w:rPr>
              <w:t>Cumhurbaşkanlığı</w:t>
            </w:r>
            <w:r w:rsidRPr="005357BB">
              <w:rPr>
                <w:spacing w:val="1"/>
                <w:w w:val="105"/>
                <w:sz w:val="20"/>
                <w:lang w:val="tr-TR"/>
              </w:rPr>
              <w:t xml:space="preserve"> </w:t>
            </w:r>
            <w:r w:rsidRPr="005357BB">
              <w:rPr>
                <w:w w:val="105"/>
                <w:sz w:val="20"/>
                <w:lang w:val="tr-TR"/>
              </w:rPr>
              <w:t>Teşkilatı</w:t>
            </w:r>
            <w:r w:rsidRPr="005357BB">
              <w:rPr>
                <w:spacing w:val="1"/>
                <w:w w:val="105"/>
                <w:sz w:val="20"/>
                <w:lang w:val="tr-TR"/>
              </w:rPr>
              <w:t xml:space="preserve"> </w:t>
            </w:r>
            <w:r w:rsidRPr="005357BB">
              <w:rPr>
                <w:w w:val="105"/>
                <w:sz w:val="20"/>
                <w:lang w:val="tr-TR"/>
              </w:rPr>
              <w:t>Hakkında</w:t>
            </w:r>
            <w:r w:rsidRPr="005357BB">
              <w:rPr>
                <w:spacing w:val="-44"/>
                <w:w w:val="105"/>
                <w:sz w:val="20"/>
                <w:lang w:val="tr-TR"/>
              </w:rPr>
              <w:t xml:space="preserve"> </w:t>
            </w:r>
            <w:r w:rsidRPr="005357BB">
              <w:rPr>
                <w:w w:val="105"/>
                <w:sz w:val="20"/>
                <w:lang w:val="tr-TR"/>
              </w:rPr>
              <w:t>Cumhurbaşkanlığı</w:t>
            </w:r>
            <w:r w:rsidRPr="005357BB">
              <w:rPr>
                <w:spacing w:val="1"/>
                <w:w w:val="105"/>
                <w:sz w:val="20"/>
                <w:lang w:val="tr-TR"/>
              </w:rPr>
              <w:t xml:space="preserve"> </w:t>
            </w:r>
            <w:r w:rsidRPr="005357BB">
              <w:rPr>
                <w:w w:val="105"/>
                <w:sz w:val="20"/>
                <w:lang w:val="tr-TR"/>
              </w:rPr>
              <w:t>Kararnamesi</w:t>
            </w:r>
            <w:r w:rsidRPr="005357BB">
              <w:rPr>
                <w:spacing w:val="1"/>
                <w:w w:val="105"/>
                <w:sz w:val="20"/>
                <w:lang w:val="tr-TR"/>
              </w:rPr>
              <w:t xml:space="preserve"> </w:t>
            </w:r>
            <w:r w:rsidRPr="005357BB">
              <w:rPr>
                <w:w w:val="105"/>
                <w:sz w:val="20"/>
                <w:lang w:val="tr-TR"/>
              </w:rPr>
              <w:t>(Md.</w:t>
            </w:r>
            <w:r w:rsidRPr="005357BB">
              <w:rPr>
                <w:spacing w:val="1"/>
                <w:w w:val="105"/>
                <w:sz w:val="20"/>
                <w:lang w:val="tr-TR"/>
              </w:rPr>
              <w:t xml:space="preserve"> </w:t>
            </w:r>
            <w:r w:rsidRPr="005357BB">
              <w:rPr>
                <w:w w:val="105"/>
                <w:sz w:val="20"/>
                <w:lang w:val="tr-TR"/>
              </w:rPr>
              <w:t>301)</w:t>
            </w:r>
          </w:p>
        </w:tc>
      </w:tr>
      <w:tr w:rsidR="007C08C8" w:rsidRPr="005357BB" w14:paraId="16732319" w14:textId="77777777" w:rsidTr="00F714C6">
        <w:trPr>
          <w:trHeight w:val="1084"/>
        </w:trPr>
        <w:tc>
          <w:tcPr>
            <w:tcW w:w="3076" w:type="pct"/>
            <w:shd w:val="clear" w:color="auto" w:fill="F8D1CC"/>
          </w:tcPr>
          <w:p w14:paraId="4B91E1C1" w14:textId="77777777" w:rsidR="007C08C8" w:rsidRPr="005357BB" w:rsidRDefault="007C08C8" w:rsidP="00EC1D2E">
            <w:pPr>
              <w:pStyle w:val="TableParagraph"/>
              <w:spacing w:before="47" w:line="254" w:lineRule="auto"/>
              <w:ind w:left="57" w:right="48"/>
              <w:jc w:val="both"/>
              <w:rPr>
                <w:sz w:val="20"/>
                <w:lang w:val="tr-TR"/>
              </w:rPr>
            </w:pPr>
            <w:r w:rsidRPr="005357BB">
              <w:rPr>
                <w:w w:val="105"/>
                <w:sz w:val="20"/>
                <w:lang w:val="tr-TR"/>
              </w:rPr>
              <w:t>2. Kız öğrencilerin, engellilerin ve toplumun özel ilgi bekleyen</w:t>
            </w:r>
            <w:r w:rsidRPr="005357BB">
              <w:rPr>
                <w:spacing w:val="1"/>
                <w:w w:val="105"/>
                <w:sz w:val="20"/>
                <w:lang w:val="tr-TR"/>
              </w:rPr>
              <w:t xml:space="preserve"> </w:t>
            </w:r>
            <w:r w:rsidRPr="005357BB">
              <w:rPr>
                <w:w w:val="105"/>
                <w:sz w:val="20"/>
                <w:lang w:val="tr-TR"/>
              </w:rPr>
              <w:t>diğer kesimlerinin eğitime katılımını yaygınlaştıracak politika</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stratejiler</w:t>
            </w:r>
            <w:r w:rsidRPr="005357BB">
              <w:rPr>
                <w:spacing w:val="1"/>
                <w:w w:val="105"/>
                <w:sz w:val="20"/>
                <w:lang w:val="tr-TR"/>
              </w:rPr>
              <w:t xml:space="preserve"> </w:t>
            </w:r>
            <w:r w:rsidRPr="005357BB">
              <w:rPr>
                <w:w w:val="105"/>
                <w:sz w:val="20"/>
                <w:lang w:val="tr-TR"/>
              </w:rPr>
              <w:t>geliştirmek,</w:t>
            </w:r>
            <w:r w:rsidRPr="005357BB">
              <w:rPr>
                <w:spacing w:val="1"/>
                <w:w w:val="105"/>
                <w:sz w:val="20"/>
                <w:lang w:val="tr-TR"/>
              </w:rPr>
              <w:t xml:space="preserve"> </w:t>
            </w:r>
            <w:r w:rsidRPr="005357BB">
              <w:rPr>
                <w:w w:val="105"/>
                <w:sz w:val="20"/>
                <w:lang w:val="tr-TR"/>
              </w:rPr>
              <w:t>uygulamak</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uygulanmasını</w:t>
            </w:r>
            <w:r w:rsidRPr="005357BB">
              <w:rPr>
                <w:spacing w:val="-44"/>
                <w:w w:val="105"/>
                <w:sz w:val="20"/>
                <w:lang w:val="tr-TR"/>
              </w:rPr>
              <w:t xml:space="preserve"> </w:t>
            </w:r>
            <w:r w:rsidRPr="005357BB">
              <w:rPr>
                <w:w w:val="105"/>
                <w:sz w:val="20"/>
                <w:lang w:val="tr-TR"/>
              </w:rPr>
              <w:t>koordine</w:t>
            </w:r>
            <w:r w:rsidRPr="005357BB">
              <w:rPr>
                <w:spacing w:val="3"/>
                <w:w w:val="105"/>
                <w:sz w:val="20"/>
                <w:lang w:val="tr-TR"/>
              </w:rPr>
              <w:t xml:space="preserve"> </w:t>
            </w:r>
            <w:r w:rsidRPr="005357BB">
              <w:rPr>
                <w:w w:val="105"/>
                <w:sz w:val="20"/>
                <w:lang w:val="tr-TR"/>
              </w:rPr>
              <w:t>etmek</w:t>
            </w:r>
          </w:p>
        </w:tc>
        <w:tc>
          <w:tcPr>
            <w:tcW w:w="1924" w:type="pct"/>
            <w:shd w:val="clear" w:color="auto" w:fill="F8D1CC"/>
          </w:tcPr>
          <w:p w14:paraId="368E9190" w14:textId="77777777" w:rsidR="007C08C8" w:rsidRPr="005357BB" w:rsidRDefault="007C08C8" w:rsidP="00EC1D2E">
            <w:pPr>
              <w:pStyle w:val="TableParagraph"/>
              <w:spacing w:before="47" w:line="254" w:lineRule="auto"/>
              <w:ind w:left="57" w:right="45"/>
              <w:jc w:val="both"/>
              <w:rPr>
                <w:sz w:val="20"/>
                <w:lang w:val="tr-TR"/>
              </w:rPr>
            </w:pPr>
            <w:r w:rsidRPr="005357BB">
              <w:rPr>
                <w:w w:val="105"/>
                <w:sz w:val="20"/>
                <w:lang w:val="tr-TR"/>
              </w:rPr>
              <w:t>10.07.2018</w:t>
            </w:r>
            <w:r w:rsidRPr="005357BB">
              <w:rPr>
                <w:spacing w:val="1"/>
                <w:w w:val="105"/>
                <w:sz w:val="20"/>
                <w:lang w:val="tr-TR"/>
              </w:rPr>
              <w:t xml:space="preserve"> </w:t>
            </w:r>
            <w:r w:rsidRPr="005357BB">
              <w:rPr>
                <w:w w:val="105"/>
                <w:sz w:val="20"/>
                <w:lang w:val="tr-TR"/>
              </w:rPr>
              <w:t>tarihli</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30474</w:t>
            </w:r>
            <w:r w:rsidRPr="005357BB">
              <w:rPr>
                <w:spacing w:val="1"/>
                <w:w w:val="105"/>
                <w:sz w:val="20"/>
                <w:lang w:val="tr-TR"/>
              </w:rPr>
              <w:t xml:space="preserve"> </w:t>
            </w:r>
            <w:r w:rsidRPr="005357BB">
              <w:rPr>
                <w:w w:val="105"/>
                <w:sz w:val="20"/>
                <w:lang w:val="tr-TR"/>
              </w:rPr>
              <w:t>sayılı</w:t>
            </w:r>
            <w:r w:rsidRPr="005357BB">
              <w:rPr>
                <w:spacing w:val="1"/>
                <w:w w:val="105"/>
                <w:sz w:val="20"/>
                <w:lang w:val="tr-TR"/>
              </w:rPr>
              <w:t xml:space="preserve"> </w:t>
            </w:r>
            <w:r w:rsidRPr="005357BB">
              <w:rPr>
                <w:w w:val="105"/>
                <w:sz w:val="20"/>
                <w:lang w:val="tr-TR"/>
              </w:rPr>
              <w:t>Cumhurbaşkanlığı</w:t>
            </w:r>
            <w:r w:rsidRPr="005357BB">
              <w:rPr>
                <w:spacing w:val="1"/>
                <w:w w:val="105"/>
                <w:sz w:val="20"/>
                <w:lang w:val="tr-TR"/>
              </w:rPr>
              <w:t xml:space="preserve"> </w:t>
            </w:r>
            <w:r w:rsidRPr="005357BB">
              <w:rPr>
                <w:w w:val="105"/>
                <w:sz w:val="20"/>
                <w:lang w:val="tr-TR"/>
              </w:rPr>
              <w:t>Teşkilatı</w:t>
            </w:r>
            <w:r w:rsidRPr="005357BB">
              <w:rPr>
                <w:spacing w:val="1"/>
                <w:w w:val="105"/>
                <w:sz w:val="20"/>
                <w:lang w:val="tr-TR"/>
              </w:rPr>
              <w:t xml:space="preserve"> </w:t>
            </w:r>
            <w:r w:rsidRPr="005357BB">
              <w:rPr>
                <w:w w:val="105"/>
                <w:sz w:val="20"/>
                <w:lang w:val="tr-TR"/>
              </w:rPr>
              <w:t>Hakkında</w:t>
            </w:r>
            <w:r w:rsidRPr="005357BB">
              <w:rPr>
                <w:spacing w:val="-44"/>
                <w:w w:val="105"/>
                <w:sz w:val="20"/>
                <w:lang w:val="tr-TR"/>
              </w:rPr>
              <w:t xml:space="preserve"> </w:t>
            </w:r>
            <w:r w:rsidRPr="005357BB">
              <w:rPr>
                <w:w w:val="105"/>
                <w:sz w:val="20"/>
                <w:lang w:val="tr-TR"/>
              </w:rPr>
              <w:t>Cumhurbaşkanlığı</w:t>
            </w:r>
            <w:r w:rsidRPr="005357BB">
              <w:rPr>
                <w:spacing w:val="1"/>
                <w:w w:val="105"/>
                <w:sz w:val="20"/>
                <w:lang w:val="tr-TR"/>
              </w:rPr>
              <w:t xml:space="preserve"> </w:t>
            </w:r>
            <w:r w:rsidRPr="005357BB">
              <w:rPr>
                <w:w w:val="105"/>
                <w:sz w:val="20"/>
                <w:lang w:val="tr-TR"/>
              </w:rPr>
              <w:t>Kararnamesi</w:t>
            </w:r>
            <w:r w:rsidRPr="005357BB">
              <w:rPr>
                <w:spacing w:val="1"/>
                <w:w w:val="105"/>
                <w:sz w:val="20"/>
                <w:lang w:val="tr-TR"/>
              </w:rPr>
              <w:t xml:space="preserve"> </w:t>
            </w:r>
            <w:r w:rsidRPr="005357BB">
              <w:rPr>
                <w:w w:val="105"/>
                <w:sz w:val="20"/>
                <w:lang w:val="tr-TR"/>
              </w:rPr>
              <w:t>(Md.</w:t>
            </w:r>
            <w:r w:rsidRPr="005357BB">
              <w:rPr>
                <w:spacing w:val="1"/>
                <w:w w:val="105"/>
                <w:sz w:val="20"/>
                <w:lang w:val="tr-TR"/>
              </w:rPr>
              <w:t xml:space="preserve"> </w:t>
            </w:r>
            <w:r w:rsidRPr="005357BB">
              <w:rPr>
                <w:w w:val="105"/>
                <w:sz w:val="20"/>
                <w:lang w:val="tr-TR"/>
              </w:rPr>
              <w:t>301)</w:t>
            </w:r>
          </w:p>
        </w:tc>
      </w:tr>
      <w:tr w:rsidR="007C08C8" w:rsidRPr="005357BB" w14:paraId="03B67032" w14:textId="77777777" w:rsidTr="00F714C6">
        <w:trPr>
          <w:trHeight w:val="2577"/>
        </w:trPr>
        <w:tc>
          <w:tcPr>
            <w:tcW w:w="3076" w:type="pct"/>
          </w:tcPr>
          <w:p w14:paraId="5A162B21" w14:textId="77777777" w:rsidR="007C08C8" w:rsidRPr="005357BB" w:rsidRDefault="007C08C8" w:rsidP="00EC1D2E">
            <w:pPr>
              <w:pStyle w:val="TableParagraph"/>
              <w:spacing w:before="47" w:line="254" w:lineRule="auto"/>
              <w:ind w:left="57" w:right="49"/>
              <w:jc w:val="both"/>
              <w:rPr>
                <w:sz w:val="20"/>
                <w:lang w:val="tr-TR"/>
              </w:rPr>
            </w:pPr>
            <w:r w:rsidRPr="005357BB">
              <w:rPr>
                <w:w w:val="105"/>
                <w:sz w:val="20"/>
                <w:lang w:val="tr-TR"/>
              </w:rPr>
              <w:t>3. İlgi, istidat ve kabiliyetlerini geliştirerek gerekli bilgi, beceri,</w:t>
            </w:r>
            <w:r w:rsidRPr="005357BB">
              <w:rPr>
                <w:spacing w:val="-44"/>
                <w:w w:val="105"/>
                <w:sz w:val="20"/>
                <w:lang w:val="tr-TR"/>
              </w:rPr>
              <w:t xml:space="preserve"> </w:t>
            </w:r>
            <w:r w:rsidRPr="005357BB">
              <w:rPr>
                <w:w w:val="105"/>
                <w:sz w:val="20"/>
                <w:lang w:val="tr-TR"/>
              </w:rPr>
              <w:t>davranışlar</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birlikte</w:t>
            </w:r>
            <w:r w:rsidRPr="005357BB">
              <w:rPr>
                <w:spacing w:val="1"/>
                <w:w w:val="105"/>
                <w:sz w:val="20"/>
                <w:lang w:val="tr-TR"/>
              </w:rPr>
              <w:t xml:space="preserve"> </w:t>
            </w:r>
            <w:r w:rsidRPr="005357BB">
              <w:rPr>
                <w:w w:val="105"/>
                <w:sz w:val="20"/>
                <w:lang w:val="tr-TR"/>
              </w:rPr>
              <w:t>iş</w:t>
            </w:r>
            <w:r w:rsidRPr="005357BB">
              <w:rPr>
                <w:spacing w:val="1"/>
                <w:w w:val="105"/>
                <w:sz w:val="20"/>
                <w:lang w:val="tr-TR"/>
              </w:rPr>
              <w:t xml:space="preserve"> </w:t>
            </w:r>
            <w:r w:rsidRPr="005357BB">
              <w:rPr>
                <w:w w:val="105"/>
                <w:sz w:val="20"/>
                <w:lang w:val="tr-TR"/>
              </w:rPr>
              <w:t>görme</w:t>
            </w:r>
            <w:r w:rsidRPr="005357BB">
              <w:rPr>
                <w:spacing w:val="1"/>
                <w:w w:val="105"/>
                <w:sz w:val="20"/>
                <w:lang w:val="tr-TR"/>
              </w:rPr>
              <w:t xml:space="preserve"> </w:t>
            </w:r>
            <w:r w:rsidRPr="005357BB">
              <w:rPr>
                <w:w w:val="105"/>
                <w:sz w:val="20"/>
                <w:lang w:val="tr-TR"/>
              </w:rPr>
              <w:t>alışkanlığı</w:t>
            </w:r>
            <w:r w:rsidRPr="005357BB">
              <w:rPr>
                <w:spacing w:val="1"/>
                <w:w w:val="105"/>
                <w:sz w:val="20"/>
                <w:lang w:val="tr-TR"/>
              </w:rPr>
              <w:t xml:space="preserve"> </w:t>
            </w:r>
            <w:r w:rsidRPr="005357BB">
              <w:rPr>
                <w:w w:val="105"/>
                <w:sz w:val="20"/>
                <w:lang w:val="tr-TR"/>
              </w:rPr>
              <w:t>kazandırmak</w:t>
            </w:r>
            <w:r w:rsidRPr="005357BB">
              <w:rPr>
                <w:spacing w:val="1"/>
                <w:w w:val="105"/>
                <w:sz w:val="20"/>
                <w:lang w:val="tr-TR"/>
              </w:rPr>
              <w:t xml:space="preserve"> </w:t>
            </w:r>
            <w:r w:rsidRPr="005357BB">
              <w:rPr>
                <w:w w:val="105"/>
                <w:sz w:val="20"/>
                <w:lang w:val="tr-TR"/>
              </w:rPr>
              <w:t>suretiyle</w:t>
            </w:r>
            <w:r w:rsidRPr="005357BB">
              <w:rPr>
                <w:spacing w:val="1"/>
                <w:w w:val="105"/>
                <w:sz w:val="20"/>
                <w:lang w:val="tr-TR"/>
              </w:rPr>
              <w:t xml:space="preserve"> </w:t>
            </w:r>
            <w:r w:rsidRPr="005357BB">
              <w:rPr>
                <w:w w:val="105"/>
                <w:sz w:val="20"/>
                <w:lang w:val="tr-TR"/>
              </w:rPr>
              <w:t>hayata</w:t>
            </w:r>
            <w:r w:rsidRPr="005357BB">
              <w:rPr>
                <w:spacing w:val="1"/>
                <w:w w:val="105"/>
                <w:sz w:val="20"/>
                <w:lang w:val="tr-TR"/>
              </w:rPr>
              <w:t xml:space="preserve"> </w:t>
            </w:r>
            <w:r w:rsidRPr="005357BB">
              <w:rPr>
                <w:w w:val="105"/>
                <w:sz w:val="20"/>
                <w:lang w:val="tr-TR"/>
              </w:rPr>
              <w:t>hazırlamak</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onların,</w:t>
            </w:r>
            <w:r w:rsidRPr="005357BB">
              <w:rPr>
                <w:spacing w:val="1"/>
                <w:w w:val="105"/>
                <w:sz w:val="20"/>
                <w:lang w:val="tr-TR"/>
              </w:rPr>
              <w:t xml:space="preserve"> </w:t>
            </w:r>
            <w:r w:rsidRPr="005357BB">
              <w:rPr>
                <w:w w:val="105"/>
                <w:sz w:val="20"/>
                <w:lang w:val="tr-TR"/>
              </w:rPr>
              <w:t>kendilerini</w:t>
            </w:r>
            <w:r w:rsidRPr="005357BB">
              <w:rPr>
                <w:spacing w:val="1"/>
                <w:w w:val="105"/>
                <w:sz w:val="20"/>
                <w:lang w:val="tr-TR"/>
              </w:rPr>
              <w:t xml:space="preserve"> </w:t>
            </w:r>
            <w:r w:rsidRPr="005357BB">
              <w:rPr>
                <w:w w:val="105"/>
                <w:sz w:val="20"/>
                <w:lang w:val="tr-TR"/>
              </w:rPr>
              <w:t>mutlu</w:t>
            </w:r>
            <w:r w:rsidRPr="005357BB">
              <w:rPr>
                <w:spacing w:val="1"/>
                <w:w w:val="105"/>
                <w:sz w:val="20"/>
                <w:lang w:val="tr-TR"/>
              </w:rPr>
              <w:t xml:space="preserve"> </w:t>
            </w:r>
            <w:r w:rsidRPr="005357BB">
              <w:rPr>
                <w:w w:val="105"/>
                <w:sz w:val="20"/>
                <w:lang w:val="tr-TR"/>
              </w:rPr>
              <w:t>kılacak</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toplumun</w:t>
            </w:r>
            <w:r w:rsidRPr="005357BB">
              <w:rPr>
                <w:spacing w:val="1"/>
                <w:w w:val="105"/>
                <w:sz w:val="20"/>
                <w:lang w:val="tr-TR"/>
              </w:rPr>
              <w:t xml:space="preserve"> </w:t>
            </w:r>
            <w:r w:rsidRPr="005357BB">
              <w:rPr>
                <w:w w:val="105"/>
                <w:sz w:val="20"/>
                <w:lang w:val="tr-TR"/>
              </w:rPr>
              <w:t>mutluluğuna</w:t>
            </w:r>
            <w:r w:rsidRPr="005357BB">
              <w:rPr>
                <w:spacing w:val="1"/>
                <w:w w:val="105"/>
                <w:sz w:val="20"/>
                <w:lang w:val="tr-TR"/>
              </w:rPr>
              <w:t xml:space="preserve"> </w:t>
            </w:r>
            <w:r w:rsidRPr="005357BB">
              <w:rPr>
                <w:w w:val="105"/>
                <w:sz w:val="20"/>
                <w:lang w:val="tr-TR"/>
              </w:rPr>
              <w:t>katkıda</w:t>
            </w:r>
            <w:r w:rsidRPr="005357BB">
              <w:rPr>
                <w:spacing w:val="1"/>
                <w:w w:val="105"/>
                <w:sz w:val="20"/>
                <w:lang w:val="tr-TR"/>
              </w:rPr>
              <w:t xml:space="preserve"> </w:t>
            </w:r>
            <w:r w:rsidRPr="005357BB">
              <w:rPr>
                <w:w w:val="105"/>
                <w:sz w:val="20"/>
                <w:lang w:val="tr-TR"/>
              </w:rPr>
              <w:t>bulunacak</w:t>
            </w:r>
            <w:r w:rsidRPr="005357BB">
              <w:rPr>
                <w:spacing w:val="1"/>
                <w:w w:val="105"/>
                <w:sz w:val="20"/>
                <w:lang w:val="tr-TR"/>
              </w:rPr>
              <w:t xml:space="preserve"> </w:t>
            </w:r>
            <w:r w:rsidRPr="005357BB">
              <w:rPr>
                <w:w w:val="105"/>
                <w:sz w:val="20"/>
                <w:lang w:val="tr-TR"/>
              </w:rPr>
              <w:t>bir</w:t>
            </w:r>
            <w:r w:rsidRPr="005357BB">
              <w:rPr>
                <w:spacing w:val="1"/>
                <w:w w:val="105"/>
                <w:sz w:val="20"/>
                <w:lang w:val="tr-TR"/>
              </w:rPr>
              <w:t xml:space="preserve"> </w:t>
            </w:r>
            <w:r w:rsidRPr="005357BB">
              <w:rPr>
                <w:w w:val="105"/>
                <w:sz w:val="20"/>
                <w:lang w:val="tr-TR"/>
              </w:rPr>
              <w:t>meslek sahibi olmalarını sağlamak; Böylece bir yandan Türk</w:t>
            </w:r>
            <w:r w:rsidRPr="005357BB">
              <w:rPr>
                <w:spacing w:val="1"/>
                <w:w w:val="105"/>
                <w:sz w:val="20"/>
                <w:lang w:val="tr-TR"/>
              </w:rPr>
              <w:t xml:space="preserve"> </w:t>
            </w:r>
            <w:r w:rsidRPr="005357BB">
              <w:rPr>
                <w:w w:val="105"/>
                <w:sz w:val="20"/>
                <w:lang w:val="tr-TR"/>
              </w:rPr>
              <w:t>vatandaşlarının</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Türk</w:t>
            </w:r>
            <w:r w:rsidRPr="005357BB">
              <w:rPr>
                <w:spacing w:val="1"/>
                <w:w w:val="105"/>
                <w:sz w:val="20"/>
                <w:lang w:val="tr-TR"/>
              </w:rPr>
              <w:t xml:space="preserve"> </w:t>
            </w:r>
            <w:r w:rsidRPr="005357BB">
              <w:rPr>
                <w:w w:val="105"/>
                <w:sz w:val="20"/>
                <w:lang w:val="tr-TR"/>
              </w:rPr>
              <w:t>toplumunun</w:t>
            </w:r>
            <w:r w:rsidRPr="005357BB">
              <w:rPr>
                <w:spacing w:val="1"/>
                <w:w w:val="105"/>
                <w:sz w:val="20"/>
                <w:lang w:val="tr-TR"/>
              </w:rPr>
              <w:t xml:space="preserve"> </w:t>
            </w:r>
            <w:r w:rsidRPr="005357BB">
              <w:rPr>
                <w:w w:val="105"/>
                <w:sz w:val="20"/>
                <w:lang w:val="tr-TR"/>
              </w:rPr>
              <w:t>refah</w:t>
            </w:r>
            <w:r w:rsidRPr="005357BB">
              <w:rPr>
                <w:spacing w:val="1"/>
                <w:w w:val="105"/>
                <w:sz w:val="20"/>
                <w:lang w:val="tr-TR"/>
              </w:rPr>
              <w:t xml:space="preserve"> </w:t>
            </w:r>
            <w:r w:rsidRPr="005357BB">
              <w:rPr>
                <w:w w:val="105"/>
                <w:sz w:val="20"/>
                <w:lang w:val="tr-TR"/>
              </w:rPr>
              <w:t>ve</w:t>
            </w:r>
            <w:r w:rsidRPr="005357BB">
              <w:rPr>
                <w:spacing w:val="1"/>
                <w:w w:val="105"/>
                <w:sz w:val="20"/>
                <w:lang w:val="tr-TR"/>
              </w:rPr>
              <w:t xml:space="preserve"> </w:t>
            </w:r>
            <w:r w:rsidRPr="005357BB">
              <w:rPr>
                <w:w w:val="105"/>
                <w:sz w:val="20"/>
                <w:lang w:val="tr-TR"/>
              </w:rPr>
              <w:t>mutluluğunu</w:t>
            </w:r>
            <w:r w:rsidRPr="005357BB">
              <w:rPr>
                <w:spacing w:val="1"/>
                <w:w w:val="105"/>
                <w:sz w:val="20"/>
                <w:lang w:val="tr-TR"/>
              </w:rPr>
              <w:t xml:space="preserve"> </w:t>
            </w:r>
            <w:r w:rsidRPr="005357BB">
              <w:rPr>
                <w:w w:val="105"/>
                <w:sz w:val="20"/>
                <w:lang w:val="tr-TR"/>
              </w:rPr>
              <w:t>artırmak; öte yandan milli birlik ve bütünlük içinde iktisadi,</w:t>
            </w:r>
            <w:r w:rsidRPr="005357BB">
              <w:rPr>
                <w:spacing w:val="1"/>
                <w:w w:val="105"/>
                <w:sz w:val="20"/>
                <w:lang w:val="tr-TR"/>
              </w:rPr>
              <w:t xml:space="preserve"> </w:t>
            </w:r>
            <w:r w:rsidRPr="005357BB">
              <w:rPr>
                <w:w w:val="105"/>
                <w:sz w:val="20"/>
                <w:lang w:val="tr-TR"/>
              </w:rPr>
              <w:t>sosyal ve kültürel kalkınmayı desteklemek ve hızlandırmak ve</w:t>
            </w:r>
            <w:r w:rsidRPr="005357BB">
              <w:rPr>
                <w:spacing w:val="1"/>
                <w:w w:val="105"/>
                <w:sz w:val="20"/>
                <w:lang w:val="tr-TR"/>
              </w:rPr>
              <w:t xml:space="preserve"> </w:t>
            </w:r>
            <w:r w:rsidRPr="005357BB">
              <w:rPr>
                <w:w w:val="105"/>
                <w:sz w:val="20"/>
                <w:lang w:val="tr-TR"/>
              </w:rPr>
              <w:t>nihayet Türk Milletini çağdaş uygarlığın yapıcı, yaratıcı, seçkin</w:t>
            </w:r>
            <w:r w:rsidRPr="005357BB">
              <w:rPr>
                <w:spacing w:val="1"/>
                <w:w w:val="105"/>
                <w:sz w:val="20"/>
                <w:lang w:val="tr-TR"/>
              </w:rPr>
              <w:t xml:space="preserve"> </w:t>
            </w:r>
            <w:r w:rsidRPr="005357BB">
              <w:rPr>
                <w:w w:val="105"/>
                <w:sz w:val="20"/>
                <w:lang w:val="tr-TR"/>
              </w:rPr>
              <w:t>bir</w:t>
            </w:r>
            <w:r w:rsidRPr="005357BB">
              <w:rPr>
                <w:spacing w:val="3"/>
                <w:w w:val="105"/>
                <w:sz w:val="20"/>
                <w:lang w:val="tr-TR"/>
              </w:rPr>
              <w:t xml:space="preserve"> </w:t>
            </w:r>
            <w:r w:rsidRPr="005357BB">
              <w:rPr>
                <w:w w:val="105"/>
                <w:sz w:val="20"/>
                <w:lang w:val="tr-TR"/>
              </w:rPr>
              <w:t>ortağı</w:t>
            </w:r>
            <w:r w:rsidRPr="005357BB">
              <w:rPr>
                <w:spacing w:val="3"/>
                <w:w w:val="105"/>
                <w:sz w:val="20"/>
                <w:lang w:val="tr-TR"/>
              </w:rPr>
              <w:t xml:space="preserve"> </w:t>
            </w:r>
            <w:r w:rsidRPr="005357BB">
              <w:rPr>
                <w:w w:val="105"/>
                <w:sz w:val="20"/>
                <w:lang w:val="tr-TR"/>
              </w:rPr>
              <w:t>yapmaktır.</w:t>
            </w:r>
          </w:p>
        </w:tc>
        <w:tc>
          <w:tcPr>
            <w:tcW w:w="1924" w:type="pct"/>
          </w:tcPr>
          <w:p w14:paraId="1F8181E8" w14:textId="77777777" w:rsidR="007C08C8" w:rsidRPr="005357BB" w:rsidRDefault="007C08C8" w:rsidP="00EC1D2E">
            <w:pPr>
              <w:pStyle w:val="TableParagraph"/>
              <w:rPr>
                <w:sz w:val="24"/>
                <w:lang w:val="tr-TR"/>
              </w:rPr>
            </w:pPr>
          </w:p>
          <w:p w14:paraId="466170DB" w14:textId="77777777" w:rsidR="007C08C8" w:rsidRPr="005357BB" w:rsidRDefault="007C08C8" w:rsidP="00EC1D2E">
            <w:pPr>
              <w:pStyle w:val="TableParagraph"/>
              <w:tabs>
                <w:tab w:val="left" w:pos="1381"/>
                <w:tab w:val="left" w:pos="2856"/>
              </w:tabs>
              <w:spacing w:before="197" w:line="254" w:lineRule="auto"/>
              <w:ind w:left="57" w:right="46"/>
              <w:rPr>
                <w:w w:val="110"/>
                <w:sz w:val="20"/>
                <w:lang w:val="tr-TR"/>
              </w:rPr>
            </w:pPr>
          </w:p>
          <w:p w14:paraId="233357A7" w14:textId="177641C9" w:rsidR="007C08C8" w:rsidRPr="005357BB" w:rsidRDefault="007C08C8" w:rsidP="00987EC7">
            <w:pPr>
              <w:pStyle w:val="TableParagraph"/>
              <w:tabs>
                <w:tab w:val="left" w:pos="1381"/>
                <w:tab w:val="left" w:pos="2856"/>
              </w:tabs>
              <w:spacing w:before="197" w:line="254" w:lineRule="auto"/>
              <w:ind w:left="57" w:right="46"/>
              <w:jc w:val="center"/>
              <w:rPr>
                <w:sz w:val="20"/>
                <w:lang w:val="tr-TR"/>
              </w:rPr>
            </w:pPr>
            <w:r w:rsidRPr="005357BB">
              <w:rPr>
                <w:w w:val="110"/>
                <w:sz w:val="20"/>
                <w:lang w:val="tr-TR"/>
              </w:rPr>
              <w:t>MİLLİ</w:t>
            </w:r>
            <w:r w:rsidRPr="005357BB">
              <w:rPr>
                <w:w w:val="110"/>
                <w:sz w:val="20"/>
                <w:lang w:val="tr-TR"/>
              </w:rPr>
              <w:tab/>
              <w:t>EĞİTİM</w:t>
            </w:r>
            <w:r w:rsidRPr="005357BB">
              <w:rPr>
                <w:w w:val="110"/>
                <w:sz w:val="20"/>
                <w:lang w:val="tr-TR"/>
              </w:rPr>
              <w:tab/>
            </w:r>
            <w:r w:rsidRPr="005357BB">
              <w:rPr>
                <w:spacing w:val="-2"/>
                <w:w w:val="110"/>
                <w:sz w:val="20"/>
                <w:lang w:val="tr-TR"/>
              </w:rPr>
              <w:t>TEMEL</w:t>
            </w:r>
            <w:r w:rsidRPr="005357BB">
              <w:rPr>
                <w:spacing w:val="-46"/>
                <w:w w:val="110"/>
                <w:sz w:val="20"/>
                <w:lang w:val="tr-TR"/>
              </w:rPr>
              <w:t xml:space="preserve"> </w:t>
            </w:r>
            <w:r w:rsidRPr="005357BB">
              <w:rPr>
                <w:w w:val="110"/>
                <w:sz w:val="20"/>
                <w:lang w:val="tr-TR"/>
              </w:rPr>
              <w:t>KANUNU</w:t>
            </w:r>
            <w:r w:rsidR="00987EC7">
              <w:rPr>
                <w:w w:val="110"/>
                <w:sz w:val="20"/>
                <w:lang w:val="tr-TR"/>
              </w:rPr>
              <w:t xml:space="preserve"> </w:t>
            </w:r>
            <w:r w:rsidRPr="005357BB">
              <w:rPr>
                <w:w w:val="110"/>
                <w:sz w:val="20"/>
                <w:lang w:val="tr-TR"/>
              </w:rPr>
              <w:t>(Md.</w:t>
            </w:r>
            <w:r w:rsidRPr="005357BB">
              <w:rPr>
                <w:spacing w:val="2"/>
                <w:w w:val="110"/>
                <w:sz w:val="20"/>
                <w:lang w:val="tr-TR"/>
              </w:rPr>
              <w:t xml:space="preserve"> </w:t>
            </w:r>
            <w:r w:rsidRPr="005357BB">
              <w:rPr>
                <w:w w:val="110"/>
                <w:sz w:val="20"/>
                <w:lang w:val="tr-TR"/>
              </w:rPr>
              <w:t>3)</w:t>
            </w:r>
          </w:p>
        </w:tc>
      </w:tr>
    </w:tbl>
    <w:p w14:paraId="08FAEF6E" w14:textId="77777777" w:rsidR="007C08C8" w:rsidRDefault="007C08C8" w:rsidP="007C08C8">
      <w:pPr>
        <w:spacing w:line="254" w:lineRule="auto"/>
        <w:rPr>
          <w:sz w:val="20"/>
        </w:rPr>
        <w:sectPr w:rsidR="007C08C8" w:rsidSect="001A0F20">
          <w:headerReference w:type="even" r:id="rId32"/>
          <w:footerReference w:type="even" r:id="rId33"/>
          <w:pgSz w:w="11906" w:h="16838" w:code="9"/>
          <w:pgMar w:top="1134" w:right="1134" w:bottom="1134" w:left="1134" w:header="113" w:footer="113" w:gutter="0"/>
          <w:pgNumType w:start="1"/>
          <w:cols w:space="708"/>
        </w:sectPr>
      </w:pPr>
    </w:p>
    <w:tbl>
      <w:tblPr>
        <w:tblStyle w:val="TableNormal"/>
        <w:tblpPr w:leftFromText="141" w:rightFromText="141" w:horzAnchor="margin" w:tblpY="444"/>
        <w:tblW w:w="5000" w:type="pct"/>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5921"/>
        <w:gridCol w:w="3707"/>
      </w:tblGrid>
      <w:tr w:rsidR="007C08C8" w14:paraId="0C61691E" w14:textId="77777777" w:rsidTr="00CA2E55">
        <w:trPr>
          <w:trHeight w:val="338"/>
        </w:trPr>
        <w:tc>
          <w:tcPr>
            <w:tcW w:w="3075" w:type="pct"/>
            <w:tcBorders>
              <w:right w:val="single" w:sz="4" w:space="0" w:color="FFFFFF"/>
            </w:tcBorders>
            <w:shd w:val="clear" w:color="auto" w:fill="C42E1A"/>
          </w:tcPr>
          <w:p w14:paraId="1DC00A75" w14:textId="77777777" w:rsidR="007C08C8" w:rsidRDefault="007C08C8" w:rsidP="00CA2E55">
            <w:pPr>
              <w:pStyle w:val="TableParagraph"/>
              <w:spacing w:before="47"/>
              <w:ind w:left="2032" w:right="2030"/>
              <w:jc w:val="center"/>
              <w:rPr>
                <w:sz w:val="20"/>
              </w:rPr>
            </w:pPr>
            <w:r>
              <w:rPr>
                <w:color w:val="FFFFFF"/>
                <w:w w:val="105"/>
                <w:sz w:val="20"/>
              </w:rPr>
              <w:lastRenderedPageBreak/>
              <w:t>Yasal</w:t>
            </w:r>
            <w:r>
              <w:rPr>
                <w:color w:val="FFFFFF"/>
                <w:spacing w:val="17"/>
                <w:w w:val="105"/>
                <w:sz w:val="20"/>
              </w:rPr>
              <w:t xml:space="preserve"> </w:t>
            </w:r>
            <w:r>
              <w:rPr>
                <w:color w:val="FFFFFF"/>
                <w:w w:val="105"/>
                <w:sz w:val="20"/>
              </w:rPr>
              <w:t>Yükümlülük</w:t>
            </w:r>
          </w:p>
        </w:tc>
        <w:tc>
          <w:tcPr>
            <w:tcW w:w="1925" w:type="pct"/>
            <w:tcBorders>
              <w:left w:val="single" w:sz="4" w:space="0" w:color="FFFFFF"/>
            </w:tcBorders>
            <w:shd w:val="clear" w:color="auto" w:fill="C42E1A"/>
          </w:tcPr>
          <w:p w14:paraId="6B5DE685" w14:textId="77777777" w:rsidR="007C08C8" w:rsidRDefault="007C08C8" w:rsidP="00CA2E55">
            <w:pPr>
              <w:pStyle w:val="TableParagraph"/>
              <w:spacing w:before="47"/>
              <w:ind w:left="1382" w:right="1382"/>
              <w:jc w:val="center"/>
              <w:rPr>
                <w:sz w:val="20"/>
              </w:rPr>
            </w:pPr>
            <w:r>
              <w:rPr>
                <w:color w:val="FFFFFF"/>
                <w:w w:val="105"/>
                <w:sz w:val="20"/>
              </w:rPr>
              <w:t>Dayanak</w:t>
            </w:r>
          </w:p>
        </w:tc>
      </w:tr>
      <w:tr w:rsidR="007C08C8" w14:paraId="77247D64" w14:textId="77777777" w:rsidTr="00CA2E55">
        <w:trPr>
          <w:trHeight w:val="4564"/>
        </w:trPr>
        <w:tc>
          <w:tcPr>
            <w:tcW w:w="3075" w:type="pct"/>
            <w:shd w:val="clear" w:color="auto" w:fill="F8D1CC"/>
          </w:tcPr>
          <w:p w14:paraId="100A4D7D" w14:textId="77777777" w:rsidR="007C08C8" w:rsidRDefault="007C08C8" w:rsidP="00CA2E55">
            <w:pPr>
              <w:pStyle w:val="TableParagraph"/>
              <w:spacing w:before="47" w:line="254" w:lineRule="auto"/>
              <w:ind w:left="57" w:right="45"/>
              <w:jc w:val="both"/>
              <w:rPr>
                <w:sz w:val="20"/>
              </w:rPr>
            </w:pPr>
            <w:r>
              <w:rPr>
                <w:w w:val="105"/>
                <w:sz w:val="20"/>
              </w:rPr>
              <w:t>4.</w:t>
            </w:r>
            <w:r>
              <w:rPr>
                <w:spacing w:val="1"/>
                <w:w w:val="105"/>
                <w:sz w:val="20"/>
              </w:rPr>
              <w:t xml:space="preserve"> </w:t>
            </w:r>
            <w:r>
              <w:rPr>
                <w:w w:val="105"/>
                <w:sz w:val="20"/>
              </w:rPr>
              <w:t>Her</w:t>
            </w:r>
            <w:r>
              <w:rPr>
                <w:spacing w:val="1"/>
                <w:w w:val="105"/>
                <w:sz w:val="20"/>
              </w:rPr>
              <w:t xml:space="preserve"> </w:t>
            </w:r>
            <w:r>
              <w:rPr>
                <w:w w:val="105"/>
                <w:sz w:val="20"/>
              </w:rPr>
              <w:t>derece</w:t>
            </w:r>
            <w:r>
              <w:rPr>
                <w:spacing w:val="1"/>
                <w:w w:val="105"/>
                <w:sz w:val="20"/>
              </w:rPr>
              <w:t xml:space="preserve"> </w:t>
            </w:r>
            <w:r>
              <w:rPr>
                <w:w w:val="105"/>
                <w:sz w:val="20"/>
              </w:rPr>
              <w:t>ve</w:t>
            </w:r>
            <w:r>
              <w:rPr>
                <w:spacing w:val="1"/>
                <w:w w:val="105"/>
                <w:sz w:val="20"/>
              </w:rPr>
              <w:t xml:space="preserve"> </w:t>
            </w:r>
            <w:r>
              <w:rPr>
                <w:w w:val="105"/>
                <w:sz w:val="20"/>
              </w:rPr>
              <w:t>türdeki</w:t>
            </w:r>
            <w:r>
              <w:rPr>
                <w:spacing w:val="1"/>
                <w:w w:val="105"/>
                <w:sz w:val="20"/>
              </w:rPr>
              <w:t xml:space="preserve"> </w:t>
            </w:r>
            <w:r>
              <w:rPr>
                <w:w w:val="105"/>
                <w:sz w:val="20"/>
              </w:rPr>
              <w:t>ders</w:t>
            </w:r>
            <w:r>
              <w:rPr>
                <w:spacing w:val="1"/>
                <w:w w:val="105"/>
                <w:sz w:val="20"/>
              </w:rPr>
              <w:t xml:space="preserve"> </w:t>
            </w:r>
            <w:r>
              <w:rPr>
                <w:w w:val="105"/>
                <w:sz w:val="20"/>
              </w:rPr>
              <w:t>programları</w:t>
            </w:r>
            <w:r>
              <w:rPr>
                <w:spacing w:val="1"/>
                <w:w w:val="105"/>
                <w:sz w:val="20"/>
              </w:rPr>
              <w:t xml:space="preserve"> </w:t>
            </w:r>
            <w:r>
              <w:rPr>
                <w:w w:val="105"/>
                <w:sz w:val="20"/>
              </w:rPr>
              <w:t>ve</w:t>
            </w:r>
            <w:r>
              <w:rPr>
                <w:spacing w:val="1"/>
                <w:w w:val="105"/>
                <w:sz w:val="20"/>
              </w:rPr>
              <w:t xml:space="preserve"> </w:t>
            </w:r>
            <w:r>
              <w:rPr>
                <w:w w:val="105"/>
                <w:sz w:val="20"/>
              </w:rPr>
              <w:t>eğitim</w:t>
            </w:r>
            <w:r>
              <w:rPr>
                <w:spacing w:val="1"/>
                <w:w w:val="105"/>
                <w:sz w:val="20"/>
              </w:rPr>
              <w:t xml:space="preserve"> </w:t>
            </w:r>
            <w:r>
              <w:rPr>
                <w:w w:val="105"/>
                <w:sz w:val="20"/>
              </w:rPr>
              <w:t>metotlarıyle</w:t>
            </w:r>
            <w:r>
              <w:rPr>
                <w:spacing w:val="1"/>
                <w:w w:val="105"/>
                <w:sz w:val="20"/>
              </w:rPr>
              <w:t xml:space="preserve"> </w:t>
            </w:r>
            <w:r>
              <w:rPr>
                <w:w w:val="105"/>
                <w:sz w:val="20"/>
              </w:rPr>
              <w:t>ders</w:t>
            </w:r>
            <w:r>
              <w:rPr>
                <w:spacing w:val="1"/>
                <w:w w:val="105"/>
                <w:sz w:val="20"/>
              </w:rPr>
              <w:t xml:space="preserve"> </w:t>
            </w:r>
            <w:r>
              <w:rPr>
                <w:w w:val="105"/>
                <w:sz w:val="20"/>
              </w:rPr>
              <w:t>araç</w:t>
            </w:r>
            <w:r>
              <w:rPr>
                <w:spacing w:val="1"/>
                <w:w w:val="105"/>
                <w:sz w:val="20"/>
              </w:rPr>
              <w:t xml:space="preserve"> </w:t>
            </w:r>
            <w:r>
              <w:rPr>
                <w:w w:val="105"/>
                <w:sz w:val="20"/>
              </w:rPr>
              <w:t>ve</w:t>
            </w:r>
            <w:r>
              <w:rPr>
                <w:spacing w:val="1"/>
                <w:w w:val="105"/>
                <w:sz w:val="20"/>
              </w:rPr>
              <w:t xml:space="preserve"> </w:t>
            </w:r>
            <w:r>
              <w:rPr>
                <w:w w:val="105"/>
                <w:sz w:val="20"/>
              </w:rPr>
              <w:t>gereçleri,</w:t>
            </w:r>
            <w:r>
              <w:rPr>
                <w:spacing w:val="1"/>
                <w:w w:val="105"/>
                <w:sz w:val="20"/>
              </w:rPr>
              <w:t xml:space="preserve"> </w:t>
            </w:r>
            <w:r>
              <w:rPr>
                <w:w w:val="105"/>
                <w:sz w:val="20"/>
              </w:rPr>
              <w:t>bilimsel</w:t>
            </w:r>
            <w:r>
              <w:rPr>
                <w:spacing w:val="1"/>
                <w:w w:val="105"/>
                <w:sz w:val="20"/>
              </w:rPr>
              <w:t xml:space="preserve"> </w:t>
            </w:r>
            <w:r>
              <w:rPr>
                <w:w w:val="105"/>
                <w:sz w:val="20"/>
              </w:rPr>
              <w:t>ve</w:t>
            </w:r>
            <w:r>
              <w:rPr>
                <w:spacing w:val="1"/>
                <w:w w:val="105"/>
                <w:sz w:val="20"/>
              </w:rPr>
              <w:t xml:space="preserve"> </w:t>
            </w:r>
            <w:r>
              <w:rPr>
                <w:w w:val="105"/>
                <w:sz w:val="20"/>
              </w:rPr>
              <w:t>teknolojik</w:t>
            </w:r>
            <w:r>
              <w:rPr>
                <w:spacing w:val="1"/>
                <w:w w:val="105"/>
                <w:sz w:val="20"/>
              </w:rPr>
              <w:t xml:space="preserve"> </w:t>
            </w:r>
            <w:r>
              <w:rPr>
                <w:w w:val="105"/>
                <w:sz w:val="20"/>
              </w:rPr>
              <w:t>esaslara ve yeniliklere, çevre ve ülke ihtiyaçlarına göre sürekli</w:t>
            </w:r>
            <w:r>
              <w:rPr>
                <w:spacing w:val="1"/>
                <w:w w:val="105"/>
                <w:sz w:val="20"/>
              </w:rPr>
              <w:t xml:space="preserve"> </w:t>
            </w:r>
            <w:r>
              <w:rPr>
                <w:w w:val="105"/>
                <w:sz w:val="20"/>
              </w:rPr>
              <w:t>olarak geliştirilir. Eğitimde verimliliğin artırılması ve sürekli</w:t>
            </w:r>
            <w:r>
              <w:rPr>
                <w:spacing w:val="1"/>
                <w:w w:val="105"/>
                <w:sz w:val="20"/>
              </w:rPr>
              <w:t xml:space="preserve"> </w:t>
            </w:r>
            <w:r>
              <w:rPr>
                <w:w w:val="105"/>
                <w:sz w:val="20"/>
              </w:rPr>
              <w:t>olarak gelişme ve yenileşmenin sağlanması bilimsel araştırma</w:t>
            </w:r>
            <w:r>
              <w:rPr>
                <w:spacing w:val="1"/>
                <w:w w:val="105"/>
                <w:sz w:val="20"/>
              </w:rPr>
              <w:t xml:space="preserve"> </w:t>
            </w:r>
            <w:r>
              <w:rPr>
                <w:w w:val="105"/>
                <w:sz w:val="20"/>
              </w:rPr>
              <w:t>ve değerlendirmelere dayalı olarak yapılır. Bilgi ve teknoloji</w:t>
            </w:r>
            <w:r>
              <w:rPr>
                <w:spacing w:val="1"/>
                <w:w w:val="105"/>
                <w:sz w:val="20"/>
              </w:rPr>
              <w:t xml:space="preserve"> </w:t>
            </w:r>
            <w:r>
              <w:rPr>
                <w:w w:val="105"/>
                <w:sz w:val="20"/>
              </w:rPr>
              <w:t>üretmek</w:t>
            </w:r>
            <w:r>
              <w:rPr>
                <w:spacing w:val="1"/>
                <w:w w:val="105"/>
                <w:sz w:val="20"/>
              </w:rPr>
              <w:t xml:space="preserve"> </w:t>
            </w:r>
            <w:r>
              <w:rPr>
                <w:w w:val="105"/>
                <w:sz w:val="20"/>
              </w:rPr>
              <w:t>ve</w:t>
            </w:r>
            <w:r>
              <w:rPr>
                <w:spacing w:val="1"/>
                <w:w w:val="105"/>
                <w:sz w:val="20"/>
              </w:rPr>
              <w:t xml:space="preserve"> </w:t>
            </w:r>
            <w:r>
              <w:rPr>
                <w:w w:val="105"/>
                <w:sz w:val="20"/>
              </w:rPr>
              <w:t>kültürümüzü</w:t>
            </w:r>
            <w:r>
              <w:rPr>
                <w:spacing w:val="1"/>
                <w:w w:val="105"/>
                <w:sz w:val="20"/>
              </w:rPr>
              <w:t xml:space="preserve"> </w:t>
            </w:r>
            <w:r>
              <w:rPr>
                <w:w w:val="105"/>
                <w:sz w:val="20"/>
              </w:rPr>
              <w:t>geliştirmekle</w:t>
            </w:r>
            <w:r>
              <w:rPr>
                <w:spacing w:val="1"/>
                <w:w w:val="105"/>
                <w:sz w:val="20"/>
              </w:rPr>
              <w:t xml:space="preserve"> </w:t>
            </w:r>
            <w:r>
              <w:rPr>
                <w:w w:val="105"/>
                <w:sz w:val="20"/>
              </w:rPr>
              <w:t>görevli</w:t>
            </w:r>
            <w:r>
              <w:rPr>
                <w:spacing w:val="1"/>
                <w:w w:val="105"/>
                <w:sz w:val="20"/>
              </w:rPr>
              <w:t xml:space="preserve"> </w:t>
            </w:r>
            <w:r>
              <w:rPr>
                <w:w w:val="105"/>
                <w:sz w:val="20"/>
              </w:rPr>
              <w:t>eğitim</w:t>
            </w:r>
            <w:r>
              <w:rPr>
                <w:spacing w:val="1"/>
                <w:w w:val="105"/>
                <w:sz w:val="20"/>
              </w:rPr>
              <w:t xml:space="preserve"> </w:t>
            </w:r>
            <w:r>
              <w:rPr>
                <w:w w:val="105"/>
                <w:sz w:val="20"/>
              </w:rPr>
              <w:t>kurumları</w:t>
            </w:r>
            <w:r>
              <w:rPr>
                <w:spacing w:val="1"/>
                <w:w w:val="105"/>
                <w:sz w:val="20"/>
              </w:rPr>
              <w:t xml:space="preserve"> </w:t>
            </w:r>
            <w:r>
              <w:rPr>
                <w:w w:val="105"/>
                <w:sz w:val="20"/>
              </w:rPr>
              <w:t>gereğince</w:t>
            </w:r>
            <w:r>
              <w:rPr>
                <w:spacing w:val="1"/>
                <w:w w:val="105"/>
                <w:sz w:val="20"/>
              </w:rPr>
              <w:t xml:space="preserve"> </w:t>
            </w:r>
            <w:r>
              <w:rPr>
                <w:w w:val="105"/>
                <w:sz w:val="20"/>
              </w:rPr>
              <w:t>donatılıp</w:t>
            </w:r>
            <w:r>
              <w:rPr>
                <w:spacing w:val="1"/>
                <w:w w:val="105"/>
                <w:sz w:val="20"/>
              </w:rPr>
              <w:t xml:space="preserve"> </w:t>
            </w:r>
            <w:r>
              <w:rPr>
                <w:w w:val="105"/>
                <w:sz w:val="20"/>
              </w:rPr>
              <w:t>güçlendirilir;</w:t>
            </w:r>
            <w:r>
              <w:rPr>
                <w:spacing w:val="1"/>
                <w:w w:val="105"/>
                <w:sz w:val="20"/>
              </w:rPr>
              <w:t xml:space="preserve"> </w:t>
            </w:r>
            <w:r>
              <w:rPr>
                <w:w w:val="105"/>
                <w:sz w:val="20"/>
              </w:rPr>
              <w:t>bu</w:t>
            </w:r>
            <w:r>
              <w:rPr>
                <w:spacing w:val="1"/>
                <w:w w:val="105"/>
                <w:sz w:val="20"/>
              </w:rPr>
              <w:t xml:space="preserve"> </w:t>
            </w:r>
            <w:r>
              <w:rPr>
                <w:w w:val="105"/>
                <w:sz w:val="20"/>
              </w:rPr>
              <w:t>yöndeki</w:t>
            </w:r>
            <w:r>
              <w:rPr>
                <w:spacing w:val="1"/>
                <w:w w:val="105"/>
                <w:sz w:val="20"/>
              </w:rPr>
              <w:t xml:space="preserve"> </w:t>
            </w:r>
            <w:r>
              <w:rPr>
                <w:w w:val="105"/>
                <w:sz w:val="20"/>
              </w:rPr>
              <w:t>çalışmalar</w:t>
            </w:r>
            <w:r>
              <w:rPr>
                <w:spacing w:val="1"/>
                <w:w w:val="105"/>
                <w:sz w:val="20"/>
              </w:rPr>
              <w:t xml:space="preserve"> </w:t>
            </w:r>
            <w:r>
              <w:rPr>
                <w:w w:val="105"/>
                <w:sz w:val="20"/>
              </w:rPr>
              <w:t>maddi</w:t>
            </w:r>
            <w:r>
              <w:rPr>
                <w:spacing w:val="1"/>
                <w:w w:val="105"/>
                <w:sz w:val="20"/>
              </w:rPr>
              <w:t xml:space="preserve"> </w:t>
            </w:r>
            <w:r>
              <w:rPr>
                <w:w w:val="105"/>
                <w:sz w:val="20"/>
              </w:rPr>
              <w:t>ve</w:t>
            </w:r>
            <w:r>
              <w:rPr>
                <w:spacing w:val="1"/>
                <w:w w:val="105"/>
                <w:sz w:val="20"/>
              </w:rPr>
              <w:t xml:space="preserve"> </w:t>
            </w:r>
            <w:r>
              <w:rPr>
                <w:w w:val="105"/>
                <w:sz w:val="20"/>
              </w:rPr>
              <w:t>manevi</w:t>
            </w:r>
            <w:r>
              <w:rPr>
                <w:spacing w:val="1"/>
                <w:w w:val="105"/>
                <w:sz w:val="20"/>
              </w:rPr>
              <w:t xml:space="preserve"> </w:t>
            </w:r>
            <w:r>
              <w:rPr>
                <w:w w:val="105"/>
                <w:sz w:val="20"/>
              </w:rPr>
              <w:t>bakımından</w:t>
            </w:r>
            <w:r>
              <w:rPr>
                <w:spacing w:val="1"/>
                <w:w w:val="105"/>
                <w:sz w:val="20"/>
              </w:rPr>
              <w:t xml:space="preserve"> </w:t>
            </w:r>
            <w:r>
              <w:rPr>
                <w:w w:val="105"/>
                <w:sz w:val="20"/>
              </w:rPr>
              <w:t>teşvik</w:t>
            </w:r>
            <w:r>
              <w:rPr>
                <w:spacing w:val="1"/>
                <w:w w:val="105"/>
                <w:sz w:val="20"/>
              </w:rPr>
              <w:t xml:space="preserve"> </w:t>
            </w:r>
            <w:r>
              <w:rPr>
                <w:w w:val="105"/>
                <w:sz w:val="20"/>
              </w:rPr>
              <w:t>edilir</w:t>
            </w:r>
            <w:r>
              <w:rPr>
                <w:spacing w:val="1"/>
                <w:w w:val="105"/>
                <w:sz w:val="20"/>
              </w:rPr>
              <w:t xml:space="preserve"> </w:t>
            </w:r>
            <w:r>
              <w:rPr>
                <w:w w:val="105"/>
                <w:sz w:val="20"/>
              </w:rPr>
              <w:t>ve</w:t>
            </w:r>
            <w:r>
              <w:rPr>
                <w:spacing w:val="1"/>
                <w:w w:val="105"/>
                <w:sz w:val="20"/>
              </w:rPr>
              <w:t xml:space="preserve"> </w:t>
            </w:r>
            <w:r>
              <w:rPr>
                <w:w w:val="105"/>
                <w:sz w:val="20"/>
              </w:rPr>
              <w:t>desteklenir.</w:t>
            </w:r>
            <w:r>
              <w:rPr>
                <w:spacing w:val="1"/>
                <w:w w:val="105"/>
                <w:sz w:val="20"/>
              </w:rPr>
              <w:t xml:space="preserve"> </w:t>
            </w:r>
            <w:r>
              <w:rPr>
                <w:w w:val="105"/>
                <w:sz w:val="20"/>
              </w:rPr>
              <w:t>Milli</w:t>
            </w:r>
            <w:r>
              <w:rPr>
                <w:spacing w:val="1"/>
                <w:w w:val="105"/>
                <w:sz w:val="20"/>
              </w:rPr>
              <w:t xml:space="preserve"> </w:t>
            </w:r>
            <w:r>
              <w:rPr>
                <w:w w:val="105"/>
                <w:sz w:val="20"/>
              </w:rPr>
              <w:t>Eğitim</w:t>
            </w:r>
            <w:r>
              <w:rPr>
                <w:spacing w:val="1"/>
                <w:w w:val="105"/>
                <w:sz w:val="20"/>
              </w:rPr>
              <w:t xml:space="preserve"> </w:t>
            </w:r>
            <w:r>
              <w:rPr>
                <w:w w:val="105"/>
                <w:sz w:val="20"/>
              </w:rPr>
              <w:t>Bakanlığı,</w:t>
            </w:r>
            <w:r>
              <w:rPr>
                <w:spacing w:val="1"/>
                <w:w w:val="105"/>
                <w:sz w:val="20"/>
              </w:rPr>
              <w:t xml:space="preserve"> </w:t>
            </w:r>
            <w:r>
              <w:rPr>
                <w:w w:val="105"/>
                <w:sz w:val="20"/>
              </w:rPr>
              <w:t>kendisine</w:t>
            </w:r>
            <w:r>
              <w:rPr>
                <w:spacing w:val="1"/>
                <w:w w:val="105"/>
                <w:sz w:val="20"/>
              </w:rPr>
              <w:t xml:space="preserve"> </w:t>
            </w:r>
            <w:r>
              <w:rPr>
                <w:w w:val="105"/>
                <w:sz w:val="20"/>
              </w:rPr>
              <w:t>bağlı</w:t>
            </w:r>
            <w:r>
              <w:rPr>
                <w:spacing w:val="1"/>
                <w:w w:val="105"/>
                <w:sz w:val="20"/>
              </w:rPr>
              <w:t xml:space="preserve"> </w:t>
            </w:r>
            <w:r>
              <w:rPr>
                <w:w w:val="105"/>
                <w:sz w:val="20"/>
              </w:rPr>
              <w:t>eğitim</w:t>
            </w:r>
            <w:r>
              <w:rPr>
                <w:spacing w:val="1"/>
                <w:w w:val="105"/>
                <w:sz w:val="20"/>
              </w:rPr>
              <w:t xml:space="preserve"> </w:t>
            </w:r>
            <w:r>
              <w:rPr>
                <w:w w:val="105"/>
                <w:sz w:val="20"/>
              </w:rPr>
              <w:t>kurumlarının</w:t>
            </w:r>
            <w:r>
              <w:rPr>
                <w:spacing w:val="1"/>
                <w:w w:val="105"/>
                <w:sz w:val="20"/>
              </w:rPr>
              <w:t xml:space="preserve"> </w:t>
            </w:r>
            <w:r>
              <w:rPr>
                <w:w w:val="105"/>
                <w:sz w:val="20"/>
              </w:rPr>
              <w:t>eğitim</w:t>
            </w:r>
            <w:r>
              <w:rPr>
                <w:spacing w:val="1"/>
                <w:w w:val="105"/>
                <w:sz w:val="20"/>
              </w:rPr>
              <w:t xml:space="preserve"> </w:t>
            </w:r>
            <w:r>
              <w:rPr>
                <w:w w:val="105"/>
                <w:sz w:val="20"/>
              </w:rPr>
              <w:t>araç</w:t>
            </w:r>
            <w:r>
              <w:rPr>
                <w:spacing w:val="1"/>
                <w:w w:val="105"/>
                <w:sz w:val="20"/>
              </w:rPr>
              <w:t xml:space="preserve"> </w:t>
            </w:r>
            <w:r>
              <w:rPr>
                <w:w w:val="105"/>
                <w:sz w:val="20"/>
              </w:rPr>
              <w:t>ve</w:t>
            </w:r>
            <w:r>
              <w:rPr>
                <w:spacing w:val="1"/>
                <w:w w:val="105"/>
                <w:sz w:val="20"/>
              </w:rPr>
              <w:t xml:space="preserve"> </w:t>
            </w:r>
            <w:r>
              <w:rPr>
                <w:w w:val="105"/>
                <w:sz w:val="20"/>
              </w:rPr>
              <w:t>gereçlerini,</w:t>
            </w:r>
            <w:r>
              <w:rPr>
                <w:spacing w:val="1"/>
                <w:w w:val="105"/>
                <w:sz w:val="20"/>
              </w:rPr>
              <w:t xml:space="preserve"> </w:t>
            </w:r>
            <w:r>
              <w:rPr>
                <w:w w:val="105"/>
                <w:sz w:val="20"/>
              </w:rPr>
              <w:t>gelişen</w:t>
            </w:r>
            <w:r>
              <w:rPr>
                <w:spacing w:val="1"/>
                <w:w w:val="105"/>
                <w:sz w:val="20"/>
              </w:rPr>
              <w:t xml:space="preserve"> </w:t>
            </w:r>
            <w:r>
              <w:rPr>
                <w:w w:val="105"/>
                <w:sz w:val="20"/>
              </w:rPr>
              <w:t>eğitim</w:t>
            </w:r>
            <w:r>
              <w:rPr>
                <w:spacing w:val="1"/>
                <w:w w:val="105"/>
                <w:sz w:val="20"/>
              </w:rPr>
              <w:t xml:space="preserve"> </w:t>
            </w:r>
            <w:r>
              <w:rPr>
                <w:w w:val="105"/>
                <w:sz w:val="20"/>
              </w:rPr>
              <w:t>teknolojisine ve program ve metotlara uygun olarak sağlamak,</w:t>
            </w:r>
            <w:r>
              <w:rPr>
                <w:spacing w:val="1"/>
                <w:w w:val="105"/>
                <w:sz w:val="20"/>
              </w:rPr>
              <w:t xml:space="preserve"> </w:t>
            </w:r>
            <w:r>
              <w:rPr>
                <w:w w:val="105"/>
                <w:sz w:val="20"/>
              </w:rPr>
              <w:t>geliştirmek,</w:t>
            </w:r>
            <w:r>
              <w:rPr>
                <w:spacing w:val="1"/>
                <w:w w:val="105"/>
                <w:sz w:val="20"/>
              </w:rPr>
              <w:t xml:space="preserve"> </w:t>
            </w:r>
            <w:r>
              <w:rPr>
                <w:w w:val="105"/>
                <w:sz w:val="20"/>
              </w:rPr>
              <w:t>yenileştirmek,</w:t>
            </w:r>
            <w:r>
              <w:rPr>
                <w:spacing w:val="1"/>
                <w:w w:val="105"/>
                <w:sz w:val="20"/>
              </w:rPr>
              <w:t xml:space="preserve"> </w:t>
            </w:r>
            <w:r>
              <w:rPr>
                <w:w w:val="105"/>
                <w:sz w:val="20"/>
              </w:rPr>
              <w:t>standartlaştırmak,</w:t>
            </w:r>
            <w:r>
              <w:rPr>
                <w:spacing w:val="1"/>
                <w:w w:val="105"/>
                <w:sz w:val="20"/>
              </w:rPr>
              <w:t xml:space="preserve"> </w:t>
            </w:r>
            <w:r>
              <w:rPr>
                <w:w w:val="105"/>
                <w:sz w:val="20"/>
              </w:rPr>
              <w:t>kullanılma</w:t>
            </w:r>
            <w:r>
              <w:rPr>
                <w:spacing w:val="1"/>
                <w:w w:val="105"/>
                <w:sz w:val="20"/>
              </w:rPr>
              <w:t xml:space="preserve"> </w:t>
            </w:r>
            <w:r>
              <w:rPr>
                <w:w w:val="105"/>
                <w:sz w:val="20"/>
              </w:rPr>
              <w:t>süresini ve telif haklarını ve ders kitabı fiyatlarını tespit etmek,</w:t>
            </w:r>
            <w:r>
              <w:rPr>
                <w:spacing w:val="-44"/>
                <w:w w:val="105"/>
                <w:sz w:val="20"/>
              </w:rPr>
              <w:t xml:space="preserve"> </w:t>
            </w:r>
            <w:r>
              <w:rPr>
                <w:w w:val="105"/>
                <w:sz w:val="20"/>
              </w:rPr>
              <w:t>paralı veya parasız olarak ilgililerin yararlanmasına sunmakla</w:t>
            </w:r>
            <w:r>
              <w:rPr>
                <w:spacing w:val="1"/>
                <w:w w:val="105"/>
                <w:sz w:val="20"/>
              </w:rPr>
              <w:t xml:space="preserve"> </w:t>
            </w:r>
            <w:r>
              <w:rPr>
                <w:w w:val="105"/>
                <w:sz w:val="20"/>
              </w:rPr>
              <w:t>görevlidir.Eğitim sistemini yeniliklere açık, dinamik, ekonomik</w:t>
            </w:r>
            <w:r>
              <w:rPr>
                <w:spacing w:val="-44"/>
                <w:w w:val="105"/>
                <w:sz w:val="20"/>
              </w:rPr>
              <w:t xml:space="preserve"> </w:t>
            </w:r>
            <w:r>
              <w:rPr>
                <w:w w:val="105"/>
                <w:sz w:val="20"/>
              </w:rPr>
              <w:t>ve</w:t>
            </w:r>
            <w:r>
              <w:rPr>
                <w:spacing w:val="1"/>
                <w:w w:val="105"/>
                <w:sz w:val="20"/>
              </w:rPr>
              <w:t xml:space="preserve"> </w:t>
            </w:r>
            <w:r>
              <w:rPr>
                <w:w w:val="105"/>
                <w:sz w:val="20"/>
              </w:rPr>
              <w:t>toplumsal</w:t>
            </w:r>
            <w:r>
              <w:rPr>
                <w:spacing w:val="1"/>
                <w:w w:val="105"/>
                <w:sz w:val="20"/>
              </w:rPr>
              <w:t xml:space="preserve"> </w:t>
            </w:r>
            <w:r>
              <w:rPr>
                <w:w w:val="105"/>
                <w:sz w:val="20"/>
              </w:rPr>
              <w:t>gelişimin</w:t>
            </w:r>
            <w:r>
              <w:rPr>
                <w:spacing w:val="1"/>
                <w:w w:val="105"/>
                <w:sz w:val="20"/>
              </w:rPr>
              <w:t xml:space="preserve"> </w:t>
            </w:r>
            <w:r>
              <w:rPr>
                <w:w w:val="105"/>
                <w:sz w:val="20"/>
              </w:rPr>
              <w:t>gerekleriyle</w:t>
            </w:r>
            <w:r>
              <w:rPr>
                <w:spacing w:val="1"/>
                <w:w w:val="105"/>
                <w:sz w:val="20"/>
              </w:rPr>
              <w:t xml:space="preserve"> </w:t>
            </w:r>
            <w:r>
              <w:rPr>
                <w:w w:val="105"/>
                <w:sz w:val="20"/>
              </w:rPr>
              <w:t>uyumlu</w:t>
            </w:r>
            <w:r>
              <w:rPr>
                <w:spacing w:val="1"/>
                <w:w w:val="105"/>
                <w:sz w:val="20"/>
              </w:rPr>
              <w:t xml:space="preserve"> </w:t>
            </w:r>
            <w:r>
              <w:rPr>
                <w:w w:val="105"/>
                <w:sz w:val="20"/>
              </w:rPr>
              <w:t>biçimde</w:t>
            </w:r>
            <w:r>
              <w:rPr>
                <w:spacing w:val="1"/>
                <w:w w:val="105"/>
                <w:sz w:val="20"/>
              </w:rPr>
              <w:t xml:space="preserve"> </w:t>
            </w:r>
            <w:r>
              <w:rPr>
                <w:w w:val="105"/>
                <w:sz w:val="20"/>
              </w:rPr>
              <w:t>güncel</w:t>
            </w:r>
            <w:r>
              <w:rPr>
                <w:spacing w:val="1"/>
                <w:w w:val="105"/>
                <w:sz w:val="20"/>
              </w:rPr>
              <w:t xml:space="preserve"> </w:t>
            </w:r>
            <w:r>
              <w:rPr>
                <w:w w:val="105"/>
                <w:sz w:val="20"/>
              </w:rPr>
              <w:t>teknik</w:t>
            </w:r>
            <w:r>
              <w:rPr>
                <w:spacing w:val="-2"/>
                <w:w w:val="105"/>
                <w:sz w:val="20"/>
              </w:rPr>
              <w:t xml:space="preserve"> </w:t>
            </w:r>
            <w:r>
              <w:rPr>
                <w:w w:val="105"/>
                <w:sz w:val="20"/>
              </w:rPr>
              <w:t>ve modeller</w:t>
            </w:r>
            <w:r>
              <w:rPr>
                <w:spacing w:val="-1"/>
                <w:w w:val="105"/>
                <w:sz w:val="20"/>
              </w:rPr>
              <w:t xml:space="preserve"> </w:t>
            </w:r>
            <w:r>
              <w:rPr>
                <w:w w:val="105"/>
                <w:sz w:val="20"/>
              </w:rPr>
              <w:t>ışığında</w:t>
            </w:r>
            <w:r>
              <w:rPr>
                <w:spacing w:val="3"/>
                <w:w w:val="105"/>
                <w:sz w:val="20"/>
              </w:rPr>
              <w:t xml:space="preserve"> </w:t>
            </w:r>
            <w:r>
              <w:rPr>
                <w:w w:val="105"/>
                <w:sz w:val="20"/>
              </w:rPr>
              <w:t>tasarlamak</w:t>
            </w:r>
            <w:r>
              <w:rPr>
                <w:spacing w:val="-2"/>
                <w:w w:val="105"/>
                <w:sz w:val="20"/>
              </w:rPr>
              <w:t xml:space="preserve"> </w:t>
            </w:r>
            <w:r>
              <w:rPr>
                <w:w w:val="105"/>
                <w:sz w:val="20"/>
              </w:rPr>
              <w:t>ve geliştirmek</w:t>
            </w:r>
          </w:p>
        </w:tc>
        <w:tc>
          <w:tcPr>
            <w:tcW w:w="1925" w:type="pct"/>
            <w:shd w:val="clear" w:color="auto" w:fill="F8D1CC"/>
          </w:tcPr>
          <w:p w14:paraId="764B609D" w14:textId="77777777" w:rsidR="007C08C8" w:rsidRDefault="007C08C8" w:rsidP="00CA2E55">
            <w:pPr>
              <w:pStyle w:val="TableParagraph"/>
              <w:rPr>
                <w:sz w:val="24"/>
              </w:rPr>
            </w:pPr>
          </w:p>
          <w:p w14:paraId="2BE5431F" w14:textId="77777777" w:rsidR="007C08C8" w:rsidRDefault="007C08C8" w:rsidP="00CA2E55">
            <w:pPr>
              <w:pStyle w:val="TableParagraph"/>
              <w:spacing w:line="252" w:lineRule="auto"/>
              <w:ind w:left="54" w:right="51"/>
              <w:jc w:val="both"/>
              <w:rPr>
                <w:sz w:val="20"/>
              </w:rPr>
            </w:pPr>
            <w:r>
              <w:rPr>
                <w:w w:val="110"/>
                <w:sz w:val="20"/>
              </w:rPr>
              <w:t>MİLLİ</w:t>
            </w:r>
            <w:r>
              <w:rPr>
                <w:spacing w:val="1"/>
                <w:w w:val="110"/>
                <w:sz w:val="20"/>
              </w:rPr>
              <w:t xml:space="preserve"> </w:t>
            </w:r>
            <w:r>
              <w:rPr>
                <w:w w:val="110"/>
                <w:sz w:val="20"/>
              </w:rPr>
              <w:t xml:space="preserve">EĞİTİM </w:t>
            </w:r>
            <w:r>
              <w:rPr>
                <w:spacing w:val="1"/>
                <w:w w:val="110"/>
                <w:sz w:val="20"/>
              </w:rPr>
              <w:t xml:space="preserve"> </w:t>
            </w:r>
            <w:r>
              <w:rPr>
                <w:w w:val="110"/>
                <w:sz w:val="20"/>
              </w:rPr>
              <w:t xml:space="preserve">TEMEL </w:t>
            </w:r>
            <w:r>
              <w:rPr>
                <w:spacing w:val="1"/>
                <w:w w:val="110"/>
                <w:sz w:val="20"/>
              </w:rPr>
              <w:t xml:space="preserve"> </w:t>
            </w:r>
            <w:r>
              <w:rPr>
                <w:w w:val="110"/>
                <w:sz w:val="20"/>
              </w:rPr>
              <w:t>KANUNU</w:t>
            </w:r>
            <w:r>
              <w:rPr>
                <w:spacing w:val="1"/>
                <w:w w:val="110"/>
                <w:sz w:val="20"/>
              </w:rPr>
              <w:t xml:space="preserve"> </w:t>
            </w:r>
            <w:r>
              <w:rPr>
                <w:w w:val="110"/>
                <w:sz w:val="20"/>
              </w:rPr>
              <w:t>(Md. 13)</w:t>
            </w:r>
          </w:p>
          <w:p w14:paraId="154CCC70" w14:textId="77777777" w:rsidR="007C08C8" w:rsidRDefault="007C08C8" w:rsidP="00CA2E55">
            <w:pPr>
              <w:pStyle w:val="TableParagraph"/>
              <w:spacing w:before="4" w:line="252" w:lineRule="auto"/>
              <w:ind w:left="54" w:right="51"/>
              <w:jc w:val="both"/>
              <w:rPr>
                <w:sz w:val="20"/>
              </w:rPr>
            </w:pPr>
            <w:r>
              <w:rPr>
                <w:w w:val="110"/>
                <w:sz w:val="20"/>
              </w:rPr>
              <w:t>MİLLİ</w:t>
            </w:r>
            <w:r>
              <w:rPr>
                <w:spacing w:val="1"/>
                <w:w w:val="110"/>
                <w:sz w:val="20"/>
              </w:rPr>
              <w:t xml:space="preserve"> </w:t>
            </w:r>
            <w:r>
              <w:rPr>
                <w:w w:val="110"/>
                <w:sz w:val="20"/>
              </w:rPr>
              <w:t xml:space="preserve">EĞİTİM </w:t>
            </w:r>
            <w:r>
              <w:rPr>
                <w:spacing w:val="1"/>
                <w:w w:val="110"/>
                <w:sz w:val="20"/>
              </w:rPr>
              <w:t xml:space="preserve"> </w:t>
            </w:r>
            <w:r>
              <w:rPr>
                <w:w w:val="110"/>
                <w:sz w:val="20"/>
              </w:rPr>
              <w:t xml:space="preserve">TEMEL </w:t>
            </w:r>
            <w:r>
              <w:rPr>
                <w:spacing w:val="1"/>
                <w:w w:val="110"/>
                <w:sz w:val="20"/>
              </w:rPr>
              <w:t xml:space="preserve"> </w:t>
            </w:r>
            <w:r>
              <w:rPr>
                <w:w w:val="110"/>
                <w:sz w:val="20"/>
              </w:rPr>
              <w:t>KANUNU</w:t>
            </w:r>
            <w:r>
              <w:rPr>
                <w:spacing w:val="1"/>
                <w:w w:val="110"/>
                <w:sz w:val="20"/>
              </w:rPr>
              <w:t xml:space="preserve"> </w:t>
            </w:r>
            <w:r>
              <w:rPr>
                <w:w w:val="110"/>
                <w:sz w:val="20"/>
              </w:rPr>
              <w:t>(Md. 53)</w:t>
            </w:r>
          </w:p>
          <w:p w14:paraId="3E4BA5CD" w14:textId="77777777" w:rsidR="007C08C8" w:rsidRDefault="007C08C8" w:rsidP="00CA2E55">
            <w:pPr>
              <w:pStyle w:val="TableParagraph"/>
              <w:spacing w:before="5" w:line="254" w:lineRule="auto"/>
              <w:ind w:left="54" w:right="49"/>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301)</w:t>
            </w:r>
          </w:p>
        </w:tc>
      </w:tr>
      <w:tr w:rsidR="007C08C8" w14:paraId="7806B002" w14:textId="77777777" w:rsidTr="00CA2E55">
        <w:trPr>
          <w:trHeight w:val="3568"/>
        </w:trPr>
        <w:tc>
          <w:tcPr>
            <w:tcW w:w="3075" w:type="pct"/>
          </w:tcPr>
          <w:p w14:paraId="4DEB4FF3" w14:textId="77777777" w:rsidR="007C08C8" w:rsidRDefault="007C08C8" w:rsidP="00CA2E55">
            <w:pPr>
              <w:pStyle w:val="TableParagraph"/>
              <w:spacing w:before="47" w:line="254" w:lineRule="auto"/>
              <w:ind w:left="57" w:right="48"/>
              <w:jc w:val="both"/>
              <w:rPr>
                <w:sz w:val="20"/>
              </w:rPr>
            </w:pPr>
            <w:r>
              <w:rPr>
                <w:w w:val="105"/>
                <w:sz w:val="20"/>
              </w:rPr>
              <w:t>5. Milli eğitimin gelişmesi iktisadi, sosyal ve kültürel kalkınma</w:t>
            </w:r>
            <w:r>
              <w:rPr>
                <w:spacing w:val="1"/>
                <w:w w:val="105"/>
                <w:sz w:val="20"/>
              </w:rPr>
              <w:t xml:space="preserve"> </w:t>
            </w:r>
            <w:r>
              <w:rPr>
                <w:w w:val="105"/>
                <w:sz w:val="20"/>
              </w:rPr>
              <w:t>hedeflerine</w:t>
            </w:r>
            <w:r>
              <w:rPr>
                <w:spacing w:val="1"/>
                <w:w w:val="105"/>
                <w:sz w:val="20"/>
              </w:rPr>
              <w:t xml:space="preserve"> </w:t>
            </w:r>
            <w:r>
              <w:rPr>
                <w:w w:val="105"/>
                <w:sz w:val="20"/>
              </w:rPr>
              <w:t>uygun</w:t>
            </w:r>
            <w:r>
              <w:rPr>
                <w:spacing w:val="1"/>
                <w:w w:val="105"/>
                <w:sz w:val="20"/>
              </w:rPr>
              <w:t xml:space="preserve"> </w:t>
            </w:r>
            <w:r>
              <w:rPr>
                <w:w w:val="105"/>
                <w:sz w:val="20"/>
              </w:rPr>
              <w:t>olarak</w:t>
            </w:r>
            <w:r>
              <w:rPr>
                <w:spacing w:val="1"/>
                <w:w w:val="105"/>
                <w:sz w:val="20"/>
              </w:rPr>
              <w:t xml:space="preserve"> </w:t>
            </w:r>
            <w:r>
              <w:rPr>
                <w:w w:val="105"/>
                <w:sz w:val="20"/>
              </w:rPr>
              <w:t>eğitim</w:t>
            </w:r>
            <w:r>
              <w:rPr>
                <w:spacing w:val="1"/>
                <w:w w:val="105"/>
                <w:sz w:val="20"/>
              </w:rPr>
              <w:t xml:space="preserve"> </w:t>
            </w:r>
            <w:r>
              <w:rPr>
                <w:w w:val="105"/>
                <w:sz w:val="20"/>
              </w:rPr>
              <w:t>-insan</w:t>
            </w:r>
            <w:r>
              <w:rPr>
                <w:spacing w:val="1"/>
                <w:w w:val="105"/>
                <w:sz w:val="20"/>
              </w:rPr>
              <w:t xml:space="preserve"> </w:t>
            </w:r>
            <w:r>
              <w:rPr>
                <w:w w:val="105"/>
                <w:sz w:val="20"/>
              </w:rPr>
              <w:t>gücü</w:t>
            </w:r>
            <w:r>
              <w:rPr>
                <w:spacing w:val="1"/>
                <w:w w:val="105"/>
                <w:sz w:val="20"/>
              </w:rPr>
              <w:t xml:space="preserve"> </w:t>
            </w:r>
            <w:r>
              <w:rPr>
                <w:w w:val="105"/>
                <w:sz w:val="20"/>
              </w:rPr>
              <w:t xml:space="preserve">- </w:t>
            </w:r>
            <w:r>
              <w:rPr>
                <w:spacing w:val="1"/>
                <w:w w:val="105"/>
                <w:sz w:val="20"/>
              </w:rPr>
              <w:t xml:space="preserve"> </w:t>
            </w:r>
            <w:r>
              <w:rPr>
                <w:w w:val="105"/>
                <w:sz w:val="20"/>
              </w:rPr>
              <w:t>istihdam</w:t>
            </w:r>
            <w:r>
              <w:rPr>
                <w:spacing w:val="1"/>
                <w:w w:val="105"/>
                <w:sz w:val="20"/>
              </w:rPr>
              <w:t xml:space="preserve"> </w:t>
            </w:r>
            <w:r>
              <w:rPr>
                <w:w w:val="105"/>
                <w:sz w:val="20"/>
              </w:rPr>
              <w:t>ilişkileri</w:t>
            </w:r>
            <w:r>
              <w:rPr>
                <w:spacing w:val="1"/>
                <w:w w:val="105"/>
                <w:sz w:val="20"/>
              </w:rPr>
              <w:t xml:space="preserve"> </w:t>
            </w:r>
            <w:r>
              <w:rPr>
                <w:w w:val="105"/>
                <w:sz w:val="20"/>
              </w:rPr>
              <w:t>dikkate</w:t>
            </w:r>
            <w:r>
              <w:rPr>
                <w:spacing w:val="1"/>
                <w:w w:val="105"/>
                <w:sz w:val="20"/>
              </w:rPr>
              <w:t xml:space="preserve"> </w:t>
            </w:r>
            <w:r>
              <w:rPr>
                <w:w w:val="105"/>
                <w:sz w:val="20"/>
              </w:rPr>
              <w:t>alınmak</w:t>
            </w:r>
            <w:r>
              <w:rPr>
                <w:spacing w:val="1"/>
                <w:w w:val="105"/>
                <w:sz w:val="20"/>
              </w:rPr>
              <w:t xml:space="preserve"> </w:t>
            </w:r>
            <w:r>
              <w:rPr>
                <w:w w:val="105"/>
                <w:sz w:val="20"/>
              </w:rPr>
              <w:t>suretiyle,</w:t>
            </w:r>
            <w:r>
              <w:rPr>
                <w:spacing w:val="1"/>
                <w:w w:val="105"/>
                <w:sz w:val="20"/>
              </w:rPr>
              <w:t xml:space="preserve"> </w:t>
            </w:r>
            <w:r>
              <w:rPr>
                <w:w w:val="105"/>
                <w:sz w:val="20"/>
              </w:rPr>
              <w:t>sanayileşme</w:t>
            </w:r>
            <w:r>
              <w:rPr>
                <w:spacing w:val="1"/>
                <w:w w:val="105"/>
                <w:sz w:val="20"/>
              </w:rPr>
              <w:t xml:space="preserve"> </w:t>
            </w:r>
            <w:r>
              <w:rPr>
                <w:w w:val="105"/>
                <w:sz w:val="20"/>
              </w:rPr>
              <w:t>ve</w:t>
            </w:r>
            <w:r>
              <w:rPr>
                <w:spacing w:val="1"/>
                <w:w w:val="105"/>
                <w:sz w:val="20"/>
              </w:rPr>
              <w:t xml:space="preserve"> </w:t>
            </w:r>
            <w:r>
              <w:rPr>
                <w:w w:val="105"/>
                <w:sz w:val="20"/>
              </w:rPr>
              <w:t>tarımda</w:t>
            </w:r>
            <w:r>
              <w:rPr>
                <w:spacing w:val="1"/>
                <w:w w:val="105"/>
                <w:sz w:val="20"/>
              </w:rPr>
              <w:t xml:space="preserve"> </w:t>
            </w:r>
            <w:r>
              <w:rPr>
                <w:w w:val="105"/>
                <w:sz w:val="20"/>
              </w:rPr>
              <w:t>modernleşmede</w:t>
            </w:r>
            <w:r>
              <w:rPr>
                <w:spacing w:val="1"/>
                <w:w w:val="105"/>
                <w:sz w:val="20"/>
              </w:rPr>
              <w:t xml:space="preserve"> </w:t>
            </w:r>
            <w:r>
              <w:rPr>
                <w:w w:val="105"/>
                <w:sz w:val="20"/>
              </w:rPr>
              <w:t>gerekli</w:t>
            </w:r>
            <w:r>
              <w:rPr>
                <w:spacing w:val="1"/>
                <w:w w:val="105"/>
                <w:sz w:val="20"/>
              </w:rPr>
              <w:t xml:space="preserve"> </w:t>
            </w:r>
            <w:r>
              <w:rPr>
                <w:w w:val="105"/>
                <w:sz w:val="20"/>
              </w:rPr>
              <w:t>teknolojik</w:t>
            </w:r>
            <w:r>
              <w:rPr>
                <w:spacing w:val="1"/>
                <w:w w:val="105"/>
                <w:sz w:val="20"/>
              </w:rPr>
              <w:t xml:space="preserve"> </w:t>
            </w:r>
            <w:r>
              <w:rPr>
                <w:w w:val="105"/>
                <w:sz w:val="20"/>
              </w:rPr>
              <w:t>gelişmeyi</w:t>
            </w:r>
            <w:r>
              <w:rPr>
                <w:spacing w:val="1"/>
                <w:w w:val="105"/>
                <w:sz w:val="20"/>
              </w:rPr>
              <w:t xml:space="preserve"> </w:t>
            </w:r>
            <w:r>
              <w:rPr>
                <w:w w:val="105"/>
                <w:sz w:val="20"/>
              </w:rPr>
              <w:t>sağlayacak</w:t>
            </w:r>
            <w:r>
              <w:rPr>
                <w:spacing w:val="1"/>
                <w:w w:val="105"/>
                <w:sz w:val="20"/>
              </w:rPr>
              <w:t xml:space="preserve"> </w:t>
            </w:r>
            <w:r>
              <w:rPr>
                <w:w w:val="105"/>
                <w:sz w:val="20"/>
              </w:rPr>
              <w:t>mesleki ve teknik eğitime ağırlık verecek biçimde planlanır ve</w:t>
            </w:r>
            <w:r>
              <w:rPr>
                <w:spacing w:val="1"/>
                <w:w w:val="105"/>
                <w:sz w:val="20"/>
              </w:rPr>
              <w:t xml:space="preserve"> </w:t>
            </w:r>
            <w:r>
              <w:rPr>
                <w:w w:val="105"/>
                <w:sz w:val="20"/>
              </w:rPr>
              <w:t>gerçekleştirilir.</w:t>
            </w:r>
            <w:r>
              <w:rPr>
                <w:spacing w:val="1"/>
                <w:w w:val="105"/>
                <w:sz w:val="20"/>
              </w:rPr>
              <w:t xml:space="preserve"> </w:t>
            </w:r>
            <w:r>
              <w:rPr>
                <w:w w:val="105"/>
                <w:sz w:val="20"/>
              </w:rPr>
              <w:t>Mesleklerin</w:t>
            </w:r>
            <w:r>
              <w:rPr>
                <w:spacing w:val="1"/>
                <w:w w:val="105"/>
                <w:sz w:val="20"/>
              </w:rPr>
              <w:t xml:space="preserve"> </w:t>
            </w:r>
            <w:r>
              <w:rPr>
                <w:w w:val="105"/>
                <w:sz w:val="20"/>
              </w:rPr>
              <w:t>kademeleri</w:t>
            </w:r>
            <w:r>
              <w:rPr>
                <w:spacing w:val="1"/>
                <w:w w:val="105"/>
                <w:sz w:val="20"/>
              </w:rPr>
              <w:t xml:space="preserve"> </w:t>
            </w:r>
            <w:r>
              <w:rPr>
                <w:w w:val="105"/>
                <w:sz w:val="20"/>
              </w:rPr>
              <w:t>ve</w:t>
            </w:r>
            <w:r>
              <w:rPr>
                <w:spacing w:val="1"/>
                <w:w w:val="105"/>
                <w:sz w:val="20"/>
              </w:rPr>
              <w:t xml:space="preserve"> </w:t>
            </w:r>
            <w:r>
              <w:rPr>
                <w:w w:val="105"/>
                <w:sz w:val="20"/>
              </w:rPr>
              <w:t>her</w:t>
            </w:r>
            <w:r>
              <w:rPr>
                <w:spacing w:val="1"/>
                <w:w w:val="105"/>
                <w:sz w:val="20"/>
              </w:rPr>
              <w:t xml:space="preserve"> </w:t>
            </w:r>
            <w:r>
              <w:rPr>
                <w:w w:val="105"/>
                <w:sz w:val="20"/>
              </w:rPr>
              <w:t>kademenin</w:t>
            </w:r>
            <w:r>
              <w:rPr>
                <w:spacing w:val="1"/>
                <w:w w:val="105"/>
                <w:sz w:val="20"/>
              </w:rPr>
              <w:t xml:space="preserve"> </w:t>
            </w:r>
            <w:r>
              <w:rPr>
                <w:w w:val="105"/>
                <w:sz w:val="20"/>
              </w:rPr>
              <w:t>unvan,</w:t>
            </w:r>
            <w:r>
              <w:rPr>
                <w:spacing w:val="1"/>
                <w:w w:val="105"/>
                <w:sz w:val="20"/>
              </w:rPr>
              <w:t xml:space="preserve"> </w:t>
            </w:r>
            <w:r>
              <w:rPr>
                <w:w w:val="105"/>
                <w:sz w:val="20"/>
              </w:rPr>
              <w:t>yetki</w:t>
            </w:r>
            <w:r>
              <w:rPr>
                <w:spacing w:val="1"/>
                <w:w w:val="105"/>
                <w:sz w:val="20"/>
              </w:rPr>
              <w:t xml:space="preserve"> </w:t>
            </w:r>
            <w:r>
              <w:rPr>
                <w:w w:val="105"/>
                <w:sz w:val="20"/>
              </w:rPr>
              <w:t>ve</w:t>
            </w:r>
            <w:r>
              <w:rPr>
                <w:spacing w:val="1"/>
                <w:w w:val="105"/>
                <w:sz w:val="20"/>
              </w:rPr>
              <w:t xml:space="preserve"> </w:t>
            </w:r>
            <w:r>
              <w:rPr>
                <w:w w:val="105"/>
                <w:sz w:val="20"/>
              </w:rPr>
              <w:t>sorumlulukları</w:t>
            </w:r>
            <w:r>
              <w:rPr>
                <w:spacing w:val="1"/>
                <w:w w:val="105"/>
                <w:sz w:val="20"/>
              </w:rPr>
              <w:t xml:space="preserve"> </w:t>
            </w:r>
            <w:r>
              <w:rPr>
                <w:w w:val="105"/>
                <w:sz w:val="20"/>
              </w:rPr>
              <w:t>kanunla</w:t>
            </w:r>
            <w:r>
              <w:rPr>
                <w:spacing w:val="1"/>
                <w:w w:val="105"/>
                <w:sz w:val="20"/>
              </w:rPr>
              <w:t xml:space="preserve"> </w:t>
            </w:r>
            <w:r>
              <w:rPr>
                <w:w w:val="105"/>
                <w:sz w:val="20"/>
              </w:rPr>
              <w:t>tespit</w:t>
            </w:r>
            <w:r>
              <w:rPr>
                <w:spacing w:val="1"/>
                <w:w w:val="105"/>
                <w:sz w:val="20"/>
              </w:rPr>
              <w:t xml:space="preserve"> </w:t>
            </w:r>
            <w:r>
              <w:rPr>
                <w:w w:val="105"/>
                <w:sz w:val="20"/>
              </w:rPr>
              <w:t>edilir</w:t>
            </w:r>
            <w:r>
              <w:rPr>
                <w:spacing w:val="1"/>
                <w:w w:val="105"/>
                <w:sz w:val="20"/>
              </w:rPr>
              <w:t xml:space="preserve"> </w:t>
            </w:r>
            <w:r>
              <w:rPr>
                <w:w w:val="105"/>
                <w:sz w:val="20"/>
              </w:rPr>
              <w:t>ve</w:t>
            </w:r>
            <w:r>
              <w:rPr>
                <w:spacing w:val="1"/>
                <w:w w:val="105"/>
                <w:sz w:val="20"/>
              </w:rPr>
              <w:t xml:space="preserve"> </w:t>
            </w:r>
            <w:r>
              <w:rPr>
                <w:w w:val="105"/>
                <w:sz w:val="20"/>
              </w:rPr>
              <w:t>her</w:t>
            </w:r>
            <w:r>
              <w:rPr>
                <w:spacing w:val="1"/>
                <w:w w:val="105"/>
                <w:sz w:val="20"/>
              </w:rPr>
              <w:t xml:space="preserve"> </w:t>
            </w:r>
            <w:r>
              <w:rPr>
                <w:w w:val="105"/>
                <w:sz w:val="20"/>
              </w:rPr>
              <w:t>derece</w:t>
            </w:r>
            <w:r>
              <w:rPr>
                <w:spacing w:val="1"/>
                <w:w w:val="105"/>
                <w:sz w:val="20"/>
              </w:rPr>
              <w:t xml:space="preserve"> </w:t>
            </w:r>
            <w:r>
              <w:rPr>
                <w:w w:val="105"/>
                <w:sz w:val="20"/>
              </w:rPr>
              <w:t>ve</w:t>
            </w:r>
            <w:r>
              <w:rPr>
                <w:spacing w:val="1"/>
                <w:w w:val="105"/>
                <w:sz w:val="20"/>
              </w:rPr>
              <w:t xml:space="preserve"> </w:t>
            </w:r>
            <w:r>
              <w:rPr>
                <w:w w:val="105"/>
                <w:sz w:val="20"/>
              </w:rPr>
              <w:t>türdeki</w:t>
            </w:r>
            <w:r>
              <w:rPr>
                <w:spacing w:val="1"/>
                <w:w w:val="105"/>
                <w:sz w:val="20"/>
              </w:rPr>
              <w:t xml:space="preserve"> </w:t>
            </w:r>
            <w:r>
              <w:rPr>
                <w:w w:val="105"/>
                <w:sz w:val="20"/>
              </w:rPr>
              <w:t>örgün</w:t>
            </w:r>
            <w:r>
              <w:rPr>
                <w:spacing w:val="1"/>
                <w:w w:val="105"/>
                <w:sz w:val="20"/>
              </w:rPr>
              <w:t xml:space="preserve"> </w:t>
            </w:r>
            <w:r>
              <w:rPr>
                <w:w w:val="105"/>
                <w:sz w:val="20"/>
              </w:rPr>
              <w:t>ve</w:t>
            </w:r>
            <w:r>
              <w:rPr>
                <w:spacing w:val="1"/>
                <w:w w:val="105"/>
                <w:sz w:val="20"/>
              </w:rPr>
              <w:t xml:space="preserve"> </w:t>
            </w:r>
            <w:r>
              <w:rPr>
                <w:w w:val="105"/>
                <w:sz w:val="20"/>
              </w:rPr>
              <w:t>yaygın</w:t>
            </w:r>
            <w:r>
              <w:rPr>
                <w:spacing w:val="1"/>
                <w:w w:val="105"/>
                <w:sz w:val="20"/>
              </w:rPr>
              <w:t xml:space="preserve"> </w:t>
            </w:r>
            <w:r>
              <w:rPr>
                <w:w w:val="105"/>
                <w:sz w:val="20"/>
              </w:rPr>
              <w:t xml:space="preserve">mesleki </w:t>
            </w:r>
            <w:r>
              <w:rPr>
                <w:spacing w:val="1"/>
                <w:w w:val="105"/>
                <w:sz w:val="20"/>
              </w:rPr>
              <w:t xml:space="preserve"> </w:t>
            </w:r>
            <w:r>
              <w:rPr>
                <w:w w:val="105"/>
                <w:sz w:val="20"/>
              </w:rPr>
              <w:t>eğitim</w:t>
            </w:r>
            <w:r>
              <w:rPr>
                <w:spacing w:val="1"/>
                <w:w w:val="105"/>
                <w:sz w:val="20"/>
              </w:rPr>
              <w:t xml:space="preserve"> </w:t>
            </w:r>
            <w:r>
              <w:rPr>
                <w:w w:val="105"/>
                <w:sz w:val="20"/>
              </w:rPr>
              <w:t>kurumlarının</w:t>
            </w:r>
            <w:r>
              <w:rPr>
                <w:spacing w:val="1"/>
                <w:w w:val="105"/>
                <w:sz w:val="20"/>
              </w:rPr>
              <w:t xml:space="preserve"> </w:t>
            </w:r>
            <w:r>
              <w:rPr>
                <w:w w:val="105"/>
                <w:sz w:val="20"/>
              </w:rPr>
              <w:t>kuruluş</w:t>
            </w:r>
            <w:r>
              <w:rPr>
                <w:spacing w:val="1"/>
                <w:w w:val="105"/>
                <w:sz w:val="20"/>
              </w:rPr>
              <w:t xml:space="preserve"> </w:t>
            </w:r>
            <w:r>
              <w:rPr>
                <w:w w:val="105"/>
                <w:sz w:val="20"/>
              </w:rPr>
              <w:t>ve</w:t>
            </w:r>
            <w:r>
              <w:rPr>
                <w:spacing w:val="1"/>
                <w:w w:val="105"/>
                <w:sz w:val="20"/>
              </w:rPr>
              <w:t xml:space="preserve"> </w:t>
            </w:r>
            <w:r>
              <w:rPr>
                <w:w w:val="105"/>
                <w:sz w:val="20"/>
              </w:rPr>
              <w:t>programları</w:t>
            </w:r>
            <w:r>
              <w:rPr>
                <w:spacing w:val="1"/>
                <w:w w:val="105"/>
                <w:sz w:val="20"/>
              </w:rPr>
              <w:t xml:space="preserve"> </w:t>
            </w:r>
            <w:r>
              <w:rPr>
                <w:w w:val="105"/>
                <w:sz w:val="20"/>
              </w:rPr>
              <w:t>bu</w:t>
            </w:r>
            <w:r>
              <w:rPr>
                <w:spacing w:val="1"/>
                <w:w w:val="105"/>
                <w:sz w:val="20"/>
              </w:rPr>
              <w:t xml:space="preserve"> </w:t>
            </w:r>
            <w:r>
              <w:rPr>
                <w:w w:val="105"/>
                <w:sz w:val="20"/>
              </w:rPr>
              <w:t>kademelere</w:t>
            </w:r>
            <w:r>
              <w:rPr>
                <w:spacing w:val="1"/>
                <w:w w:val="105"/>
                <w:sz w:val="20"/>
              </w:rPr>
              <w:t xml:space="preserve"> </w:t>
            </w:r>
            <w:r>
              <w:rPr>
                <w:w w:val="105"/>
                <w:sz w:val="20"/>
              </w:rPr>
              <w:t>uygun</w:t>
            </w:r>
            <w:r>
              <w:rPr>
                <w:spacing w:val="-44"/>
                <w:w w:val="105"/>
                <w:sz w:val="20"/>
              </w:rPr>
              <w:t xml:space="preserve"> </w:t>
            </w:r>
            <w:r>
              <w:rPr>
                <w:w w:val="105"/>
                <w:sz w:val="20"/>
              </w:rPr>
              <w:t>olarak</w:t>
            </w:r>
            <w:r>
              <w:rPr>
                <w:spacing w:val="1"/>
                <w:w w:val="105"/>
                <w:sz w:val="20"/>
              </w:rPr>
              <w:t xml:space="preserve"> </w:t>
            </w:r>
            <w:r>
              <w:rPr>
                <w:w w:val="105"/>
                <w:sz w:val="20"/>
              </w:rPr>
              <w:t>düzenlenir.</w:t>
            </w:r>
            <w:r>
              <w:rPr>
                <w:spacing w:val="1"/>
                <w:w w:val="105"/>
                <w:sz w:val="20"/>
              </w:rPr>
              <w:t xml:space="preserve"> </w:t>
            </w:r>
            <w:r>
              <w:rPr>
                <w:w w:val="105"/>
                <w:sz w:val="20"/>
              </w:rPr>
              <w:t>Eğitim</w:t>
            </w:r>
            <w:r>
              <w:rPr>
                <w:spacing w:val="1"/>
                <w:w w:val="105"/>
                <w:sz w:val="20"/>
              </w:rPr>
              <w:t xml:space="preserve"> </w:t>
            </w:r>
            <w:r>
              <w:rPr>
                <w:w w:val="105"/>
                <w:sz w:val="20"/>
              </w:rPr>
              <w:t>kurumlarının</w:t>
            </w:r>
            <w:r>
              <w:rPr>
                <w:spacing w:val="1"/>
                <w:w w:val="105"/>
                <w:sz w:val="20"/>
              </w:rPr>
              <w:t xml:space="preserve"> </w:t>
            </w:r>
            <w:r>
              <w:rPr>
                <w:w w:val="105"/>
                <w:sz w:val="20"/>
              </w:rPr>
              <w:t>yer,</w:t>
            </w:r>
            <w:r>
              <w:rPr>
                <w:spacing w:val="1"/>
                <w:w w:val="105"/>
                <w:sz w:val="20"/>
              </w:rPr>
              <w:t xml:space="preserve"> </w:t>
            </w:r>
            <w:r>
              <w:rPr>
                <w:w w:val="105"/>
                <w:sz w:val="20"/>
              </w:rPr>
              <w:t>personel,</w:t>
            </w:r>
            <w:r>
              <w:rPr>
                <w:spacing w:val="1"/>
                <w:w w:val="105"/>
                <w:sz w:val="20"/>
              </w:rPr>
              <w:t xml:space="preserve"> </w:t>
            </w:r>
            <w:r>
              <w:rPr>
                <w:w w:val="105"/>
                <w:sz w:val="20"/>
              </w:rPr>
              <w:t>bina,</w:t>
            </w:r>
            <w:r>
              <w:rPr>
                <w:spacing w:val="1"/>
                <w:w w:val="105"/>
                <w:sz w:val="20"/>
              </w:rPr>
              <w:t xml:space="preserve"> </w:t>
            </w:r>
            <w:r>
              <w:rPr>
                <w:w w:val="105"/>
                <w:sz w:val="20"/>
              </w:rPr>
              <w:t>tesis</w:t>
            </w:r>
            <w:r>
              <w:rPr>
                <w:spacing w:val="1"/>
                <w:w w:val="105"/>
                <w:sz w:val="20"/>
              </w:rPr>
              <w:t xml:space="preserve"> </w:t>
            </w:r>
            <w:r>
              <w:rPr>
                <w:w w:val="105"/>
                <w:sz w:val="20"/>
              </w:rPr>
              <w:t>ve</w:t>
            </w:r>
            <w:r>
              <w:rPr>
                <w:spacing w:val="1"/>
                <w:w w:val="105"/>
                <w:sz w:val="20"/>
              </w:rPr>
              <w:t xml:space="preserve"> </w:t>
            </w:r>
            <w:r>
              <w:rPr>
                <w:w w:val="105"/>
                <w:sz w:val="20"/>
              </w:rPr>
              <w:t>ekleri,</w:t>
            </w:r>
            <w:r>
              <w:rPr>
                <w:spacing w:val="1"/>
                <w:w w:val="105"/>
                <w:sz w:val="20"/>
              </w:rPr>
              <w:t xml:space="preserve"> </w:t>
            </w:r>
            <w:r>
              <w:rPr>
                <w:w w:val="105"/>
                <w:sz w:val="20"/>
              </w:rPr>
              <w:t>donatım,</w:t>
            </w:r>
            <w:r>
              <w:rPr>
                <w:spacing w:val="1"/>
                <w:w w:val="105"/>
                <w:sz w:val="20"/>
              </w:rPr>
              <w:t xml:space="preserve"> </w:t>
            </w:r>
            <w:r>
              <w:rPr>
                <w:w w:val="105"/>
                <w:sz w:val="20"/>
              </w:rPr>
              <w:t>araç,</w:t>
            </w:r>
            <w:r>
              <w:rPr>
                <w:spacing w:val="1"/>
                <w:w w:val="105"/>
                <w:sz w:val="20"/>
              </w:rPr>
              <w:t xml:space="preserve"> </w:t>
            </w:r>
            <w:r>
              <w:rPr>
                <w:w w:val="105"/>
                <w:sz w:val="20"/>
              </w:rPr>
              <w:t>gereç</w:t>
            </w:r>
            <w:r>
              <w:rPr>
                <w:spacing w:val="1"/>
                <w:w w:val="105"/>
                <w:sz w:val="20"/>
              </w:rPr>
              <w:t xml:space="preserve"> </w:t>
            </w:r>
            <w:r>
              <w:rPr>
                <w:w w:val="105"/>
                <w:sz w:val="20"/>
              </w:rPr>
              <w:t>ve</w:t>
            </w:r>
            <w:r>
              <w:rPr>
                <w:spacing w:val="1"/>
                <w:w w:val="105"/>
                <w:sz w:val="20"/>
              </w:rPr>
              <w:t xml:space="preserve"> </w:t>
            </w:r>
            <w:r>
              <w:rPr>
                <w:w w:val="105"/>
                <w:sz w:val="20"/>
              </w:rPr>
              <w:t>kapasiteleri</w:t>
            </w:r>
            <w:r>
              <w:rPr>
                <w:spacing w:val="1"/>
                <w:w w:val="105"/>
                <w:sz w:val="20"/>
              </w:rPr>
              <w:t xml:space="preserve"> </w:t>
            </w:r>
            <w:r>
              <w:rPr>
                <w:w w:val="105"/>
                <w:sz w:val="20"/>
              </w:rPr>
              <w:t>ile</w:t>
            </w:r>
            <w:r>
              <w:rPr>
                <w:spacing w:val="1"/>
                <w:w w:val="105"/>
                <w:sz w:val="20"/>
              </w:rPr>
              <w:t xml:space="preserve"> </w:t>
            </w:r>
            <w:r>
              <w:rPr>
                <w:w w:val="105"/>
                <w:sz w:val="20"/>
              </w:rPr>
              <w:t>ilgili</w:t>
            </w:r>
            <w:r>
              <w:rPr>
                <w:spacing w:val="-44"/>
                <w:w w:val="105"/>
                <w:sz w:val="20"/>
              </w:rPr>
              <w:t xml:space="preserve"> </w:t>
            </w:r>
            <w:r>
              <w:rPr>
                <w:w w:val="105"/>
                <w:sz w:val="20"/>
              </w:rPr>
              <w:t>standartlar</w:t>
            </w:r>
            <w:r>
              <w:rPr>
                <w:spacing w:val="-6"/>
                <w:w w:val="105"/>
                <w:sz w:val="20"/>
              </w:rPr>
              <w:t xml:space="preserve"> </w:t>
            </w:r>
            <w:r>
              <w:rPr>
                <w:w w:val="105"/>
                <w:sz w:val="20"/>
              </w:rPr>
              <w:t>önceden</w:t>
            </w:r>
            <w:r>
              <w:rPr>
                <w:spacing w:val="-6"/>
                <w:w w:val="105"/>
                <w:sz w:val="20"/>
              </w:rPr>
              <w:t xml:space="preserve"> </w:t>
            </w:r>
            <w:r>
              <w:rPr>
                <w:w w:val="105"/>
                <w:sz w:val="20"/>
              </w:rPr>
              <w:t>tespit</w:t>
            </w:r>
            <w:r>
              <w:rPr>
                <w:spacing w:val="-4"/>
                <w:w w:val="105"/>
                <w:sz w:val="20"/>
              </w:rPr>
              <w:t xml:space="preserve"> </w:t>
            </w:r>
            <w:r>
              <w:rPr>
                <w:w w:val="105"/>
                <w:sz w:val="20"/>
              </w:rPr>
              <w:t>edilir</w:t>
            </w:r>
            <w:r>
              <w:rPr>
                <w:spacing w:val="-6"/>
                <w:w w:val="105"/>
                <w:sz w:val="20"/>
              </w:rPr>
              <w:t xml:space="preserve"> </w:t>
            </w:r>
            <w:r>
              <w:rPr>
                <w:w w:val="105"/>
                <w:sz w:val="20"/>
              </w:rPr>
              <w:t>ve</w:t>
            </w:r>
            <w:r>
              <w:rPr>
                <w:spacing w:val="-5"/>
                <w:w w:val="105"/>
                <w:sz w:val="20"/>
              </w:rPr>
              <w:t xml:space="preserve"> </w:t>
            </w:r>
            <w:r>
              <w:rPr>
                <w:w w:val="105"/>
                <w:sz w:val="20"/>
              </w:rPr>
              <w:t>kurumların</w:t>
            </w:r>
            <w:r>
              <w:rPr>
                <w:spacing w:val="-7"/>
                <w:w w:val="105"/>
                <w:sz w:val="20"/>
              </w:rPr>
              <w:t xml:space="preserve"> </w:t>
            </w:r>
            <w:r>
              <w:rPr>
                <w:w w:val="105"/>
                <w:sz w:val="20"/>
              </w:rPr>
              <w:t>bu</w:t>
            </w:r>
            <w:r>
              <w:rPr>
                <w:spacing w:val="-5"/>
                <w:w w:val="105"/>
                <w:sz w:val="20"/>
              </w:rPr>
              <w:t xml:space="preserve"> </w:t>
            </w:r>
            <w:r>
              <w:rPr>
                <w:w w:val="105"/>
                <w:sz w:val="20"/>
              </w:rPr>
              <w:t>standartlara</w:t>
            </w:r>
            <w:r>
              <w:rPr>
                <w:spacing w:val="-44"/>
                <w:w w:val="105"/>
                <w:sz w:val="20"/>
              </w:rPr>
              <w:t xml:space="preserve"> </w:t>
            </w:r>
            <w:r>
              <w:rPr>
                <w:w w:val="105"/>
                <w:sz w:val="20"/>
              </w:rPr>
              <w:t>göre</w:t>
            </w:r>
            <w:r>
              <w:rPr>
                <w:spacing w:val="1"/>
                <w:w w:val="105"/>
                <w:sz w:val="20"/>
              </w:rPr>
              <w:t xml:space="preserve"> </w:t>
            </w:r>
            <w:r>
              <w:rPr>
                <w:w w:val="105"/>
                <w:sz w:val="20"/>
              </w:rPr>
              <w:t>en</w:t>
            </w:r>
            <w:r>
              <w:rPr>
                <w:spacing w:val="1"/>
                <w:w w:val="105"/>
                <w:sz w:val="20"/>
              </w:rPr>
              <w:t xml:space="preserve"> </w:t>
            </w:r>
            <w:r>
              <w:rPr>
                <w:w w:val="105"/>
                <w:sz w:val="20"/>
              </w:rPr>
              <w:t>uygun</w:t>
            </w:r>
            <w:r>
              <w:rPr>
                <w:spacing w:val="1"/>
                <w:w w:val="105"/>
                <w:sz w:val="20"/>
              </w:rPr>
              <w:t xml:space="preserve"> </w:t>
            </w:r>
            <w:r>
              <w:rPr>
                <w:w w:val="105"/>
                <w:sz w:val="20"/>
              </w:rPr>
              <w:t>büyüklükte</w:t>
            </w:r>
            <w:r>
              <w:rPr>
                <w:spacing w:val="1"/>
                <w:w w:val="105"/>
                <w:sz w:val="20"/>
              </w:rPr>
              <w:t xml:space="preserve"> </w:t>
            </w:r>
            <w:r>
              <w:rPr>
                <w:w w:val="105"/>
                <w:sz w:val="20"/>
              </w:rPr>
              <w:t>kurulması</w:t>
            </w:r>
            <w:r>
              <w:rPr>
                <w:spacing w:val="1"/>
                <w:w w:val="105"/>
                <w:sz w:val="20"/>
              </w:rPr>
              <w:t xml:space="preserve"> </w:t>
            </w:r>
            <w:r>
              <w:rPr>
                <w:w w:val="105"/>
                <w:sz w:val="20"/>
              </w:rPr>
              <w:t>ve</w:t>
            </w:r>
            <w:r>
              <w:rPr>
                <w:spacing w:val="1"/>
                <w:w w:val="105"/>
                <w:sz w:val="20"/>
              </w:rPr>
              <w:t xml:space="preserve"> </w:t>
            </w:r>
            <w:r>
              <w:rPr>
                <w:w w:val="105"/>
                <w:sz w:val="20"/>
              </w:rPr>
              <w:t>verimli</w:t>
            </w:r>
            <w:r>
              <w:rPr>
                <w:spacing w:val="1"/>
                <w:w w:val="105"/>
                <w:sz w:val="20"/>
              </w:rPr>
              <w:t xml:space="preserve"> </w:t>
            </w:r>
            <w:r>
              <w:rPr>
                <w:w w:val="105"/>
                <w:sz w:val="20"/>
              </w:rPr>
              <w:t>olarak</w:t>
            </w:r>
            <w:r>
              <w:rPr>
                <w:spacing w:val="1"/>
                <w:w w:val="105"/>
                <w:sz w:val="20"/>
              </w:rPr>
              <w:t xml:space="preserve"> </w:t>
            </w:r>
            <w:r>
              <w:rPr>
                <w:w w:val="105"/>
                <w:sz w:val="20"/>
              </w:rPr>
              <w:t>işletilmesi</w:t>
            </w:r>
            <w:r>
              <w:rPr>
                <w:spacing w:val="2"/>
                <w:w w:val="105"/>
                <w:sz w:val="20"/>
              </w:rPr>
              <w:t xml:space="preserve"> </w:t>
            </w:r>
            <w:r>
              <w:rPr>
                <w:w w:val="105"/>
                <w:sz w:val="20"/>
              </w:rPr>
              <w:t>sağlanır.</w:t>
            </w:r>
          </w:p>
        </w:tc>
        <w:tc>
          <w:tcPr>
            <w:tcW w:w="1925" w:type="pct"/>
          </w:tcPr>
          <w:p w14:paraId="36B5F0A9" w14:textId="77777777" w:rsidR="007C08C8" w:rsidRDefault="007C08C8" w:rsidP="00CA2E55">
            <w:pPr>
              <w:pStyle w:val="TableParagraph"/>
              <w:rPr>
                <w:sz w:val="24"/>
              </w:rPr>
            </w:pPr>
          </w:p>
          <w:p w14:paraId="7CDE6639" w14:textId="77777777" w:rsidR="007C08C8" w:rsidRDefault="007C08C8" w:rsidP="00CA2E55">
            <w:pPr>
              <w:pStyle w:val="TableParagraph"/>
              <w:spacing w:before="1"/>
              <w:rPr>
                <w:sz w:val="35"/>
              </w:rPr>
            </w:pPr>
          </w:p>
          <w:p w14:paraId="7B0488F2" w14:textId="77777777" w:rsidR="007C08C8" w:rsidRDefault="007C08C8" w:rsidP="00CA2E55">
            <w:pPr>
              <w:pStyle w:val="TableParagraph"/>
              <w:spacing w:before="1" w:line="252" w:lineRule="auto"/>
              <w:ind w:left="54" w:right="50"/>
              <w:rPr>
                <w:sz w:val="20"/>
              </w:rPr>
            </w:pPr>
            <w:r>
              <w:rPr>
                <w:w w:val="110"/>
                <w:sz w:val="20"/>
              </w:rPr>
              <w:t>MİLLİ</w:t>
            </w:r>
            <w:r>
              <w:rPr>
                <w:spacing w:val="23"/>
                <w:w w:val="110"/>
                <w:sz w:val="20"/>
              </w:rPr>
              <w:t xml:space="preserve"> </w:t>
            </w:r>
            <w:r>
              <w:rPr>
                <w:w w:val="110"/>
                <w:sz w:val="20"/>
              </w:rPr>
              <w:t>EĞİTİM</w:t>
            </w:r>
            <w:r>
              <w:rPr>
                <w:spacing w:val="25"/>
                <w:w w:val="110"/>
                <w:sz w:val="20"/>
              </w:rPr>
              <w:t xml:space="preserve"> </w:t>
            </w:r>
            <w:r>
              <w:rPr>
                <w:w w:val="110"/>
                <w:sz w:val="20"/>
              </w:rPr>
              <w:t xml:space="preserve">TEMEL </w:t>
            </w:r>
            <w:r>
              <w:rPr>
                <w:spacing w:val="23"/>
                <w:w w:val="110"/>
                <w:sz w:val="20"/>
              </w:rPr>
              <w:t xml:space="preserve"> </w:t>
            </w:r>
            <w:r>
              <w:rPr>
                <w:w w:val="110"/>
                <w:sz w:val="20"/>
              </w:rPr>
              <w:t>KANUNU</w:t>
            </w:r>
            <w:r>
              <w:rPr>
                <w:spacing w:val="-46"/>
                <w:w w:val="110"/>
                <w:sz w:val="20"/>
              </w:rPr>
              <w:t xml:space="preserve"> </w:t>
            </w:r>
            <w:r>
              <w:rPr>
                <w:w w:val="110"/>
                <w:sz w:val="20"/>
              </w:rPr>
              <w:t>(Md. 14)</w:t>
            </w:r>
          </w:p>
        </w:tc>
      </w:tr>
      <w:tr w:rsidR="007C08C8" w14:paraId="7326597B" w14:textId="77777777" w:rsidTr="00CA2E55">
        <w:trPr>
          <w:trHeight w:val="2325"/>
        </w:trPr>
        <w:tc>
          <w:tcPr>
            <w:tcW w:w="3075" w:type="pct"/>
            <w:tcBorders>
              <w:bottom w:val="single" w:sz="6" w:space="0" w:color="922112"/>
            </w:tcBorders>
            <w:shd w:val="clear" w:color="auto" w:fill="F8D1CC"/>
          </w:tcPr>
          <w:p w14:paraId="339B45EC" w14:textId="77777777" w:rsidR="007C08C8" w:rsidRDefault="007C08C8" w:rsidP="00CA2E55">
            <w:pPr>
              <w:pStyle w:val="TableParagraph"/>
              <w:spacing w:before="47" w:line="254" w:lineRule="auto"/>
              <w:ind w:left="57" w:right="47"/>
              <w:jc w:val="both"/>
              <w:rPr>
                <w:sz w:val="20"/>
              </w:rPr>
            </w:pPr>
            <w:r>
              <w:rPr>
                <w:w w:val="105"/>
                <w:sz w:val="20"/>
              </w:rPr>
              <w:t>6.</w:t>
            </w:r>
            <w:r>
              <w:rPr>
                <w:spacing w:val="1"/>
                <w:w w:val="105"/>
                <w:sz w:val="20"/>
              </w:rPr>
              <w:t xml:space="preserve"> </w:t>
            </w:r>
            <w:r>
              <w:rPr>
                <w:w w:val="105"/>
                <w:sz w:val="20"/>
              </w:rPr>
              <w:t>Okula</w:t>
            </w:r>
            <w:r>
              <w:rPr>
                <w:spacing w:val="1"/>
                <w:w w:val="105"/>
                <w:sz w:val="20"/>
              </w:rPr>
              <w:t xml:space="preserve"> </w:t>
            </w:r>
            <w:r>
              <w:rPr>
                <w:w w:val="105"/>
                <w:sz w:val="20"/>
              </w:rPr>
              <w:t>devam</w:t>
            </w:r>
            <w:r>
              <w:rPr>
                <w:spacing w:val="1"/>
                <w:w w:val="105"/>
                <w:sz w:val="20"/>
              </w:rPr>
              <w:t xml:space="preserve"> </w:t>
            </w:r>
            <w:r>
              <w:rPr>
                <w:w w:val="105"/>
                <w:sz w:val="20"/>
              </w:rPr>
              <w:t>etmeyen</w:t>
            </w:r>
            <w:r>
              <w:rPr>
                <w:spacing w:val="1"/>
                <w:w w:val="105"/>
                <w:sz w:val="20"/>
              </w:rPr>
              <w:t xml:space="preserve"> </w:t>
            </w:r>
            <w:r>
              <w:rPr>
                <w:w w:val="105"/>
                <w:sz w:val="20"/>
              </w:rPr>
              <w:t>öğrencilerin</w:t>
            </w:r>
            <w:r>
              <w:rPr>
                <w:spacing w:val="1"/>
                <w:w w:val="105"/>
                <w:sz w:val="20"/>
              </w:rPr>
              <w:t xml:space="preserve"> </w:t>
            </w:r>
            <w:r>
              <w:rPr>
                <w:w w:val="105"/>
                <w:sz w:val="20"/>
              </w:rPr>
              <w:t>devamsızlık</w:t>
            </w:r>
            <w:r>
              <w:rPr>
                <w:spacing w:val="1"/>
                <w:w w:val="105"/>
                <w:sz w:val="20"/>
              </w:rPr>
              <w:t xml:space="preserve"> </w:t>
            </w:r>
            <w:r>
              <w:rPr>
                <w:w w:val="105"/>
                <w:sz w:val="20"/>
              </w:rPr>
              <w:t>sebepleri</w:t>
            </w:r>
            <w:r>
              <w:rPr>
                <w:spacing w:val="-44"/>
                <w:w w:val="105"/>
                <w:sz w:val="20"/>
              </w:rPr>
              <w:t xml:space="preserve"> </w:t>
            </w:r>
            <w:r>
              <w:rPr>
                <w:w w:val="105"/>
                <w:sz w:val="20"/>
              </w:rPr>
              <w:t>okul</w:t>
            </w:r>
            <w:r>
              <w:rPr>
                <w:spacing w:val="1"/>
                <w:w w:val="105"/>
                <w:sz w:val="20"/>
              </w:rPr>
              <w:t xml:space="preserve"> </w:t>
            </w:r>
            <w:r>
              <w:rPr>
                <w:w w:val="105"/>
                <w:sz w:val="20"/>
              </w:rPr>
              <w:t>idarelerince</w:t>
            </w:r>
            <w:r>
              <w:rPr>
                <w:spacing w:val="1"/>
                <w:w w:val="105"/>
                <w:sz w:val="20"/>
              </w:rPr>
              <w:t xml:space="preserve"> </w:t>
            </w:r>
            <w:r>
              <w:rPr>
                <w:w w:val="105"/>
                <w:sz w:val="20"/>
              </w:rPr>
              <w:t>ve</w:t>
            </w:r>
            <w:r>
              <w:rPr>
                <w:spacing w:val="1"/>
                <w:w w:val="105"/>
                <w:sz w:val="20"/>
              </w:rPr>
              <w:t xml:space="preserve"> </w:t>
            </w:r>
            <w:r>
              <w:rPr>
                <w:w w:val="105"/>
                <w:sz w:val="20"/>
              </w:rPr>
              <w:t>ilköğretim</w:t>
            </w:r>
            <w:r>
              <w:rPr>
                <w:spacing w:val="1"/>
                <w:w w:val="105"/>
                <w:sz w:val="20"/>
              </w:rPr>
              <w:t xml:space="preserve"> </w:t>
            </w:r>
            <w:r>
              <w:rPr>
                <w:w w:val="105"/>
                <w:sz w:val="20"/>
              </w:rPr>
              <w:t>müfettişlerince</w:t>
            </w:r>
            <w:r>
              <w:rPr>
                <w:spacing w:val="1"/>
                <w:w w:val="105"/>
                <w:sz w:val="20"/>
              </w:rPr>
              <w:t xml:space="preserve"> </w:t>
            </w:r>
            <w:r>
              <w:rPr>
                <w:w w:val="105"/>
                <w:sz w:val="20"/>
              </w:rPr>
              <w:t>araştırılarak</w:t>
            </w:r>
            <w:r>
              <w:rPr>
                <w:spacing w:val="1"/>
                <w:w w:val="105"/>
                <w:sz w:val="20"/>
              </w:rPr>
              <w:t xml:space="preserve"> </w:t>
            </w:r>
            <w:r>
              <w:rPr>
                <w:w w:val="105"/>
                <w:sz w:val="20"/>
              </w:rPr>
              <w:t>devama engel olan maddi ve manevi sebeplerin giderilmesine</w:t>
            </w:r>
            <w:r>
              <w:rPr>
                <w:spacing w:val="1"/>
                <w:w w:val="105"/>
                <w:sz w:val="20"/>
              </w:rPr>
              <w:t xml:space="preserve"> </w:t>
            </w:r>
            <w:r>
              <w:rPr>
                <w:w w:val="105"/>
                <w:sz w:val="20"/>
              </w:rPr>
              <w:t>çalışılır. Bu sebeplerin giderilmesi mümkün olmadığı takdirde</w:t>
            </w:r>
            <w:r>
              <w:rPr>
                <w:spacing w:val="1"/>
                <w:w w:val="105"/>
                <w:sz w:val="20"/>
              </w:rPr>
              <w:t xml:space="preserve"> </w:t>
            </w:r>
            <w:r>
              <w:rPr>
                <w:w w:val="105"/>
                <w:sz w:val="20"/>
              </w:rPr>
              <w:t>durum,</w:t>
            </w:r>
            <w:r>
              <w:rPr>
                <w:spacing w:val="1"/>
                <w:w w:val="105"/>
                <w:sz w:val="20"/>
              </w:rPr>
              <w:t xml:space="preserve"> </w:t>
            </w:r>
            <w:r>
              <w:rPr>
                <w:w w:val="105"/>
                <w:sz w:val="20"/>
              </w:rPr>
              <w:t>köylerde</w:t>
            </w:r>
            <w:r>
              <w:rPr>
                <w:spacing w:val="1"/>
                <w:w w:val="105"/>
                <w:sz w:val="20"/>
              </w:rPr>
              <w:t xml:space="preserve"> </w:t>
            </w:r>
            <w:r>
              <w:rPr>
                <w:w w:val="105"/>
                <w:sz w:val="20"/>
              </w:rPr>
              <w:t>muhtara,</w:t>
            </w:r>
            <w:r>
              <w:rPr>
                <w:spacing w:val="1"/>
                <w:w w:val="105"/>
                <w:sz w:val="20"/>
              </w:rPr>
              <w:t xml:space="preserve"> </w:t>
            </w:r>
            <w:r>
              <w:rPr>
                <w:w w:val="105"/>
                <w:sz w:val="20"/>
              </w:rPr>
              <w:t>diğer</w:t>
            </w:r>
            <w:r>
              <w:rPr>
                <w:spacing w:val="1"/>
                <w:w w:val="105"/>
                <w:sz w:val="20"/>
              </w:rPr>
              <w:t xml:space="preserve"> </w:t>
            </w:r>
            <w:r>
              <w:rPr>
                <w:w w:val="105"/>
                <w:sz w:val="20"/>
              </w:rPr>
              <w:t>yerlerde</w:t>
            </w:r>
            <w:r>
              <w:rPr>
                <w:spacing w:val="1"/>
                <w:w w:val="105"/>
                <w:sz w:val="20"/>
              </w:rPr>
              <w:t xml:space="preserve"> </w:t>
            </w:r>
            <w:r>
              <w:rPr>
                <w:w w:val="105"/>
                <w:sz w:val="20"/>
              </w:rPr>
              <w:t>mülki</w:t>
            </w:r>
            <w:r>
              <w:rPr>
                <w:spacing w:val="1"/>
                <w:w w:val="105"/>
                <w:sz w:val="20"/>
              </w:rPr>
              <w:t xml:space="preserve"> </w:t>
            </w:r>
            <w:r>
              <w:rPr>
                <w:w w:val="105"/>
                <w:sz w:val="20"/>
              </w:rPr>
              <w:t>amirlere</w:t>
            </w:r>
            <w:r>
              <w:rPr>
                <w:spacing w:val="-44"/>
                <w:w w:val="105"/>
                <w:sz w:val="20"/>
              </w:rPr>
              <w:t xml:space="preserve"> </w:t>
            </w:r>
            <w:r>
              <w:rPr>
                <w:w w:val="105"/>
                <w:sz w:val="20"/>
              </w:rPr>
              <w:t>bildirilir.</w:t>
            </w:r>
            <w:r>
              <w:rPr>
                <w:spacing w:val="1"/>
                <w:w w:val="105"/>
                <w:sz w:val="20"/>
              </w:rPr>
              <w:t xml:space="preserve"> </w:t>
            </w:r>
            <w:r>
              <w:rPr>
                <w:w w:val="105"/>
                <w:sz w:val="20"/>
              </w:rPr>
              <w:t>Bu</w:t>
            </w:r>
            <w:r>
              <w:rPr>
                <w:spacing w:val="1"/>
                <w:w w:val="105"/>
                <w:sz w:val="20"/>
              </w:rPr>
              <w:t xml:space="preserve"> </w:t>
            </w:r>
            <w:r>
              <w:rPr>
                <w:w w:val="105"/>
                <w:sz w:val="20"/>
              </w:rPr>
              <w:t>makamlarca</w:t>
            </w:r>
            <w:r>
              <w:rPr>
                <w:spacing w:val="1"/>
                <w:w w:val="105"/>
                <w:sz w:val="20"/>
              </w:rPr>
              <w:t xml:space="preserve"> </w:t>
            </w:r>
            <w:r>
              <w:rPr>
                <w:w w:val="105"/>
                <w:sz w:val="20"/>
              </w:rPr>
              <w:t>gerekli</w:t>
            </w:r>
            <w:r>
              <w:rPr>
                <w:spacing w:val="1"/>
                <w:w w:val="105"/>
                <w:sz w:val="20"/>
              </w:rPr>
              <w:t xml:space="preserve"> </w:t>
            </w:r>
            <w:r>
              <w:rPr>
                <w:w w:val="105"/>
                <w:sz w:val="20"/>
              </w:rPr>
              <w:t>tedbirler</w:t>
            </w:r>
            <w:r>
              <w:rPr>
                <w:spacing w:val="1"/>
                <w:w w:val="105"/>
                <w:sz w:val="20"/>
              </w:rPr>
              <w:t xml:space="preserve"> </w:t>
            </w:r>
            <w:r>
              <w:rPr>
                <w:w w:val="105"/>
                <w:sz w:val="20"/>
              </w:rPr>
              <w:t>alınır.</w:t>
            </w:r>
            <w:r>
              <w:rPr>
                <w:spacing w:val="1"/>
                <w:w w:val="105"/>
                <w:sz w:val="20"/>
              </w:rPr>
              <w:t xml:space="preserve"> </w:t>
            </w:r>
            <w:r>
              <w:rPr>
                <w:w w:val="105"/>
                <w:sz w:val="20"/>
              </w:rPr>
              <w:t>Okul</w:t>
            </w:r>
            <w:r>
              <w:rPr>
                <w:spacing w:val="1"/>
                <w:w w:val="105"/>
                <w:sz w:val="20"/>
              </w:rPr>
              <w:t xml:space="preserve"> </w:t>
            </w:r>
            <w:r>
              <w:rPr>
                <w:w w:val="105"/>
                <w:sz w:val="20"/>
              </w:rPr>
              <w:t>idareleriyle muhtar ve mülki amirlerin bu vazifeleri devamsız</w:t>
            </w:r>
            <w:r>
              <w:rPr>
                <w:spacing w:val="1"/>
                <w:w w:val="105"/>
                <w:sz w:val="20"/>
              </w:rPr>
              <w:t xml:space="preserve"> </w:t>
            </w:r>
            <w:r>
              <w:rPr>
                <w:w w:val="105"/>
                <w:sz w:val="20"/>
              </w:rPr>
              <w:t>öğrenciler</w:t>
            </w:r>
            <w:r>
              <w:rPr>
                <w:spacing w:val="1"/>
                <w:w w:val="105"/>
                <w:sz w:val="20"/>
              </w:rPr>
              <w:t xml:space="preserve"> </w:t>
            </w:r>
            <w:r>
              <w:rPr>
                <w:w w:val="105"/>
                <w:sz w:val="20"/>
              </w:rPr>
              <w:t>hakkındaki kovuşturmanın her</w:t>
            </w:r>
            <w:r>
              <w:rPr>
                <w:spacing w:val="1"/>
                <w:w w:val="105"/>
                <w:sz w:val="20"/>
              </w:rPr>
              <w:t xml:space="preserve"> </w:t>
            </w:r>
            <w:r>
              <w:rPr>
                <w:w w:val="105"/>
                <w:sz w:val="20"/>
              </w:rPr>
              <w:t>safhasında</w:t>
            </w:r>
            <w:r>
              <w:rPr>
                <w:spacing w:val="1"/>
                <w:w w:val="105"/>
                <w:sz w:val="20"/>
              </w:rPr>
              <w:t xml:space="preserve"> </w:t>
            </w:r>
            <w:r>
              <w:rPr>
                <w:w w:val="105"/>
                <w:sz w:val="20"/>
              </w:rPr>
              <w:t>devam</w:t>
            </w:r>
            <w:r>
              <w:rPr>
                <w:spacing w:val="1"/>
                <w:w w:val="105"/>
                <w:sz w:val="20"/>
              </w:rPr>
              <w:t xml:space="preserve"> </w:t>
            </w:r>
            <w:r>
              <w:rPr>
                <w:w w:val="105"/>
                <w:sz w:val="20"/>
              </w:rPr>
              <w:t>eder.</w:t>
            </w:r>
          </w:p>
        </w:tc>
        <w:tc>
          <w:tcPr>
            <w:tcW w:w="1925" w:type="pct"/>
            <w:tcBorders>
              <w:bottom w:val="single" w:sz="6" w:space="0" w:color="922112"/>
            </w:tcBorders>
            <w:shd w:val="clear" w:color="auto" w:fill="F8D1CC"/>
          </w:tcPr>
          <w:p w14:paraId="7A055E78" w14:textId="77777777" w:rsidR="007C08C8" w:rsidRDefault="007C08C8" w:rsidP="00CA2E55">
            <w:pPr>
              <w:pStyle w:val="TableParagraph"/>
              <w:spacing w:before="1"/>
              <w:rPr>
                <w:sz w:val="30"/>
              </w:rPr>
            </w:pPr>
          </w:p>
          <w:p w14:paraId="3B06137C" w14:textId="77777777" w:rsidR="007C08C8" w:rsidRDefault="007C08C8" w:rsidP="00CA2E55">
            <w:pPr>
              <w:pStyle w:val="TableParagraph"/>
              <w:spacing w:line="254" w:lineRule="auto"/>
              <w:ind w:left="54" w:right="50"/>
              <w:rPr>
                <w:sz w:val="20"/>
              </w:rPr>
            </w:pPr>
            <w:r>
              <w:rPr>
                <w:w w:val="105"/>
                <w:sz w:val="20"/>
              </w:rPr>
              <w:t>222</w:t>
            </w:r>
            <w:r>
              <w:rPr>
                <w:spacing w:val="3"/>
                <w:w w:val="105"/>
                <w:sz w:val="20"/>
              </w:rPr>
              <w:t xml:space="preserve"> </w:t>
            </w:r>
            <w:r>
              <w:rPr>
                <w:w w:val="105"/>
                <w:sz w:val="20"/>
              </w:rPr>
              <w:t>SAYILI</w:t>
            </w:r>
            <w:r>
              <w:rPr>
                <w:spacing w:val="2"/>
                <w:w w:val="105"/>
                <w:sz w:val="20"/>
              </w:rPr>
              <w:t xml:space="preserve"> </w:t>
            </w:r>
            <w:r>
              <w:rPr>
                <w:w w:val="105"/>
                <w:sz w:val="20"/>
              </w:rPr>
              <w:t>İLKÖĞRETİM</w:t>
            </w:r>
            <w:r>
              <w:rPr>
                <w:spacing w:val="8"/>
                <w:w w:val="105"/>
                <w:sz w:val="20"/>
              </w:rPr>
              <w:t xml:space="preserve"> </w:t>
            </w:r>
            <w:r>
              <w:rPr>
                <w:w w:val="105"/>
                <w:sz w:val="20"/>
              </w:rPr>
              <w:t>VE</w:t>
            </w:r>
            <w:r>
              <w:rPr>
                <w:spacing w:val="3"/>
                <w:w w:val="105"/>
                <w:sz w:val="20"/>
              </w:rPr>
              <w:t xml:space="preserve"> </w:t>
            </w:r>
            <w:r>
              <w:rPr>
                <w:w w:val="105"/>
                <w:sz w:val="20"/>
              </w:rPr>
              <w:t>EĞİTİM</w:t>
            </w:r>
            <w:r>
              <w:rPr>
                <w:spacing w:val="-44"/>
                <w:w w:val="105"/>
                <w:sz w:val="20"/>
              </w:rPr>
              <w:t xml:space="preserve"> </w:t>
            </w:r>
            <w:r>
              <w:rPr>
                <w:w w:val="105"/>
                <w:sz w:val="20"/>
              </w:rPr>
              <w:t>KANUNU</w:t>
            </w:r>
            <w:r>
              <w:rPr>
                <w:spacing w:val="14"/>
                <w:w w:val="105"/>
                <w:sz w:val="20"/>
              </w:rPr>
              <w:t xml:space="preserve"> </w:t>
            </w:r>
            <w:r>
              <w:rPr>
                <w:w w:val="105"/>
                <w:sz w:val="20"/>
              </w:rPr>
              <w:t>(Md.</w:t>
            </w:r>
            <w:r>
              <w:rPr>
                <w:spacing w:val="8"/>
                <w:w w:val="105"/>
                <w:sz w:val="20"/>
              </w:rPr>
              <w:t xml:space="preserve"> </w:t>
            </w:r>
            <w:r>
              <w:rPr>
                <w:w w:val="105"/>
                <w:sz w:val="20"/>
              </w:rPr>
              <w:t>53)</w:t>
            </w:r>
          </w:p>
        </w:tc>
      </w:tr>
      <w:tr w:rsidR="007C08C8" w14:paraId="15740A83" w14:textId="77777777" w:rsidTr="00CA2E55">
        <w:trPr>
          <w:trHeight w:val="621"/>
        </w:trPr>
        <w:tc>
          <w:tcPr>
            <w:tcW w:w="3075" w:type="pct"/>
            <w:tcBorders>
              <w:top w:val="single" w:sz="6" w:space="0" w:color="922112"/>
            </w:tcBorders>
          </w:tcPr>
          <w:p w14:paraId="2143B0EE" w14:textId="77777777" w:rsidR="007C08C8" w:rsidRDefault="007C08C8" w:rsidP="00CA2E55">
            <w:pPr>
              <w:pStyle w:val="TableParagraph"/>
              <w:spacing w:before="62" w:line="254" w:lineRule="auto"/>
              <w:ind w:left="57"/>
              <w:rPr>
                <w:sz w:val="20"/>
              </w:rPr>
            </w:pPr>
            <w:r>
              <w:rPr>
                <w:w w:val="105"/>
                <w:sz w:val="20"/>
              </w:rPr>
              <w:t>7.</w:t>
            </w:r>
            <w:r>
              <w:rPr>
                <w:spacing w:val="2"/>
                <w:w w:val="105"/>
                <w:sz w:val="20"/>
              </w:rPr>
              <w:t xml:space="preserve"> </w:t>
            </w:r>
            <w:r>
              <w:rPr>
                <w:w w:val="105"/>
                <w:sz w:val="20"/>
              </w:rPr>
              <w:t>Çağımızın</w:t>
            </w:r>
            <w:r>
              <w:rPr>
                <w:spacing w:val="1"/>
                <w:w w:val="105"/>
                <w:sz w:val="20"/>
              </w:rPr>
              <w:t xml:space="preserve"> </w:t>
            </w:r>
            <w:r>
              <w:rPr>
                <w:w w:val="105"/>
                <w:sz w:val="20"/>
              </w:rPr>
              <w:t>bilimsel,</w:t>
            </w:r>
            <w:r>
              <w:rPr>
                <w:spacing w:val="1"/>
                <w:w w:val="105"/>
                <w:sz w:val="20"/>
              </w:rPr>
              <w:t xml:space="preserve"> </w:t>
            </w:r>
            <w:r>
              <w:rPr>
                <w:w w:val="105"/>
                <w:sz w:val="20"/>
              </w:rPr>
              <w:t>teknolojik,</w:t>
            </w:r>
            <w:r>
              <w:rPr>
                <w:spacing w:val="1"/>
                <w:w w:val="105"/>
                <w:sz w:val="20"/>
              </w:rPr>
              <w:t xml:space="preserve"> </w:t>
            </w:r>
            <w:r>
              <w:rPr>
                <w:w w:val="105"/>
                <w:sz w:val="20"/>
              </w:rPr>
              <w:t>iktisadi,</w:t>
            </w:r>
            <w:r>
              <w:rPr>
                <w:spacing w:val="1"/>
                <w:w w:val="105"/>
                <w:sz w:val="20"/>
              </w:rPr>
              <w:t xml:space="preserve"> </w:t>
            </w:r>
            <w:r>
              <w:rPr>
                <w:w w:val="105"/>
                <w:sz w:val="20"/>
              </w:rPr>
              <w:t>sosyal</w:t>
            </w:r>
            <w:r>
              <w:rPr>
                <w:spacing w:val="1"/>
                <w:w w:val="105"/>
                <w:sz w:val="20"/>
              </w:rPr>
              <w:t xml:space="preserve"> </w:t>
            </w:r>
            <w:r>
              <w:rPr>
                <w:w w:val="105"/>
                <w:sz w:val="20"/>
              </w:rPr>
              <w:t>ve</w:t>
            </w:r>
            <w:r>
              <w:rPr>
                <w:spacing w:val="2"/>
                <w:w w:val="105"/>
                <w:sz w:val="20"/>
              </w:rPr>
              <w:t xml:space="preserve"> </w:t>
            </w:r>
            <w:r>
              <w:rPr>
                <w:w w:val="105"/>
                <w:sz w:val="20"/>
              </w:rPr>
              <w:t>kültürel</w:t>
            </w:r>
            <w:r>
              <w:rPr>
                <w:spacing w:val="-44"/>
                <w:w w:val="105"/>
                <w:sz w:val="20"/>
              </w:rPr>
              <w:t xml:space="preserve"> </w:t>
            </w:r>
            <w:r>
              <w:rPr>
                <w:w w:val="105"/>
                <w:sz w:val="20"/>
              </w:rPr>
              <w:t>gelişmelerine</w:t>
            </w:r>
            <w:r>
              <w:rPr>
                <w:spacing w:val="-10"/>
                <w:w w:val="105"/>
                <w:sz w:val="20"/>
              </w:rPr>
              <w:t xml:space="preserve"> </w:t>
            </w:r>
            <w:r>
              <w:rPr>
                <w:w w:val="105"/>
                <w:sz w:val="20"/>
              </w:rPr>
              <w:t>uymalarını</w:t>
            </w:r>
            <w:r>
              <w:rPr>
                <w:spacing w:val="-10"/>
                <w:w w:val="105"/>
                <w:sz w:val="20"/>
              </w:rPr>
              <w:t xml:space="preserve"> </w:t>
            </w:r>
            <w:r>
              <w:rPr>
                <w:w w:val="105"/>
                <w:sz w:val="20"/>
              </w:rPr>
              <w:t>sağlayıcı</w:t>
            </w:r>
            <w:r>
              <w:rPr>
                <w:spacing w:val="-10"/>
                <w:w w:val="105"/>
                <w:sz w:val="20"/>
              </w:rPr>
              <w:t xml:space="preserve"> </w:t>
            </w:r>
            <w:r>
              <w:rPr>
                <w:w w:val="105"/>
                <w:sz w:val="20"/>
              </w:rPr>
              <w:t>eğitim</w:t>
            </w:r>
            <w:r>
              <w:rPr>
                <w:spacing w:val="-11"/>
                <w:w w:val="105"/>
                <w:sz w:val="20"/>
              </w:rPr>
              <w:t xml:space="preserve"> </w:t>
            </w:r>
            <w:r>
              <w:rPr>
                <w:w w:val="105"/>
                <w:sz w:val="20"/>
              </w:rPr>
              <w:t>imkânları</w:t>
            </w:r>
            <w:r>
              <w:rPr>
                <w:spacing w:val="-10"/>
                <w:w w:val="105"/>
                <w:sz w:val="20"/>
              </w:rPr>
              <w:t xml:space="preserve"> </w:t>
            </w:r>
            <w:r>
              <w:rPr>
                <w:w w:val="105"/>
                <w:sz w:val="20"/>
              </w:rPr>
              <w:t>hazırlamak</w:t>
            </w:r>
          </w:p>
        </w:tc>
        <w:tc>
          <w:tcPr>
            <w:tcW w:w="1925" w:type="pct"/>
            <w:tcBorders>
              <w:top w:val="single" w:sz="6" w:space="0" w:color="922112"/>
            </w:tcBorders>
          </w:tcPr>
          <w:p w14:paraId="3CE76E02" w14:textId="77777777" w:rsidR="007C08C8" w:rsidRDefault="007C08C8" w:rsidP="00CA2E55">
            <w:pPr>
              <w:pStyle w:val="TableParagraph"/>
              <w:spacing w:before="62" w:line="254" w:lineRule="auto"/>
              <w:ind w:left="54" w:right="50"/>
              <w:rPr>
                <w:sz w:val="20"/>
              </w:rPr>
            </w:pPr>
            <w:r>
              <w:rPr>
                <w:w w:val="110"/>
                <w:sz w:val="20"/>
              </w:rPr>
              <w:t>MİLLİ</w:t>
            </w:r>
            <w:r>
              <w:rPr>
                <w:spacing w:val="23"/>
                <w:w w:val="110"/>
                <w:sz w:val="20"/>
              </w:rPr>
              <w:t xml:space="preserve"> </w:t>
            </w:r>
            <w:r>
              <w:rPr>
                <w:w w:val="110"/>
                <w:sz w:val="20"/>
              </w:rPr>
              <w:t>EĞİTİM</w:t>
            </w:r>
            <w:r>
              <w:rPr>
                <w:spacing w:val="25"/>
                <w:w w:val="110"/>
                <w:sz w:val="20"/>
              </w:rPr>
              <w:t xml:space="preserve"> </w:t>
            </w:r>
            <w:r>
              <w:rPr>
                <w:w w:val="110"/>
                <w:sz w:val="20"/>
              </w:rPr>
              <w:t xml:space="preserve">TEMEL </w:t>
            </w:r>
            <w:r>
              <w:rPr>
                <w:spacing w:val="23"/>
                <w:w w:val="110"/>
                <w:sz w:val="20"/>
              </w:rPr>
              <w:t xml:space="preserve"> </w:t>
            </w:r>
            <w:r>
              <w:rPr>
                <w:w w:val="110"/>
                <w:sz w:val="20"/>
              </w:rPr>
              <w:t>KANUNU</w:t>
            </w:r>
            <w:r>
              <w:rPr>
                <w:spacing w:val="-46"/>
                <w:w w:val="110"/>
                <w:sz w:val="20"/>
              </w:rPr>
              <w:t xml:space="preserve"> </w:t>
            </w:r>
            <w:r>
              <w:rPr>
                <w:w w:val="110"/>
                <w:sz w:val="20"/>
              </w:rPr>
              <w:t>(Md.</w:t>
            </w:r>
            <w:r>
              <w:rPr>
                <w:spacing w:val="1"/>
                <w:w w:val="110"/>
                <w:sz w:val="20"/>
              </w:rPr>
              <w:t xml:space="preserve"> </w:t>
            </w:r>
            <w:r>
              <w:rPr>
                <w:w w:val="110"/>
                <w:sz w:val="20"/>
              </w:rPr>
              <w:t>40)</w:t>
            </w:r>
          </w:p>
        </w:tc>
      </w:tr>
      <w:tr w:rsidR="007C08C8" w14:paraId="346E9191" w14:textId="77777777" w:rsidTr="00CA2E55">
        <w:trPr>
          <w:trHeight w:val="1084"/>
        </w:trPr>
        <w:tc>
          <w:tcPr>
            <w:tcW w:w="3075" w:type="pct"/>
            <w:shd w:val="clear" w:color="auto" w:fill="F8D1CC"/>
          </w:tcPr>
          <w:p w14:paraId="1FC3F784" w14:textId="77777777" w:rsidR="007C08C8" w:rsidRDefault="007C08C8" w:rsidP="00CA2E55">
            <w:pPr>
              <w:pStyle w:val="TableParagraph"/>
              <w:spacing w:before="47" w:line="254" w:lineRule="auto"/>
              <w:ind w:left="57" w:right="50"/>
              <w:jc w:val="both"/>
              <w:rPr>
                <w:sz w:val="20"/>
              </w:rPr>
            </w:pPr>
            <w:r>
              <w:rPr>
                <w:w w:val="105"/>
                <w:sz w:val="20"/>
              </w:rPr>
              <w:t>8.Eğitim</w:t>
            </w:r>
            <w:r>
              <w:rPr>
                <w:spacing w:val="1"/>
                <w:w w:val="105"/>
                <w:sz w:val="20"/>
              </w:rPr>
              <w:t xml:space="preserve"> </w:t>
            </w:r>
            <w:r>
              <w:rPr>
                <w:w w:val="105"/>
                <w:sz w:val="20"/>
              </w:rPr>
              <w:t>ve</w:t>
            </w:r>
            <w:r>
              <w:rPr>
                <w:spacing w:val="1"/>
                <w:w w:val="105"/>
                <w:sz w:val="20"/>
              </w:rPr>
              <w:t xml:space="preserve"> </w:t>
            </w:r>
            <w:r>
              <w:rPr>
                <w:w w:val="105"/>
                <w:sz w:val="20"/>
              </w:rPr>
              <w:t>öğretimin</w:t>
            </w:r>
            <w:r>
              <w:rPr>
                <w:spacing w:val="1"/>
                <w:w w:val="105"/>
                <w:sz w:val="20"/>
              </w:rPr>
              <w:t xml:space="preserve"> </w:t>
            </w:r>
            <w:r>
              <w:rPr>
                <w:w w:val="105"/>
                <w:sz w:val="20"/>
              </w:rPr>
              <w:t>her</w:t>
            </w:r>
            <w:r>
              <w:rPr>
                <w:spacing w:val="1"/>
                <w:w w:val="105"/>
                <w:sz w:val="20"/>
              </w:rPr>
              <w:t xml:space="preserve"> </w:t>
            </w:r>
            <w:r>
              <w:rPr>
                <w:w w:val="105"/>
                <w:sz w:val="20"/>
              </w:rPr>
              <w:t>kademesi</w:t>
            </w:r>
            <w:r>
              <w:rPr>
                <w:spacing w:val="1"/>
                <w:w w:val="105"/>
                <w:sz w:val="20"/>
              </w:rPr>
              <w:t xml:space="preserve"> </w:t>
            </w:r>
            <w:r>
              <w:rPr>
                <w:w w:val="105"/>
                <w:sz w:val="20"/>
              </w:rPr>
              <w:t>için</w:t>
            </w:r>
            <w:r>
              <w:rPr>
                <w:spacing w:val="1"/>
                <w:w w:val="105"/>
                <w:sz w:val="20"/>
              </w:rPr>
              <w:t xml:space="preserve"> </w:t>
            </w:r>
            <w:r>
              <w:rPr>
                <w:w w:val="105"/>
                <w:sz w:val="20"/>
              </w:rPr>
              <w:t>belirlenen</w:t>
            </w:r>
            <w:r>
              <w:rPr>
                <w:spacing w:val="1"/>
                <w:w w:val="105"/>
                <w:sz w:val="20"/>
              </w:rPr>
              <w:t xml:space="preserve"> </w:t>
            </w:r>
            <w:r>
              <w:rPr>
                <w:w w:val="105"/>
                <w:sz w:val="20"/>
              </w:rPr>
              <w:t>ulusal</w:t>
            </w:r>
            <w:r>
              <w:rPr>
                <w:spacing w:val="1"/>
                <w:w w:val="105"/>
                <w:sz w:val="20"/>
              </w:rPr>
              <w:t xml:space="preserve"> </w:t>
            </w:r>
            <w:r>
              <w:rPr>
                <w:w w:val="105"/>
                <w:sz w:val="20"/>
              </w:rPr>
              <w:t>politika ve stratejileri uygulamak, uygulanmasını izlemek ve</w:t>
            </w:r>
            <w:r>
              <w:rPr>
                <w:spacing w:val="1"/>
                <w:w w:val="105"/>
                <w:sz w:val="20"/>
              </w:rPr>
              <w:t xml:space="preserve"> </w:t>
            </w:r>
            <w:r>
              <w:rPr>
                <w:w w:val="105"/>
                <w:sz w:val="20"/>
              </w:rPr>
              <w:t>denetlemek,</w:t>
            </w:r>
            <w:r>
              <w:rPr>
                <w:spacing w:val="1"/>
                <w:w w:val="105"/>
                <w:sz w:val="20"/>
              </w:rPr>
              <w:t xml:space="preserve"> </w:t>
            </w:r>
            <w:r>
              <w:rPr>
                <w:w w:val="105"/>
                <w:sz w:val="20"/>
              </w:rPr>
              <w:t>ortaya</w:t>
            </w:r>
            <w:r>
              <w:rPr>
                <w:spacing w:val="1"/>
                <w:w w:val="105"/>
                <w:sz w:val="20"/>
              </w:rPr>
              <w:t xml:space="preserve"> </w:t>
            </w:r>
            <w:r>
              <w:rPr>
                <w:w w:val="105"/>
                <w:sz w:val="20"/>
              </w:rPr>
              <w:t>çıkan</w:t>
            </w:r>
            <w:r>
              <w:rPr>
                <w:spacing w:val="1"/>
                <w:w w:val="105"/>
                <w:sz w:val="20"/>
              </w:rPr>
              <w:t xml:space="preserve"> </w:t>
            </w:r>
            <w:r>
              <w:rPr>
                <w:w w:val="105"/>
                <w:sz w:val="20"/>
              </w:rPr>
              <w:t>yeni</w:t>
            </w:r>
            <w:r>
              <w:rPr>
                <w:spacing w:val="1"/>
                <w:w w:val="105"/>
                <w:sz w:val="20"/>
              </w:rPr>
              <w:t xml:space="preserve"> </w:t>
            </w:r>
            <w:r>
              <w:rPr>
                <w:w w:val="105"/>
                <w:sz w:val="20"/>
              </w:rPr>
              <w:t>hizmet</w:t>
            </w:r>
            <w:r>
              <w:rPr>
                <w:spacing w:val="1"/>
                <w:w w:val="105"/>
                <w:sz w:val="20"/>
              </w:rPr>
              <w:t xml:space="preserve"> </w:t>
            </w:r>
            <w:r>
              <w:rPr>
                <w:w w:val="105"/>
                <w:sz w:val="20"/>
              </w:rPr>
              <w:t>modellerine</w:t>
            </w:r>
            <w:r>
              <w:rPr>
                <w:spacing w:val="1"/>
                <w:w w:val="105"/>
                <w:sz w:val="20"/>
              </w:rPr>
              <w:t xml:space="preserve"> </w:t>
            </w:r>
            <w:r>
              <w:rPr>
                <w:w w:val="105"/>
                <w:sz w:val="20"/>
              </w:rPr>
              <w:t>göre</w:t>
            </w:r>
            <w:r>
              <w:rPr>
                <w:spacing w:val="1"/>
                <w:w w:val="105"/>
                <w:sz w:val="20"/>
              </w:rPr>
              <w:t xml:space="preserve"> </w:t>
            </w:r>
            <w:r>
              <w:rPr>
                <w:w w:val="105"/>
                <w:sz w:val="20"/>
              </w:rPr>
              <w:t>güncellenmesi</w:t>
            </w:r>
            <w:r>
              <w:rPr>
                <w:spacing w:val="2"/>
                <w:w w:val="105"/>
                <w:sz w:val="20"/>
              </w:rPr>
              <w:t xml:space="preserve"> </w:t>
            </w:r>
            <w:r>
              <w:rPr>
                <w:w w:val="105"/>
                <w:sz w:val="20"/>
              </w:rPr>
              <w:t>ve</w:t>
            </w:r>
            <w:r>
              <w:rPr>
                <w:spacing w:val="3"/>
                <w:w w:val="105"/>
                <w:sz w:val="20"/>
              </w:rPr>
              <w:t xml:space="preserve"> </w:t>
            </w:r>
            <w:r>
              <w:rPr>
                <w:w w:val="105"/>
                <w:sz w:val="20"/>
              </w:rPr>
              <w:t>geliştirmek</w:t>
            </w:r>
          </w:p>
        </w:tc>
        <w:tc>
          <w:tcPr>
            <w:tcW w:w="1925" w:type="pct"/>
            <w:shd w:val="clear" w:color="auto" w:fill="F8D1CC"/>
          </w:tcPr>
          <w:p w14:paraId="3BFB5812" w14:textId="77777777" w:rsidR="007C08C8" w:rsidRDefault="007C08C8" w:rsidP="00CA2E55">
            <w:pPr>
              <w:pStyle w:val="TableParagraph"/>
              <w:spacing w:before="47" w:line="254" w:lineRule="auto"/>
              <w:ind w:left="54" w:right="49"/>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301)</w:t>
            </w:r>
          </w:p>
        </w:tc>
      </w:tr>
    </w:tbl>
    <w:p w14:paraId="10D33827" w14:textId="77777777" w:rsidR="007C08C8" w:rsidRDefault="007C08C8" w:rsidP="007C08C8">
      <w:pPr>
        <w:spacing w:line="254" w:lineRule="auto"/>
        <w:jc w:val="both"/>
        <w:rPr>
          <w:sz w:val="20"/>
        </w:rPr>
        <w:sectPr w:rsidR="007C08C8" w:rsidSect="006A316D">
          <w:headerReference w:type="default" r:id="rId34"/>
          <w:footerReference w:type="default" r:id="rId35"/>
          <w:pgSz w:w="11906" w:h="16838" w:code="9"/>
          <w:pgMar w:top="1134" w:right="1134" w:bottom="1134" w:left="1134" w:header="113" w:footer="113" w:gutter="0"/>
          <w:cols w:space="708"/>
        </w:sectPr>
      </w:pPr>
    </w:p>
    <w:tbl>
      <w:tblPr>
        <w:tblStyle w:val="TableNormal"/>
        <w:tblpPr w:leftFromText="141" w:rightFromText="141" w:vertAnchor="page" w:horzAnchor="margin" w:tblpY="1648"/>
        <w:tblW w:w="5000" w:type="pct"/>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5923"/>
        <w:gridCol w:w="3705"/>
      </w:tblGrid>
      <w:tr w:rsidR="007C08C8" w14:paraId="490579D5" w14:textId="77777777" w:rsidTr="00293542">
        <w:trPr>
          <w:trHeight w:val="340"/>
        </w:trPr>
        <w:tc>
          <w:tcPr>
            <w:tcW w:w="3076" w:type="pct"/>
            <w:tcBorders>
              <w:right w:val="single" w:sz="4" w:space="0" w:color="FFFFFF"/>
            </w:tcBorders>
            <w:shd w:val="clear" w:color="auto" w:fill="C42E1A"/>
          </w:tcPr>
          <w:p w14:paraId="121DE6CB" w14:textId="77777777" w:rsidR="007C08C8" w:rsidRDefault="007C08C8" w:rsidP="00293542">
            <w:pPr>
              <w:pStyle w:val="TableParagraph"/>
              <w:spacing w:before="41"/>
              <w:ind w:left="2033" w:right="2030"/>
              <w:jc w:val="center"/>
              <w:rPr>
                <w:sz w:val="20"/>
              </w:rPr>
            </w:pPr>
            <w:r>
              <w:rPr>
                <w:color w:val="FFFFFF"/>
                <w:w w:val="105"/>
                <w:sz w:val="20"/>
              </w:rPr>
              <w:lastRenderedPageBreak/>
              <w:t>Yasal</w:t>
            </w:r>
            <w:r>
              <w:rPr>
                <w:color w:val="FFFFFF"/>
                <w:spacing w:val="17"/>
                <w:w w:val="105"/>
                <w:sz w:val="20"/>
              </w:rPr>
              <w:t xml:space="preserve"> </w:t>
            </w:r>
            <w:r>
              <w:rPr>
                <w:color w:val="FFFFFF"/>
                <w:w w:val="105"/>
                <w:sz w:val="20"/>
              </w:rPr>
              <w:t>Yükümlülük</w:t>
            </w:r>
          </w:p>
        </w:tc>
        <w:tc>
          <w:tcPr>
            <w:tcW w:w="1924" w:type="pct"/>
            <w:tcBorders>
              <w:left w:val="single" w:sz="4" w:space="0" w:color="FFFFFF"/>
            </w:tcBorders>
            <w:shd w:val="clear" w:color="auto" w:fill="C42E1A"/>
          </w:tcPr>
          <w:p w14:paraId="202BBD2F" w14:textId="77777777" w:rsidR="007C08C8" w:rsidRDefault="007C08C8" w:rsidP="00293542">
            <w:pPr>
              <w:pStyle w:val="TableParagraph"/>
              <w:spacing w:before="41"/>
              <w:ind w:left="1385" w:right="1378"/>
              <w:jc w:val="center"/>
              <w:rPr>
                <w:sz w:val="20"/>
              </w:rPr>
            </w:pPr>
            <w:r>
              <w:rPr>
                <w:color w:val="FFFFFF"/>
                <w:w w:val="105"/>
                <w:sz w:val="20"/>
              </w:rPr>
              <w:t>Dayanak</w:t>
            </w:r>
          </w:p>
        </w:tc>
      </w:tr>
      <w:tr w:rsidR="007C08C8" w14:paraId="6F67D793" w14:textId="77777777" w:rsidTr="00293542">
        <w:trPr>
          <w:trHeight w:val="2575"/>
        </w:trPr>
        <w:tc>
          <w:tcPr>
            <w:tcW w:w="3076" w:type="pct"/>
          </w:tcPr>
          <w:p w14:paraId="721FBE56" w14:textId="77777777" w:rsidR="007C08C8" w:rsidRDefault="007C08C8" w:rsidP="00293542">
            <w:pPr>
              <w:pStyle w:val="TableParagraph"/>
              <w:spacing w:before="42" w:line="254" w:lineRule="auto"/>
              <w:ind w:left="57" w:right="52"/>
              <w:jc w:val="both"/>
              <w:rPr>
                <w:sz w:val="20"/>
              </w:rPr>
            </w:pPr>
            <w:r>
              <w:rPr>
                <w:spacing w:val="-1"/>
                <w:w w:val="105"/>
                <w:sz w:val="20"/>
              </w:rPr>
              <w:t xml:space="preserve">9.a)Öğretmenlerin </w:t>
            </w:r>
            <w:r>
              <w:rPr>
                <w:w w:val="105"/>
                <w:sz w:val="20"/>
              </w:rPr>
              <w:t>nitelikleri ve yeterliklerinin belirlenmesi ve</w:t>
            </w:r>
            <w:r>
              <w:rPr>
                <w:spacing w:val="-44"/>
                <w:w w:val="105"/>
                <w:sz w:val="20"/>
              </w:rPr>
              <w:t xml:space="preserve"> </w:t>
            </w:r>
            <w:r>
              <w:rPr>
                <w:w w:val="105"/>
                <w:sz w:val="20"/>
              </w:rPr>
              <w:t>geliştirilmesine yönelik</w:t>
            </w:r>
            <w:r>
              <w:rPr>
                <w:spacing w:val="1"/>
                <w:w w:val="105"/>
                <w:sz w:val="20"/>
              </w:rPr>
              <w:t xml:space="preserve"> </w:t>
            </w:r>
            <w:r>
              <w:rPr>
                <w:w w:val="105"/>
                <w:sz w:val="20"/>
              </w:rPr>
              <w:t>yapılacak olan çalışmaları İl genelinde</w:t>
            </w:r>
            <w:r>
              <w:rPr>
                <w:spacing w:val="-44"/>
                <w:w w:val="105"/>
                <w:sz w:val="20"/>
              </w:rPr>
              <w:t xml:space="preserve"> </w:t>
            </w:r>
            <w:r>
              <w:rPr>
                <w:w w:val="105"/>
                <w:sz w:val="20"/>
              </w:rPr>
              <w:t>uygulamak,bu</w:t>
            </w:r>
            <w:r>
              <w:rPr>
                <w:spacing w:val="1"/>
                <w:w w:val="105"/>
                <w:sz w:val="20"/>
              </w:rPr>
              <w:t xml:space="preserve"> </w:t>
            </w:r>
            <w:r>
              <w:rPr>
                <w:w w:val="105"/>
                <w:sz w:val="20"/>
              </w:rPr>
              <w:t>amaçla</w:t>
            </w:r>
            <w:r>
              <w:rPr>
                <w:spacing w:val="1"/>
                <w:w w:val="105"/>
                <w:sz w:val="20"/>
              </w:rPr>
              <w:t xml:space="preserve"> </w:t>
            </w:r>
            <w:r>
              <w:rPr>
                <w:w w:val="105"/>
                <w:sz w:val="20"/>
              </w:rPr>
              <w:t>ilgili</w:t>
            </w:r>
            <w:r>
              <w:rPr>
                <w:spacing w:val="1"/>
                <w:w w:val="105"/>
                <w:sz w:val="20"/>
              </w:rPr>
              <w:t xml:space="preserve"> </w:t>
            </w:r>
            <w:r>
              <w:rPr>
                <w:w w:val="105"/>
                <w:sz w:val="20"/>
              </w:rPr>
              <w:t>birim,</w:t>
            </w:r>
            <w:r>
              <w:rPr>
                <w:spacing w:val="1"/>
                <w:w w:val="105"/>
                <w:sz w:val="20"/>
              </w:rPr>
              <w:t xml:space="preserve"> </w:t>
            </w:r>
            <w:r>
              <w:rPr>
                <w:w w:val="105"/>
                <w:sz w:val="20"/>
              </w:rPr>
              <w:t>kurum</w:t>
            </w:r>
            <w:r>
              <w:rPr>
                <w:spacing w:val="1"/>
                <w:w w:val="105"/>
                <w:sz w:val="20"/>
              </w:rPr>
              <w:t xml:space="preserve"> </w:t>
            </w:r>
            <w:r>
              <w:rPr>
                <w:w w:val="105"/>
                <w:sz w:val="20"/>
              </w:rPr>
              <w:t>ve</w:t>
            </w:r>
            <w:r>
              <w:rPr>
                <w:spacing w:val="1"/>
                <w:w w:val="105"/>
                <w:sz w:val="20"/>
              </w:rPr>
              <w:t xml:space="preserve"> </w:t>
            </w:r>
            <w:r>
              <w:rPr>
                <w:w w:val="105"/>
                <w:sz w:val="20"/>
              </w:rPr>
              <w:t>kuruluşlarla</w:t>
            </w:r>
            <w:r>
              <w:rPr>
                <w:spacing w:val="1"/>
                <w:w w:val="105"/>
                <w:sz w:val="20"/>
              </w:rPr>
              <w:t xml:space="preserve"> </w:t>
            </w:r>
            <w:r>
              <w:rPr>
                <w:w w:val="105"/>
                <w:sz w:val="20"/>
              </w:rPr>
              <w:t>işbirliği</w:t>
            </w:r>
            <w:r>
              <w:rPr>
                <w:spacing w:val="2"/>
                <w:w w:val="105"/>
                <w:sz w:val="20"/>
              </w:rPr>
              <w:t xml:space="preserve"> </w:t>
            </w:r>
            <w:r>
              <w:rPr>
                <w:w w:val="105"/>
                <w:sz w:val="20"/>
              </w:rPr>
              <w:t>yapmak,</w:t>
            </w:r>
          </w:p>
          <w:p w14:paraId="46D5E0E7" w14:textId="77777777" w:rsidR="007C08C8" w:rsidRDefault="007C08C8" w:rsidP="009266F8">
            <w:pPr>
              <w:pStyle w:val="TableParagraph"/>
              <w:numPr>
                <w:ilvl w:val="0"/>
                <w:numId w:val="16"/>
              </w:numPr>
              <w:tabs>
                <w:tab w:val="left" w:pos="358"/>
              </w:tabs>
              <w:autoSpaceDE w:val="0"/>
              <w:autoSpaceDN w:val="0"/>
              <w:spacing w:after="0" w:line="254" w:lineRule="auto"/>
              <w:ind w:right="51" w:firstLine="0"/>
              <w:jc w:val="both"/>
              <w:rPr>
                <w:sz w:val="20"/>
              </w:rPr>
            </w:pPr>
            <w:r>
              <w:rPr>
                <w:w w:val="105"/>
                <w:sz w:val="20"/>
              </w:rPr>
              <w:t>Bakanlık</w:t>
            </w:r>
            <w:r>
              <w:rPr>
                <w:spacing w:val="1"/>
                <w:w w:val="105"/>
                <w:sz w:val="20"/>
              </w:rPr>
              <w:t xml:space="preserve"> </w:t>
            </w:r>
            <w:r>
              <w:rPr>
                <w:w w:val="105"/>
                <w:sz w:val="20"/>
              </w:rPr>
              <w:t>öğretmenleri</w:t>
            </w:r>
            <w:r>
              <w:rPr>
                <w:spacing w:val="1"/>
                <w:w w:val="105"/>
                <w:sz w:val="20"/>
              </w:rPr>
              <w:t xml:space="preserve"> </w:t>
            </w:r>
            <w:r>
              <w:rPr>
                <w:w w:val="105"/>
                <w:sz w:val="20"/>
              </w:rPr>
              <w:t>ile</w:t>
            </w:r>
            <w:r>
              <w:rPr>
                <w:spacing w:val="1"/>
                <w:w w:val="105"/>
                <w:sz w:val="20"/>
              </w:rPr>
              <w:t xml:space="preserve"> </w:t>
            </w:r>
            <w:r>
              <w:rPr>
                <w:w w:val="105"/>
                <w:sz w:val="20"/>
              </w:rPr>
              <w:t>talepleri</w:t>
            </w:r>
            <w:r>
              <w:rPr>
                <w:spacing w:val="1"/>
                <w:w w:val="105"/>
                <w:sz w:val="20"/>
              </w:rPr>
              <w:t xml:space="preserve"> </w:t>
            </w:r>
            <w:r>
              <w:rPr>
                <w:w w:val="105"/>
                <w:sz w:val="20"/>
              </w:rPr>
              <w:t>hâlinde</w:t>
            </w:r>
            <w:r>
              <w:rPr>
                <w:spacing w:val="1"/>
                <w:w w:val="105"/>
                <w:sz w:val="20"/>
              </w:rPr>
              <w:t xml:space="preserve"> </w:t>
            </w:r>
            <w:r>
              <w:rPr>
                <w:w w:val="105"/>
                <w:sz w:val="20"/>
              </w:rPr>
              <w:t>özel</w:t>
            </w:r>
            <w:r>
              <w:rPr>
                <w:spacing w:val="1"/>
                <w:w w:val="105"/>
                <w:sz w:val="20"/>
              </w:rPr>
              <w:t xml:space="preserve"> </w:t>
            </w:r>
            <w:r>
              <w:rPr>
                <w:w w:val="105"/>
                <w:sz w:val="20"/>
              </w:rPr>
              <w:t>öğretim</w:t>
            </w:r>
            <w:r>
              <w:rPr>
                <w:spacing w:val="1"/>
                <w:w w:val="105"/>
                <w:sz w:val="20"/>
              </w:rPr>
              <w:t xml:space="preserve"> </w:t>
            </w:r>
            <w:r>
              <w:rPr>
                <w:w w:val="105"/>
                <w:sz w:val="20"/>
              </w:rPr>
              <w:t>kurumları</w:t>
            </w:r>
            <w:r>
              <w:rPr>
                <w:spacing w:val="-3"/>
                <w:w w:val="105"/>
                <w:sz w:val="20"/>
              </w:rPr>
              <w:t xml:space="preserve"> </w:t>
            </w:r>
            <w:r>
              <w:rPr>
                <w:w w:val="105"/>
                <w:sz w:val="20"/>
              </w:rPr>
              <w:t>eğitim</w:t>
            </w:r>
            <w:r>
              <w:rPr>
                <w:spacing w:val="-2"/>
                <w:w w:val="105"/>
                <w:sz w:val="20"/>
              </w:rPr>
              <w:t xml:space="preserve"> </w:t>
            </w:r>
            <w:r>
              <w:rPr>
                <w:w w:val="105"/>
                <w:sz w:val="20"/>
              </w:rPr>
              <w:t>personeline</w:t>
            </w:r>
            <w:r>
              <w:rPr>
                <w:spacing w:val="-3"/>
                <w:w w:val="105"/>
                <w:sz w:val="20"/>
              </w:rPr>
              <w:t xml:space="preserve"> </w:t>
            </w:r>
            <w:r>
              <w:rPr>
                <w:w w:val="105"/>
                <w:sz w:val="20"/>
              </w:rPr>
              <w:t>yönelik</w:t>
            </w:r>
            <w:r>
              <w:rPr>
                <w:spacing w:val="-2"/>
                <w:w w:val="105"/>
                <w:sz w:val="20"/>
              </w:rPr>
              <w:t xml:space="preserve"> </w:t>
            </w:r>
            <w:r>
              <w:rPr>
                <w:w w:val="105"/>
                <w:sz w:val="20"/>
              </w:rPr>
              <w:t>olarak;</w:t>
            </w:r>
            <w:r>
              <w:rPr>
                <w:spacing w:val="-4"/>
                <w:w w:val="105"/>
                <w:sz w:val="20"/>
              </w:rPr>
              <w:t xml:space="preserve"> </w:t>
            </w:r>
            <w:r>
              <w:rPr>
                <w:w w:val="105"/>
                <w:sz w:val="20"/>
              </w:rPr>
              <w:t>meslek</w:t>
            </w:r>
            <w:r>
              <w:rPr>
                <w:spacing w:val="-1"/>
                <w:w w:val="105"/>
                <w:sz w:val="20"/>
              </w:rPr>
              <w:t xml:space="preserve"> </w:t>
            </w:r>
            <w:r>
              <w:rPr>
                <w:w w:val="105"/>
                <w:sz w:val="20"/>
              </w:rPr>
              <w:t>içi</w:t>
            </w:r>
            <w:r>
              <w:rPr>
                <w:spacing w:val="-4"/>
                <w:w w:val="105"/>
                <w:sz w:val="20"/>
              </w:rPr>
              <w:t xml:space="preserve"> </w:t>
            </w:r>
            <w:r>
              <w:rPr>
                <w:w w:val="105"/>
                <w:sz w:val="20"/>
              </w:rPr>
              <w:t>eğitimi</w:t>
            </w:r>
            <w:r>
              <w:rPr>
                <w:spacing w:val="-44"/>
                <w:w w:val="105"/>
                <w:sz w:val="20"/>
              </w:rPr>
              <w:t xml:space="preserve"> </w:t>
            </w:r>
            <w:r>
              <w:rPr>
                <w:w w:val="105"/>
                <w:sz w:val="20"/>
              </w:rPr>
              <w:t>vermek, gelişmeleri için kurslar açmak, seminer, sempozyum,</w:t>
            </w:r>
            <w:r>
              <w:rPr>
                <w:spacing w:val="1"/>
                <w:w w:val="105"/>
                <w:sz w:val="20"/>
              </w:rPr>
              <w:t xml:space="preserve"> </w:t>
            </w:r>
            <w:r>
              <w:rPr>
                <w:w w:val="105"/>
                <w:sz w:val="20"/>
              </w:rPr>
              <w:t>konferans ve</w:t>
            </w:r>
            <w:r>
              <w:rPr>
                <w:spacing w:val="2"/>
                <w:w w:val="105"/>
                <w:sz w:val="20"/>
              </w:rPr>
              <w:t xml:space="preserve"> </w:t>
            </w:r>
            <w:r>
              <w:rPr>
                <w:w w:val="105"/>
                <w:sz w:val="20"/>
              </w:rPr>
              <w:t>benzeri</w:t>
            </w:r>
            <w:r>
              <w:rPr>
                <w:spacing w:val="1"/>
                <w:w w:val="105"/>
                <w:sz w:val="20"/>
              </w:rPr>
              <w:t xml:space="preserve"> </w:t>
            </w:r>
            <w:r>
              <w:rPr>
                <w:w w:val="105"/>
                <w:sz w:val="20"/>
              </w:rPr>
              <w:t>etkinlikler</w:t>
            </w:r>
            <w:r>
              <w:rPr>
                <w:spacing w:val="1"/>
                <w:w w:val="105"/>
                <w:sz w:val="20"/>
              </w:rPr>
              <w:t xml:space="preserve"> </w:t>
            </w:r>
            <w:r>
              <w:rPr>
                <w:w w:val="105"/>
                <w:sz w:val="20"/>
              </w:rPr>
              <w:t>düzenlemek,</w:t>
            </w:r>
          </w:p>
          <w:p w14:paraId="1621DAE8" w14:textId="77777777" w:rsidR="007C08C8" w:rsidRDefault="007C08C8" w:rsidP="009266F8">
            <w:pPr>
              <w:pStyle w:val="TableParagraph"/>
              <w:numPr>
                <w:ilvl w:val="0"/>
                <w:numId w:val="16"/>
              </w:numPr>
              <w:tabs>
                <w:tab w:val="left" w:pos="214"/>
              </w:tabs>
              <w:autoSpaceDE w:val="0"/>
              <w:autoSpaceDN w:val="0"/>
              <w:spacing w:after="0" w:line="254" w:lineRule="auto"/>
              <w:ind w:right="46" w:firstLine="0"/>
              <w:jc w:val="both"/>
              <w:rPr>
                <w:sz w:val="20"/>
              </w:rPr>
            </w:pPr>
            <w:r>
              <w:rPr>
                <w:w w:val="105"/>
                <w:sz w:val="20"/>
              </w:rPr>
              <w:t>Öğretmenlere</w:t>
            </w:r>
            <w:r>
              <w:rPr>
                <w:spacing w:val="1"/>
                <w:w w:val="105"/>
                <w:sz w:val="20"/>
              </w:rPr>
              <w:t xml:space="preserve"> </w:t>
            </w:r>
            <w:r>
              <w:rPr>
                <w:w w:val="105"/>
                <w:sz w:val="20"/>
              </w:rPr>
              <w:t>yönelik</w:t>
            </w:r>
            <w:r>
              <w:rPr>
                <w:spacing w:val="1"/>
                <w:w w:val="105"/>
                <w:sz w:val="20"/>
              </w:rPr>
              <w:t xml:space="preserve"> </w:t>
            </w:r>
            <w:r>
              <w:rPr>
                <w:w w:val="105"/>
                <w:sz w:val="20"/>
              </w:rPr>
              <w:t>olarak</w:t>
            </w:r>
            <w:r>
              <w:rPr>
                <w:spacing w:val="1"/>
                <w:w w:val="105"/>
                <w:sz w:val="20"/>
              </w:rPr>
              <w:t xml:space="preserve"> </w:t>
            </w:r>
            <w:r>
              <w:rPr>
                <w:w w:val="105"/>
                <w:sz w:val="20"/>
              </w:rPr>
              <w:t>verilecek</w:t>
            </w:r>
            <w:r>
              <w:rPr>
                <w:spacing w:val="1"/>
                <w:w w:val="105"/>
                <w:sz w:val="20"/>
              </w:rPr>
              <w:t xml:space="preserve"> </w:t>
            </w:r>
            <w:r>
              <w:rPr>
                <w:w w:val="105"/>
                <w:sz w:val="20"/>
              </w:rPr>
              <w:t>eğitimlere</w:t>
            </w:r>
            <w:r>
              <w:rPr>
                <w:spacing w:val="1"/>
                <w:w w:val="105"/>
                <w:sz w:val="20"/>
              </w:rPr>
              <w:t xml:space="preserve"> </w:t>
            </w:r>
            <w:r>
              <w:rPr>
                <w:w w:val="105"/>
                <w:sz w:val="20"/>
              </w:rPr>
              <w:t>ilişkin</w:t>
            </w:r>
            <w:r>
              <w:rPr>
                <w:spacing w:val="-44"/>
                <w:w w:val="105"/>
                <w:sz w:val="20"/>
              </w:rPr>
              <w:t xml:space="preserve"> </w:t>
            </w:r>
            <w:r>
              <w:rPr>
                <w:w w:val="105"/>
                <w:sz w:val="20"/>
              </w:rPr>
              <w:t>konularda</w:t>
            </w:r>
            <w:r>
              <w:rPr>
                <w:spacing w:val="3"/>
                <w:w w:val="105"/>
                <w:sz w:val="20"/>
              </w:rPr>
              <w:t xml:space="preserve"> </w:t>
            </w:r>
            <w:r>
              <w:rPr>
                <w:w w:val="105"/>
                <w:sz w:val="20"/>
              </w:rPr>
              <w:t>görüş</w:t>
            </w:r>
            <w:r>
              <w:rPr>
                <w:spacing w:val="2"/>
                <w:w w:val="105"/>
                <w:sz w:val="20"/>
              </w:rPr>
              <w:t xml:space="preserve"> </w:t>
            </w:r>
            <w:r>
              <w:rPr>
                <w:w w:val="105"/>
                <w:sz w:val="20"/>
              </w:rPr>
              <w:t>ve</w:t>
            </w:r>
            <w:r>
              <w:rPr>
                <w:spacing w:val="3"/>
                <w:w w:val="105"/>
                <w:sz w:val="20"/>
              </w:rPr>
              <w:t xml:space="preserve"> </w:t>
            </w:r>
            <w:r>
              <w:rPr>
                <w:w w:val="105"/>
                <w:sz w:val="20"/>
              </w:rPr>
              <w:t>önerilerde</w:t>
            </w:r>
            <w:r>
              <w:rPr>
                <w:spacing w:val="2"/>
                <w:w w:val="105"/>
                <w:sz w:val="20"/>
              </w:rPr>
              <w:t xml:space="preserve"> </w:t>
            </w:r>
            <w:r>
              <w:rPr>
                <w:w w:val="105"/>
                <w:sz w:val="20"/>
              </w:rPr>
              <w:t>bulunmak,</w:t>
            </w:r>
          </w:p>
        </w:tc>
        <w:tc>
          <w:tcPr>
            <w:tcW w:w="1924" w:type="pct"/>
          </w:tcPr>
          <w:p w14:paraId="2BD7B9B8" w14:textId="77777777" w:rsidR="007C08C8" w:rsidRDefault="007C08C8" w:rsidP="00293542">
            <w:pPr>
              <w:pStyle w:val="TableParagraph"/>
              <w:rPr>
                <w:sz w:val="24"/>
              </w:rPr>
            </w:pPr>
          </w:p>
          <w:p w14:paraId="10482EF0" w14:textId="77777777" w:rsidR="00987EC7" w:rsidRDefault="00987EC7" w:rsidP="00293542">
            <w:pPr>
              <w:pStyle w:val="TableParagraph"/>
              <w:spacing w:line="254" w:lineRule="auto"/>
              <w:ind w:left="57" w:right="45"/>
              <w:jc w:val="both"/>
              <w:rPr>
                <w:w w:val="105"/>
                <w:sz w:val="20"/>
              </w:rPr>
            </w:pPr>
          </w:p>
          <w:p w14:paraId="2CD12AE8" w14:textId="2EC680CE" w:rsidR="007C08C8" w:rsidRDefault="007C08C8" w:rsidP="00293542">
            <w:pPr>
              <w:pStyle w:val="TableParagraph"/>
              <w:spacing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312)</w:t>
            </w:r>
          </w:p>
        </w:tc>
      </w:tr>
      <w:tr w:rsidR="007C08C8" w14:paraId="5FDE1D2A" w14:textId="77777777" w:rsidTr="00293542">
        <w:trPr>
          <w:trHeight w:val="1084"/>
        </w:trPr>
        <w:tc>
          <w:tcPr>
            <w:tcW w:w="3076" w:type="pct"/>
            <w:shd w:val="clear" w:color="auto" w:fill="F8D1CC"/>
          </w:tcPr>
          <w:p w14:paraId="7DC625AC" w14:textId="77777777" w:rsidR="007C08C8" w:rsidRDefault="007C08C8" w:rsidP="00293542">
            <w:pPr>
              <w:pStyle w:val="TableParagraph"/>
              <w:spacing w:before="166" w:line="254" w:lineRule="auto"/>
              <w:ind w:left="57" w:right="50"/>
              <w:jc w:val="both"/>
              <w:rPr>
                <w:sz w:val="20"/>
              </w:rPr>
            </w:pPr>
            <w:r>
              <w:rPr>
                <w:w w:val="105"/>
                <w:sz w:val="20"/>
              </w:rPr>
              <w:t>10.Personel</w:t>
            </w:r>
            <w:r>
              <w:rPr>
                <w:spacing w:val="1"/>
                <w:w w:val="105"/>
                <w:sz w:val="20"/>
              </w:rPr>
              <w:t xml:space="preserve"> </w:t>
            </w:r>
            <w:r>
              <w:rPr>
                <w:w w:val="105"/>
                <w:sz w:val="20"/>
              </w:rPr>
              <w:t>politikası</w:t>
            </w:r>
            <w:r>
              <w:rPr>
                <w:spacing w:val="1"/>
                <w:w w:val="105"/>
                <w:sz w:val="20"/>
              </w:rPr>
              <w:t xml:space="preserve"> </w:t>
            </w:r>
            <w:r>
              <w:rPr>
                <w:w w:val="105"/>
                <w:sz w:val="20"/>
              </w:rPr>
              <w:t>ve</w:t>
            </w:r>
            <w:r>
              <w:rPr>
                <w:spacing w:val="1"/>
                <w:w w:val="105"/>
                <w:sz w:val="20"/>
              </w:rPr>
              <w:t xml:space="preserve"> </w:t>
            </w:r>
            <w:r>
              <w:rPr>
                <w:w w:val="105"/>
                <w:sz w:val="20"/>
              </w:rPr>
              <w:t>planlaması</w:t>
            </w:r>
            <w:r>
              <w:rPr>
                <w:spacing w:val="1"/>
                <w:w w:val="105"/>
                <w:sz w:val="20"/>
              </w:rPr>
              <w:t xml:space="preserve"> </w:t>
            </w:r>
            <w:r>
              <w:rPr>
                <w:w w:val="105"/>
                <w:sz w:val="20"/>
              </w:rPr>
              <w:t>ile</w:t>
            </w:r>
            <w:r>
              <w:rPr>
                <w:spacing w:val="1"/>
                <w:w w:val="105"/>
                <w:sz w:val="20"/>
              </w:rPr>
              <w:t xml:space="preserve"> </w:t>
            </w:r>
            <w:r>
              <w:rPr>
                <w:w w:val="105"/>
                <w:sz w:val="20"/>
              </w:rPr>
              <w:t>personel</w:t>
            </w:r>
            <w:r>
              <w:rPr>
                <w:spacing w:val="1"/>
                <w:w w:val="105"/>
                <w:sz w:val="20"/>
              </w:rPr>
              <w:t xml:space="preserve"> </w:t>
            </w:r>
            <w:r>
              <w:rPr>
                <w:w w:val="105"/>
                <w:sz w:val="20"/>
              </w:rPr>
              <w:t>sisteminin</w:t>
            </w:r>
            <w:r>
              <w:rPr>
                <w:spacing w:val="-44"/>
                <w:w w:val="105"/>
                <w:sz w:val="20"/>
              </w:rPr>
              <w:t xml:space="preserve"> </w:t>
            </w:r>
            <w:r>
              <w:rPr>
                <w:w w:val="105"/>
                <w:sz w:val="20"/>
              </w:rPr>
              <w:t>geliştirilmesi</w:t>
            </w:r>
            <w:r>
              <w:rPr>
                <w:spacing w:val="1"/>
                <w:w w:val="105"/>
                <w:sz w:val="20"/>
              </w:rPr>
              <w:t xml:space="preserve"> </w:t>
            </w:r>
            <w:r>
              <w:rPr>
                <w:w w:val="105"/>
                <w:sz w:val="20"/>
              </w:rPr>
              <w:t>konusunda</w:t>
            </w:r>
            <w:r>
              <w:rPr>
                <w:spacing w:val="1"/>
                <w:w w:val="105"/>
                <w:sz w:val="20"/>
              </w:rPr>
              <w:t xml:space="preserve"> </w:t>
            </w:r>
            <w:r>
              <w:rPr>
                <w:w w:val="105"/>
                <w:sz w:val="20"/>
              </w:rPr>
              <w:t>Milli</w:t>
            </w:r>
            <w:r>
              <w:rPr>
                <w:spacing w:val="1"/>
                <w:w w:val="105"/>
                <w:sz w:val="20"/>
              </w:rPr>
              <w:t xml:space="preserve"> </w:t>
            </w:r>
            <w:r>
              <w:rPr>
                <w:w w:val="105"/>
                <w:sz w:val="20"/>
              </w:rPr>
              <w:t>Eğitim</w:t>
            </w:r>
            <w:r>
              <w:rPr>
                <w:spacing w:val="1"/>
                <w:w w:val="105"/>
                <w:sz w:val="20"/>
              </w:rPr>
              <w:t xml:space="preserve"> </w:t>
            </w:r>
            <w:r>
              <w:rPr>
                <w:w w:val="105"/>
                <w:sz w:val="20"/>
              </w:rPr>
              <w:t>Bakanlığına</w:t>
            </w:r>
            <w:r>
              <w:rPr>
                <w:spacing w:val="1"/>
                <w:w w:val="105"/>
                <w:sz w:val="20"/>
              </w:rPr>
              <w:t xml:space="preserve"> </w:t>
            </w:r>
            <w:r>
              <w:rPr>
                <w:w w:val="105"/>
                <w:sz w:val="20"/>
              </w:rPr>
              <w:t>öneri</w:t>
            </w:r>
            <w:r>
              <w:rPr>
                <w:spacing w:val="1"/>
                <w:w w:val="105"/>
                <w:sz w:val="20"/>
              </w:rPr>
              <w:t xml:space="preserve"> </w:t>
            </w:r>
            <w:r>
              <w:rPr>
                <w:w w:val="105"/>
                <w:sz w:val="20"/>
              </w:rPr>
              <w:t>ve</w:t>
            </w:r>
            <w:r>
              <w:rPr>
                <w:spacing w:val="1"/>
                <w:w w:val="105"/>
                <w:sz w:val="20"/>
              </w:rPr>
              <w:t xml:space="preserve"> </w:t>
            </w:r>
            <w:r>
              <w:rPr>
                <w:w w:val="105"/>
                <w:sz w:val="20"/>
              </w:rPr>
              <w:t>tekliflerde</w:t>
            </w:r>
            <w:r>
              <w:rPr>
                <w:spacing w:val="3"/>
                <w:w w:val="105"/>
                <w:sz w:val="20"/>
              </w:rPr>
              <w:t xml:space="preserve"> </w:t>
            </w:r>
            <w:r>
              <w:rPr>
                <w:w w:val="105"/>
                <w:sz w:val="20"/>
              </w:rPr>
              <w:t>bulunmak,</w:t>
            </w:r>
          </w:p>
        </w:tc>
        <w:tc>
          <w:tcPr>
            <w:tcW w:w="1924" w:type="pct"/>
            <w:shd w:val="clear" w:color="auto" w:fill="F8D1CC"/>
          </w:tcPr>
          <w:p w14:paraId="35A040AE" w14:textId="77777777" w:rsidR="007C08C8" w:rsidRDefault="007C08C8" w:rsidP="00293542">
            <w:pPr>
              <w:pStyle w:val="TableParagraph"/>
              <w:spacing w:before="41"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316)</w:t>
            </w:r>
          </w:p>
        </w:tc>
      </w:tr>
      <w:tr w:rsidR="007C08C8" w14:paraId="4B3AD9DE" w14:textId="77777777" w:rsidTr="00293542">
        <w:trPr>
          <w:trHeight w:val="1084"/>
        </w:trPr>
        <w:tc>
          <w:tcPr>
            <w:tcW w:w="3076" w:type="pct"/>
          </w:tcPr>
          <w:p w14:paraId="6711B8CF" w14:textId="77777777" w:rsidR="007C08C8" w:rsidRDefault="007C08C8" w:rsidP="00293542">
            <w:pPr>
              <w:pStyle w:val="TableParagraph"/>
              <w:spacing w:before="42" w:line="254" w:lineRule="auto"/>
              <w:ind w:left="57" w:right="50"/>
              <w:jc w:val="both"/>
              <w:rPr>
                <w:sz w:val="20"/>
              </w:rPr>
            </w:pPr>
            <w:r>
              <w:rPr>
                <w:w w:val="105"/>
                <w:sz w:val="20"/>
              </w:rPr>
              <w:t>11.Müdürlüğümüzün</w:t>
            </w:r>
            <w:r>
              <w:rPr>
                <w:spacing w:val="1"/>
                <w:w w:val="105"/>
                <w:sz w:val="20"/>
              </w:rPr>
              <w:t xml:space="preserve"> </w:t>
            </w:r>
            <w:r>
              <w:rPr>
                <w:w w:val="105"/>
                <w:sz w:val="20"/>
              </w:rPr>
              <w:t>öğretmenler</w:t>
            </w:r>
            <w:r>
              <w:rPr>
                <w:spacing w:val="1"/>
                <w:w w:val="105"/>
                <w:sz w:val="20"/>
              </w:rPr>
              <w:t xml:space="preserve"> </w:t>
            </w:r>
            <w:r>
              <w:rPr>
                <w:w w:val="105"/>
                <w:sz w:val="20"/>
              </w:rPr>
              <w:t>dışındaki</w:t>
            </w:r>
            <w:r>
              <w:rPr>
                <w:spacing w:val="1"/>
                <w:w w:val="105"/>
                <w:sz w:val="20"/>
              </w:rPr>
              <w:t xml:space="preserve"> </w:t>
            </w:r>
            <w:r>
              <w:rPr>
                <w:w w:val="105"/>
                <w:sz w:val="20"/>
              </w:rPr>
              <w:t>personeli</w:t>
            </w:r>
            <w:r>
              <w:rPr>
                <w:spacing w:val="1"/>
                <w:w w:val="105"/>
                <w:sz w:val="20"/>
              </w:rPr>
              <w:t xml:space="preserve"> </w:t>
            </w:r>
            <w:r>
              <w:rPr>
                <w:w w:val="105"/>
                <w:sz w:val="20"/>
              </w:rPr>
              <w:t>için</w:t>
            </w:r>
            <w:r>
              <w:rPr>
                <w:spacing w:val="1"/>
                <w:w w:val="105"/>
                <w:sz w:val="20"/>
              </w:rPr>
              <w:t xml:space="preserve"> </w:t>
            </w:r>
            <w:r>
              <w:rPr>
                <w:w w:val="105"/>
                <w:sz w:val="20"/>
              </w:rPr>
              <w:t>hazırlanan</w:t>
            </w:r>
            <w:r>
              <w:rPr>
                <w:spacing w:val="1"/>
                <w:w w:val="105"/>
                <w:sz w:val="20"/>
              </w:rPr>
              <w:t xml:space="preserve"> </w:t>
            </w:r>
            <w:r>
              <w:rPr>
                <w:w w:val="105"/>
                <w:sz w:val="20"/>
              </w:rPr>
              <w:t>eğitim</w:t>
            </w:r>
            <w:r>
              <w:rPr>
                <w:spacing w:val="1"/>
                <w:w w:val="105"/>
                <w:sz w:val="20"/>
              </w:rPr>
              <w:t xml:space="preserve"> </w:t>
            </w:r>
            <w:r>
              <w:rPr>
                <w:w w:val="105"/>
                <w:sz w:val="20"/>
              </w:rPr>
              <w:t>planlarını</w:t>
            </w:r>
            <w:r>
              <w:rPr>
                <w:spacing w:val="1"/>
                <w:w w:val="105"/>
                <w:sz w:val="20"/>
              </w:rPr>
              <w:t xml:space="preserve"> </w:t>
            </w:r>
            <w:r>
              <w:rPr>
                <w:w w:val="105"/>
                <w:sz w:val="20"/>
              </w:rPr>
              <w:t>takip</w:t>
            </w:r>
            <w:r>
              <w:rPr>
                <w:spacing w:val="1"/>
                <w:w w:val="105"/>
                <w:sz w:val="20"/>
              </w:rPr>
              <w:t xml:space="preserve"> </w:t>
            </w:r>
            <w:r>
              <w:rPr>
                <w:w w:val="105"/>
                <w:sz w:val="20"/>
              </w:rPr>
              <w:t>etmek,mahalli</w:t>
            </w:r>
            <w:r>
              <w:rPr>
                <w:spacing w:val="1"/>
                <w:w w:val="105"/>
                <w:sz w:val="20"/>
              </w:rPr>
              <w:t xml:space="preserve"> </w:t>
            </w:r>
            <w:r>
              <w:rPr>
                <w:w w:val="105"/>
                <w:sz w:val="20"/>
              </w:rPr>
              <w:t>eğitimler</w:t>
            </w:r>
            <w:r>
              <w:rPr>
                <w:spacing w:val="1"/>
                <w:w w:val="105"/>
                <w:sz w:val="20"/>
              </w:rPr>
              <w:t xml:space="preserve"> </w:t>
            </w:r>
            <w:r>
              <w:rPr>
                <w:w w:val="105"/>
                <w:sz w:val="20"/>
              </w:rPr>
              <w:t>hazırlamak,</w:t>
            </w:r>
            <w:r>
              <w:rPr>
                <w:spacing w:val="1"/>
                <w:w w:val="105"/>
                <w:sz w:val="20"/>
              </w:rPr>
              <w:t xml:space="preserve"> </w:t>
            </w:r>
            <w:r>
              <w:rPr>
                <w:w w:val="105"/>
                <w:sz w:val="20"/>
              </w:rPr>
              <w:t>katılımları</w:t>
            </w:r>
            <w:r>
              <w:rPr>
                <w:spacing w:val="1"/>
                <w:w w:val="105"/>
                <w:sz w:val="20"/>
              </w:rPr>
              <w:t xml:space="preserve"> </w:t>
            </w:r>
            <w:r>
              <w:rPr>
                <w:w w:val="105"/>
                <w:sz w:val="20"/>
              </w:rPr>
              <w:t>teşvik</w:t>
            </w:r>
            <w:r>
              <w:rPr>
                <w:spacing w:val="1"/>
                <w:w w:val="105"/>
                <w:sz w:val="20"/>
              </w:rPr>
              <w:t xml:space="preserve"> </w:t>
            </w:r>
            <w:r>
              <w:rPr>
                <w:w w:val="105"/>
                <w:sz w:val="20"/>
              </w:rPr>
              <w:t>etmek,</w:t>
            </w:r>
            <w:r>
              <w:rPr>
                <w:spacing w:val="1"/>
                <w:w w:val="105"/>
                <w:sz w:val="20"/>
              </w:rPr>
              <w:t xml:space="preserve"> </w:t>
            </w:r>
            <w:r>
              <w:rPr>
                <w:w w:val="105"/>
                <w:sz w:val="20"/>
              </w:rPr>
              <w:t>uygulamak</w:t>
            </w:r>
            <w:r>
              <w:rPr>
                <w:spacing w:val="1"/>
                <w:w w:val="105"/>
                <w:sz w:val="20"/>
              </w:rPr>
              <w:t xml:space="preserve"> </w:t>
            </w:r>
            <w:r>
              <w:rPr>
                <w:w w:val="105"/>
                <w:sz w:val="20"/>
              </w:rPr>
              <w:t>ve</w:t>
            </w:r>
            <w:r>
              <w:rPr>
                <w:spacing w:val="1"/>
                <w:w w:val="105"/>
                <w:sz w:val="20"/>
              </w:rPr>
              <w:t xml:space="preserve"> </w:t>
            </w:r>
            <w:r>
              <w:rPr>
                <w:w w:val="105"/>
                <w:sz w:val="20"/>
              </w:rPr>
              <w:t>değerlendirmek,</w:t>
            </w:r>
          </w:p>
        </w:tc>
        <w:tc>
          <w:tcPr>
            <w:tcW w:w="1924" w:type="pct"/>
          </w:tcPr>
          <w:p w14:paraId="2DEBD443" w14:textId="77777777" w:rsidR="007C08C8" w:rsidRDefault="007C08C8" w:rsidP="00293542">
            <w:pPr>
              <w:pStyle w:val="TableParagraph"/>
              <w:spacing w:before="42"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316)</w:t>
            </w:r>
          </w:p>
        </w:tc>
      </w:tr>
      <w:tr w:rsidR="007C08C8" w14:paraId="63B1DDC5" w14:textId="77777777" w:rsidTr="00293542">
        <w:trPr>
          <w:trHeight w:val="1331"/>
        </w:trPr>
        <w:tc>
          <w:tcPr>
            <w:tcW w:w="3076" w:type="pct"/>
            <w:shd w:val="clear" w:color="auto" w:fill="F8D1CC"/>
          </w:tcPr>
          <w:p w14:paraId="2BC4F716" w14:textId="77777777" w:rsidR="007C08C8" w:rsidRDefault="007C08C8" w:rsidP="00293542">
            <w:pPr>
              <w:pStyle w:val="TableParagraph"/>
              <w:spacing w:before="164" w:line="254" w:lineRule="auto"/>
              <w:ind w:left="57" w:right="48"/>
              <w:jc w:val="both"/>
              <w:rPr>
                <w:sz w:val="20"/>
              </w:rPr>
            </w:pPr>
            <w:r>
              <w:rPr>
                <w:w w:val="105"/>
                <w:sz w:val="20"/>
              </w:rPr>
              <w:t>12.</w:t>
            </w:r>
            <w:r>
              <w:rPr>
                <w:spacing w:val="1"/>
                <w:w w:val="105"/>
                <w:sz w:val="20"/>
              </w:rPr>
              <w:t xml:space="preserve"> </w:t>
            </w:r>
            <w:r>
              <w:rPr>
                <w:w w:val="105"/>
                <w:sz w:val="20"/>
              </w:rPr>
              <w:t>Eğitim</w:t>
            </w:r>
            <w:r>
              <w:rPr>
                <w:spacing w:val="1"/>
                <w:w w:val="105"/>
                <w:sz w:val="20"/>
              </w:rPr>
              <w:t xml:space="preserve"> </w:t>
            </w:r>
            <w:r>
              <w:rPr>
                <w:w w:val="105"/>
                <w:sz w:val="20"/>
              </w:rPr>
              <w:t>ve</w:t>
            </w:r>
            <w:r>
              <w:rPr>
                <w:spacing w:val="1"/>
                <w:w w:val="105"/>
                <w:sz w:val="20"/>
              </w:rPr>
              <w:t xml:space="preserve"> </w:t>
            </w:r>
            <w:r>
              <w:rPr>
                <w:w w:val="105"/>
                <w:sz w:val="20"/>
              </w:rPr>
              <w:t>öğretime</w:t>
            </w:r>
            <w:r>
              <w:rPr>
                <w:spacing w:val="1"/>
                <w:w w:val="105"/>
                <w:sz w:val="20"/>
              </w:rPr>
              <w:t xml:space="preserve"> </w:t>
            </w:r>
            <w:r>
              <w:rPr>
                <w:w w:val="105"/>
                <w:sz w:val="20"/>
              </w:rPr>
              <w:t>ilişkin</w:t>
            </w:r>
            <w:r>
              <w:rPr>
                <w:spacing w:val="1"/>
                <w:w w:val="105"/>
                <w:sz w:val="20"/>
              </w:rPr>
              <w:t xml:space="preserve"> </w:t>
            </w:r>
            <w:r>
              <w:rPr>
                <w:w w:val="105"/>
                <w:sz w:val="20"/>
              </w:rPr>
              <w:t>Bakanlıkça</w:t>
            </w:r>
            <w:r>
              <w:rPr>
                <w:spacing w:val="1"/>
                <w:w w:val="105"/>
                <w:sz w:val="20"/>
              </w:rPr>
              <w:t xml:space="preserve"> </w:t>
            </w:r>
            <w:r>
              <w:rPr>
                <w:w w:val="105"/>
                <w:sz w:val="20"/>
              </w:rPr>
              <w:t>belirlenmiş</w:t>
            </w:r>
            <w:r>
              <w:rPr>
                <w:spacing w:val="1"/>
                <w:w w:val="105"/>
                <w:sz w:val="20"/>
              </w:rPr>
              <w:t xml:space="preserve"> </w:t>
            </w:r>
            <w:r>
              <w:rPr>
                <w:w w:val="105"/>
                <w:sz w:val="20"/>
              </w:rPr>
              <w:t>olan</w:t>
            </w:r>
            <w:r>
              <w:rPr>
                <w:spacing w:val="1"/>
                <w:w w:val="105"/>
                <w:sz w:val="20"/>
              </w:rPr>
              <w:t xml:space="preserve"> </w:t>
            </w:r>
            <w:r>
              <w:rPr>
                <w:w w:val="105"/>
                <w:sz w:val="20"/>
              </w:rPr>
              <w:t>hedeflere</w:t>
            </w:r>
            <w:r>
              <w:rPr>
                <w:spacing w:val="1"/>
                <w:w w:val="105"/>
                <w:sz w:val="20"/>
              </w:rPr>
              <w:t xml:space="preserve"> </w:t>
            </w:r>
            <w:r>
              <w:rPr>
                <w:w w:val="105"/>
                <w:sz w:val="20"/>
              </w:rPr>
              <w:t>ulaşmak</w:t>
            </w:r>
            <w:r>
              <w:rPr>
                <w:spacing w:val="1"/>
                <w:w w:val="105"/>
                <w:sz w:val="20"/>
              </w:rPr>
              <w:t xml:space="preserve"> </w:t>
            </w:r>
            <w:r>
              <w:rPr>
                <w:w w:val="105"/>
                <w:sz w:val="20"/>
              </w:rPr>
              <w:t>için,</w:t>
            </w:r>
            <w:r>
              <w:rPr>
                <w:spacing w:val="1"/>
                <w:w w:val="105"/>
                <w:sz w:val="20"/>
              </w:rPr>
              <w:t xml:space="preserve"> </w:t>
            </w:r>
            <w:r>
              <w:rPr>
                <w:w w:val="105"/>
                <w:sz w:val="20"/>
              </w:rPr>
              <w:t>belirlenen</w:t>
            </w:r>
            <w:r>
              <w:rPr>
                <w:spacing w:val="1"/>
                <w:w w:val="105"/>
                <w:sz w:val="20"/>
              </w:rPr>
              <w:t xml:space="preserve"> </w:t>
            </w:r>
            <w:r>
              <w:rPr>
                <w:w w:val="105"/>
                <w:sz w:val="20"/>
              </w:rPr>
              <w:t>politikaları</w:t>
            </w:r>
            <w:r>
              <w:rPr>
                <w:spacing w:val="1"/>
                <w:w w:val="105"/>
                <w:sz w:val="20"/>
              </w:rPr>
              <w:t xml:space="preserve"> </w:t>
            </w:r>
            <w:r>
              <w:rPr>
                <w:w w:val="105"/>
                <w:sz w:val="20"/>
              </w:rPr>
              <w:t>takip</w:t>
            </w:r>
            <w:r>
              <w:rPr>
                <w:spacing w:val="1"/>
                <w:w w:val="105"/>
                <w:sz w:val="20"/>
              </w:rPr>
              <w:t xml:space="preserve"> </w:t>
            </w:r>
            <w:r>
              <w:rPr>
                <w:w w:val="105"/>
                <w:sz w:val="20"/>
              </w:rPr>
              <w:t>etmek</w:t>
            </w:r>
            <w:r>
              <w:rPr>
                <w:spacing w:val="1"/>
                <w:w w:val="105"/>
                <w:sz w:val="20"/>
              </w:rPr>
              <w:t xml:space="preserve"> </w:t>
            </w:r>
            <w:r>
              <w:rPr>
                <w:w w:val="105"/>
                <w:sz w:val="20"/>
              </w:rPr>
              <w:t>uygulamak,</w:t>
            </w:r>
            <w:r>
              <w:rPr>
                <w:spacing w:val="1"/>
                <w:w w:val="105"/>
                <w:sz w:val="20"/>
              </w:rPr>
              <w:t xml:space="preserve"> </w:t>
            </w:r>
            <w:r>
              <w:rPr>
                <w:w w:val="105"/>
                <w:sz w:val="20"/>
              </w:rPr>
              <w:t>izlemek,</w:t>
            </w:r>
            <w:r>
              <w:rPr>
                <w:spacing w:val="1"/>
                <w:w w:val="105"/>
                <w:sz w:val="20"/>
              </w:rPr>
              <w:t xml:space="preserve"> </w:t>
            </w:r>
            <w:r>
              <w:rPr>
                <w:w w:val="105"/>
                <w:sz w:val="20"/>
              </w:rPr>
              <w:t>değerlendirmek</w:t>
            </w:r>
            <w:r>
              <w:rPr>
                <w:spacing w:val="1"/>
                <w:w w:val="105"/>
                <w:sz w:val="20"/>
              </w:rPr>
              <w:t xml:space="preserve"> </w:t>
            </w:r>
            <w:r>
              <w:rPr>
                <w:w w:val="105"/>
                <w:sz w:val="20"/>
              </w:rPr>
              <w:t>ve</w:t>
            </w:r>
            <w:r>
              <w:rPr>
                <w:spacing w:val="1"/>
                <w:w w:val="105"/>
                <w:sz w:val="20"/>
              </w:rPr>
              <w:t xml:space="preserve"> </w:t>
            </w:r>
            <w:r>
              <w:rPr>
                <w:w w:val="105"/>
                <w:sz w:val="20"/>
              </w:rPr>
              <w:t>standartların</w:t>
            </w:r>
            <w:r>
              <w:rPr>
                <w:spacing w:val="1"/>
                <w:w w:val="105"/>
                <w:sz w:val="20"/>
              </w:rPr>
              <w:t xml:space="preserve"> </w:t>
            </w:r>
            <w:r>
              <w:rPr>
                <w:w w:val="105"/>
                <w:sz w:val="20"/>
              </w:rPr>
              <w:t>belirlenmesine</w:t>
            </w:r>
            <w:r>
              <w:rPr>
                <w:spacing w:val="-9"/>
                <w:w w:val="105"/>
                <w:sz w:val="20"/>
              </w:rPr>
              <w:t xml:space="preserve"> </w:t>
            </w:r>
            <w:r>
              <w:rPr>
                <w:w w:val="105"/>
                <w:sz w:val="20"/>
              </w:rPr>
              <w:t>katkı</w:t>
            </w:r>
            <w:r>
              <w:rPr>
                <w:spacing w:val="-8"/>
                <w:w w:val="105"/>
                <w:sz w:val="20"/>
              </w:rPr>
              <w:t xml:space="preserve"> </w:t>
            </w:r>
            <w:r>
              <w:rPr>
                <w:w w:val="105"/>
                <w:sz w:val="20"/>
              </w:rPr>
              <w:t>sağlamak</w:t>
            </w:r>
            <w:r>
              <w:rPr>
                <w:spacing w:val="-9"/>
                <w:w w:val="105"/>
                <w:sz w:val="20"/>
              </w:rPr>
              <w:t xml:space="preserve"> </w:t>
            </w:r>
            <w:r>
              <w:rPr>
                <w:w w:val="105"/>
                <w:sz w:val="20"/>
              </w:rPr>
              <w:t>amacıyla</w:t>
            </w:r>
            <w:r>
              <w:rPr>
                <w:spacing w:val="-8"/>
                <w:w w:val="105"/>
                <w:sz w:val="20"/>
              </w:rPr>
              <w:t xml:space="preserve"> </w:t>
            </w:r>
            <w:r>
              <w:rPr>
                <w:w w:val="105"/>
                <w:sz w:val="20"/>
              </w:rPr>
              <w:t>önerilerde</w:t>
            </w:r>
            <w:r>
              <w:rPr>
                <w:spacing w:val="-8"/>
                <w:w w:val="105"/>
                <w:sz w:val="20"/>
              </w:rPr>
              <w:t xml:space="preserve"> </w:t>
            </w:r>
            <w:r>
              <w:rPr>
                <w:w w:val="105"/>
                <w:sz w:val="20"/>
              </w:rPr>
              <w:t>bulunmak</w:t>
            </w:r>
          </w:p>
        </w:tc>
        <w:tc>
          <w:tcPr>
            <w:tcW w:w="1924" w:type="pct"/>
            <w:shd w:val="clear" w:color="auto" w:fill="F8D1CC"/>
          </w:tcPr>
          <w:p w14:paraId="3E47CDE0" w14:textId="77777777" w:rsidR="007C08C8" w:rsidRDefault="007C08C8" w:rsidP="00293542">
            <w:pPr>
              <w:pStyle w:val="TableParagraph"/>
              <w:spacing w:before="41"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326)</w:t>
            </w:r>
          </w:p>
        </w:tc>
      </w:tr>
      <w:tr w:rsidR="007C08C8" w14:paraId="54A3B73C" w14:textId="77777777" w:rsidTr="00293542">
        <w:trPr>
          <w:trHeight w:val="1084"/>
        </w:trPr>
        <w:tc>
          <w:tcPr>
            <w:tcW w:w="3076" w:type="pct"/>
          </w:tcPr>
          <w:p w14:paraId="3995AEC6" w14:textId="77777777" w:rsidR="007C08C8" w:rsidRDefault="007C08C8" w:rsidP="00293542">
            <w:pPr>
              <w:pStyle w:val="TableParagraph"/>
              <w:spacing w:before="41" w:line="254" w:lineRule="auto"/>
              <w:ind w:left="57" w:right="51"/>
              <w:jc w:val="both"/>
              <w:rPr>
                <w:sz w:val="20"/>
              </w:rPr>
            </w:pPr>
            <w:r>
              <w:rPr>
                <w:w w:val="105"/>
                <w:sz w:val="20"/>
              </w:rPr>
              <w:t>13.10/12/2003 tarihli ve 5018 sayılı Kamu Malî Yönetimi ve</w:t>
            </w:r>
            <w:r>
              <w:rPr>
                <w:spacing w:val="1"/>
                <w:w w:val="105"/>
                <w:sz w:val="20"/>
              </w:rPr>
              <w:t xml:space="preserve"> </w:t>
            </w:r>
            <w:r>
              <w:rPr>
                <w:w w:val="105"/>
                <w:sz w:val="20"/>
              </w:rPr>
              <w:t>Kontrol</w:t>
            </w:r>
            <w:r>
              <w:rPr>
                <w:spacing w:val="1"/>
                <w:w w:val="105"/>
                <w:sz w:val="20"/>
              </w:rPr>
              <w:t xml:space="preserve"> </w:t>
            </w:r>
            <w:r>
              <w:rPr>
                <w:w w:val="105"/>
                <w:sz w:val="20"/>
              </w:rPr>
              <w:t>Kanunu</w:t>
            </w:r>
            <w:r>
              <w:rPr>
                <w:spacing w:val="1"/>
                <w:w w:val="105"/>
                <w:sz w:val="20"/>
              </w:rPr>
              <w:t xml:space="preserve"> </w:t>
            </w:r>
            <w:r>
              <w:rPr>
                <w:w w:val="105"/>
                <w:sz w:val="20"/>
              </w:rPr>
              <w:t>hükümleri</w:t>
            </w:r>
            <w:r>
              <w:rPr>
                <w:spacing w:val="1"/>
                <w:w w:val="105"/>
                <w:sz w:val="20"/>
              </w:rPr>
              <w:t xml:space="preserve"> </w:t>
            </w:r>
            <w:r>
              <w:rPr>
                <w:w w:val="105"/>
                <w:sz w:val="20"/>
              </w:rPr>
              <w:t>çerçevesinde,</w:t>
            </w:r>
            <w:r>
              <w:rPr>
                <w:spacing w:val="1"/>
                <w:w w:val="105"/>
                <w:sz w:val="20"/>
              </w:rPr>
              <w:t xml:space="preserve"> </w:t>
            </w:r>
            <w:r>
              <w:rPr>
                <w:w w:val="105"/>
                <w:sz w:val="20"/>
              </w:rPr>
              <w:t>kiralama</w:t>
            </w:r>
            <w:r>
              <w:rPr>
                <w:spacing w:val="1"/>
                <w:w w:val="105"/>
                <w:sz w:val="20"/>
              </w:rPr>
              <w:t xml:space="preserve"> </w:t>
            </w:r>
            <w:r>
              <w:rPr>
                <w:w w:val="105"/>
                <w:sz w:val="20"/>
              </w:rPr>
              <w:t>ve</w:t>
            </w:r>
            <w:r>
              <w:rPr>
                <w:spacing w:val="1"/>
                <w:w w:val="105"/>
                <w:sz w:val="20"/>
              </w:rPr>
              <w:t xml:space="preserve"> </w:t>
            </w:r>
            <w:r>
              <w:rPr>
                <w:w w:val="105"/>
                <w:sz w:val="20"/>
              </w:rPr>
              <w:t>satın</w:t>
            </w:r>
            <w:r>
              <w:rPr>
                <w:spacing w:val="1"/>
                <w:w w:val="105"/>
                <w:sz w:val="20"/>
              </w:rPr>
              <w:t xml:space="preserve"> </w:t>
            </w:r>
            <w:r>
              <w:rPr>
                <w:w w:val="105"/>
                <w:sz w:val="20"/>
              </w:rPr>
              <w:t>alma işlerini yürütmek, temizlik, güvenlik, aydınlatma, ısınma,</w:t>
            </w:r>
            <w:r>
              <w:rPr>
                <w:spacing w:val="1"/>
                <w:w w:val="105"/>
                <w:sz w:val="20"/>
              </w:rPr>
              <w:t xml:space="preserve"> </w:t>
            </w:r>
            <w:r>
              <w:rPr>
                <w:w w:val="105"/>
                <w:sz w:val="20"/>
              </w:rPr>
              <w:t>onarım,</w:t>
            </w:r>
            <w:r>
              <w:rPr>
                <w:spacing w:val="-5"/>
                <w:w w:val="105"/>
                <w:sz w:val="20"/>
              </w:rPr>
              <w:t xml:space="preserve"> </w:t>
            </w:r>
            <w:r>
              <w:rPr>
                <w:w w:val="105"/>
                <w:sz w:val="20"/>
              </w:rPr>
              <w:t>taşıma</w:t>
            </w:r>
            <w:r>
              <w:rPr>
                <w:spacing w:val="-4"/>
                <w:w w:val="105"/>
                <w:sz w:val="20"/>
              </w:rPr>
              <w:t xml:space="preserve"> </w:t>
            </w:r>
            <w:r>
              <w:rPr>
                <w:w w:val="105"/>
                <w:sz w:val="20"/>
              </w:rPr>
              <w:t>ve</w:t>
            </w:r>
            <w:r>
              <w:rPr>
                <w:spacing w:val="-4"/>
                <w:w w:val="105"/>
                <w:sz w:val="20"/>
              </w:rPr>
              <w:t xml:space="preserve"> </w:t>
            </w:r>
            <w:r>
              <w:rPr>
                <w:w w:val="105"/>
                <w:sz w:val="20"/>
              </w:rPr>
              <w:t>benzeri</w:t>
            </w:r>
            <w:r>
              <w:rPr>
                <w:spacing w:val="-3"/>
                <w:w w:val="105"/>
                <w:sz w:val="20"/>
              </w:rPr>
              <w:t xml:space="preserve"> </w:t>
            </w:r>
            <w:r>
              <w:rPr>
                <w:w w:val="105"/>
                <w:sz w:val="20"/>
              </w:rPr>
              <w:t>hizmetleri</w:t>
            </w:r>
            <w:r>
              <w:rPr>
                <w:spacing w:val="-5"/>
                <w:w w:val="105"/>
                <w:sz w:val="20"/>
              </w:rPr>
              <w:t xml:space="preserve"> </w:t>
            </w:r>
            <w:r>
              <w:rPr>
                <w:w w:val="105"/>
                <w:sz w:val="20"/>
              </w:rPr>
              <w:t>yapmak</w:t>
            </w:r>
            <w:r>
              <w:rPr>
                <w:spacing w:val="-5"/>
                <w:w w:val="105"/>
                <w:sz w:val="20"/>
              </w:rPr>
              <w:t xml:space="preserve"> </w:t>
            </w:r>
            <w:r>
              <w:rPr>
                <w:w w:val="105"/>
                <w:sz w:val="20"/>
              </w:rPr>
              <w:t>veya</w:t>
            </w:r>
            <w:r>
              <w:rPr>
                <w:spacing w:val="-4"/>
                <w:w w:val="105"/>
                <w:sz w:val="20"/>
              </w:rPr>
              <w:t xml:space="preserve"> </w:t>
            </w:r>
            <w:r>
              <w:rPr>
                <w:w w:val="105"/>
                <w:sz w:val="20"/>
              </w:rPr>
              <w:t>yaptırmak,</w:t>
            </w:r>
          </w:p>
        </w:tc>
        <w:tc>
          <w:tcPr>
            <w:tcW w:w="1924" w:type="pct"/>
          </w:tcPr>
          <w:p w14:paraId="3E5EC476" w14:textId="77777777" w:rsidR="007C08C8" w:rsidRDefault="007C08C8" w:rsidP="00293542">
            <w:pPr>
              <w:pStyle w:val="TableParagraph"/>
              <w:spacing w:before="41"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318)</w:t>
            </w:r>
          </w:p>
        </w:tc>
      </w:tr>
      <w:tr w:rsidR="007C08C8" w14:paraId="7D397454" w14:textId="77777777" w:rsidTr="00293542">
        <w:trPr>
          <w:trHeight w:val="1084"/>
        </w:trPr>
        <w:tc>
          <w:tcPr>
            <w:tcW w:w="3076" w:type="pct"/>
            <w:shd w:val="clear" w:color="auto" w:fill="F8D1CC"/>
          </w:tcPr>
          <w:p w14:paraId="27B966DE" w14:textId="77777777" w:rsidR="007C08C8" w:rsidRDefault="007C08C8" w:rsidP="00293542">
            <w:pPr>
              <w:pStyle w:val="TableParagraph"/>
              <w:spacing w:before="42" w:line="254" w:lineRule="auto"/>
              <w:ind w:left="57" w:right="51"/>
              <w:jc w:val="both"/>
              <w:rPr>
                <w:sz w:val="20"/>
              </w:rPr>
            </w:pPr>
            <w:r>
              <w:rPr>
                <w:w w:val="105"/>
                <w:sz w:val="20"/>
              </w:rPr>
              <w:t>14.</w:t>
            </w:r>
            <w:r>
              <w:rPr>
                <w:spacing w:val="1"/>
                <w:w w:val="105"/>
                <w:sz w:val="20"/>
              </w:rPr>
              <w:t xml:space="preserve"> </w:t>
            </w:r>
            <w:r>
              <w:rPr>
                <w:w w:val="105"/>
                <w:sz w:val="20"/>
              </w:rPr>
              <w:t>İdarenin</w:t>
            </w:r>
            <w:r>
              <w:rPr>
                <w:spacing w:val="1"/>
                <w:w w:val="105"/>
                <w:sz w:val="20"/>
              </w:rPr>
              <w:t xml:space="preserve"> </w:t>
            </w:r>
            <w:r>
              <w:rPr>
                <w:w w:val="105"/>
                <w:sz w:val="20"/>
              </w:rPr>
              <w:t>görev</w:t>
            </w:r>
            <w:r>
              <w:rPr>
                <w:spacing w:val="1"/>
                <w:w w:val="105"/>
                <w:sz w:val="20"/>
              </w:rPr>
              <w:t xml:space="preserve"> </w:t>
            </w:r>
            <w:r>
              <w:rPr>
                <w:w w:val="105"/>
                <w:sz w:val="20"/>
              </w:rPr>
              <w:t>alanına</w:t>
            </w:r>
            <w:r>
              <w:rPr>
                <w:spacing w:val="1"/>
                <w:w w:val="105"/>
                <w:sz w:val="20"/>
              </w:rPr>
              <w:t xml:space="preserve"> </w:t>
            </w:r>
            <w:r>
              <w:rPr>
                <w:w w:val="105"/>
                <w:sz w:val="20"/>
              </w:rPr>
              <w:t>giren</w:t>
            </w:r>
            <w:r>
              <w:rPr>
                <w:spacing w:val="1"/>
                <w:w w:val="105"/>
                <w:sz w:val="20"/>
              </w:rPr>
              <w:t xml:space="preserve"> </w:t>
            </w:r>
            <w:r>
              <w:rPr>
                <w:w w:val="105"/>
                <w:sz w:val="20"/>
              </w:rPr>
              <w:t>konularda,</w:t>
            </w:r>
            <w:r>
              <w:rPr>
                <w:spacing w:val="1"/>
                <w:w w:val="105"/>
                <w:sz w:val="20"/>
              </w:rPr>
              <w:t xml:space="preserve"> </w:t>
            </w:r>
            <w:r>
              <w:rPr>
                <w:w w:val="105"/>
                <w:sz w:val="20"/>
              </w:rPr>
              <w:t>hizmetleri</w:t>
            </w:r>
            <w:r>
              <w:rPr>
                <w:spacing w:val="1"/>
                <w:w w:val="105"/>
                <w:sz w:val="20"/>
              </w:rPr>
              <w:t xml:space="preserve"> </w:t>
            </w:r>
            <w:r>
              <w:rPr>
                <w:w w:val="105"/>
                <w:sz w:val="20"/>
              </w:rPr>
              <w:t>etkileyecek</w:t>
            </w:r>
            <w:r>
              <w:rPr>
                <w:spacing w:val="1"/>
                <w:w w:val="105"/>
                <w:sz w:val="20"/>
              </w:rPr>
              <w:t xml:space="preserve"> </w:t>
            </w:r>
            <w:r>
              <w:rPr>
                <w:w w:val="105"/>
                <w:sz w:val="20"/>
              </w:rPr>
              <w:t>dış</w:t>
            </w:r>
            <w:r>
              <w:rPr>
                <w:spacing w:val="1"/>
                <w:w w:val="105"/>
                <w:sz w:val="20"/>
              </w:rPr>
              <w:t xml:space="preserve"> </w:t>
            </w:r>
            <w:r>
              <w:rPr>
                <w:w w:val="105"/>
                <w:sz w:val="20"/>
              </w:rPr>
              <w:t>faktörleri</w:t>
            </w:r>
            <w:r>
              <w:rPr>
                <w:spacing w:val="1"/>
                <w:w w:val="105"/>
                <w:sz w:val="20"/>
              </w:rPr>
              <w:t xml:space="preserve"> </w:t>
            </w:r>
            <w:r>
              <w:rPr>
                <w:w w:val="105"/>
                <w:sz w:val="20"/>
              </w:rPr>
              <w:t>incelemek,</w:t>
            </w:r>
            <w:r>
              <w:rPr>
                <w:spacing w:val="1"/>
                <w:w w:val="105"/>
                <w:sz w:val="20"/>
              </w:rPr>
              <w:t xml:space="preserve"> </w:t>
            </w:r>
            <w:r>
              <w:rPr>
                <w:w w:val="105"/>
                <w:sz w:val="20"/>
              </w:rPr>
              <w:t>kurum</w:t>
            </w:r>
            <w:r>
              <w:rPr>
                <w:spacing w:val="1"/>
                <w:w w:val="105"/>
                <w:sz w:val="20"/>
              </w:rPr>
              <w:t xml:space="preserve"> </w:t>
            </w:r>
            <w:r>
              <w:rPr>
                <w:w w:val="105"/>
                <w:sz w:val="20"/>
              </w:rPr>
              <w:t>içi</w:t>
            </w:r>
            <w:r>
              <w:rPr>
                <w:spacing w:val="1"/>
                <w:w w:val="105"/>
                <w:sz w:val="20"/>
              </w:rPr>
              <w:t xml:space="preserve"> </w:t>
            </w:r>
            <w:r>
              <w:rPr>
                <w:w w:val="105"/>
                <w:sz w:val="20"/>
              </w:rPr>
              <w:t>kapasite</w:t>
            </w:r>
            <w:r>
              <w:rPr>
                <w:spacing w:val="1"/>
                <w:w w:val="105"/>
                <w:sz w:val="20"/>
              </w:rPr>
              <w:t xml:space="preserve"> </w:t>
            </w:r>
            <w:r>
              <w:rPr>
                <w:w w:val="105"/>
                <w:sz w:val="20"/>
              </w:rPr>
              <w:t>araştırması yapmak, hizmetlerin etkililiğini ve tatmin düzeyini</w:t>
            </w:r>
            <w:r>
              <w:rPr>
                <w:spacing w:val="-44"/>
                <w:w w:val="105"/>
                <w:sz w:val="20"/>
              </w:rPr>
              <w:t xml:space="preserve"> </w:t>
            </w:r>
            <w:r>
              <w:rPr>
                <w:w w:val="105"/>
                <w:sz w:val="20"/>
              </w:rPr>
              <w:t>analiz</w:t>
            </w:r>
            <w:r>
              <w:rPr>
                <w:spacing w:val="3"/>
                <w:w w:val="105"/>
                <w:sz w:val="20"/>
              </w:rPr>
              <w:t xml:space="preserve"> </w:t>
            </w:r>
            <w:r>
              <w:rPr>
                <w:w w:val="105"/>
                <w:sz w:val="20"/>
              </w:rPr>
              <w:t>etmek</w:t>
            </w:r>
            <w:r>
              <w:rPr>
                <w:spacing w:val="1"/>
                <w:w w:val="105"/>
                <w:sz w:val="20"/>
              </w:rPr>
              <w:t xml:space="preserve"> </w:t>
            </w:r>
            <w:r>
              <w:rPr>
                <w:w w:val="105"/>
                <w:sz w:val="20"/>
              </w:rPr>
              <w:t>ve</w:t>
            </w:r>
            <w:r>
              <w:rPr>
                <w:spacing w:val="2"/>
                <w:w w:val="105"/>
                <w:sz w:val="20"/>
              </w:rPr>
              <w:t xml:space="preserve"> </w:t>
            </w:r>
            <w:r>
              <w:rPr>
                <w:w w:val="105"/>
                <w:sz w:val="20"/>
              </w:rPr>
              <w:t>genel</w:t>
            </w:r>
            <w:r>
              <w:rPr>
                <w:spacing w:val="1"/>
                <w:w w:val="105"/>
                <w:sz w:val="20"/>
              </w:rPr>
              <w:t xml:space="preserve"> </w:t>
            </w:r>
            <w:r>
              <w:rPr>
                <w:w w:val="105"/>
                <w:sz w:val="20"/>
              </w:rPr>
              <w:t>araştırmalar</w:t>
            </w:r>
            <w:r>
              <w:rPr>
                <w:spacing w:val="2"/>
                <w:w w:val="105"/>
                <w:sz w:val="20"/>
              </w:rPr>
              <w:t xml:space="preserve"> </w:t>
            </w:r>
            <w:r>
              <w:rPr>
                <w:w w:val="105"/>
                <w:sz w:val="20"/>
              </w:rPr>
              <w:t>yapmak.</w:t>
            </w:r>
          </w:p>
        </w:tc>
        <w:tc>
          <w:tcPr>
            <w:tcW w:w="1924" w:type="pct"/>
            <w:shd w:val="clear" w:color="auto" w:fill="F8D1CC"/>
          </w:tcPr>
          <w:p w14:paraId="0EAC25F9" w14:textId="77777777" w:rsidR="007C08C8" w:rsidRDefault="007C08C8" w:rsidP="00293542">
            <w:pPr>
              <w:pStyle w:val="TableParagraph"/>
              <w:spacing w:before="167" w:line="254" w:lineRule="auto"/>
              <w:ind w:left="57" w:right="44"/>
              <w:jc w:val="both"/>
              <w:rPr>
                <w:sz w:val="20"/>
              </w:rPr>
            </w:pPr>
            <w:r>
              <w:rPr>
                <w:sz w:val="20"/>
              </w:rPr>
              <w:t xml:space="preserve">Strateji  </w:t>
            </w:r>
            <w:r>
              <w:rPr>
                <w:spacing w:val="1"/>
                <w:sz w:val="20"/>
              </w:rPr>
              <w:t xml:space="preserve"> </w:t>
            </w:r>
            <w:r>
              <w:rPr>
                <w:sz w:val="20"/>
              </w:rPr>
              <w:t xml:space="preserve">Geliştirme  </w:t>
            </w:r>
            <w:r>
              <w:rPr>
                <w:spacing w:val="1"/>
                <w:sz w:val="20"/>
              </w:rPr>
              <w:t xml:space="preserve"> </w:t>
            </w:r>
            <w:r>
              <w:rPr>
                <w:sz w:val="20"/>
              </w:rPr>
              <w:t>Birimlerinin</w:t>
            </w:r>
            <w:r>
              <w:rPr>
                <w:spacing w:val="-42"/>
                <w:sz w:val="20"/>
              </w:rPr>
              <w:t xml:space="preserve"> </w:t>
            </w:r>
            <w:r>
              <w:rPr>
                <w:sz w:val="20"/>
              </w:rPr>
              <w:t>Çalışma</w:t>
            </w:r>
            <w:r>
              <w:rPr>
                <w:spacing w:val="1"/>
                <w:sz w:val="20"/>
              </w:rPr>
              <w:t xml:space="preserve"> </w:t>
            </w:r>
            <w:r>
              <w:rPr>
                <w:sz w:val="20"/>
              </w:rPr>
              <w:t>Usul</w:t>
            </w:r>
            <w:r>
              <w:rPr>
                <w:spacing w:val="1"/>
                <w:sz w:val="20"/>
              </w:rPr>
              <w:t xml:space="preserve"> </w:t>
            </w:r>
            <w:r>
              <w:rPr>
                <w:sz w:val="20"/>
              </w:rPr>
              <w:t>Ve</w:t>
            </w:r>
            <w:r>
              <w:rPr>
                <w:spacing w:val="1"/>
                <w:sz w:val="20"/>
              </w:rPr>
              <w:t xml:space="preserve"> </w:t>
            </w:r>
            <w:r>
              <w:rPr>
                <w:sz w:val="20"/>
              </w:rPr>
              <w:t>Esasları</w:t>
            </w:r>
            <w:r>
              <w:rPr>
                <w:spacing w:val="1"/>
                <w:sz w:val="20"/>
              </w:rPr>
              <w:t xml:space="preserve"> </w:t>
            </w:r>
            <w:r>
              <w:rPr>
                <w:sz w:val="20"/>
              </w:rPr>
              <w:t>Hakkında</w:t>
            </w:r>
            <w:r>
              <w:rPr>
                <w:spacing w:val="1"/>
                <w:sz w:val="20"/>
              </w:rPr>
              <w:t xml:space="preserve"> </w:t>
            </w:r>
            <w:r>
              <w:rPr>
                <w:sz w:val="20"/>
              </w:rPr>
              <w:t>Yönetmelik</w:t>
            </w:r>
            <w:r>
              <w:rPr>
                <w:spacing w:val="6"/>
                <w:sz w:val="20"/>
              </w:rPr>
              <w:t xml:space="preserve"> </w:t>
            </w:r>
            <w:r>
              <w:rPr>
                <w:sz w:val="20"/>
              </w:rPr>
              <w:t>(Md.</w:t>
            </w:r>
            <w:r>
              <w:rPr>
                <w:spacing w:val="8"/>
                <w:sz w:val="20"/>
              </w:rPr>
              <w:t xml:space="preserve"> </w:t>
            </w:r>
            <w:r>
              <w:rPr>
                <w:sz w:val="20"/>
              </w:rPr>
              <w:t>5)</w:t>
            </w:r>
          </w:p>
        </w:tc>
      </w:tr>
      <w:tr w:rsidR="007C08C8" w14:paraId="7E385116" w14:textId="77777777" w:rsidTr="00293542">
        <w:trPr>
          <w:trHeight w:val="2078"/>
        </w:trPr>
        <w:tc>
          <w:tcPr>
            <w:tcW w:w="3076" w:type="pct"/>
          </w:tcPr>
          <w:p w14:paraId="2030C788" w14:textId="77777777" w:rsidR="007C08C8" w:rsidRDefault="007C08C8" w:rsidP="00293542">
            <w:pPr>
              <w:pStyle w:val="TableParagraph"/>
              <w:spacing w:before="41" w:line="254" w:lineRule="auto"/>
              <w:ind w:left="57" w:right="51"/>
              <w:jc w:val="both"/>
              <w:rPr>
                <w:sz w:val="20"/>
              </w:rPr>
            </w:pPr>
            <w:r>
              <w:rPr>
                <w:w w:val="105"/>
                <w:sz w:val="20"/>
              </w:rPr>
              <w:t>15.a) 8.2.2007 tarihli ve 5580 sayılı Özel Öğretim Kurumları</w:t>
            </w:r>
            <w:r>
              <w:rPr>
                <w:spacing w:val="1"/>
                <w:w w:val="105"/>
                <w:sz w:val="20"/>
              </w:rPr>
              <w:t xml:space="preserve"> </w:t>
            </w:r>
            <w:r>
              <w:rPr>
                <w:w w:val="105"/>
                <w:sz w:val="20"/>
              </w:rPr>
              <w:t>Kanunuyla</w:t>
            </w:r>
            <w:r>
              <w:rPr>
                <w:spacing w:val="1"/>
                <w:w w:val="105"/>
                <w:sz w:val="20"/>
              </w:rPr>
              <w:t xml:space="preserve"> </w:t>
            </w:r>
            <w:r>
              <w:rPr>
                <w:w w:val="105"/>
                <w:sz w:val="20"/>
              </w:rPr>
              <w:t>Bakanlığa</w:t>
            </w:r>
            <w:r>
              <w:rPr>
                <w:spacing w:val="1"/>
                <w:w w:val="105"/>
                <w:sz w:val="20"/>
              </w:rPr>
              <w:t xml:space="preserve"> </w:t>
            </w:r>
            <w:r>
              <w:rPr>
                <w:w w:val="105"/>
                <w:sz w:val="20"/>
              </w:rPr>
              <w:t>verilen</w:t>
            </w:r>
            <w:r>
              <w:rPr>
                <w:spacing w:val="1"/>
                <w:w w:val="105"/>
                <w:sz w:val="20"/>
              </w:rPr>
              <w:t xml:space="preserve"> </w:t>
            </w:r>
            <w:r>
              <w:rPr>
                <w:w w:val="105"/>
                <w:sz w:val="20"/>
              </w:rPr>
              <w:t>görevleri</w:t>
            </w:r>
            <w:r>
              <w:rPr>
                <w:spacing w:val="1"/>
                <w:w w:val="105"/>
                <w:sz w:val="20"/>
              </w:rPr>
              <w:t xml:space="preserve"> </w:t>
            </w:r>
            <w:r>
              <w:rPr>
                <w:w w:val="105"/>
                <w:sz w:val="20"/>
              </w:rPr>
              <w:t>İl</w:t>
            </w:r>
            <w:r>
              <w:rPr>
                <w:spacing w:val="1"/>
                <w:w w:val="105"/>
                <w:sz w:val="20"/>
              </w:rPr>
              <w:t xml:space="preserve"> </w:t>
            </w:r>
            <w:r>
              <w:rPr>
                <w:w w:val="105"/>
                <w:sz w:val="20"/>
              </w:rPr>
              <w:t>bünyesinde</w:t>
            </w:r>
            <w:r>
              <w:rPr>
                <w:spacing w:val="1"/>
                <w:w w:val="105"/>
                <w:sz w:val="20"/>
              </w:rPr>
              <w:t xml:space="preserve"> </w:t>
            </w:r>
            <w:r>
              <w:rPr>
                <w:w w:val="105"/>
                <w:sz w:val="20"/>
              </w:rPr>
              <w:t>yerine</w:t>
            </w:r>
            <w:r>
              <w:rPr>
                <w:spacing w:val="-44"/>
                <w:w w:val="105"/>
                <w:sz w:val="20"/>
              </w:rPr>
              <w:t xml:space="preserve"> </w:t>
            </w:r>
            <w:r>
              <w:rPr>
                <w:w w:val="105"/>
                <w:sz w:val="20"/>
              </w:rPr>
              <w:t>getirmek,</w:t>
            </w:r>
          </w:p>
          <w:p w14:paraId="0A63808E" w14:textId="77777777" w:rsidR="007C08C8" w:rsidRDefault="007C08C8" w:rsidP="00293542">
            <w:pPr>
              <w:pStyle w:val="TableParagraph"/>
              <w:spacing w:before="1" w:line="254" w:lineRule="auto"/>
              <w:ind w:left="57" w:right="49"/>
              <w:jc w:val="both"/>
              <w:rPr>
                <w:sz w:val="20"/>
              </w:rPr>
            </w:pPr>
            <w:r>
              <w:rPr>
                <w:w w:val="105"/>
                <w:sz w:val="20"/>
              </w:rPr>
              <w:t>b) Her kademedeki öğrencilere yönelik dernek ve vakıflar ile</w:t>
            </w:r>
            <w:r>
              <w:rPr>
                <w:spacing w:val="1"/>
                <w:w w:val="105"/>
                <w:sz w:val="20"/>
              </w:rPr>
              <w:t xml:space="preserve"> </w:t>
            </w:r>
            <w:r>
              <w:rPr>
                <w:w w:val="105"/>
                <w:sz w:val="20"/>
              </w:rPr>
              <w:t>gerçek ve diğer tüzel kişilerce açılacak veya işletilecek yurt,</w:t>
            </w:r>
            <w:r>
              <w:rPr>
                <w:spacing w:val="1"/>
                <w:w w:val="105"/>
                <w:sz w:val="20"/>
              </w:rPr>
              <w:t xml:space="preserve"> </w:t>
            </w:r>
            <w:r>
              <w:rPr>
                <w:w w:val="105"/>
                <w:sz w:val="20"/>
              </w:rPr>
              <w:t>pansiyon</w:t>
            </w:r>
            <w:r>
              <w:rPr>
                <w:spacing w:val="1"/>
                <w:w w:val="105"/>
                <w:sz w:val="20"/>
              </w:rPr>
              <w:t xml:space="preserve"> </w:t>
            </w:r>
            <w:r>
              <w:rPr>
                <w:w w:val="105"/>
                <w:sz w:val="20"/>
              </w:rPr>
              <w:t>ve</w:t>
            </w:r>
            <w:r>
              <w:rPr>
                <w:spacing w:val="1"/>
                <w:w w:val="105"/>
                <w:sz w:val="20"/>
              </w:rPr>
              <w:t xml:space="preserve"> </w:t>
            </w:r>
            <w:r>
              <w:rPr>
                <w:w w:val="105"/>
                <w:sz w:val="20"/>
              </w:rPr>
              <w:t>benzeri</w:t>
            </w:r>
            <w:r>
              <w:rPr>
                <w:spacing w:val="1"/>
                <w:w w:val="105"/>
                <w:sz w:val="20"/>
              </w:rPr>
              <w:t xml:space="preserve"> </w:t>
            </w:r>
            <w:r>
              <w:rPr>
                <w:w w:val="105"/>
                <w:sz w:val="20"/>
              </w:rPr>
              <w:t>kurumların</w:t>
            </w:r>
            <w:r>
              <w:rPr>
                <w:spacing w:val="1"/>
                <w:w w:val="105"/>
                <w:sz w:val="20"/>
              </w:rPr>
              <w:t xml:space="preserve"> </w:t>
            </w:r>
            <w:r>
              <w:rPr>
                <w:w w:val="105"/>
                <w:sz w:val="20"/>
              </w:rPr>
              <w:t>açılması,</w:t>
            </w:r>
            <w:r>
              <w:rPr>
                <w:spacing w:val="1"/>
                <w:w w:val="105"/>
                <w:sz w:val="20"/>
              </w:rPr>
              <w:t xml:space="preserve"> </w:t>
            </w:r>
            <w:r>
              <w:rPr>
                <w:w w:val="105"/>
                <w:sz w:val="20"/>
              </w:rPr>
              <w:t>devri,</w:t>
            </w:r>
            <w:r>
              <w:rPr>
                <w:spacing w:val="1"/>
                <w:w w:val="105"/>
                <w:sz w:val="20"/>
              </w:rPr>
              <w:t xml:space="preserve"> </w:t>
            </w:r>
            <w:r>
              <w:rPr>
                <w:w w:val="105"/>
                <w:sz w:val="20"/>
              </w:rPr>
              <w:t>nakli</w:t>
            </w:r>
            <w:r>
              <w:rPr>
                <w:spacing w:val="1"/>
                <w:w w:val="105"/>
                <w:sz w:val="20"/>
              </w:rPr>
              <w:t xml:space="preserve"> </w:t>
            </w:r>
            <w:r>
              <w:rPr>
                <w:w w:val="105"/>
                <w:sz w:val="20"/>
              </w:rPr>
              <w:t>ve</w:t>
            </w:r>
            <w:r>
              <w:rPr>
                <w:spacing w:val="1"/>
                <w:w w:val="105"/>
                <w:sz w:val="20"/>
              </w:rPr>
              <w:t xml:space="preserve"> </w:t>
            </w:r>
            <w:r>
              <w:rPr>
                <w:w w:val="105"/>
                <w:sz w:val="20"/>
              </w:rPr>
              <w:t>kapatılmasıyla ilgili esaslara göre iş ve işlemleri yürütmek ve</w:t>
            </w:r>
            <w:r>
              <w:rPr>
                <w:spacing w:val="1"/>
                <w:w w:val="105"/>
                <w:sz w:val="20"/>
              </w:rPr>
              <w:t xml:space="preserve"> </w:t>
            </w:r>
            <w:r>
              <w:rPr>
                <w:w w:val="105"/>
                <w:sz w:val="20"/>
              </w:rPr>
              <w:t>denetlemek,</w:t>
            </w:r>
          </w:p>
        </w:tc>
        <w:tc>
          <w:tcPr>
            <w:tcW w:w="1924" w:type="pct"/>
          </w:tcPr>
          <w:p w14:paraId="26477A64" w14:textId="77777777" w:rsidR="007C08C8" w:rsidRDefault="007C08C8" w:rsidP="00293542">
            <w:pPr>
              <w:pStyle w:val="TableParagraph"/>
              <w:rPr>
                <w:sz w:val="24"/>
              </w:rPr>
            </w:pPr>
          </w:p>
          <w:p w14:paraId="6A45436B" w14:textId="77777777" w:rsidR="007C08C8" w:rsidRDefault="007C08C8" w:rsidP="00293542">
            <w:pPr>
              <w:pStyle w:val="TableParagraph"/>
              <w:spacing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310)</w:t>
            </w:r>
          </w:p>
        </w:tc>
      </w:tr>
    </w:tbl>
    <w:p w14:paraId="518BA470" w14:textId="77777777" w:rsidR="007C08C8" w:rsidRDefault="007C08C8" w:rsidP="007C08C8">
      <w:pPr>
        <w:spacing w:line="254" w:lineRule="auto"/>
        <w:jc w:val="both"/>
        <w:rPr>
          <w:sz w:val="20"/>
        </w:rPr>
        <w:sectPr w:rsidR="007C08C8" w:rsidSect="00A41E11">
          <w:headerReference w:type="even" r:id="rId36"/>
          <w:footerReference w:type="even" r:id="rId37"/>
          <w:pgSz w:w="11906" w:h="16838" w:code="9"/>
          <w:pgMar w:top="1134" w:right="1134" w:bottom="1134" w:left="1134" w:header="113" w:footer="113" w:gutter="0"/>
          <w:cols w:space="708"/>
        </w:sectPr>
      </w:pPr>
    </w:p>
    <w:tbl>
      <w:tblPr>
        <w:tblStyle w:val="TableNormal"/>
        <w:tblpPr w:leftFromText="141" w:rightFromText="141" w:vertAnchor="text" w:horzAnchor="margin" w:tblpX="704" w:tblpY="227"/>
        <w:tblW w:w="4354" w:type="pct"/>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5071"/>
        <w:gridCol w:w="3506"/>
      </w:tblGrid>
      <w:tr w:rsidR="00293542" w14:paraId="654E113F" w14:textId="77777777" w:rsidTr="00202E17">
        <w:trPr>
          <w:trHeight w:val="338"/>
        </w:trPr>
        <w:tc>
          <w:tcPr>
            <w:tcW w:w="3162" w:type="pct"/>
            <w:tcBorders>
              <w:right w:val="single" w:sz="4" w:space="0" w:color="FFFFFF"/>
            </w:tcBorders>
            <w:shd w:val="clear" w:color="auto" w:fill="C42E1A"/>
          </w:tcPr>
          <w:p w14:paraId="35471B5D" w14:textId="77777777" w:rsidR="00293542" w:rsidRDefault="00293542" w:rsidP="00202E17">
            <w:pPr>
              <w:pStyle w:val="TableParagraph"/>
              <w:spacing w:before="47"/>
              <w:ind w:left="2032" w:right="2030"/>
              <w:jc w:val="center"/>
              <w:rPr>
                <w:sz w:val="20"/>
              </w:rPr>
            </w:pPr>
            <w:r>
              <w:rPr>
                <w:color w:val="FFFFFF"/>
                <w:w w:val="105"/>
                <w:sz w:val="20"/>
              </w:rPr>
              <w:lastRenderedPageBreak/>
              <w:t>Yasal</w:t>
            </w:r>
            <w:r>
              <w:rPr>
                <w:color w:val="FFFFFF"/>
                <w:spacing w:val="17"/>
                <w:w w:val="105"/>
                <w:sz w:val="20"/>
              </w:rPr>
              <w:t xml:space="preserve"> </w:t>
            </w:r>
            <w:r>
              <w:rPr>
                <w:color w:val="FFFFFF"/>
                <w:w w:val="105"/>
                <w:sz w:val="20"/>
              </w:rPr>
              <w:t>Yükümlülük</w:t>
            </w:r>
          </w:p>
        </w:tc>
        <w:tc>
          <w:tcPr>
            <w:tcW w:w="1838" w:type="pct"/>
            <w:tcBorders>
              <w:left w:val="single" w:sz="4" w:space="0" w:color="FFFFFF"/>
            </w:tcBorders>
            <w:shd w:val="clear" w:color="auto" w:fill="C42E1A"/>
          </w:tcPr>
          <w:p w14:paraId="03F190D6" w14:textId="77777777" w:rsidR="00293542" w:rsidRDefault="00293542" w:rsidP="00202E17">
            <w:pPr>
              <w:pStyle w:val="TableParagraph"/>
              <w:spacing w:before="47"/>
              <w:ind w:left="1382" w:right="1382"/>
              <w:jc w:val="center"/>
              <w:rPr>
                <w:sz w:val="20"/>
              </w:rPr>
            </w:pPr>
            <w:r>
              <w:rPr>
                <w:color w:val="FFFFFF"/>
                <w:w w:val="105"/>
                <w:sz w:val="20"/>
              </w:rPr>
              <w:t>Dayanak</w:t>
            </w:r>
          </w:p>
        </w:tc>
      </w:tr>
      <w:tr w:rsidR="00293542" w14:paraId="2FEBB35E" w14:textId="77777777" w:rsidTr="00202E17">
        <w:trPr>
          <w:trHeight w:val="6055"/>
        </w:trPr>
        <w:tc>
          <w:tcPr>
            <w:tcW w:w="3162" w:type="pct"/>
            <w:shd w:val="clear" w:color="auto" w:fill="F8D1CC"/>
          </w:tcPr>
          <w:p w14:paraId="7EF87DDE" w14:textId="77777777" w:rsidR="00293542" w:rsidRDefault="00293542" w:rsidP="00202E17">
            <w:pPr>
              <w:pStyle w:val="TableParagraph"/>
              <w:spacing w:before="47" w:line="254" w:lineRule="auto"/>
              <w:ind w:left="-5" w:right="52"/>
              <w:jc w:val="both"/>
              <w:rPr>
                <w:sz w:val="20"/>
              </w:rPr>
            </w:pPr>
            <w:r>
              <w:rPr>
                <w:w w:val="105"/>
                <w:sz w:val="20"/>
              </w:rPr>
              <w:t>16. Yaygın eğitimin özel amacı, milli eğitimin genel amaçlarına</w:t>
            </w:r>
            <w:r>
              <w:rPr>
                <w:spacing w:val="1"/>
                <w:w w:val="105"/>
                <w:sz w:val="20"/>
              </w:rPr>
              <w:t xml:space="preserve"> </w:t>
            </w:r>
            <w:r>
              <w:rPr>
                <w:w w:val="105"/>
                <w:sz w:val="20"/>
              </w:rPr>
              <w:t>ve temel ilkelerine uygun olarak, örgün eğitim sistemine hiç</w:t>
            </w:r>
            <w:r>
              <w:rPr>
                <w:spacing w:val="1"/>
                <w:w w:val="105"/>
                <w:sz w:val="20"/>
              </w:rPr>
              <w:t xml:space="preserve"> </w:t>
            </w:r>
            <w:r>
              <w:rPr>
                <w:w w:val="105"/>
                <w:sz w:val="20"/>
              </w:rPr>
              <w:t>girmemiş yahut, herhangi bir kademesinde bulunan veya bu</w:t>
            </w:r>
            <w:r>
              <w:rPr>
                <w:spacing w:val="1"/>
                <w:w w:val="105"/>
                <w:sz w:val="20"/>
              </w:rPr>
              <w:t xml:space="preserve"> </w:t>
            </w:r>
            <w:r>
              <w:rPr>
                <w:w w:val="105"/>
                <w:sz w:val="20"/>
              </w:rPr>
              <w:t>kademeden çıkmış vatandaşlara, örgün eğitimin yanında veya</w:t>
            </w:r>
            <w:r>
              <w:rPr>
                <w:spacing w:val="1"/>
                <w:w w:val="105"/>
                <w:sz w:val="20"/>
              </w:rPr>
              <w:t xml:space="preserve"> </w:t>
            </w:r>
            <w:r>
              <w:rPr>
                <w:w w:val="105"/>
                <w:sz w:val="20"/>
              </w:rPr>
              <w:t>dışında,</w:t>
            </w:r>
          </w:p>
          <w:p w14:paraId="1E01A1A4" w14:textId="77777777" w:rsidR="00293542" w:rsidRDefault="00293542" w:rsidP="009266F8">
            <w:pPr>
              <w:pStyle w:val="TableParagraph"/>
              <w:numPr>
                <w:ilvl w:val="0"/>
                <w:numId w:val="15"/>
              </w:numPr>
              <w:tabs>
                <w:tab w:val="left" w:pos="268"/>
              </w:tabs>
              <w:autoSpaceDE w:val="0"/>
              <w:autoSpaceDN w:val="0"/>
              <w:spacing w:before="1" w:after="0" w:line="252" w:lineRule="auto"/>
              <w:ind w:right="50" w:firstLine="0"/>
              <w:jc w:val="both"/>
              <w:rPr>
                <w:sz w:val="20"/>
              </w:rPr>
            </w:pPr>
            <w:r>
              <w:rPr>
                <w:w w:val="105"/>
                <w:sz w:val="20"/>
              </w:rPr>
              <w:t>Okuma - yazma öğretmek, eksik eğitimlerini tamamlamaları</w:t>
            </w:r>
            <w:r>
              <w:rPr>
                <w:spacing w:val="1"/>
                <w:w w:val="105"/>
                <w:sz w:val="20"/>
              </w:rPr>
              <w:t xml:space="preserve"> </w:t>
            </w:r>
            <w:r>
              <w:rPr>
                <w:w w:val="105"/>
                <w:sz w:val="20"/>
              </w:rPr>
              <w:t>için sürekli</w:t>
            </w:r>
            <w:r>
              <w:rPr>
                <w:spacing w:val="2"/>
                <w:w w:val="105"/>
                <w:sz w:val="20"/>
              </w:rPr>
              <w:t xml:space="preserve"> </w:t>
            </w:r>
            <w:r>
              <w:rPr>
                <w:w w:val="105"/>
                <w:sz w:val="20"/>
              </w:rPr>
              <w:t>eğitim</w:t>
            </w:r>
            <w:r>
              <w:rPr>
                <w:spacing w:val="4"/>
                <w:w w:val="105"/>
                <w:sz w:val="20"/>
              </w:rPr>
              <w:t xml:space="preserve"> </w:t>
            </w:r>
            <w:r>
              <w:rPr>
                <w:w w:val="105"/>
                <w:sz w:val="20"/>
              </w:rPr>
              <w:t>imkanları</w:t>
            </w:r>
            <w:r>
              <w:rPr>
                <w:spacing w:val="2"/>
                <w:w w:val="105"/>
                <w:sz w:val="20"/>
              </w:rPr>
              <w:t xml:space="preserve"> </w:t>
            </w:r>
            <w:r>
              <w:rPr>
                <w:w w:val="105"/>
                <w:sz w:val="20"/>
              </w:rPr>
              <w:t>hazırlamak,</w:t>
            </w:r>
          </w:p>
          <w:p w14:paraId="3FA2CAF3" w14:textId="77777777" w:rsidR="00293542" w:rsidRDefault="00293542" w:rsidP="009266F8">
            <w:pPr>
              <w:pStyle w:val="TableParagraph"/>
              <w:numPr>
                <w:ilvl w:val="0"/>
                <w:numId w:val="15"/>
              </w:numPr>
              <w:tabs>
                <w:tab w:val="left" w:pos="309"/>
              </w:tabs>
              <w:autoSpaceDE w:val="0"/>
              <w:autoSpaceDN w:val="0"/>
              <w:spacing w:before="4" w:after="0" w:line="254" w:lineRule="auto"/>
              <w:ind w:right="54" w:firstLine="0"/>
              <w:jc w:val="both"/>
              <w:rPr>
                <w:sz w:val="20"/>
              </w:rPr>
            </w:pPr>
            <w:r>
              <w:rPr>
                <w:w w:val="105"/>
                <w:sz w:val="20"/>
              </w:rPr>
              <w:t>Çağımızın</w:t>
            </w:r>
            <w:r>
              <w:rPr>
                <w:spacing w:val="1"/>
                <w:w w:val="105"/>
                <w:sz w:val="20"/>
              </w:rPr>
              <w:t xml:space="preserve"> </w:t>
            </w:r>
            <w:r>
              <w:rPr>
                <w:w w:val="105"/>
                <w:sz w:val="20"/>
              </w:rPr>
              <w:t>bilimsel,</w:t>
            </w:r>
            <w:r>
              <w:rPr>
                <w:spacing w:val="1"/>
                <w:w w:val="105"/>
                <w:sz w:val="20"/>
              </w:rPr>
              <w:t xml:space="preserve"> </w:t>
            </w:r>
            <w:r>
              <w:rPr>
                <w:w w:val="105"/>
                <w:sz w:val="20"/>
              </w:rPr>
              <w:t>teknolojik,</w:t>
            </w:r>
            <w:r>
              <w:rPr>
                <w:spacing w:val="1"/>
                <w:w w:val="105"/>
                <w:sz w:val="20"/>
              </w:rPr>
              <w:t xml:space="preserve"> </w:t>
            </w:r>
            <w:r>
              <w:rPr>
                <w:w w:val="105"/>
                <w:sz w:val="20"/>
              </w:rPr>
              <w:t>iktisadi,</w:t>
            </w:r>
            <w:r>
              <w:rPr>
                <w:spacing w:val="1"/>
                <w:w w:val="105"/>
                <w:sz w:val="20"/>
              </w:rPr>
              <w:t xml:space="preserve"> </w:t>
            </w:r>
            <w:r>
              <w:rPr>
                <w:w w:val="105"/>
                <w:sz w:val="20"/>
              </w:rPr>
              <w:t>sosyal</w:t>
            </w:r>
            <w:r>
              <w:rPr>
                <w:spacing w:val="1"/>
                <w:w w:val="105"/>
                <w:sz w:val="20"/>
              </w:rPr>
              <w:t xml:space="preserve"> </w:t>
            </w:r>
            <w:r>
              <w:rPr>
                <w:w w:val="105"/>
                <w:sz w:val="20"/>
              </w:rPr>
              <w:t>ve</w:t>
            </w:r>
            <w:r>
              <w:rPr>
                <w:spacing w:val="1"/>
                <w:w w:val="105"/>
                <w:sz w:val="20"/>
              </w:rPr>
              <w:t xml:space="preserve"> </w:t>
            </w:r>
            <w:r>
              <w:rPr>
                <w:w w:val="105"/>
                <w:sz w:val="20"/>
              </w:rPr>
              <w:t>kültürel</w:t>
            </w:r>
            <w:r>
              <w:rPr>
                <w:spacing w:val="-44"/>
                <w:w w:val="105"/>
                <w:sz w:val="20"/>
              </w:rPr>
              <w:t xml:space="preserve"> </w:t>
            </w:r>
            <w:r>
              <w:rPr>
                <w:w w:val="105"/>
                <w:sz w:val="20"/>
              </w:rPr>
              <w:t>gelişmelerine</w:t>
            </w:r>
            <w:r>
              <w:rPr>
                <w:spacing w:val="1"/>
                <w:w w:val="105"/>
                <w:sz w:val="20"/>
              </w:rPr>
              <w:t xml:space="preserve"> </w:t>
            </w:r>
            <w:r>
              <w:rPr>
                <w:w w:val="105"/>
                <w:sz w:val="20"/>
              </w:rPr>
              <w:t>uymalarını</w:t>
            </w:r>
            <w:r>
              <w:rPr>
                <w:spacing w:val="1"/>
                <w:w w:val="105"/>
                <w:sz w:val="20"/>
              </w:rPr>
              <w:t xml:space="preserve"> </w:t>
            </w:r>
            <w:r>
              <w:rPr>
                <w:w w:val="105"/>
                <w:sz w:val="20"/>
              </w:rPr>
              <w:t>sağlayıcı</w:t>
            </w:r>
            <w:r>
              <w:rPr>
                <w:spacing w:val="1"/>
                <w:w w:val="105"/>
                <w:sz w:val="20"/>
              </w:rPr>
              <w:t xml:space="preserve"> </w:t>
            </w:r>
            <w:r>
              <w:rPr>
                <w:w w:val="105"/>
                <w:sz w:val="20"/>
              </w:rPr>
              <w:t>eğitim</w:t>
            </w:r>
            <w:r>
              <w:rPr>
                <w:spacing w:val="1"/>
                <w:w w:val="105"/>
                <w:sz w:val="20"/>
              </w:rPr>
              <w:t xml:space="preserve"> </w:t>
            </w:r>
            <w:r>
              <w:rPr>
                <w:w w:val="105"/>
                <w:sz w:val="20"/>
              </w:rPr>
              <w:t>imkanları</w:t>
            </w:r>
            <w:r>
              <w:rPr>
                <w:spacing w:val="1"/>
                <w:w w:val="105"/>
                <w:sz w:val="20"/>
              </w:rPr>
              <w:t xml:space="preserve"> </w:t>
            </w:r>
            <w:r>
              <w:rPr>
                <w:w w:val="105"/>
                <w:sz w:val="20"/>
              </w:rPr>
              <w:t>hazırlamak,</w:t>
            </w:r>
          </w:p>
          <w:p w14:paraId="635092DC" w14:textId="77777777" w:rsidR="00293542" w:rsidRDefault="00293542" w:rsidP="009266F8">
            <w:pPr>
              <w:pStyle w:val="TableParagraph"/>
              <w:numPr>
                <w:ilvl w:val="0"/>
                <w:numId w:val="15"/>
              </w:numPr>
              <w:tabs>
                <w:tab w:val="left" w:pos="355"/>
              </w:tabs>
              <w:autoSpaceDE w:val="0"/>
              <w:autoSpaceDN w:val="0"/>
              <w:spacing w:after="0" w:line="254" w:lineRule="auto"/>
              <w:ind w:right="48" w:firstLine="0"/>
              <w:jc w:val="both"/>
              <w:rPr>
                <w:sz w:val="20"/>
              </w:rPr>
            </w:pPr>
            <w:r>
              <w:rPr>
                <w:w w:val="105"/>
                <w:sz w:val="20"/>
              </w:rPr>
              <w:t>Milli</w:t>
            </w:r>
            <w:r>
              <w:rPr>
                <w:spacing w:val="1"/>
                <w:w w:val="105"/>
                <w:sz w:val="20"/>
              </w:rPr>
              <w:t xml:space="preserve"> </w:t>
            </w:r>
            <w:r>
              <w:rPr>
                <w:w w:val="105"/>
                <w:sz w:val="20"/>
              </w:rPr>
              <w:t>kültür</w:t>
            </w:r>
            <w:r>
              <w:rPr>
                <w:spacing w:val="1"/>
                <w:w w:val="105"/>
                <w:sz w:val="20"/>
              </w:rPr>
              <w:t xml:space="preserve"> </w:t>
            </w:r>
            <w:r>
              <w:rPr>
                <w:w w:val="105"/>
                <w:sz w:val="20"/>
              </w:rPr>
              <w:t>değerlerimizi</w:t>
            </w:r>
            <w:r>
              <w:rPr>
                <w:spacing w:val="1"/>
                <w:w w:val="105"/>
                <w:sz w:val="20"/>
              </w:rPr>
              <w:t xml:space="preserve"> </w:t>
            </w:r>
            <w:r>
              <w:rPr>
                <w:w w:val="105"/>
                <w:sz w:val="20"/>
              </w:rPr>
              <w:t>koruyucu,</w:t>
            </w:r>
            <w:r>
              <w:rPr>
                <w:spacing w:val="1"/>
                <w:w w:val="105"/>
                <w:sz w:val="20"/>
              </w:rPr>
              <w:t xml:space="preserve"> </w:t>
            </w:r>
            <w:r>
              <w:rPr>
                <w:w w:val="105"/>
                <w:sz w:val="20"/>
              </w:rPr>
              <w:t>geliştirici,</w:t>
            </w:r>
            <w:r>
              <w:rPr>
                <w:spacing w:val="1"/>
                <w:w w:val="105"/>
                <w:sz w:val="20"/>
              </w:rPr>
              <w:t xml:space="preserve"> </w:t>
            </w:r>
            <w:r>
              <w:rPr>
                <w:w w:val="105"/>
                <w:sz w:val="20"/>
              </w:rPr>
              <w:t>tanıtıcı,</w:t>
            </w:r>
            <w:r>
              <w:rPr>
                <w:spacing w:val="-44"/>
                <w:w w:val="105"/>
                <w:sz w:val="20"/>
              </w:rPr>
              <w:t xml:space="preserve"> </w:t>
            </w:r>
            <w:r>
              <w:rPr>
                <w:w w:val="105"/>
                <w:sz w:val="20"/>
              </w:rPr>
              <w:t>benimsetici</w:t>
            </w:r>
            <w:r>
              <w:rPr>
                <w:spacing w:val="4"/>
                <w:w w:val="105"/>
                <w:sz w:val="20"/>
              </w:rPr>
              <w:t xml:space="preserve"> </w:t>
            </w:r>
            <w:r>
              <w:rPr>
                <w:w w:val="105"/>
                <w:sz w:val="20"/>
              </w:rPr>
              <w:t>nitelikte</w:t>
            </w:r>
            <w:r>
              <w:rPr>
                <w:spacing w:val="3"/>
                <w:w w:val="105"/>
                <w:sz w:val="20"/>
              </w:rPr>
              <w:t xml:space="preserve"> </w:t>
            </w:r>
            <w:r>
              <w:rPr>
                <w:w w:val="105"/>
                <w:sz w:val="20"/>
              </w:rPr>
              <w:t>eğitim</w:t>
            </w:r>
            <w:r>
              <w:rPr>
                <w:spacing w:val="3"/>
                <w:w w:val="105"/>
                <w:sz w:val="20"/>
              </w:rPr>
              <w:t xml:space="preserve"> </w:t>
            </w:r>
            <w:r>
              <w:rPr>
                <w:w w:val="105"/>
                <w:sz w:val="20"/>
              </w:rPr>
              <w:t>yapmak,</w:t>
            </w:r>
          </w:p>
          <w:p w14:paraId="251EDFCF" w14:textId="77777777" w:rsidR="00293542" w:rsidRDefault="00293542" w:rsidP="009266F8">
            <w:pPr>
              <w:pStyle w:val="TableParagraph"/>
              <w:numPr>
                <w:ilvl w:val="0"/>
                <w:numId w:val="15"/>
              </w:numPr>
              <w:tabs>
                <w:tab w:val="left" w:pos="276"/>
              </w:tabs>
              <w:autoSpaceDE w:val="0"/>
              <w:autoSpaceDN w:val="0"/>
              <w:spacing w:after="0" w:line="256" w:lineRule="auto"/>
              <w:ind w:right="56" w:firstLine="0"/>
              <w:jc w:val="both"/>
              <w:rPr>
                <w:sz w:val="20"/>
              </w:rPr>
            </w:pPr>
            <w:r>
              <w:rPr>
                <w:w w:val="105"/>
                <w:sz w:val="20"/>
              </w:rPr>
              <w:t>Toplu yaşama, dayanışma, yardımlaşma, birlikte çalışma ve</w:t>
            </w:r>
            <w:r>
              <w:rPr>
                <w:spacing w:val="1"/>
                <w:w w:val="105"/>
                <w:sz w:val="20"/>
              </w:rPr>
              <w:t xml:space="preserve"> </w:t>
            </w:r>
            <w:r>
              <w:rPr>
                <w:w w:val="105"/>
                <w:sz w:val="20"/>
              </w:rPr>
              <w:t>örgütlenme</w:t>
            </w:r>
            <w:r>
              <w:rPr>
                <w:spacing w:val="1"/>
                <w:w w:val="105"/>
                <w:sz w:val="20"/>
              </w:rPr>
              <w:t xml:space="preserve"> </w:t>
            </w:r>
            <w:r>
              <w:rPr>
                <w:w w:val="105"/>
                <w:sz w:val="20"/>
              </w:rPr>
              <w:t>anlayış</w:t>
            </w:r>
            <w:r>
              <w:rPr>
                <w:spacing w:val="1"/>
                <w:w w:val="105"/>
                <w:sz w:val="20"/>
              </w:rPr>
              <w:t xml:space="preserve"> </w:t>
            </w:r>
            <w:r>
              <w:rPr>
                <w:w w:val="105"/>
                <w:sz w:val="20"/>
              </w:rPr>
              <w:t>ve</w:t>
            </w:r>
            <w:r>
              <w:rPr>
                <w:spacing w:val="2"/>
                <w:w w:val="105"/>
                <w:sz w:val="20"/>
              </w:rPr>
              <w:t xml:space="preserve"> </w:t>
            </w:r>
            <w:r>
              <w:rPr>
                <w:w w:val="105"/>
                <w:sz w:val="20"/>
              </w:rPr>
              <w:t>alışkanlıkları</w:t>
            </w:r>
            <w:r>
              <w:rPr>
                <w:spacing w:val="2"/>
                <w:w w:val="105"/>
                <w:sz w:val="20"/>
              </w:rPr>
              <w:t xml:space="preserve"> </w:t>
            </w:r>
            <w:r>
              <w:rPr>
                <w:w w:val="105"/>
                <w:sz w:val="20"/>
              </w:rPr>
              <w:t>kazandırmak,</w:t>
            </w:r>
          </w:p>
          <w:p w14:paraId="2C7CD288" w14:textId="77777777" w:rsidR="00293542" w:rsidRDefault="00293542" w:rsidP="009266F8">
            <w:pPr>
              <w:pStyle w:val="TableParagraph"/>
              <w:numPr>
                <w:ilvl w:val="0"/>
                <w:numId w:val="15"/>
              </w:numPr>
              <w:tabs>
                <w:tab w:val="left" w:pos="290"/>
              </w:tabs>
              <w:autoSpaceDE w:val="0"/>
              <w:autoSpaceDN w:val="0"/>
              <w:spacing w:after="0" w:line="252" w:lineRule="auto"/>
              <w:ind w:right="54" w:firstLine="0"/>
              <w:jc w:val="both"/>
              <w:rPr>
                <w:sz w:val="20"/>
              </w:rPr>
            </w:pPr>
            <w:r>
              <w:rPr>
                <w:w w:val="105"/>
                <w:sz w:val="20"/>
              </w:rPr>
              <w:t>İktisadi gücün arttırılması için gerekli beslenme ve sağlıklı</w:t>
            </w:r>
            <w:r>
              <w:rPr>
                <w:spacing w:val="1"/>
                <w:w w:val="105"/>
                <w:sz w:val="20"/>
              </w:rPr>
              <w:t xml:space="preserve"> </w:t>
            </w:r>
            <w:r>
              <w:rPr>
                <w:w w:val="105"/>
                <w:sz w:val="20"/>
              </w:rPr>
              <w:t>yaşama</w:t>
            </w:r>
            <w:r>
              <w:rPr>
                <w:spacing w:val="3"/>
                <w:w w:val="105"/>
                <w:sz w:val="20"/>
              </w:rPr>
              <w:t xml:space="preserve"> </w:t>
            </w:r>
            <w:r>
              <w:rPr>
                <w:w w:val="105"/>
                <w:sz w:val="20"/>
              </w:rPr>
              <w:t>şekil</w:t>
            </w:r>
            <w:r>
              <w:rPr>
                <w:spacing w:val="1"/>
                <w:w w:val="105"/>
                <w:sz w:val="20"/>
              </w:rPr>
              <w:t xml:space="preserve"> </w:t>
            </w:r>
            <w:r>
              <w:rPr>
                <w:w w:val="105"/>
                <w:sz w:val="20"/>
              </w:rPr>
              <w:t>ve</w:t>
            </w:r>
            <w:r>
              <w:rPr>
                <w:spacing w:val="3"/>
                <w:w w:val="105"/>
                <w:sz w:val="20"/>
              </w:rPr>
              <w:t xml:space="preserve"> </w:t>
            </w:r>
            <w:r>
              <w:rPr>
                <w:w w:val="105"/>
                <w:sz w:val="20"/>
              </w:rPr>
              <w:t>usullerini</w:t>
            </w:r>
            <w:r>
              <w:rPr>
                <w:spacing w:val="1"/>
                <w:w w:val="105"/>
                <w:sz w:val="20"/>
              </w:rPr>
              <w:t xml:space="preserve"> </w:t>
            </w:r>
            <w:r>
              <w:rPr>
                <w:w w:val="105"/>
                <w:sz w:val="20"/>
              </w:rPr>
              <w:t>benimsetmek,</w:t>
            </w:r>
          </w:p>
          <w:p w14:paraId="4BA56613" w14:textId="77777777" w:rsidR="00293542" w:rsidRDefault="00293542" w:rsidP="009266F8">
            <w:pPr>
              <w:pStyle w:val="TableParagraph"/>
              <w:numPr>
                <w:ilvl w:val="0"/>
                <w:numId w:val="15"/>
              </w:numPr>
              <w:tabs>
                <w:tab w:val="left" w:pos="309"/>
              </w:tabs>
              <w:autoSpaceDE w:val="0"/>
              <w:autoSpaceDN w:val="0"/>
              <w:spacing w:after="0" w:line="252" w:lineRule="auto"/>
              <w:ind w:right="54" w:firstLine="0"/>
              <w:jc w:val="both"/>
              <w:rPr>
                <w:sz w:val="20"/>
              </w:rPr>
            </w:pPr>
            <w:r>
              <w:rPr>
                <w:w w:val="105"/>
                <w:sz w:val="20"/>
              </w:rPr>
              <w:t>Boş zamanları</w:t>
            </w:r>
            <w:r>
              <w:rPr>
                <w:spacing w:val="1"/>
                <w:w w:val="105"/>
                <w:sz w:val="20"/>
              </w:rPr>
              <w:t xml:space="preserve"> </w:t>
            </w:r>
            <w:r>
              <w:rPr>
                <w:w w:val="105"/>
                <w:sz w:val="20"/>
              </w:rPr>
              <w:t>iyi</w:t>
            </w:r>
            <w:r>
              <w:rPr>
                <w:spacing w:val="1"/>
                <w:w w:val="105"/>
                <w:sz w:val="20"/>
              </w:rPr>
              <w:t xml:space="preserve"> </w:t>
            </w:r>
            <w:r>
              <w:rPr>
                <w:w w:val="105"/>
                <w:sz w:val="20"/>
              </w:rPr>
              <w:t>bir</w:t>
            </w:r>
            <w:r>
              <w:rPr>
                <w:spacing w:val="1"/>
                <w:w w:val="105"/>
                <w:sz w:val="20"/>
              </w:rPr>
              <w:t xml:space="preserve"> </w:t>
            </w:r>
            <w:r>
              <w:rPr>
                <w:w w:val="105"/>
                <w:sz w:val="20"/>
              </w:rPr>
              <w:t>şekilde</w:t>
            </w:r>
            <w:r>
              <w:rPr>
                <w:spacing w:val="1"/>
                <w:w w:val="105"/>
                <w:sz w:val="20"/>
              </w:rPr>
              <w:t xml:space="preserve"> </w:t>
            </w:r>
            <w:r>
              <w:rPr>
                <w:w w:val="105"/>
                <w:sz w:val="20"/>
              </w:rPr>
              <w:t>değerlendirme</w:t>
            </w:r>
            <w:r>
              <w:rPr>
                <w:spacing w:val="1"/>
                <w:w w:val="105"/>
                <w:sz w:val="20"/>
              </w:rPr>
              <w:t xml:space="preserve"> </w:t>
            </w:r>
            <w:r>
              <w:rPr>
                <w:w w:val="105"/>
                <w:sz w:val="20"/>
              </w:rPr>
              <w:t>ve</w:t>
            </w:r>
            <w:r>
              <w:rPr>
                <w:spacing w:val="1"/>
                <w:w w:val="105"/>
                <w:sz w:val="20"/>
              </w:rPr>
              <w:t xml:space="preserve"> </w:t>
            </w:r>
            <w:r>
              <w:rPr>
                <w:w w:val="105"/>
                <w:sz w:val="20"/>
              </w:rPr>
              <w:t>kullanma</w:t>
            </w:r>
            <w:r>
              <w:rPr>
                <w:spacing w:val="1"/>
                <w:w w:val="105"/>
                <w:sz w:val="20"/>
              </w:rPr>
              <w:t xml:space="preserve"> </w:t>
            </w:r>
            <w:r>
              <w:rPr>
                <w:w w:val="105"/>
                <w:sz w:val="20"/>
              </w:rPr>
              <w:t>alışkanlıkları</w:t>
            </w:r>
            <w:r>
              <w:rPr>
                <w:spacing w:val="3"/>
                <w:w w:val="105"/>
                <w:sz w:val="20"/>
              </w:rPr>
              <w:t xml:space="preserve"> </w:t>
            </w:r>
            <w:r>
              <w:rPr>
                <w:w w:val="105"/>
                <w:sz w:val="20"/>
              </w:rPr>
              <w:t>kazandırmak,</w:t>
            </w:r>
          </w:p>
          <w:p w14:paraId="2349C95C" w14:textId="77777777" w:rsidR="00293542" w:rsidRDefault="00293542" w:rsidP="009266F8">
            <w:pPr>
              <w:pStyle w:val="TableParagraph"/>
              <w:numPr>
                <w:ilvl w:val="0"/>
                <w:numId w:val="15"/>
              </w:numPr>
              <w:tabs>
                <w:tab w:val="left" w:pos="293"/>
              </w:tabs>
              <w:autoSpaceDE w:val="0"/>
              <w:autoSpaceDN w:val="0"/>
              <w:spacing w:before="5" w:after="0" w:line="254" w:lineRule="auto"/>
              <w:ind w:right="52" w:firstLine="0"/>
              <w:jc w:val="both"/>
              <w:rPr>
                <w:sz w:val="20"/>
              </w:rPr>
            </w:pPr>
            <w:r>
              <w:rPr>
                <w:w w:val="105"/>
                <w:sz w:val="20"/>
              </w:rPr>
              <w:t>Kısa süreli ve kademeli eğitim uygulayarak ekonomimizin</w:t>
            </w:r>
            <w:r>
              <w:rPr>
                <w:spacing w:val="1"/>
                <w:w w:val="105"/>
                <w:sz w:val="20"/>
              </w:rPr>
              <w:t xml:space="preserve"> </w:t>
            </w:r>
            <w:r>
              <w:rPr>
                <w:w w:val="105"/>
                <w:sz w:val="20"/>
              </w:rPr>
              <w:t>gelişmesi</w:t>
            </w:r>
            <w:r>
              <w:rPr>
                <w:spacing w:val="1"/>
                <w:w w:val="105"/>
                <w:sz w:val="20"/>
              </w:rPr>
              <w:t xml:space="preserve"> </w:t>
            </w:r>
            <w:r>
              <w:rPr>
                <w:w w:val="105"/>
                <w:sz w:val="20"/>
              </w:rPr>
              <w:t>doğrultusunda</w:t>
            </w:r>
            <w:r>
              <w:rPr>
                <w:spacing w:val="1"/>
                <w:w w:val="105"/>
                <w:sz w:val="20"/>
              </w:rPr>
              <w:t xml:space="preserve"> </w:t>
            </w:r>
            <w:r>
              <w:rPr>
                <w:w w:val="105"/>
                <w:sz w:val="20"/>
              </w:rPr>
              <w:t>ve</w:t>
            </w:r>
            <w:r>
              <w:rPr>
                <w:spacing w:val="1"/>
                <w:w w:val="105"/>
                <w:sz w:val="20"/>
              </w:rPr>
              <w:t xml:space="preserve"> </w:t>
            </w:r>
            <w:r>
              <w:rPr>
                <w:w w:val="105"/>
                <w:sz w:val="20"/>
              </w:rPr>
              <w:t>istihdam</w:t>
            </w:r>
            <w:r>
              <w:rPr>
                <w:spacing w:val="1"/>
                <w:w w:val="105"/>
                <w:sz w:val="20"/>
              </w:rPr>
              <w:t xml:space="preserve"> </w:t>
            </w:r>
            <w:r>
              <w:rPr>
                <w:w w:val="105"/>
                <w:sz w:val="20"/>
              </w:rPr>
              <w:t>politikasına</w:t>
            </w:r>
            <w:r>
              <w:rPr>
                <w:spacing w:val="1"/>
                <w:w w:val="105"/>
                <w:sz w:val="20"/>
              </w:rPr>
              <w:t xml:space="preserve"> </w:t>
            </w:r>
            <w:r>
              <w:rPr>
                <w:w w:val="105"/>
                <w:sz w:val="20"/>
              </w:rPr>
              <w:t>uygun</w:t>
            </w:r>
            <w:r>
              <w:rPr>
                <w:spacing w:val="1"/>
                <w:w w:val="105"/>
                <w:sz w:val="20"/>
              </w:rPr>
              <w:t xml:space="preserve"> </w:t>
            </w:r>
            <w:r>
              <w:rPr>
                <w:w w:val="105"/>
                <w:sz w:val="20"/>
              </w:rPr>
              <w:t>meslekleri</w:t>
            </w:r>
            <w:r>
              <w:rPr>
                <w:spacing w:val="-2"/>
                <w:w w:val="105"/>
                <w:sz w:val="20"/>
              </w:rPr>
              <w:t xml:space="preserve"> </w:t>
            </w:r>
            <w:r>
              <w:rPr>
                <w:w w:val="105"/>
                <w:sz w:val="20"/>
              </w:rPr>
              <w:t>edinmelerini</w:t>
            </w:r>
            <w:r>
              <w:rPr>
                <w:spacing w:val="-1"/>
                <w:w w:val="105"/>
                <w:sz w:val="20"/>
              </w:rPr>
              <w:t xml:space="preserve"> </w:t>
            </w:r>
            <w:r>
              <w:rPr>
                <w:w w:val="105"/>
                <w:sz w:val="20"/>
              </w:rPr>
              <w:t>sağlayıcı imkanlar hazırlamak,</w:t>
            </w:r>
          </w:p>
          <w:p w14:paraId="60BE9BD2" w14:textId="77777777" w:rsidR="00293542" w:rsidRDefault="00293542" w:rsidP="009266F8">
            <w:pPr>
              <w:pStyle w:val="TableParagraph"/>
              <w:numPr>
                <w:ilvl w:val="0"/>
                <w:numId w:val="15"/>
              </w:numPr>
              <w:tabs>
                <w:tab w:val="left" w:pos="314"/>
              </w:tabs>
              <w:autoSpaceDE w:val="0"/>
              <w:autoSpaceDN w:val="0"/>
              <w:spacing w:before="1" w:after="0" w:line="254" w:lineRule="auto"/>
              <w:ind w:right="50" w:firstLine="0"/>
              <w:jc w:val="both"/>
              <w:rPr>
                <w:sz w:val="20"/>
              </w:rPr>
            </w:pPr>
            <w:r>
              <w:rPr>
                <w:w w:val="105"/>
                <w:sz w:val="20"/>
              </w:rPr>
              <w:t>Çeşitli</w:t>
            </w:r>
            <w:r>
              <w:rPr>
                <w:spacing w:val="1"/>
                <w:w w:val="105"/>
                <w:sz w:val="20"/>
              </w:rPr>
              <w:t xml:space="preserve"> </w:t>
            </w:r>
            <w:r>
              <w:rPr>
                <w:w w:val="105"/>
                <w:sz w:val="20"/>
              </w:rPr>
              <w:t>mesleklerde</w:t>
            </w:r>
            <w:r>
              <w:rPr>
                <w:spacing w:val="1"/>
                <w:w w:val="105"/>
                <w:sz w:val="20"/>
              </w:rPr>
              <w:t xml:space="preserve"> </w:t>
            </w:r>
            <w:r>
              <w:rPr>
                <w:w w:val="105"/>
                <w:sz w:val="20"/>
              </w:rPr>
              <w:t>çalışmakta</w:t>
            </w:r>
            <w:r>
              <w:rPr>
                <w:spacing w:val="1"/>
                <w:w w:val="105"/>
                <w:sz w:val="20"/>
              </w:rPr>
              <w:t xml:space="preserve"> </w:t>
            </w:r>
            <w:r>
              <w:rPr>
                <w:w w:val="105"/>
                <w:sz w:val="20"/>
              </w:rPr>
              <w:t>olanların</w:t>
            </w:r>
            <w:r>
              <w:rPr>
                <w:spacing w:val="1"/>
                <w:w w:val="105"/>
                <w:sz w:val="20"/>
              </w:rPr>
              <w:t xml:space="preserve"> </w:t>
            </w:r>
            <w:r>
              <w:rPr>
                <w:w w:val="105"/>
                <w:sz w:val="20"/>
              </w:rPr>
              <w:t>hizmet</w:t>
            </w:r>
            <w:r>
              <w:rPr>
                <w:spacing w:val="1"/>
                <w:w w:val="105"/>
                <w:sz w:val="20"/>
              </w:rPr>
              <w:t xml:space="preserve"> </w:t>
            </w:r>
            <w:r>
              <w:rPr>
                <w:w w:val="105"/>
                <w:sz w:val="20"/>
              </w:rPr>
              <w:t>içinde</w:t>
            </w:r>
            <w:r>
              <w:rPr>
                <w:spacing w:val="1"/>
                <w:w w:val="105"/>
                <w:sz w:val="20"/>
              </w:rPr>
              <w:t xml:space="preserve"> </w:t>
            </w:r>
            <w:r>
              <w:rPr>
                <w:w w:val="105"/>
                <w:sz w:val="20"/>
              </w:rPr>
              <w:t>ve</w:t>
            </w:r>
            <w:r>
              <w:rPr>
                <w:spacing w:val="-44"/>
                <w:w w:val="105"/>
                <w:sz w:val="20"/>
              </w:rPr>
              <w:t xml:space="preserve"> </w:t>
            </w:r>
            <w:r>
              <w:rPr>
                <w:w w:val="105"/>
                <w:sz w:val="20"/>
              </w:rPr>
              <w:t>mesleklerinde</w:t>
            </w:r>
            <w:r>
              <w:rPr>
                <w:spacing w:val="1"/>
                <w:w w:val="105"/>
                <w:sz w:val="20"/>
              </w:rPr>
              <w:t xml:space="preserve"> </w:t>
            </w:r>
            <w:r>
              <w:rPr>
                <w:w w:val="105"/>
                <w:sz w:val="20"/>
              </w:rPr>
              <w:t>gelişmeleri</w:t>
            </w:r>
            <w:r>
              <w:rPr>
                <w:spacing w:val="1"/>
                <w:w w:val="105"/>
                <w:sz w:val="20"/>
              </w:rPr>
              <w:t xml:space="preserve"> </w:t>
            </w:r>
            <w:r>
              <w:rPr>
                <w:w w:val="105"/>
                <w:sz w:val="20"/>
              </w:rPr>
              <w:t>için</w:t>
            </w:r>
            <w:r>
              <w:rPr>
                <w:spacing w:val="1"/>
                <w:w w:val="105"/>
                <w:sz w:val="20"/>
              </w:rPr>
              <w:t xml:space="preserve"> </w:t>
            </w:r>
            <w:r>
              <w:rPr>
                <w:w w:val="105"/>
                <w:sz w:val="20"/>
              </w:rPr>
              <w:t>gerekli</w:t>
            </w:r>
            <w:r>
              <w:rPr>
                <w:spacing w:val="1"/>
                <w:w w:val="105"/>
                <w:sz w:val="20"/>
              </w:rPr>
              <w:t xml:space="preserve"> </w:t>
            </w:r>
            <w:r>
              <w:rPr>
                <w:w w:val="105"/>
                <w:sz w:val="20"/>
              </w:rPr>
              <w:t>bilgi</w:t>
            </w:r>
            <w:r>
              <w:rPr>
                <w:spacing w:val="1"/>
                <w:w w:val="105"/>
                <w:sz w:val="20"/>
              </w:rPr>
              <w:t xml:space="preserve"> </w:t>
            </w:r>
            <w:r>
              <w:rPr>
                <w:w w:val="105"/>
                <w:sz w:val="20"/>
              </w:rPr>
              <w:t>ve</w:t>
            </w:r>
            <w:r>
              <w:rPr>
                <w:spacing w:val="1"/>
                <w:w w:val="105"/>
                <w:sz w:val="20"/>
              </w:rPr>
              <w:t xml:space="preserve"> </w:t>
            </w:r>
            <w:r>
              <w:rPr>
                <w:w w:val="105"/>
                <w:sz w:val="20"/>
              </w:rPr>
              <w:t>becerileri</w:t>
            </w:r>
            <w:r>
              <w:rPr>
                <w:spacing w:val="1"/>
                <w:w w:val="105"/>
                <w:sz w:val="20"/>
              </w:rPr>
              <w:t xml:space="preserve"> </w:t>
            </w:r>
            <w:r>
              <w:rPr>
                <w:w w:val="105"/>
                <w:sz w:val="20"/>
              </w:rPr>
              <w:t>kazandırmaktır.</w:t>
            </w:r>
          </w:p>
        </w:tc>
        <w:tc>
          <w:tcPr>
            <w:tcW w:w="1838" w:type="pct"/>
            <w:shd w:val="clear" w:color="auto" w:fill="F8D1CC"/>
          </w:tcPr>
          <w:p w14:paraId="0B6CB97C" w14:textId="77777777" w:rsidR="00293542" w:rsidRDefault="00293542" w:rsidP="00202E17">
            <w:pPr>
              <w:pStyle w:val="TableParagraph"/>
              <w:rPr>
                <w:sz w:val="24"/>
              </w:rPr>
            </w:pPr>
          </w:p>
          <w:p w14:paraId="651476A1" w14:textId="77777777" w:rsidR="00293542" w:rsidRDefault="00293542" w:rsidP="00202E17">
            <w:pPr>
              <w:pStyle w:val="TableParagraph"/>
              <w:rPr>
                <w:sz w:val="24"/>
              </w:rPr>
            </w:pPr>
          </w:p>
          <w:p w14:paraId="5D17DB40" w14:textId="77777777" w:rsidR="00293542" w:rsidRDefault="00293542" w:rsidP="00202E17">
            <w:pPr>
              <w:pStyle w:val="TableParagraph"/>
              <w:rPr>
                <w:sz w:val="24"/>
              </w:rPr>
            </w:pPr>
          </w:p>
          <w:p w14:paraId="7742FB24" w14:textId="77777777" w:rsidR="00293542" w:rsidRDefault="00293542" w:rsidP="00202E17">
            <w:pPr>
              <w:pStyle w:val="TableParagraph"/>
              <w:rPr>
                <w:sz w:val="24"/>
              </w:rPr>
            </w:pPr>
          </w:p>
          <w:p w14:paraId="660A304C" w14:textId="77777777" w:rsidR="00293542" w:rsidRDefault="00293542" w:rsidP="00202E17">
            <w:pPr>
              <w:pStyle w:val="TableParagraph"/>
              <w:spacing w:line="254" w:lineRule="auto"/>
              <w:ind w:left="54" w:right="50"/>
              <w:rPr>
                <w:sz w:val="20"/>
              </w:rPr>
            </w:pPr>
            <w:r>
              <w:rPr>
                <w:w w:val="110"/>
                <w:sz w:val="20"/>
              </w:rPr>
              <w:t>MİLLİ</w:t>
            </w:r>
            <w:r>
              <w:rPr>
                <w:spacing w:val="23"/>
                <w:w w:val="110"/>
                <w:sz w:val="20"/>
              </w:rPr>
              <w:t xml:space="preserve"> </w:t>
            </w:r>
            <w:r>
              <w:rPr>
                <w:w w:val="110"/>
                <w:sz w:val="20"/>
              </w:rPr>
              <w:t>EĞİTİM</w:t>
            </w:r>
            <w:r>
              <w:rPr>
                <w:spacing w:val="25"/>
                <w:w w:val="110"/>
                <w:sz w:val="20"/>
              </w:rPr>
              <w:t xml:space="preserve"> </w:t>
            </w:r>
            <w:r>
              <w:rPr>
                <w:w w:val="110"/>
                <w:sz w:val="20"/>
              </w:rPr>
              <w:t xml:space="preserve">TEMEL </w:t>
            </w:r>
            <w:r>
              <w:rPr>
                <w:spacing w:val="23"/>
                <w:w w:val="110"/>
                <w:sz w:val="20"/>
              </w:rPr>
              <w:t xml:space="preserve"> </w:t>
            </w:r>
            <w:r>
              <w:rPr>
                <w:w w:val="110"/>
                <w:sz w:val="20"/>
              </w:rPr>
              <w:t>KANUNU</w:t>
            </w:r>
            <w:r>
              <w:rPr>
                <w:spacing w:val="-46"/>
                <w:w w:val="110"/>
                <w:sz w:val="20"/>
              </w:rPr>
              <w:t xml:space="preserve"> </w:t>
            </w:r>
            <w:r>
              <w:rPr>
                <w:w w:val="110"/>
                <w:sz w:val="20"/>
              </w:rPr>
              <w:t>(Md.</w:t>
            </w:r>
            <w:r>
              <w:rPr>
                <w:spacing w:val="1"/>
                <w:w w:val="110"/>
                <w:sz w:val="20"/>
              </w:rPr>
              <w:t xml:space="preserve"> </w:t>
            </w:r>
            <w:r>
              <w:rPr>
                <w:w w:val="110"/>
                <w:sz w:val="20"/>
              </w:rPr>
              <w:t>40)</w:t>
            </w:r>
          </w:p>
        </w:tc>
      </w:tr>
      <w:tr w:rsidR="00293542" w14:paraId="4E08B31F" w14:textId="77777777" w:rsidTr="00202E17">
        <w:trPr>
          <w:trHeight w:val="1325"/>
        </w:trPr>
        <w:tc>
          <w:tcPr>
            <w:tcW w:w="3162" w:type="pct"/>
          </w:tcPr>
          <w:p w14:paraId="24755088" w14:textId="77777777" w:rsidR="00293542" w:rsidRDefault="00293542" w:rsidP="00202E17">
            <w:pPr>
              <w:pStyle w:val="TableParagraph"/>
              <w:spacing w:line="254" w:lineRule="auto"/>
              <w:ind w:left="57" w:right="51"/>
              <w:jc w:val="both"/>
              <w:rPr>
                <w:sz w:val="20"/>
              </w:rPr>
            </w:pPr>
            <w:r>
              <w:rPr>
                <w:w w:val="105"/>
                <w:sz w:val="20"/>
              </w:rPr>
              <w:t>17.</w:t>
            </w:r>
            <w:r>
              <w:rPr>
                <w:spacing w:val="1"/>
                <w:w w:val="105"/>
                <w:sz w:val="20"/>
              </w:rPr>
              <w:t xml:space="preserve"> </w:t>
            </w:r>
            <w:r>
              <w:rPr>
                <w:w w:val="105"/>
                <w:sz w:val="20"/>
              </w:rPr>
              <w:t>İdarenin</w:t>
            </w:r>
            <w:r>
              <w:rPr>
                <w:spacing w:val="1"/>
                <w:w w:val="105"/>
                <w:sz w:val="20"/>
              </w:rPr>
              <w:t xml:space="preserve"> </w:t>
            </w:r>
            <w:r>
              <w:rPr>
                <w:w w:val="105"/>
                <w:sz w:val="20"/>
              </w:rPr>
              <w:t>görev</w:t>
            </w:r>
            <w:r>
              <w:rPr>
                <w:spacing w:val="1"/>
                <w:w w:val="105"/>
                <w:sz w:val="20"/>
              </w:rPr>
              <w:t xml:space="preserve"> </w:t>
            </w:r>
            <w:r>
              <w:rPr>
                <w:w w:val="105"/>
                <w:sz w:val="20"/>
              </w:rPr>
              <w:t>alanına</w:t>
            </w:r>
            <w:r>
              <w:rPr>
                <w:spacing w:val="1"/>
                <w:w w:val="105"/>
                <w:sz w:val="20"/>
              </w:rPr>
              <w:t xml:space="preserve"> </w:t>
            </w:r>
            <w:r>
              <w:rPr>
                <w:w w:val="105"/>
                <w:sz w:val="20"/>
              </w:rPr>
              <w:t>giren</w:t>
            </w:r>
            <w:r>
              <w:rPr>
                <w:spacing w:val="1"/>
                <w:w w:val="105"/>
                <w:sz w:val="20"/>
              </w:rPr>
              <w:t xml:space="preserve"> </w:t>
            </w:r>
            <w:r>
              <w:rPr>
                <w:w w:val="105"/>
                <w:sz w:val="20"/>
              </w:rPr>
              <w:t>konularda,</w:t>
            </w:r>
            <w:r>
              <w:rPr>
                <w:spacing w:val="1"/>
                <w:w w:val="105"/>
                <w:sz w:val="20"/>
              </w:rPr>
              <w:t xml:space="preserve"> </w:t>
            </w:r>
            <w:r>
              <w:rPr>
                <w:w w:val="105"/>
                <w:sz w:val="20"/>
              </w:rPr>
              <w:t>hizmetleri</w:t>
            </w:r>
            <w:r>
              <w:rPr>
                <w:spacing w:val="1"/>
                <w:w w:val="105"/>
                <w:sz w:val="20"/>
              </w:rPr>
              <w:t xml:space="preserve"> </w:t>
            </w:r>
            <w:r>
              <w:rPr>
                <w:w w:val="105"/>
                <w:sz w:val="20"/>
              </w:rPr>
              <w:t>etkileyecek</w:t>
            </w:r>
            <w:r>
              <w:rPr>
                <w:spacing w:val="1"/>
                <w:w w:val="105"/>
                <w:sz w:val="20"/>
              </w:rPr>
              <w:t xml:space="preserve"> </w:t>
            </w:r>
            <w:r>
              <w:rPr>
                <w:w w:val="105"/>
                <w:sz w:val="20"/>
              </w:rPr>
              <w:t>dış</w:t>
            </w:r>
            <w:r>
              <w:rPr>
                <w:spacing w:val="1"/>
                <w:w w:val="105"/>
                <w:sz w:val="20"/>
              </w:rPr>
              <w:t xml:space="preserve"> </w:t>
            </w:r>
            <w:r>
              <w:rPr>
                <w:w w:val="105"/>
                <w:sz w:val="20"/>
              </w:rPr>
              <w:t>faktörleri</w:t>
            </w:r>
            <w:r>
              <w:rPr>
                <w:spacing w:val="1"/>
                <w:w w:val="105"/>
                <w:sz w:val="20"/>
              </w:rPr>
              <w:t xml:space="preserve"> </w:t>
            </w:r>
            <w:r>
              <w:rPr>
                <w:w w:val="105"/>
                <w:sz w:val="20"/>
              </w:rPr>
              <w:t>incelemek,</w:t>
            </w:r>
            <w:r>
              <w:rPr>
                <w:spacing w:val="1"/>
                <w:w w:val="105"/>
                <w:sz w:val="20"/>
              </w:rPr>
              <w:t xml:space="preserve"> </w:t>
            </w:r>
            <w:r>
              <w:rPr>
                <w:w w:val="105"/>
                <w:sz w:val="20"/>
              </w:rPr>
              <w:t>kurum</w:t>
            </w:r>
            <w:r>
              <w:rPr>
                <w:spacing w:val="1"/>
                <w:w w:val="105"/>
                <w:sz w:val="20"/>
              </w:rPr>
              <w:t xml:space="preserve"> </w:t>
            </w:r>
            <w:r>
              <w:rPr>
                <w:w w:val="105"/>
                <w:sz w:val="20"/>
              </w:rPr>
              <w:t>içi</w:t>
            </w:r>
            <w:r>
              <w:rPr>
                <w:spacing w:val="1"/>
                <w:w w:val="105"/>
                <w:sz w:val="20"/>
              </w:rPr>
              <w:t xml:space="preserve"> </w:t>
            </w:r>
            <w:r>
              <w:rPr>
                <w:w w:val="105"/>
                <w:sz w:val="20"/>
              </w:rPr>
              <w:t>kapasite</w:t>
            </w:r>
            <w:r>
              <w:rPr>
                <w:spacing w:val="1"/>
                <w:w w:val="105"/>
                <w:sz w:val="20"/>
              </w:rPr>
              <w:t xml:space="preserve"> </w:t>
            </w:r>
            <w:r>
              <w:rPr>
                <w:w w:val="105"/>
                <w:sz w:val="20"/>
              </w:rPr>
              <w:t>araştırması yapmak, hizmetlerin etkililiğini ve tatmin düzeyini</w:t>
            </w:r>
            <w:r>
              <w:rPr>
                <w:spacing w:val="-44"/>
                <w:w w:val="105"/>
                <w:sz w:val="20"/>
              </w:rPr>
              <w:t xml:space="preserve"> </w:t>
            </w:r>
            <w:r>
              <w:rPr>
                <w:w w:val="105"/>
                <w:sz w:val="20"/>
              </w:rPr>
              <w:t>analiz</w:t>
            </w:r>
            <w:r>
              <w:rPr>
                <w:spacing w:val="2"/>
                <w:w w:val="105"/>
                <w:sz w:val="20"/>
              </w:rPr>
              <w:t xml:space="preserve"> </w:t>
            </w:r>
            <w:r>
              <w:rPr>
                <w:w w:val="105"/>
                <w:sz w:val="20"/>
              </w:rPr>
              <w:t>etmek</w:t>
            </w:r>
            <w:r>
              <w:rPr>
                <w:spacing w:val="1"/>
                <w:w w:val="105"/>
                <w:sz w:val="20"/>
              </w:rPr>
              <w:t xml:space="preserve"> </w:t>
            </w:r>
            <w:r>
              <w:rPr>
                <w:w w:val="105"/>
                <w:sz w:val="20"/>
              </w:rPr>
              <w:t>ve</w:t>
            </w:r>
            <w:r>
              <w:rPr>
                <w:spacing w:val="2"/>
                <w:w w:val="105"/>
                <w:sz w:val="20"/>
              </w:rPr>
              <w:t xml:space="preserve"> </w:t>
            </w:r>
            <w:r>
              <w:rPr>
                <w:w w:val="105"/>
                <w:sz w:val="20"/>
              </w:rPr>
              <w:t>genel</w:t>
            </w:r>
            <w:r>
              <w:rPr>
                <w:spacing w:val="1"/>
                <w:w w:val="105"/>
                <w:sz w:val="20"/>
              </w:rPr>
              <w:t xml:space="preserve"> </w:t>
            </w:r>
            <w:r>
              <w:rPr>
                <w:w w:val="105"/>
                <w:sz w:val="20"/>
              </w:rPr>
              <w:t>araştırmalar</w:t>
            </w:r>
            <w:r>
              <w:rPr>
                <w:spacing w:val="2"/>
                <w:w w:val="105"/>
                <w:sz w:val="20"/>
              </w:rPr>
              <w:t xml:space="preserve"> </w:t>
            </w:r>
            <w:r>
              <w:rPr>
                <w:w w:val="105"/>
                <w:sz w:val="20"/>
              </w:rPr>
              <w:t>yapmak</w:t>
            </w:r>
          </w:p>
        </w:tc>
        <w:tc>
          <w:tcPr>
            <w:tcW w:w="1838" w:type="pct"/>
          </w:tcPr>
          <w:p w14:paraId="439F36DE" w14:textId="77777777" w:rsidR="00293542" w:rsidRDefault="00293542" w:rsidP="00202E17">
            <w:pPr>
              <w:pStyle w:val="TableParagraph"/>
              <w:spacing w:before="47" w:line="254" w:lineRule="auto"/>
              <w:ind w:left="54" w:right="48"/>
              <w:jc w:val="both"/>
              <w:rPr>
                <w:sz w:val="20"/>
              </w:rPr>
            </w:pPr>
            <w:r>
              <w:rPr>
                <w:w w:val="115"/>
                <w:sz w:val="20"/>
              </w:rPr>
              <w:t>KAMU</w:t>
            </w:r>
            <w:r>
              <w:rPr>
                <w:spacing w:val="1"/>
                <w:w w:val="115"/>
                <w:sz w:val="20"/>
              </w:rPr>
              <w:t xml:space="preserve"> </w:t>
            </w:r>
            <w:r>
              <w:rPr>
                <w:w w:val="115"/>
                <w:sz w:val="20"/>
              </w:rPr>
              <w:t>MALÎ</w:t>
            </w:r>
            <w:r>
              <w:rPr>
                <w:spacing w:val="1"/>
                <w:w w:val="115"/>
                <w:sz w:val="20"/>
              </w:rPr>
              <w:t xml:space="preserve"> </w:t>
            </w:r>
            <w:r>
              <w:rPr>
                <w:w w:val="115"/>
                <w:sz w:val="20"/>
              </w:rPr>
              <w:t>YÖNETİMİ</w:t>
            </w:r>
            <w:r>
              <w:rPr>
                <w:spacing w:val="1"/>
                <w:w w:val="115"/>
                <w:sz w:val="20"/>
              </w:rPr>
              <w:t xml:space="preserve"> </w:t>
            </w:r>
            <w:r>
              <w:rPr>
                <w:w w:val="115"/>
                <w:sz w:val="20"/>
              </w:rPr>
              <w:t>VE</w:t>
            </w:r>
            <w:r>
              <w:rPr>
                <w:spacing w:val="1"/>
                <w:w w:val="115"/>
                <w:sz w:val="20"/>
              </w:rPr>
              <w:t xml:space="preserve"> </w:t>
            </w:r>
            <w:r>
              <w:rPr>
                <w:w w:val="115"/>
                <w:sz w:val="20"/>
              </w:rPr>
              <w:t>KONTROL</w:t>
            </w:r>
            <w:r>
              <w:rPr>
                <w:spacing w:val="1"/>
                <w:w w:val="115"/>
                <w:sz w:val="20"/>
              </w:rPr>
              <w:t xml:space="preserve"> </w:t>
            </w:r>
            <w:r>
              <w:rPr>
                <w:w w:val="115"/>
                <w:sz w:val="20"/>
              </w:rPr>
              <w:t>KANUNU</w:t>
            </w:r>
            <w:r>
              <w:rPr>
                <w:spacing w:val="1"/>
                <w:w w:val="115"/>
                <w:sz w:val="20"/>
              </w:rPr>
              <w:t xml:space="preserve"> </w:t>
            </w:r>
            <w:r>
              <w:rPr>
                <w:w w:val="115"/>
                <w:sz w:val="20"/>
              </w:rPr>
              <w:t>İLE</w:t>
            </w:r>
            <w:r>
              <w:rPr>
                <w:spacing w:val="1"/>
                <w:w w:val="115"/>
                <w:sz w:val="20"/>
              </w:rPr>
              <w:t xml:space="preserve"> </w:t>
            </w:r>
            <w:r>
              <w:rPr>
                <w:w w:val="115"/>
                <w:sz w:val="20"/>
              </w:rPr>
              <w:t>BAZI</w:t>
            </w:r>
            <w:r>
              <w:rPr>
                <w:spacing w:val="1"/>
                <w:w w:val="115"/>
                <w:sz w:val="20"/>
              </w:rPr>
              <w:t xml:space="preserve"> </w:t>
            </w:r>
            <w:r>
              <w:rPr>
                <w:w w:val="115"/>
                <w:sz w:val="20"/>
              </w:rPr>
              <w:t>KANUN</w:t>
            </w:r>
            <w:r>
              <w:rPr>
                <w:spacing w:val="1"/>
                <w:w w:val="115"/>
                <w:sz w:val="20"/>
              </w:rPr>
              <w:t xml:space="preserve"> </w:t>
            </w:r>
            <w:r>
              <w:rPr>
                <w:w w:val="115"/>
                <w:sz w:val="20"/>
              </w:rPr>
              <w:t>VE</w:t>
            </w:r>
            <w:r>
              <w:rPr>
                <w:spacing w:val="1"/>
                <w:w w:val="115"/>
                <w:sz w:val="20"/>
              </w:rPr>
              <w:t xml:space="preserve"> </w:t>
            </w:r>
            <w:r>
              <w:rPr>
                <w:w w:val="115"/>
                <w:sz w:val="20"/>
              </w:rPr>
              <w:t>KANUN</w:t>
            </w:r>
            <w:r>
              <w:rPr>
                <w:spacing w:val="1"/>
                <w:w w:val="115"/>
                <w:sz w:val="20"/>
              </w:rPr>
              <w:t xml:space="preserve"> </w:t>
            </w:r>
            <w:r>
              <w:rPr>
                <w:w w:val="115"/>
                <w:sz w:val="20"/>
              </w:rPr>
              <w:t>HÜKMÜNDE</w:t>
            </w:r>
            <w:r>
              <w:rPr>
                <w:spacing w:val="-48"/>
                <w:w w:val="115"/>
                <w:sz w:val="20"/>
              </w:rPr>
              <w:t xml:space="preserve"> </w:t>
            </w:r>
            <w:r>
              <w:rPr>
                <w:w w:val="115"/>
                <w:sz w:val="20"/>
              </w:rPr>
              <w:t>KARARNAMELERDE</w:t>
            </w:r>
            <w:r>
              <w:rPr>
                <w:spacing w:val="1"/>
                <w:w w:val="115"/>
                <w:sz w:val="20"/>
              </w:rPr>
              <w:t xml:space="preserve"> </w:t>
            </w:r>
            <w:r>
              <w:rPr>
                <w:w w:val="115"/>
                <w:sz w:val="20"/>
              </w:rPr>
              <w:t>DEĞİŞİKLİK</w:t>
            </w:r>
            <w:r>
              <w:rPr>
                <w:spacing w:val="-48"/>
                <w:w w:val="115"/>
                <w:sz w:val="20"/>
              </w:rPr>
              <w:t xml:space="preserve"> </w:t>
            </w:r>
            <w:r>
              <w:rPr>
                <w:w w:val="115"/>
                <w:sz w:val="20"/>
              </w:rPr>
              <w:t>YAPILMASI</w:t>
            </w:r>
            <w:r>
              <w:rPr>
                <w:spacing w:val="1"/>
                <w:w w:val="115"/>
                <w:sz w:val="20"/>
              </w:rPr>
              <w:t xml:space="preserve"> </w:t>
            </w:r>
            <w:r>
              <w:rPr>
                <w:w w:val="115"/>
                <w:sz w:val="20"/>
              </w:rPr>
              <w:t>HAKKINDA</w:t>
            </w:r>
            <w:r>
              <w:rPr>
                <w:spacing w:val="1"/>
                <w:w w:val="115"/>
                <w:sz w:val="20"/>
              </w:rPr>
              <w:t xml:space="preserve"> </w:t>
            </w:r>
            <w:r>
              <w:rPr>
                <w:w w:val="115"/>
                <w:sz w:val="20"/>
              </w:rPr>
              <w:t>KANUN</w:t>
            </w:r>
            <w:r>
              <w:rPr>
                <w:spacing w:val="1"/>
                <w:w w:val="115"/>
                <w:sz w:val="20"/>
              </w:rPr>
              <w:t xml:space="preserve"> </w:t>
            </w:r>
            <w:r>
              <w:rPr>
                <w:w w:val="115"/>
                <w:sz w:val="20"/>
              </w:rPr>
              <w:t>(Md.</w:t>
            </w:r>
            <w:r>
              <w:rPr>
                <w:spacing w:val="-3"/>
                <w:w w:val="115"/>
                <w:sz w:val="20"/>
              </w:rPr>
              <w:t xml:space="preserve"> </w:t>
            </w:r>
            <w:r>
              <w:rPr>
                <w:w w:val="115"/>
                <w:sz w:val="20"/>
              </w:rPr>
              <w:t>15)</w:t>
            </w:r>
          </w:p>
        </w:tc>
      </w:tr>
      <w:tr w:rsidR="00293542" w14:paraId="22E352A0" w14:textId="77777777" w:rsidTr="00202E17">
        <w:trPr>
          <w:trHeight w:val="909"/>
        </w:trPr>
        <w:tc>
          <w:tcPr>
            <w:tcW w:w="3162" w:type="pct"/>
            <w:shd w:val="clear" w:color="auto" w:fill="F8D1CC"/>
          </w:tcPr>
          <w:p w14:paraId="47BA1FAF" w14:textId="77777777" w:rsidR="00293542" w:rsidRDefault="00293542" w:rsidP="00202E17">
            <w:pPr>
              <w:pStyle w:val="TableParagraph"/>
              <w:spacing w:line="254" w:lineRule="auto"/>
              <w:ind w:left="57"/>
              <w:rPr>
                <w:sz w:val="20"/>
              </w:rPr>
            </w:pPr>
            <w:r>
              <w:rPr>
                <w:w w:val="105"/>
                <w:sz w:val="20"/>
              </w:rPr>
              <w:t>18.Merkezî</w:t>
            </w:r>
            <w:r>
              <w:rPr>
                <w:spacing w:val="41"/>
                <w:w w:val="105"/>
                <w:sz w:val="20"/>
              </w:rPr>
              <w:t xml:space="preserve"> </w:t>
            </w:r>
            <w:r>
              <w:rPr>
                <w:w w:val="105"/>
                <w:sz w:val="20"/>
              </w:rPr>
              <w:t>sistemle</w:t>
            </w:r>
            <w:r>
              <w:rPr>
                <w:spacing w:val="41"/>
                <w:w w:val="105"/>
                <w:sz w:val="20"/>
              </w:rPr>
              <w:t xml:space="preserve"> </w:t>
            </w:r>
            <w:r>
              <w:rPr>
                <w:w w:val="105"/>
                <w:sz w:val="20"/>
              </w:rPr>
              <w:t>yürütülen</w:t>
            </w:r>
            <w:r>
              <w:rPr>
                <w:spacing w:val="41"/>
                <w:w w:val="105"/>
                <w:sz w:val="20"/>
              </w:rPr>
              <w:t xml:space="preserve"> </w:t>
            </w:r>
            <w:r>
              <w:rPr>
                <w:w w:val="105"/>
                <w:sz w:val="20"/>
              </w:rPr>
              <w:t>resmî</w:t>
            </w:r>
            <w:r>
              <w:rPr>
                <w:spacing w:val="41"/>
                <w:w w:val="105"/>
                <w:sz w:val="20"/>
              </w:rPr>
              <w:t xml:space="preserve"> </w:t>
            </w:r>
            <w:r>
              <w:rPr>
                <w:w w:val="105"/>
                <w:sz w:val="20"/>
              </w:rPr>
              <w:t>ve</w:t>
            </w:r>
            <w:r>
              <w:rPr>
                <w:spacing w:val="43"/>
                <w:w w:val="105"/>
                <w:sz w:val="20"/>
              </w:rPr>
              <w:t xml:space="preserve"> </w:t>
            </w:r>
            <w:r>
              <w:rPr>
                <w:w w:val="105"/>
                <w:sz w:val="20"/>
              </w:rPr>
              <w:t>özel</w:t>
            </w:r>
            <w:r>
              <w:rPr>
                <w:spacing w:val="43"/>
                <w:w w:val="105"/>
                <w:sz w:val="20"/>
              </w:rPr>
              <w:t xml:space="preserve"> </w:t>
            </w:r>
            <w:r>
              <w:rPr>
                <w:w w:val="105"/>
                <w:sz w:val="20"/>
              </w:rPr>
              <w:t>yerleştirme,</w:t>
            </w:r>
            <w:r>
              <w:rPr>
                <w:spacing w:val="-44"/>
                <w:w w:val="105"/>
                <w:sz w:val="20"/>
              </w:rPr>
              <w:t xml:space="preserve"> </w:t>
            </w:r>
            <w:r>
              <w:rPr>
                <w:w w:val="105"/>
                <w:sz w:val="20"/>
              </w:rPr>
              <w:t>bitirme,</w:t>
            </w:r>
            <w:r>
              <w:rPr>
                <w:spacing w:val="-1"/>
                <w:w w:val="105"/>
                <w:sz w:val="20"/>
              </w:rPr>
              <w:t xml:space="preserve"> </w:t>
            </w:r>
            <w:r>
              <w:rPr>
                <w:w w:val="105"/>
                <w:sz w:val="20"/>
              </w:rPr>
              <w:t>karşılaştırma sınavlarını</w:t>
            </w:r>
            <w:r>
              <w:rPr>
                <w:spacing w:val="-1"/>
                <w:w w:val="105"/>
                <w:sz w:val="20"/>
              </w:rPr>
              <w:t xml:space="preserve"> </w:t>
            </w:r>
            <w:r>
              <w:rPr>
                <w:w w:val="105"/>
                <w:sz w:val="20"/>
              </w:rPr>
              <w:t>İl</w:t>
            </w:r>
            <w:r>
              <w:rPr>
                <w:spacing w:val="-2"/>
                <w:w w:val="105"/>
                <w:sz w:val="20"/>
              </w:rPr>
              <w:t xml:space="preserve"> </w:t>
            </w:r>
            <w:r>
              <w:rPr>
                <w:w w:val="105"/>
                <w:sz w:val="20"/>
              </w:rPr>
              <w:t>genelinde</w:t>
            </w:r>
            <w:r>
              <w:rPr>
                <w:spacing w:val="45"/>
                <w:w w:val="105"/>
                <w:sz w:val="20"/>
              </w:rPr>
              <w:t xml:space="preserve"> </w:t>
            </w:r>
            <w:r>
              <w:rPr>
                <w:w w:val="105"/>
                <w:sz w:val="20"/>
              </w:rPr>
              <w:t>uygulamak</w:t>
            </w:r>
          </w:p>
        </w:tc>
        <w:tc>
          <w:tcPr>
            <w:tcW w:w="1838" w:type="pct"/>
            <w:shd w:val="clear" w:color="auto" w:fill="F8D1CC"/>
          </w:tcPr>
          <w:p w14:paraId="4A5E68B2" w14:textId="77777777" w:rsidR="00293542" w:rsidRDefault="00293542" w:rsidP="00202E17">
            <w:pPr>
              <w:pStyle w:val="TableParagraph"/>
              <w:spacing w:before="47" w:line="254" w:lineRule="auto"/>
              <w:ind w:left="54" w:right="47"/>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313)</w:t>
            </w:r>
          </w:p>
        </w:tc>
      </w:tr>
      <w:tr w:rsidR="00293542" w14:paraId="4A48CB57" w14:textId="77777777" w:rsidTr="00202E17">
        <w:trPr>
          <w:trHeight w:val="2298"/>
        </w:trPr>
        <w:tc>
          <w:tcPr>
            <w:tcW w:w="3162" w:type="pct"/>
          </w:tcPr>
          <w:p w14:paraId="05E5956D" w14:textId="77777777" w:rsidR="00293542" w:rsidRDefault="00293542" w:rsidP="00202E17">
            <w:pPr>
              <w:pStyle w:val="TableParagraph"/>
              <w:spacing w:before="47" w:line="254" w:lineRule="auto"/>
              <w:ind w:left="57" w:right="49"/>
              <w:jc w:val="both"/>
              <w:rPr>
                <w:sz w:val="20"/>
              </w:rPr>
            </w:pPr>
            <w:r>
              <w:rPr>
                <w:w w:val="105"/>
                <w:sz w:val="20"/>
              </w:rPr>
              <w:t>19.</w:t>
            </w:r>
            <w:r>
              <w:rPr>
                <w:spacing w:val="1"/>
                <w:w w:val="105"/>
                <w:sz w:val="20"/>
              </w:rPr>
              <w:t xml:space="preserve"> </w:t>
            </w:r>
            <w:r>
              <w:rPr>
                <w:w w:val="105"/>
                <w:sz w:val="20"/>
              </w:rPr>
              <w:t>Kamu</w:t>
            </w:r>
            <w:r>
              <w:rPr>
                <w:spacing w:val="1"/>
                <w:w w:val="105"/>
                <w:sz w:val="20"/>
              </w:rPr>
              <w:t xml:space="preserve"> </w:t>
            </w:r>
            <w:r>
              <w:rPr>
                <w:w w:val="105"/>
                <w:sz w:val="20"/>
              </w:rPr>
              <w:t>idareleri;</w:t>
            </w:r>
            <w:r>
              <w:rPr>
                <w:spacing w:val="1"/>
                <w:w w:val="105"/>
                <w:sz w:val="20"/>
              </w:rPr>
              <w:t xml:space="preserve"> </w:t>
            </w:r>
            <w:r>
              <w:rPr>
                <w:w w:val="105"/>
                <w:sz w:val="20"/>
              </w:rPr>
              <w:t>kalkınma</w:t>
            </w:r>
            <w:r>
              <w:rPr>
                <w:spacing w:val="1"/>
                <w:w w:val="105"/>
                <w:sz w:val="20"/>
              </w:rPr>
              <w:t xml:space="preserve"> </w:t>
            </w:r>
            <w:r>
              <w:rPr>
                <w:w w:val="105"/>
                <w:sz w:val="20"/>
              </w:rPr>
              <w:t>planları,</w:t>
            </w:r>
            <w:r>
              <w:rPr>
                <w:spacing w:val="1"/>
                <w:w w:val="105"/>
                <w:sz w:val="20"/>
              </w:rPr>
              <w:t xml:space="preserve"> </w:t>
            </w:r>
            <w:r>
              <w:rPr>
                <w:w w:val="105"/>
                <w:sz w:val="20"/>
              </w:rPr>
              <w:t>Cumhurbaşkanı</w:t>
            </w:r>
            <w:r>
              <w:rPr>
                <w:spacing w:val="1"/>
                <w:w w:val="105"/>
                <w:sz w:val="20"/>
              </w:rPr>
              <w:t xml:space="preserve"> </w:t>
            </w:r>
            <w:r>
              <w:rPr>
                <w:w w:val="105"/>
                <w:sz w:val="20"/>
              </w:rPr>
              <w:t>tarafından belirlenen politikalar, programlar, ilgili mevzuat ve</w:t>
            </w:r>
            <w:r>
              <w:rPr>
                <w:spacing w:val="1"/>
                <w:w w:val="105"/>
                <w:sz w:val="20"/>
              </w:rPr>
              <w:t xml:space="preserve"> </w:t>
            </w:r>
            <w:r>
              <w:rPr>
                <w:w w:val="105"/>
                <w:sz w:val="20"/>
              </w:rPr>
              <w:t>benimsedikleri</w:t>
            </w:r>
            <w:r>
              <w:rPr>
                <w:spacing w:val="1"/>
                <w:w w:val="105"/>
                <w:sz w:val="20"/>
              </w:rPr>
              <w:t xml:space="preserve"> </w:t>
            </w:r>
            <w:r>
              <w:rPr>
                <w:w w:val="105"/>
                <w:sz w:val="20"/>
              </w:rPr>
              <w:t>temel</w:t>
            </w:r>
            <w:r>
              <w:rPr>
                <w:spacing w:val="1"/>
                <w:w w:val="105"/>
                <w:sz w:val="20"/>
              </w:rPr>
              <w:t xml:space="preserve"> </w:t>
            </w:r>
            <w:r>
              <w:rPr>
                <w:w w:val="105"/>
                <w:sz w:val="20"/>
              </w:rPr>
              <w:t>ilkeler</w:t>
            </w:r>
            <w:r>
              <w:rPr>
                <w:spacing w:val="1"/>
                <w:w w:val="105"/>
                <w:sz w:val="20"/>
              </w:rPr>
              <w:t xml:space="preserve"> </w:t>
            </w:r>
            <w:r>
              <w:rPr>
                <w:w w:val="105"/>
                <w:sz w:val="20"/>
              </w:rPr>
              <w:t>çerçevesinde</w:t>
            </w:r>
            <w:r>
              <w:rPr>
                <w:spacing w:val="1"/>
                <w:w w:val="105"/>
                <w:sz w:val="20"/>
              </w:rPr>
              <w:t xml:space="preserve"> </w:t>
            </w:r>
            <w:r>
              <w:rPr>
                <w:w w:val="105"/>
                <w:sz w:val="20"/>
              </w:rPr>
              <w:t>geleceğe</w:t>
            </w:r>
            <w:r>
              <w:rPr>
                <w:spacing w:val="1"/>
                <w:w w:val="105"/>
                <w:sz w:val="20"/>
              </w:rPr>
              <w:t xml:space="preserve"> </w:t>
            </w:r>
            <w:r>
              <w:rPr>
                <w:w w:val="105"/>
                <w:sz w:val="20"/>
              </w:rPr>
              <w:t>ilişkin</w:t>
            </w:r>
            <w:r>
              <w:rPr>
                <w:spacing w:val="-44"/>
                <w:w w:val="105"/>
                <w:sz w:val="20"/>
              </w:rPr>
              <w:t xml:space="preserve"> </w:t>
            </w:r>
            <w:r>
              <w:rPr>
                <w:w w:val="105"/>
                <w:sz w:val="20"/>
              </w:rPr>
              <w:t>misyon</w:t>
            </w:r>
            <w:r>
              <w:rPr>
                <w:spacing w:val="1"/>
                <w:w w:val="105"/>
                <w:sz w:val="20"/>
              </w:rPr>
              <w:t xml:space="preserve"> </w:t>
            </w:r>
            <w:r>
              <w:rPr>
                <w:w w:val="105"/>
                <w:sz w:val="20"/>
              </w:rPr>
              <w:t>ve</w:t>
            </w:r>
            <w:r>
              <w:rPr>
                <w:spacing w:val="1"/>
                <w:w w:val="105"/>
                <w:sz w:val="20"/>
              </w:rPr>
              <w:t xml:space="preserve"> </w:t>
            </w:r>
            <w:r>
              <w:rPr>
                <w:w w:val="105"/>
                <w:sz w:val="20"/>
              </w:rPr>
              <w:t>vizyonlarını</w:t>
            </w:r>
            <w:r>
              <w:rPr>
                <w:spacing w:val="1"/>
                <w:w w:val="105"/>
                <w:sz w:val="20"/>
              </w:rPr>
              <w:t xml:space="preserve"> </w:t>
            </w:r>
            <w:r>
              <w:rPr>
                <w:w w:val="105"/>
                <w:sz w:val="20"/>
              </w:rPr>
              <w:t>oluşturmak,</w:t>
            </w:r>
            <w:r>
              <w:rPr>
                <w:spacing w:val="1"/>
                <w:w w:val="105"/>
                <w:sz w:val="20"/>
              </w:rPr>
              <w:t xml:space="preserve"> </w:t>
            </w:r>
            <w:r>
              <w:rPr>
                <w:w w:val="105"/>
                <w:sz w:val="20"/>
              </w:rPr>
              <w:t>stratejik</w:t>
            </w:r>
            <w:r>
              <w:rPr>
                <w:spacing w:val="1"/>
                <w:w w:val="105"/>
                <w:sz w:val="20"/>
              </w:rPr>
              <w:t xml:space="preserve"> </w:t>
            </w:r>
            <w:r>
              <w:rPr>
                <w:w w:val="105"/>
                <w:sz w:val="20"/>
              </w:rPr>
              <w:t>amaçlar</w:t>
            </w:r>
            <w:r>
              <w:rPr>
                <w:spacing w:val="1"/>
                <w:w w:val="105"/>
                <w:sz w:val="20"/>
              </w:rPr>
              <w:t xml:space="preserve"> </w:t>
            </w:r>
            <w:r>
              <w:rPr>
                <w:w w:val="105"/>
                <w:sz w:val="20"/>
              </w:rPr>
              <w:t>ve</w:t>
            </w:r>
            <w:r>
              <w:rPr>
                <w:spacing w:val="1"/>
                <w:w w:val="105"/>
                <w:sz w:val="20"/>
              </w:rPr>
              <w:t xml:space="preserve"> </w:t>
            </w:r>
            <w:r>
              <w:rPr>
                <w:w w:val="105"/>
                <w:sz w:val="20"/>
              </w:rPr>
              <w:t>ölçülebilir</w:t>
            </w:r>
            <w:r>
              <w:rPr>
                <w:spacing w:val="1"/>
                <w:w w:val="105"/>
                <w:sz w:val="20"/>
              </w:rPr>
              <w:t xml:space="preserve"> </w:t>
            </w:r>
            <w:r>
              <w:rPr>
                <w:w w:val="105"/>
                <w:sz w:val="20"/>
              </w:rPr>
              <w:t>hedefler</w:t>
            </w:r>
            <w:r>
              <w:rPr>
                <w:spacing w:val="1"/>
                <w:w w:val="105"/>
                <w:sz w:val="20"/>
              </w:rPr>
              <w:t xml:space="preserve"> </w:t>
            </w:r>
            <w:r>
              <w:rPr>
                <w:w w:val="105"/>
                <w:sz w:val="20"/>
              </w:rPr>
              <w:t>saptamak,</w:t>
            </w:r>
            <w:r>
              <w:rPr>
                <w:spacing w:val="1"/>
                <w:w w:val="105"/>
                <w:sz w:val="20"/>
              </w:rPr>
              <w:t xml:space="preserve"> </w:t>
            </w:r>
            <w:r>
              <w:rPr>
                <w:w w:val="105"/>
                <w:sz w:val="20"/>
              </w:rPr>
              <w:t>performanslarını</w:t>
            </w:r>
            <w:r>
              <w:rPr>
                <w:spacing w:val="1"/>
                <w:w w:val="105"/>
                <w:sz w:val="20"/>
              </w:rPr>
              <w:t xml:space="preserve"> </w:t>
            </w:r>
            <w:r>
              <w:rPr>
                <w:w w:val="105"/>
                <w:sz w:val="20"/>
              </w:rPr>
              <w:t>önceden</w:t>
            </w:r>
            <w:r>
              <w:rPr>
                <w:spacing w:val="-44"/>
                <w:w w:val="105"/>
                <w:sz w:val="20"/>
              </w:rPr>
              <w:t xml:space="preserve"> </w:t>
            </w:r>
            <w:r>
              <w:rPr>
                <w:w w:val="105"/>
                <w:sz w:val="20"/>
              </w:rPr>
              <w:t>belirlenmiş</w:t>
            </w:r>
            <w:r>
              <w:rPr>
                <w:spacing w:val="1"/>
                <w:w w:val="105"/>
                <w:sz w:val="20"/>
              </w:rPr>
              <w:t xml:space="preserve"> </w:t>
            </w:r>
            <w:r>
              <w:rPr>
                <w:w w:val="105"/>
                <w:sz w:val="20"/>
              </w:rPr>
              <w:t>olan</w:t>
            </w:r>
            <w:r>
              <w:rPr>
                <w:spacing w:val="1"/>
                <w:w w:val="105"/>
                <w:sz w:val="20"/>
              </w:rPr>
              <w:t xml:space="preserve"> </w:t>
            </w:r>
            <w:r>
              <w:rPr>
                <w:w w:val="105"/>
                <w:sz w:val="20"/>
              </w:rPr>
              <w:t>göstergeler</w:t>
            </w:r>
            <w:r>
              <w:rPr>
                <w:spacing w:val="1"/>
                <w:w w:val="105"/>
                <w:sz w:val="20"/>
              </w:rPr>
              <w:t xml:space="preserve"> </w:t>
            </w:r>
            <w:r>
              <w:rPr>
                <w:w w:val="105"/>
                <w:sz w:val="20"/>
              </w:rPr>
              <w:t>doğrultusunda</w:t>
            </w:r>
            <w:r>
              <w:rPr>
                <w:spacing w:val="1"/>
                <w:w w:val="105"/>
                <w:sz w:val="20"/>
              </w:rPr>
              <w:t xml:space="preserve"> </w:t>
            </w:r>
            <w:r>
              <w:rPr>
                <w:w w:val="105"/>
                <w:sz w:val="20"/>
              </w:rPr>
              <w:t>ölçmek</w:t>
            </w:r>
            <w:r>
              <w:rPr>
                <w:spacing w:val="1"/>
                <w:w w:val="105"/>
                <w:sz w:val="20"/>
              </w:rPr>
              <w:t xml:space="preserve"> </w:t>
            </w:r>
            <w:r>
              <w:rPr>
                <w:w w:val="105"/>
                <w:sz w:val="20"/>
              </w:rPr>
              <w:t>ve</w:t>
            </w:r>
            <w:r>
              <w:rPr>
                <w:spacing w:val="1"/>
                <w:w w:val="105"/>
                <w:sz w:val="20"/>
              </w:rPr>
              <w:t xml:space="preserve"> </w:t>
            </w:r>
            <w:r>
              <w:rPr>
                <w:w w:val="105"/>
                <w:sz w:val="20"/>
              </w:rPr>
              <w:t>bu</w:t>
            </w:r>
            <w:r>
              <w:rPr>
                <w:spacing w:val="1"/>
                <w:w w:val="105"/>
                <w:sz w:val="20"/>
              </w:rPr>
              <w:t xml:space="preserve"> </w:t>
            </w:r>
            <w:r>
              <w:rPr>
                <w:w w:val="105"/>
                <w:sz w:val="20"/>
              </w:rPr>
              <w:t>sürecin</w:t>
            </w:r>
            <w:r>
              <w:rPr>
                <w:spacing w:val="1"/>
                <w:w w:val="105"/>
                <w:sz w:val="20"/>
              </w:rPr>
              <w:t xml:space="preserve"> </w:t>
            </w:r>
            <w:r>
              <w:rPr>
                <w:w w:val="105"/>
                <w:sz w:val="20"/>
              </w:rPr>
              <w:t>izleme</w:t>
            </w:r>
            <w:r>
              <w:rPr>
                <w:spacing w:val="1"/>
                <w:w w:val="105"/>
                <w:sz w:val="20"/>
              </w:rPr>
              <w:t xml:space="preserve"> </w:t>
            </w:r>
            <w:r>
              <w:rPr>
                <w:w w:val="105"/>
                <w:sz w:val="20"/>
              </w:rPr>
              <w:t>ve</w:t>
            </w:r>
            <w:r>
              <w:rPr>
                <w:spacing w:val="1"/>
                <w:w w:val="105"/>
                <w:sz w:val="20"/>
              </w:rPr>
              <w:t xml:space="preserve"> </w:t>
            </w:r>
            <w:r>
              <w:rPr>
                <w:w w:val="105"/>
                <w:sz w:val="20"/>
              </w:rPr>
              <w:t>değerlendirmesini</w:t>
            </w:r>
            <w:r>
              <w:rPr>
                <w:spacing w:val="1"/>
                <w:w w:val="105"/>
                <w:sz w:val="20"/>
              </w:rPr>
              <w:t xml:space="preserve"> </w:t>
            </w:r>
            <w:r>
              <w:rPr>
                <w:w w:val="105"/>
                <w:sz w:val="20"/>
              </w:rPr>
              <w:t>yapmak</w:t>
            </w:r>
            <w:r>
              <w:rPr>
                <w:spacing w:val="1"/>
                <w:w w:val="105"/>
                <w:sz w:val="20"/>
              </w:rPr>
              <w:t xml:space="preserve"> </w:t>
            </w:r>
            <w:r>
              <w:rPr>
                <w:w w:val="105"/>
                <w:sz w:val="20"/>
              </w:rPr>
              <w:t>amacıyla</w:t>
            </w:r>
            <w:r>
              <w:rPr>
                <w:spacing w:val="1"/>
                <w:w w:val="105"/>
                <w:sz w:val="20"/>
              </w:rPr>
              <w:t xml:space="preserve"> </w:t>
            </w:r>
            <w:r>
              <w:rPr>
                <w:w w:val="105"/>
                <w:sz w:val="20"/>
              </w:rPr>
              <w:t>katılımcı</w:t>
            </w:r>
            <w:r>
              <w:rPr>
                <w:spacing w:val="1"/>
                <w:w w:val="105"/>
                <w:sz w:val="20"/>
              </w:rPr>
              <w:t xml:space="preserve"> </w:t>
            </w:r>
            <w:r>
              <w:rPr>
                <w:w w:val="105"/>
                <w:sz w:val="20"/>
              </w:rPr>
              <w:t>yöntemlerle</w:t>
            </w:r>
            <w:r>
              <w:rPr>
                <w:spacing w:val="1"/>
                <w:w w:val="105"/>
                <w:sz w:val="20"/>
              </w:rPr>
              <w:t xml:space="preserve"> </w:t>
            </w:r>
            <w:r>
              <w:rPr>
                <w:w w:val="105"/>
                <w:sz w:val="20"/>
              </w:rPr>
              <w:t>stratejik</w:t>
            </w:r>
            <w:r>
              <w:rPr>
                <w:spacing w:val="1"/>
                <w:w w:val="105"/>
                <w:sz w:val="20"/>
              </w:rPr>
              <w:t xml:space="preserve"> </w:t>
            </w:r>
            <w:r>
              <w:rPr>
                <w:w w:val="105"/>
                <w:sz w:val="20"/>
              </w:rPr>
              <w:t>plan</w:t>
            </w:r>
            <w:r>
              <w:rPr>
                <w:spacing w:val="1"/>
                <w:w w:val="105"/>
                <w:sz w:val="20"/>
              </w:rPr>
              <w:t xml:space="preserve"> </w:t>
            </w:r>
            <w:r>
              <w:rPr>
                <w:w w:val="105"/>
                <w:sz w:val="20"/>
              </w:rPr>
              <w:t>hazırlarlar.</w:t>
            </w:r>
            <w:r>
              <w:rPr>
                <w:spacing w:val="1"/>
                <w:w w:val="105"/>
                <w:sz w:val="20"/>
              </w:rPr>
              <w:t xml:space="preserve"> </w:t>
            </w:r>
            <w:r>
              <w:rPr>
                <w:w w:val="105"/>
                <w:sz w:val="20"/>
              </w:rPr>
              <w:t>İlgili</w:t>
            </w:r>
            <w:r>
              <w:rPr>
                <w:spacing w:val="1"/>
                <w:w w:val="105"/>
                <w:sz w:val="20"/>
              </w:rPr>
              <w:t xml:space="preserve"> </w:t>
            </w:r>
            <w:r>
              <w:rPr>
                <w:w w:val="105"/>
                <w:sz w:val="20"/>
              </w:rPr>
              <w:t>yasa</w:t>
            </w:r>
            <w:r>
              <w:rPr>
                <w:spacing w:val="1"/>
                <w:w w:val="105"/>
                <w:sz w:val="20"/>
              </w:rPr>
              <w:t xml:space="preserve"> </w:t>
            </w:r>
            <w:r>
              <w:rPr>
                <w:w w:val="105"/>
                <w:sz w:val="20"/>
              </w:rPr>
              <w:t>maddesi</w:t>
            </w:r>
            <w:r>
              <w:rPr>
                <w:spacing w:val="1"/>
                <w:w w:val="105"/>
                <w:sz w:val="20"/>
              </w:rPr>
              <w:t xml:space="preserve"> </w:t>
            </w:r>
            <w:r>
              <w:rPr>
                <w:w w:val="105"/>
                <w:sz w:val="20"/>
              </w:rPr>
              <w:t>uyarınca</w:t>
            </w:r>
            <w:r>
              <w:rPr>
                <w:spacing w:val="1"/>
                <w:w w:val="105"/>
                <w:sz w:val="20"/>
              </w:rPr>
              <w:t xml:space="preserve"> </w:t>
            </w:r>
            <w:r>
              <w:rPr>
                <w:w w:val="105"/>
                <w:sz w:val="20"/>
              </w:rPr>
              <w:t>Stratejik</w:t>
            </w:r>
            <w:r>
              <w:rPr>
                <w:spacing w:val="1"/>
                <w:w w:val="105"/>
                <w:sz w:val="20"/>
              </w:rPr>
              <w:t xml:space="preserve"> </w:t>
            </w:r>
            <w:r>
              <w:rPr>
                <w:w w:val="105"/>
                <w:sz w:val="20"/>
              </w:rPr>
              <w:t>Plan</w:t>
            </w:r>
            <w:r>
              <w:rPr>
                <w:spacing w:val="1"/>
                <w:w w:val="105"/>
                <w:sz w:val="20"/>
              </w:rPr>
              <w:t xml:space="preserve"> </w:t>
            </w:r>
            <w:r>
              <w:rPr>
                <w:w w:val="105"/>
                <w:sz w:val="20"/>
              </w:rPr>
              <w:t>hazırlamak,</w:t>
            </w:r>
            <w:r>
              <w:rPr>
                <w:spacing w:val="1"/>
                <w:w w:val="105"/>
                <w:sz w:val="20"/>
              </w:rPr>
              <w:t xml:space="preserve"> </w:t>
            </w:r>
            <w:r>
              <w:rPr>
                <w:w w:val="105"/>
                <w:sz w:val="20"/>
              </w:rPr>
              <w:t>izlemek,</w:t>
            </w:r>
            <w:r>
              <w:rPr>
                <w:spacing w:val="1"/>
                <w:w w:val="105"/>
                <w:sz w:val="20"/>
              </w:rPr>
              <w:t xml:space="preserve"> </w:t>
            </w:r>
            <w:r>
              <w:rPr>
                <w:w w:val="105"/>
                <w:sz w:val="20"/>
              </w:rPr>
              <w:t>değerlendirmek,</w:t>
            </w:r>
            <w:r>
              <w:rPr>
                <w:spacing w:val="1"/>
                <w:w w:val="105"/>
                <w:sz w:val="20"/>
              </w:rPr>
              <w:t xml:space="preserve"> </w:t>
            </w:r>
            <w:r>
              <w:rPr>
                <w:w w:val="105"/>
                <w:sz w:val="20"/>
              </w:rPr>
              <w:t>sonuçlarını</w:t>
            </w:r>
            <w:r>
              <w:rPr>
                <w:spacing w:val="1"/>
                <w:w w:val="105"/>
                <w:sz w:val="20"/>
              </w:rPr>
              <w:t xml:space="preserve"> </w:t>
            </w:r>
            <w:r>
              <w:rPr>
                <w:w w:val="105"/>
                <w:sz w:val="20"/>
              </w:rPr>
              <w:t>raporlamak ve</w:t>
            </w:r>
            <w:r>
              <w:rPr>
                <w:spacing w:val="1"/>
                <w:w w:val="105"/>
                <w:sz w:val="20"/>
              </w:rPr>
              <w:t xml:space="preserve"> </w:t>
            </w:r>
            <w:r>
              <w:rPr>
                <w:w w:val="105"/>
                <w:sz w:val="20"/>
              </w:rPr>
              <w:t>duyurmak.</w:t>
            </w:r>
          </w:p>
        </w:tc>
        <w:tc>
          <w:tcPr>
            <w:tcW w:w="1838" w:type="pct"/>
          </w:tcPr>
          <w:p w14:paraId="53A22D25" w14:textId="77777777" w:rsidR="00293542" w:rsidRDefault="00293542" w:rsidP="00202E17">
            <w:pPr>
              <w:pStyle w:val="TableParagraph"/>
              <w:rPr>
                <w:sz w:val="24"/>
              </w:rPr>
            </w:pPr>
          </w:p>
          <w:p w14:paraId="0FAAC746" w14:textId="77777777" w:rsidR="00293542" w:rsidRDefault="00293542" w:rsidP="00202E17">
            <w:pPr>
              <w:pStyle w:val="TableParagraph"/>
              <w:rPr>
                <w:sz w:val="24"/>
              </w:rPr>
            </w:pPr>
          </w:p>
          <w:p w14:paraId="4218BE49" w14:textId="77777777" w:rsidR="00293542" w:rsidRDefault="00293542" w:rsidP="00202E17">
            <w:pPr>
              <w:pStyle w:val="TableParagraph"/>
              <w:tabs>
                <w:tab w:val="left" w:pos="1035"/>
                <w:tab w:val="left" w:pos="1905"/>
                <w:tab w:val="left" w:pos="3266"/>
              </w:tabs>
              <w:spacing w:before="197" w:line="254" w:lineRule="auto"/>
              <w:ind w:left="54" w:right="50"/>
              <w:rPr>
                <w:sz w:val="20"/>
              </w:rPr>
            </w:pPr>
            <w:r>
              <w:rPr>
                <w:w w:val="110"/>
                <w:sz w:val="20"/>
              </w:rPr>
              <w:t>KAMU</w:t>
            </w:r>
            <w:r>
              <w:rPr>
                <w:w w:val="110"/>
                <w:sz w:val="20"/>
              </w:rPr>
              <w:tab/>
              <w:t>MALÎ</w:t>
            </w:r>
            <w:r>
              <w:rPr>
                <w:w w:val="110"/>
                <w:sz w:val="20"/>
              </w:rPr>
              <w:tab/>
              <w:t>YÖNETİMİ</w:t>
            </w:r>
            <w:r>
              <w:rPr>
                <w:w w:val="110"/>
                <w:sz w:val="20"/>
              </w:rPr>
              <w:tab/>
              <w:t>VE</w:t>
            </w:r>
            <w:r>
              <w:rPr>
                <w:spacing w:val="-46"/>
                <w:w w:val="110"/>
                <w:sz w:val="20"/>
              </w:rPr>
              <w:t xml:space="preserve"> </w:t>
            </w:r>
            <w:r>
              <w:rPr>
                <w:w w:val="110"/>
                <w:sz w:val="20"/>
              </w:rPr>
              <w:t>KONTROL</w:t>
            </w:r>
            <w:r>
              <w:rPr>
                <w:spacing w:val="5"/>
                <w:w w:val="110"/>
                <w:sz w:val="20"/>
              </w:rPr>
              <w:t xml:space="preserve"> </w:t>
            </w:r>
            <w:r>
              <w:rPr>
                <w:w w:val="110"/>
                <w:sz w:val="20"/>
              </w:rPr>
              <w:t>KANUNU</w:t>
            </w:r>
            <w:r>
              <w:rPr>
                <w:spacing w:val="5"/>
                <w:w w:val="110"/>
                <w:sz w:val="20"/>
              </w:rPr>
              <w:t xml:space="preserve"> </w:t>
            </w:r>
            <w:r>
              <w:rPr>
                <w:w w:val="110"/>
                <w:sz w:val="20"/>
              </w:rPr>
              <w:t>(Md.</w:t>
            </w:r>
            <w:r>
              <w:rPr>
                <w:spacing w:val="6"/>
                <w:w w:val="110"/>
                <w:sz w:val="20"/>
              </w:rPr>
              <w:t xml:space="preserve"> </w:t>
            </w:r>
            <w:r>
              <w:rPr>
                <w:w w:val="110"/>
                <w:sz w:val="20"/>
              </w:rPr>
              <w:t>9)</w:t>
            </w:r>
          </w:p>
        </w:tc>
      </w:tr>
      <w:tr w:rsidR="00293542" w14:paraId="5B3C2FCF" w14:textId="77777777" w:rsidTr="00202E17">
        <w:trPr>
          <w:trHeight w:val="1331"/>
        </w:trPr>
        <w:tc>
          <w:tcPr>
            <w:tcW w:w="3162" w:type="pct"/>
            <w:shd w:val="clear" w:color="auto" w:fill="F8D1CC"/>
          </w:tcPr>
          <w:p w14:paraId="65AD93C2" w14:textId="77777777" w:rsidR="00293542" w:rsidRDefault="00293542" w:rsidP="00202E17">
            <w:pPr>
              <w:pStyle w:val="TableParagraph"/>
              <w:spacing w:before="47" w:line="254" w:lineRule="auto"/>
              <w:ind w:left="57" w:right="51"/>
              <w:jc w:val="both"/>
              <w:rPr>
                <w:sz w:val="20"/>
              </w:rPr>
            </w:pPr>
            <w:r>
              <w:rPr>
                <w:w w:val="105"/>
                <w:sz w:val="20"/>
              </w:rPr>
              <w:lastRenderedPageBreak/>
              <w:t>20.</w:t>
            </w:r>
            <w:r>
              <w:rPr>
                <w:spacing w:val="1"/>
                <w:w w:val="105"/>
                <w:sz w:val="20"/>
              </w:rPr>
              <w:t xml:space="preserve"> </w:t>
            </w:r>
            <w:r>
              <w:rPr>
                <w:w w:val="105"/>
                <w:sz w:val="20"/>
              </w:rPr>
              <w:t>Özel</w:t>
            </w:r>
            <w:r>
              <w:rPr>
                <w:spacing w:val="1"/>
                <w:w w:val="105"/>
                <w:sz w:val="20"/>
              </w:rPr>
              <w:t xml:space="preserve"> </w:t>
            </w:r>
            <w:r>
              <w:rPr>
                <w:w w:val="105"/>
                <w:sz w:val="20"/>
              </w:rPr>
              <w:t>Eğitim</w:t>
            </w:r>
            <w:r>
              <w:rPr>
                <w:spacing w:val="1"/>
                <w:w w:val="105"/>
                <w:sz w:val="20"/>
              </w:rPr>
              <w:t xml:space="preserve"> </w:t>
            </w:r>
            <w:r>
              <w:rPr>
                <w:w w:val="105"/>
                <w:sz w:val="20"/>
              </w:rPr>
              <w:t>sınıfları,</w:t>
            </w:r>
            <w:r>
              <w:rPr>
                <w:spacing w:val="1"/>
                <w:w w:val="105"/>
                <w:sz w:val="20"/>
              </w:rPr>
              <w:t xml:space="preserve"> </w:t>
            </w:r>
            <w:r>
              <w:rPr>
                <w:w w:val="105"/>
                <w:sz w:val="20"/>
              </w:rPr>
              <w:t>özel</w:t>
            </w:r>
            <w:r>
              <w:rPr>
                <w:spacing w:val="1"/>
                <w:w w:val="105"/>
                <w:sz w:val="20"/>
              </w:rPr>
              <w:t xml:space="preserve"> </w:t>
            </w:r>
            <w:r>
              <w:rPr>
                <w:w w:val="105"/>
                <w:sz w:val="20"/>
              </w:rPr>
              <w:t>eğitim</w:t>
            </w:r>
            <w:r>
              <w:rPr>
                <w:spacing w:val="1"/>
                <w:w w:val="105"/>
                <w:sz w:val="20"/>
              </w:rPr>
              <w:t xml:space="preserve"> </w:t>
            </w:r>
            <w:r>
              <w:rPr>
                <w:w w:val="105"/>
                <w:sz w:val="20"/>
              </w:rPr>
              <w:t>okulları,</w:t>
            </w:r>
            <w:r>
              <w:rPr>
                <w:spacing w:val="1"/>
                <w:w w:val="105"/>
                <w:sz w:val="20"/>
              </w:rPr>
              <w:t xml:space="preserve"> </w:t>
            </w:r>
            <w:r>
              <w:rPr>
                <w:w w:val="105"/>
                <w:sz w:val="20"/>
              </w:rPr>
              <w:t>rehberlik</w:t>
            </w:r>
            <w:r>
              <w:rPr>
                <w:spacing w:val="1"/>
                <w:w w:val="105"/>
                <w:sz w:val="20"/>
              </w:rPr>
              <w:t xml:space="preserve"> </w:t>
            </w:r>
            <w:r>
              <w:rPr>
                <w:w w:val="105"/>
                <w:sz w:val="20"/>
              </w:rPr>
              <w:t>ve</w:t>
            </w:r>
            <w:r>
              <w:rPr>
                <w:spacing w:val="1"/>
                <w:w w:val="105"/>
                <w:sz w:val="20"/>
              </w:rPr>
              <w:t xml:space="preserve"> </w:t>
            </w:r>
            <w:r>
              <w:rPr>
                <w:w w:val="105"/>
                <w:sz w:val="20"/>
              </w:rPr>
              <w:t>araştırma</w:t>
            </w:r>
            <w:r>
              <w:rPr>
                <w:spacing w:val="-6"/>
                <w:w w:val="105"/>
                <w:sz w:val="20"/>
              </w:rPr>
              <w:t xml:space="preserve"> </w:t>
            </w:r>
            <w:r>
              <w:rPr>
                <w:w w:val="105"/>
                <w:sz w:val="20"/>
              </w:rPr>
              <w:t>merkezleri,</w:t>
            </w:r>
            <w:r>
              <w:rPr>
                <w:spacing w:val="-7"/>
                <w:w w:val="105"/>
                <w:sz w:val="20"/>
              </w:rPr>
              <w:t xml:space="preserve"> </w:t>
            </w:r>
            <w:r>
              <w:rPr>
                <w:w w:val="105"/>
                <w:sz w:val="20"/>
              </w:rPr>
              <w:t>iş</w:t>
            </w:r>
            <w:r>
              <w:rPr>
                <w:spacing w:val="-5"/>
                <w:w w:val="105"/>
                <w:sz w:val="20"/>
              </w:rPr>
              <w:t xml:space="preserve"> </w:t>
            </w:r>
            <w:r>
              <w:rPr>
                <w:w w:val="105"/>
                <w:sz w:val="20"/>
              </w:rPr>
              <w:t>okulları</w:t>
            </w:r>
            <w:r>
              <w:rPr>
                <w:spacing w:val="-6"/>
                <w:w w:val="105"/>
                <w:sz w:val="20"/>
              </w:rPr>
              <w:t xml:space="preserve"> </w:t>
            </w:r>
            <w:r>
              <w:rPr>
                <w:w w:val="105"/>
                <w:sz w:val="20"/>
              </w:rPr>
              <w:t>ve</w:t>
            </w:r>
            <w:r>
              <w:rPr>
                <w:spacing w:val="-6"/>
                <w:w w:val="105"/>
                <w:sz w:val="20"/>
              </w:rPr>
              <w:t xml:space="preserve"> </w:t>
            </w:r>
            <w:r>
              <w:rPr>
                <w:w w:val="105"/>
                <w:sz w:val="20"/>
              </w:rPr>
              <w:t>iş</w:t>
            </w:r>
            <w:r>
              <w:rPr>
                <w:spacing w:val="-7"/>
                <w:w w:val="105"/>
                <w:sz w:val="20"/>
              </w:rPr>
              <w:t xml:space="preserve"> </w:t>
            </w:r>
            <w:r>
              <w:rPr>
                <w:w w:val="105"/>
                <w:sz w:val="20"/>
              </w:rPr>
              <w:t>eğitim</w:t>
            </w:r>
            <w:r>
              <w:rPr>
                <w:spacing w:val="-5"/>
                <w:w w:val="105"/>
                <w:sz w:val="20"/>
              </w:rPr>
              <w:t xml:space="preserve"> </w:t>
            </w:r>
            <w:r>
              <w:rPr>
                <w:w w:val="105"/>
                <w:sz w:val="20"/>
              </w:rPr>
              <w:t>merkezleri</w:t>
            </w:r>
            <w:r>
              <w:rPr>
                <w:spacing w:val="-7"/>
                <w:w w:val="105"/>
                <w:sz w:val="20"/>
              </w:rPr>
              <w:t xml:space="preserve"> </w:t>
            </w:r>
            <w:r>
              <w:rPr>
                <w:w w:val="105"/>
                <w:sz w:val="20"/>
              </w:rPr>
              <w:t>ile</w:t>
            </w:r>
            <w:r>
              <w:rPr>
                <w:spacing w:val="-6"/>
                <w:w w:val="105"/>
                <w:sz w:val="20"/>
              </w:rPr>
              <w:t xml:space="preserve"> </w:t>
            </w:r>
            <w:r>
              <w:rPr>
                <w:w w:val="105"/>
                <w:sz w:val="20"/>
              </w:rPr>
              <w:t>aynı</w:t>
            </w:r>
            <w:r>
              <w:rPr>
                <w:spacing w:val="-44"/>
                <w:w w:val="105"/>
                <w:sz w:val="20"/>
              </w:rPr>
              <w:t xml:space="preserve"> </w:t>
            </w:r>
            <w:r>
              <w:rPr>
                <w:w w:val="105"/>
                <w:sz w:val="20"/>
              </w:rPr>
              <w:t>seviye ve türdeki benzeri okul ve kurumların yönetimine ve</w:t>
            </w:r>
            <w:r>
              <w:rPr>
                <w:spacing w:val="1"/>
                <w:w w:val="105"/>
                <w:sz w:val="20"/>
              </w:rPr>
              <w:t xml:space="preserve"> </w:t>
            </w:r>
            <w:r>
              <w:rPr>
                <w:w w:val="105"/>
                <w:sz w:val="20"/>
              </w:rPr>
              <w:t>öğrencilerin eğitim ve öğretimine yönelik çalışmalar yapmak</w:t>
            </w:r>
            <w:r>
              <w:rPr>
                <w:spacing w:val="1"/>
                <w:w w:val="105"/>
                <w:sz w:val="20"/>
              </w:rPr>
              <w:t xml:space="preserve"> </w:t>
            </w:r>
            <w:r>
              <w:rPr>
                <w:w w:val="105"/>
                <w:sz w:val="20"/>
              </w:rPr>
              <w:t>ve</w:t>
            </w:r>
            <w:r>
              <w:rPr>
                <w:spacing w:val="3"/>
                <w:w w:val="105"/>
                <w:sz w:val="20"/>
              </w:rPr>
              <w:t xml:space="preserve"> </w:t>
            </w:r>
            <w:r>
              <w:rPr>
                <w:w w:val="105"/>
                <w:sz w:val="20"/>
              </w:rPr>
              <w:t>belirlenen</w:t>
            </w:r>
            <w:r>
              <w:rPr>
                <w:spacing w:val="2"/>
                <w:w w:val="105"/>
                <w:sz w:val="20"/>
              </w:rPr>
              <w:t xml:space="preserve"> </w:t>
            </w:r>
            <w:r>
              <w:rPr>
                <w:w w:val="105"/>
                <w:sz w:val="20"/>
              </w:rPr>
              <w:t>politikaları</w:t>
            </w:r>
            <w:r>
              <w:rPr>
                <w:spacing w:val="3"/>
                <w:w w:val="105"/>
                <w:sz w:val="20"/>
              </w:rPr>
              <w:t xml:space="preserve"> </w:t>
            </w:r>
            <w:r>
              <w:rPr>
                <w:w w:val="105"/>
                <w:sz w:val="20"/>
              </w:rPr>
              <w:t>uygulamak,</w:t>
            </w:r>
          </w:p>
        </w:tc>
        <w:tc>
          <w:tcPr>
            <w:tcW w:w="1838" w:type="pct"/>
            <w:shd w:val="clear" w:color="auto" w:fill="F8D1CC"/>
          </w:tcPr>
          <w:p w14:paraId="4F0A5A6F" w14:textId="77777777" w:rsidR="00293542" w:rsidRDefault="00293542" w:rsidP="00202E17">
            <w:pPr>
              <w:pStyle w:val="TableParagraph"/>
              <w:spacing w:before="172" w:line="254" w:lineRule="auto"/>
              <w:ind w:left="54" w:right="49"/>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308)</w:t>
            </w:r>
          </w:p>
        </w:tc>
      </w:tr>
      <w:tr w:rsidR="00293542" w14:paraId="6F97D6E1" w14:textId="77777777" w:rsidTr="00202E17">
        <w:trPr>
          <w:trHeight w:val="1086"/>
        </w:trPr>
        <w:tc>
          <w:tcPr>
            <w:tcW w:w="3162" w:type="pct"/>
          </w:tcPr>
          <w:p w14:paraId="2F031016" w14:textId="77777777" w:rsidR="00293542" w:rsidRDefault="00293542" w:rsidP="00202E17">
            <w:pPr>
              <w:pStyle w:val="TableParagraph"/>
              <w:spacing w:before="172" w:line="254" w:lineRule="auto"/>
              <w:ind w:left="57" w:right="51"/>
              <w:jc w:val="both"/>
              <w:rPr>
                <w:sz w:val="20"/>
              </w:rPr>
            </w:pPr>
            <w:r>
              <w:rPr>
                <w:w w:val="105"/>
                <w:sz w:val="20"/>
              </w:rPr>
              <w:t>21. Okul öncesi ve ilköğretim okul ve kurumlarının yönetimine</w:t>
            </w:r>
            <w:r>
              <w:rPr>
                <w:spacing w:val="-44"/>
                <w:w w:val="105"/>
                <w:sz w:val="20"/>
              </w:rPr>
              <w:t xml:space="preserve"> </w:t>
            </w:r>
            <w:r>
              <w:rPr>
                <w:w w:val="105"/>
                <w:sz w:val="20"/>
              </w:rPr>
              <w:t>ve</w:t>
            </w:r>
            <w:r>
              <w:rPr>
                <w:spacing w:val="1"/>
                <w:w w:val="105"/>
                <w:sz w:val="20"/>
              </w:rPr>
              <w:t xml:space="preserve"> </w:t>
            </w:r>
            <w:r>
              <w:rPr>
                <w:w w:val="105"/>
                <w:sz w:val="20"/>
              </w:rPr>
              <w:t>öğrencilerinin</w:t>
            </w:r>
            <w:r>
              <w:rPr>
                <w:spacing w:val="1"/>
                <w:w w:val="105"/>
                <w:sz w:val="20"/>
              </w:rPr>
              <w:t xml:space="preserve"> </w:t>
            </w:r>
            <w:r>
              <w:rPr>
                <w:w w:val="105"/>
                <w:sz w:val="20"/>
              </w:rPr>
              <w:t>eğitim</w:t>
            </w:r>
            <w:r>
              <w:rPr>
                <w:spacing w:val="1"/>
                <w:w w:val="105"/>
                <w:sz w:val="20"/>
              </w:rPr>
              <w:t xml:space="preserve"> </w:t>
            </w:r>
            <w:r>
              <w:rPr>
                <w:w w:val="105"/>
                <w:sz w:val="20"/>
              </w:rPr>
              <w:t>ve</w:t>
            </w:r>
            <w:r>
              <w:rPr>
                <w:spacing w:val="1"/>
                <w:w w:val="105"/>
                <w:sz w:val="20"/>
              </w:rPr>
              <w:t xml:space="preserve"> </w:t>
            </w:r>
            <w:r>
              <w:rPr>
                <w:w w:val="105"/>
                <w:sz w:val="20"/>
              </w:rPr>
              <w:t>öğretimine</w:t>
            </w:r>
            <w:r>
              <w:rPr>
                <w:spacing w:val="1"/>
                <w:w w:val="105"/>
                <w:sz w:val="20"/>
              </w:rPr>
              <w:t xml:space="preserve"> </w:t>
            </w:r>
            <w:r>
              <w:rPr>
                <w:w w:val="105"/>
                <w:sz w:val="20"/>
              </w:rPr>
              <w:t>yönelik</w:t>
            </w:r>
            <w:r>
              <w:rPr>
                <w:spacing w:val="1"/>
                <w:w w:val="105"/>
                <w:sz w:val="20"/>
              </w:rPr>
              <w:t xml:space="preserve"> </w:t>
            </w:r>
            <w:r>
              <w:rPr>
                <w:w w:val="105"/>
                <w:sz w:val="20"/>
              </w:rPr>
              <w:t>çalışmalar</w:t>
            </w:r>
            <w:r>
              <w:rPr>
                <w:spacing w:val="1"/>
                <w:w w:val="105"/>
                <w:sz w:val="20"/>
              </w:rPr>
              <w:t xml:space="preserve"> </w:t>
            </w:r>
            <w:r>
              <w:rPr>
                <w:w w:val="105"/>
                <w:sz w:val="20"/>
              </w:rPr>
              <w:t>yapmak</w:t>
            </w:r>
            <w:r>
              <w:rPr>
                <w:spacing w:val="1"/>
                <w:w w:val="105"/>
                <w:sz w:val="20"/>
              </w:rPr>
              <w:t xml:space="preserve"> </w:t>
            </w:r>
            <w:r>
              <w:rPr>
                <w:w w:val="105"/>
                <w:sz w:val="20"/>
              </w:rPr>
              <w:t>ve</w:t>
            </w:r>
            <w:r>
              <w:rPr>
                <w:spacing w:val="3"/>
                <w:w w:val="105"/>
                <w:sz w:val="20"/>
              </w:rPr>
              <w:t xml:space="preserve"> </w:t>
            </w:r>
            <w:r>
              <w:rPr>
                <w:w w:val="105"/>
                <w:sz w:val="20"/>
              </w:rPr>
              <w:t>belirlenen</w:t>
            </w:r>
            <w:r>
              <w:rPr>
                <w:spacing w:val="2"/>
                <w:w w:val="105"/>
                <w:sz w:val="20"/>
              </w:rPr>
              <w:t xml:space="preserve"> </w:t>
            </w:r>
            <w:r>
              <w:rPr>
                <w:w w:val="105"/>
                <w:sz w:val="20"/>
              </w:rPr>
              <w:t>politikaları</w:t>
            </w:r>
            <w:r>
              <w:rPr>
                <w:spacing w:val="2"/>
                <w:w w:val="105"/>
                <w:sz w:val="20"/>
              </w:rPr>
              <w:t xml:space="preserve"> </w:t>
            </w:r>
            <w:r>
              <w:rPr>
                <w:w w:val="105"/>
                <w:sz w:val="20"/>
              </w:rPr>
              <w:t>uygulamak</w:t>
            </w:r>
          </w:p>
        </w:tc>
        <w:tc>
          <w:tcPr>
            <w:tcW w:w="1838" w:type="pct"/>
          </w:tcPr>
          <w:p w14:paraId="238CE772" w14:textId="77777777" w:rsidR="00293542" w:rsidRDefault="00293542" w:rsidP="00202E17">
            <w:pPr>
              <w:pStyle w:val="TableParagraph"/>
              <w:spacing w:before="47" w:line="254" w:lineRule="auto"/>
              <w:ind w:left="54" w:right="49"/>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304)</w:t>
            </w:r>
          </w:p>
        </w:tc>
      </w:tr>
    </w:tbl>
    <w:p w14:paraId="1E7A5575" w14:textId="77777777" w:rsidR="007C08C8" w:rsidRDefault="007C08C8" w:rsidP="007C08C8">
      <w:pPr>
        <w:spacing w:line="254" w:lineRule="auto"/>
        <w:jc w:val="both"/>
        <w:rPr>
          <w:sz w:val="20"/>
        </w:rPr>
      </w:pPr>
    </w:p>
    <w:tbl>
      <w:tblPr>
        <w:tblStyle w:val="TableNormal"/>
        <w:tblW w:w="4357" w:type="pct"/>
        <w:tblInd w:w="704" w:type="dxa"/>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5215"/>
        <w:gridCol w:w="3505"/>
      </w:tblGrid>
      <w:tr w:rsidR="007C08C8" w14:paraId="00377925" w14:textId="77777777" w:rsidTr="00202E17">
        <w:trPr>
          <w:trHeight w:val="340"/>
        </w:trPr>
        <w:tc>
          <w:tcPr>
            <w:tcW w:w="3162" w:type="pct"/>
            <w:tcBorders>
              <w:right w:val="single" w:sz="4" w:space="0" w:color="FFFFFF"/>
            </w:tcBorders>
            <w:shd w:val="clear" w:color="auto" w:fill="C42E1A"/>
          </w:tcPr>
          <w:p w14:paraId="5A940839" w14:textId="1111548E" w:rsidR="001A0F20" w:rsidRDefault="007C08C8" w:rsidP="00EC1D2E">
            <w:pPr>
              <w:pStyle w:val="TableParagraph"/>
              <w:spacing w:before="41"/>
              <w:ind w:left="2033" w:right="2030"/>
              <w:jc w:val="center"/>
              <w:rPr>
                <w:sz w:val="20"/>
              </w:rPr>
            </w:pPr>
            <w:r>
              <w:rPr>
                <w:color w:val="FFFFFF"/>
                <w:w w:val="105"/>
                <w:sz w:val="20"/>
              </w:rPr>
              <w:t>Yasal</w:t>
            </w:r>
            <w:r>
              <w:rPr>
                <w:color w:val="FFFFFF"/>
                <w:spacing w:val="17"/>
                <w:w w:val="105"/>
                <w:sz w:val="20"/>
              </w:rPr>
              <w:t xml:space="preserve"> </w:t>
            </w:r>
            <w:r>
              <w:rPr>
                <w:color w:val="FFFFFF"/>
                <w:w w:val="105"/>
                <w:sz w:val="20"/>
              </w:rPr>
              <w:t>Yükümlülük</w:t>
            </w:r>
          </w:p>
          <w:p w14:paraId="60E57ACA" w14:textId="5EA481DB" w:rsidR="007C08C8" w:rsidRPr="001A0F20" w:rsidRDefault="001A0F20" w:rsidP="001A0F20">
            <w:pPr>
              <w:tabs>
                <w:tab w:val="left" w:pos="5205"/>
              </w:tabs>
              <w:rPr>
                <w:lang w:eastAsia="en-US"/>
              </w:rPr>
            </w:pPr>
            <w:r>
              <w:rPr>
                <w:lang w:eastAsia="en-US"/>
              </w:rPr>
              <w:tab/>
            </w:r>
          </w:p>
        </w:tc>
        <w:tc>
          <w:tcPr>
            <w:tcW w:w="1838" w:type="pct"/>
            <w:tcBorders>
              <w:left w:val="single" w:sz="4" w:space="0" w:color="FFFFFF"/>
            </w:tcBorders>
            <w:shd w:val="clear" w:color="auto" w:fill="C42E1A"/>
          </w:tcPr>
          <w:p w14:paraId="7C0C5576" w14:textId="77777777" w:rsidR="007C08C8" w:rsidRDefault="007C08C8" w:rsidP="00EC1D2E">
            <w:pPr>
              <w:pStyle w:val="TableParagraph"/>
              <w:spacing w:before="41"/>
              <w:ind w:left="1385" w:right="1378"/>
              <w:jc w:val="center"/>
              <w:rPr>
                <w:sz w:val="20"/>
              </w:rPr>
            </w:pPr>
            <w:r>
              <w:rPr>
                <w:color w:val="FFFFFF"/>
                <w:w w:val="105"/>
                <w:sz w:val="20"/>
              </w:rPr>
              <w:t>Dayanak</w:t>
            </w:r>
          </w:p>
        </w:tc>
      </w:tr>
      <w:tr w:rsidR="007C08C8" w14:paraId="0E09D6AD" w14:textId="77777777" w:rsidTr="00202E17">
        <w:trPr>
          <w:trHeight w:val="1581"/>
        </w:trPr>
        <w:tc>
          <w:tcPr>
            <w:tcW w:w="3162" w:type="pct"/>
            <w:shd w:val="clear" w:color="auto" w:fill="F8D1CC"/>
          </w:tcPr>
          <w:p w14:paraId="6B2F3BDB" w14:textId="77777777" w:rsidR="007C08C8" w:rsidRDefault="007C08C8" w:rsidP="00EC1D2E">
            <w:pPr>
              <w:pStyle w:val="TableParagraph"/>
              <w:spacing w:before="42" w:line="254" w:lineRule="auto"/>
              <w:ind w:left="57" w:right="51"/>
              <w:jc w:val="both"/>
              <w:rPr>
                <w:sz w:val="20"/>
              </w:rPr>
            </w:pPr>
            <w:r>
              <w:rPr>
                <w:w w:val="105"/>
                <w:sz w:val="20"/>
              </w:rPr>
              <w:t>22.a)</w:t>
            </w:r>
            <w:r>
              <w:rPr>
                <w:spacing w:val="1"/>
                <w:w w:val="105"/>
                <w:sz w:val="20"/>
              </w:rPr>
              <w:t xml:space="preserve"> </w:t>
            </w:r>
            <w:r>
              <w:rPr>
                <w:w w:val="105"/>
                <w:sz w:val="20"/>
              </w:rPr>
              <w:t>Ortaöğretim</w:t>
            </w:r>
            <w:r>
              <w:rPr>
                <w:spacing w:val="1"/>
                <w:w w:val="105"/>
                <w:sz w:val="20"/>
              </w:rPr>
              <w:t xml:space="preserve"> </w:t>
            </w:r>
            <w:r>
              <w:rPr>
                <w:w w:val="105"/>
                <w:sz w:val="20"/>
              </w:rPr>
              <w:t>okul</w:t>
            </w:r>
            <w:r>
              <w:rPr>
                <w:spacing w:val="1"/>
                <w:w w:val="105"/>
                <w:sz w:val="20"/>
              </w:rPr>
              <w:t xml:space="preserve"> </w:t>
            </w:r>
            <w:r>
              <w:rPr>
                <w:w w:val="105"/>
                <w:sz w:val="20"/>
              </w:rPr>
              <w:t>ve</w:t>
            </w:r>
            <w:r>
              <w:rPr>
                <w:spacing w:val="1"/>
                <w:w w:val="105"/>
                <w:sz w:val="20"/>
              </w:rPr>
              <w:t xml:space="preserve"> </w:t>
            </w:r>
            <w:r>
              <w:rPr>
                <w:w w:val="105"/>
                <w:sz w:val="20"/>
              </w:rPr>
              <w:t>kurumlarının</w:t>
            </w:r>
            <w:r>
              <w:rPr>
                <w:spacing w:val="1"/>
                <w:w w:val="105"/>
                <w:sz w:val="20"/>
              </w:rPr>
              <w:t xml:space="preserve"> </w:t>
            </w:r>
            <w:r>
              <w:rPr>
                <w:w w:val="105"/>
                <w:sz w:val="20"/>
              </w:rPr>
              <w:t>yönetimine</w:t>
            </w:r>
            <w:r>
              <w:rPr>
                <w:spacing w:val="1"/>
                <w:w w:val="105"/>
                <w:sz w:val="20"/>
              </w:rPr>
              <w:t xml:space="preserve"> </w:t>
            </w:r>
            <w:r>
              <w:rPr>
                <w:w w:val="105"/>
                <w:sz w:val="20"/>
              </w:rPr>
              <w:t>ve</w:t>
            </w:r>
            <w:r>
              <w:rPr>
                <w:spacing w:val="1"/>
                <w:w w:val="105"/>
                <w:sz w:val="20"/>
              </w:rPr>
              <w:t xml:space="preserve"> </w:t>
            </w:r>
            <w:r>
              <w:rPr>
                <w:w w:val="105"/>
                <w:sz w:val="20"/>
              </w:rPr>
              <w:t>öğrencilerinin eğitim ve öğretimine yönelik çalışmalar yapmak</w:t>
            </w:r>
            <w:r>
              <w:rPr>
                <w:spacing w:val="-44"/>
                <w:w w:val="105"/>
                <w:sz w:val="20"/>
              </w:rPr>
              <w:t xml:space="preserve"> </w:t>
            </w:r>
            <w:r>
              <w:rPr>
                <w:w w:val="105"/>
                <w:sz w:val="20"/>
              </w:rPr>
              <w:t>ve</w:t>
            </w:r>
            <w:r>
              <w:rPr>
                <w:spacing w:val="3"/>
                <w:w w:val="105"/>
                <w:sz w:val="20"/>
              </w:rPr>
              <w:t xml:space="preserve"> </w:t>
            </w:r>
            <w:r>
              <w:rPr>
                <w:w w:val="105"/>
                <w:sz w:val="20"/>
              </w:rPr>
              <w:t>belirlenen</w:t>
            </w:r>
            <w:r>
              <w:rPr>
                <w:spacing w:val="2"/>
                <w:w w:val="105"/>
                <w:sz w:val="20"/>
              </w:rPr>
              <w:t xml:space="preserve"> </w:t>
            </w:r>
            <w:r>
              <w:rPr>
                <w:w w:val="105"/>
                <w:sz w:val="20"/>
              </w:rPr>
              <w:t>politikaları</w:t>
            </w:r>
            <w:r>
              <w:rPr>
                <w:spacing w:val="3"/>
                <w:w w:val="105"/>
                <w:sz w:val="20"/>
              </w:rPr>
              <w:t xml:space="preserve"> </w:t>
            </w:r>
            <w:r>
              <w:rPr>
                <w:w w:val="105"/>
                <w:sz w:val="20"/>
              </w:rPr>
              <w:t>uygulamak,</w:t>
            </w:r>
          </w:p>
          <w:p w14:paraId="0E184257" w14:textId="77777777" w:rsidR="007C08C8" w:rsidRDefault="007C08C8" w:rsidP="00EC1D2E">
            <w:pPr>
              <w:pStyle w:val="TableParagraph"/>
              <w:spacing w:line="254" w:lineRule="auto"/>
              <w:ind w:left="57" w:right="47"/>
              <w:jc w:val="both"/>
              <w:rPr>
                <w:sz w:val="20"/>
              </w:rPr>
            </w:pPr>
            <w:r>
              <w:rPr>
                <w:w w:val="105"/>
                <w:sz w:val="20"/>
              </w:rPr>
              <w:t>b)Ortaöğrenim</w:t>
            </w:r>
            <w:r>
              <w:rPr>
                <w:spacing w:val="1"/>
                <w:w w:val="105"/>
                <w:sz w:val="20"/>
              </w:rPr>
              <w:t xml:space="preserve"> </w:t>
            </w:r>
            <w:r>
              <w:rPr>
                <w:w w:val="105"/>
                <w:sz w:val="20"/>
              </w:rPr>
              <w:t>öğrencilerinin</w:t>
            </w:r>
            <w:r>
              <w:rPr>
                <w:spacing w:val="1"/>
                <w:w w:val="105"/>
                <w:sz w:val="20"/>
              </w:rPr>
              <w:t xml:space="preserve"> </w:t>
            </w:r>
            <w:r>
              <w:rPr>
                <w:w w:val="105"/>
                <w:sz w:val="20"/>
              </w:rPr>
              <w:t>barınma</w:t>
            </w:r>
            <w:r>
              <w:rPr>
                <w:spacing w:val="1"/>
                <w:w w:val="105"/>
                <w:sz w:val="20"/>
              </w:rPr>
              <w:t xml:space="preserve"> </w:t>
            </w:r>
            <w:r>
              <w:rPr>
                <w:w w:val="105"/>
                <w:sz w:val="20"/>
              </w:rPr>
              <w:t>ihtiyaçlarının</w:t>
            </w:r>
            <w:r>
              <w:rPr>
                <w:spacing w:val="1"/>
                <w:w w:val="105"/>
                <w:sz w:val="20"/>
              </w:rPr>
              <w:t xml:space="preserve"> </w:t>
            </w:r>
            <w:r>
              <w:rPr>
                <w:w w:val="105"/>
                <w:sz w:val="20"/>
              </w:rPr>
              <w:t>giderilmesi</w:t>
            </w:r>
            <w:r>
              <w:rPr>
                <w:spacing w:val="1"/>
                <w:w w:val="105"/>
                <w:sz w:val="20"/>
              </w:rPr>
              <w:t xml:space="preserve"> </w:t>
            </w:r>
            <w:r>
              <w:rPr>
                <w:w w:val="105"/>
                <w:sz w:val="20"/>
              </w:rPr>
              <w:t>ve</w:t>
            </w:r>
            <w:r>
              <w:rPr>
                <w:spacing w:val="1"/>
                <w:w w:val="105"/>
                <w:sz w:val="20"/>
              </w:rPr>
              <w:t xml:space="preserve"> </w:t>
            </w:r>
            <w:r>
              <w:rPr>
                <w:w w:val="105"/>
                <w:sz w:val="20"/>
              </w:rPr>
              <w:t>maddî</w:t>
            </w:r>
            <w:r>
              <w:rPr>
                <w:spacing w:val="1"/>
                <w:w w:val="105"/>
                <w:sz w:val="20"/>
              </w:rPr>
              <w:t xml:space="preserve"> </w:t>
            </w:r>
            <w:r>
              <w:rPr>
                <w:w w:val="105"/>
                <w:sz w:val="20"/>
              </w:rPr>
              <w:t>yönden</w:t>
            </w:r>
            <w:r>
              <w:rPr>
                <w:spacing w:val="1"/>
                <w:w w:val="105"/>
                <w:sz w:val="20"/>
              </w:rPr>
              <w:t xml:space="preserve"> </w:t>
            </w:r>
            <w:r>
              <w:rPr>
                <w:w w:val="105"/>
                <w:sz w:val="20"/>
              </w:rPr>
              <w:t>desteklenmesi</w:t>
            </w:r>
            <w:r>
              <w:rPr>
                <w:spacing w:val="1"/>
                <w:w w:val="105"/>
                <w:sz w:val="20"/>
              </w:rPr>
              <w:t xml:space="preserve"> </w:t>
            </w:r>
            <w:r>
              <w:rPr>
                <w:w w:val="105"/>
                <w:sz w:val="20"/>
              </w:rPr>
              <w:t>ile</w:t>
            </w:r>
            <w:r>
              <w:rPr>
                <w:spacing w:val="1"/>
                <w:w w:val="105"/>
                <w:sz w:val="20"/>
              </w:rPr>
              <w:t xml:space="preserve"> </w:t>
            </w:r>
            <w:r>
              <w:rPr>
                <w:w w:val="105"/>
                <w:sz w:val="20"/>
              </w:rPr>
              <w:t>ilgili</w:t>
            </w:r>
            <w:r>
              <w:rPr>
                <w:spacing w:val="1"/>
                <w:w w:val="105"/>
                <w:sz w:val="20"/>
              </w:rPr>
              <w:t xml:space="preserve"> </w:t>
            </w:r>
            <w:r>
              <w:rPr>
                <w:w w:val="105"/>
                <w:sz w:val="20"/>
              </w:rPr>
              <w:t>iş</w:t>
            </w:r>
            <w:r>
              <w:rPr>
                <w:spacing w:val="1"/>
                <w:w w:val="105"/>
                <w:sz w:val="20"/>
              </w:rPr>
              <w:t xml:space="preserve"> </w:t>
            </w:r>
            <w:r>
              <w:rPr>
                <w:w w:val="105"/>
                <w:sz w:val="20"/>
              </w:rPr>
              <w:t>ve</w:t>
            </w:r>
            <w:r>
              <w:rPr>
                <w:spacing w:val="1"/>
                <w:w w:val="105"/>
                <w:sz w:val="20"/>
              </w:rPr>
              <w:t xml:space="preserve"> </w:t>
            </w:r>
            <w:r>
              <w:rPr>
                <w:w w:val="105"/>
                <w:sz w:val="20"/>
              </w:rPr>
              <w:t>işlemleri</w:t>
            </w:r>
            <w:r>
              <w:rPr>
                <w:spacing w:val="2"/>
                <w:w w:val="105"/>
                <w:sz w:val="20"/>
              </w:rPr>
              <w:t xml:space="preserve"> </w:t>
            </w:r>
            <w:r>
              <w:rPr>
                <w:w w:val="105"/>
                <w:sz w:val="20"/>
              </w:rPr>
              <w:t>yürütmek,</w:t>
            </w:r>
          </w:p>
        </w:tc>
        <w:tc>
          <w:tcPr>
            <w:tcW w:w="1838" w:type="pct"/>
            <w:shd w:val="clear" w:color="auto" w:fill="F8D1CC"/>
          </w:tcPr>
          <w:p w14:paraId="53B5B62E" w14:textId="77777777" w:rsidR="007C08C8" w:rsidRDefault="007C08C8" w:rsidP="00EC1D2E">
            <w:pPr>
              <w:pStyle w:val="TableParagraph"/>
              <w:spacing w:before="8"/>
              <w:rPr>
                <w:sz w:val="24"/>
              </w:rPr>
            </w:pPr>
          </w:p>
          <w:p w14:paraId="7D1AF3D9" w14:textId="77777777" w:rsidR="007C08C8" w:rsidRDefault="007C08C8" w:rsidP="00EC1D2E">
            <w:pPr>
              <w:pStyle w:val="TableParagraph"/>
              <w:spacing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305)</w:t>
            </w:r>
          </w:p>
        </w:tc>
      </w:tr>
      <w:tr w:rsidR="007C08C8" w14:paraId="34BC696C" w14:textId="77777777" w:rsidTr="00202E17">
        <w:trPr>
          <w:trHeight w:val="1581"/>
        </w:trPr>
        <w:tc>
          <w:tcPr>
            <w:tcW w:w="3162" w:type="pct"/>
          </w:tcPr>
          <w:p w14:paraId="2A7D74A7" w14:textId="77777777" w:rsidR="007C08C8" w:rsidRDefault="007C08C8" w:rsidP="00EC1D2E">
            <w:pPr>
              <w:pStyle w:val="TableParagraph"/>
              <w:spacing w:before="41" w:line="254" w:lineRule="auto"/>
              <w:ind w:left="57" w:right="46"/>
              <w:jc w:val="both"/>
              <w:rPr>
                <w:sz w:val="20"/>
              </w:rPr>
            </w:pPr>
            <w:r>
              <w:rPr>
                <w:sz w:val="20"/>
              </w:rPr>
              <w:t>23.a)İmam-hatip liselerinin yönetimine ve öğrencilerinin eğitim</w:t>
            </w:r>
            <w:r>
              <w:rPr>
                <w:spacing w:val="1"/>
                <w:sz w:val="20"/>
              </w:rPr>
              <w:t xml:space="preserve"> </w:t>
            </w:r>
            <w:r>
              <w:rPr>
                <w:w w:val="105"/>
                <w:sz w:val="20"/>
              </w:rPr>
              <w:t>ve</w:t>
            </w:r>
            <w:r>
              <w:rPr>
                <w:spacing w:val="1"/>
                <w:w w:val="105"/>
                <w:sz w:val="20"/>
              </w:rPr>
              <w:t xml:space="preserve"> </w:t>
            </w:r>
            <w:r>
              <w:rPr>
                <w:w w:val="105"/>
                <w:sz w:val="20"/>
              </w:rPr>
              <w:t>öğretimine</w:t>
            </w:r>
            <w:r>
              <w:rPr>
                <w:spacing w:val="1"/>
                <w:w w:val="105"/>
                <w:sz w:val="20"/>
              </w:rPr>
              <w:t xml:space="preserve"> </w:t>
            </w:r>
            <w:r>
              <w:rPr>
                <w:w w:val="105"/>
                <w:sz w:val="20"/>
              </w:rPr>
              <w:t>yönelik</w:t>
            </w:r>
            <w:r>
              <w:rPr>
                <w:spacing w:val="1"/>
                <w:w w:val="105"/>
                <w:sz w:val="20"/>
              </w:rPr>
              <w:t xml:space="preserve"> </w:t>
            </w:r>
            <w:r>
              <w:rPr>
                <w:w w:val="105"/>
                <w:sz w:val="20"/>
              </w:rPr>
              <w:t>çalışmalar</w:t>
            </w:r>
            <w:r>
              <w:rPr>
                <w:spacing w:val="1"/>
                <w:w w:val="105"/>
                <w:sz w:val="20"/>
              </w:rPr>
              <w:t xml:space="preserve"> </w:t>
            </w:r>
            <w:r>
              <w:rPr>
                <w:w w:val="105"/>
                <w:sz w:val="20"/>
              </w:rPr>
              <w:t>yapmak</w:t>
            </w:r>
            <w:r>
              <w:rPr>
                <w:spacing w:val="1"/>
                <w:w w:val="105"/>
                <w:sz w:val="20"/>
              </w:rPr>
              <w:t xml:space="preserve"> </w:t>
            </w:r>
            <w:r>
              <w:rPr>
                <w:w w:val="105"/>
                <w:sz w:val="20"/>
              </w:rPr>
              <w:t>ve</w:t>
            </w:r>
            <w:r>
              <w:rPr>
                <w:spacing w:val="1"/>
                <w:w w:val="105"/>
                <w:sz w:val="20"/>
              </w:rPr>
              <w:t xml:space="preserve"> </w:t>
            </w:r>
            <w:r>
              <w:rPr>
                <w:w w:val="105"/>
                <w:sz w:val="20"/>
              </w:rPr>
              <w:t>belirlenen</w:t>
            </w:r>
            <w:r>
              <w:rPr>
                <w:spacing w:val="1"/>
                <w:w w:val="105"/>
                <w:sz w:val="20"/>
              </w:rPr>
              <w:t xml:space="preserve"> </w:t>
            </w:r>
            <w:r>
              <w:rPr>
                <w:w w:val="105"/>
                <w:sz w:val="20"/>
              </w:rPr>
              <w:t>politikaları</w:t>
            </w:r>
            <w:r>
              <w:rPr>
                <w:spacing w:val="3"/>
                <w:w w:val="105"/>
                <w:sz w:val="20"/>
              </w:rPr>
              <w:t xml:space="preserve"> </w:t>
            </w:r>
            <w:r>
              <w:rPr>
                <w:w w:val="105"/>
                <w:sz w:val="20"/>
              </w:rPr>
              <w:t>uygulamak,</w:t>
            </w:r>
          </w:p>
          <w:p w14:paraId="29F10149" w14:textId="77777777" w:rsidR="007C08C8" w:rsidRDefault="007C08C8" w:rsidP="00EC1D2E">
            <w:pPr>
              <w:pStyle w:val="TableParagraph"/>
              <w:spacing w:line="254" w:lineRule="auto"/>
              <w:ind w:left="57" w:right="49"/>
              <w:jc w:val="both"/>
              <w:rPr>
                <w:sz w:val="20"/>
              </w:rPr>
            </w:pPr>
            <w:r>
              <w:rPr>
                <w:w w:val="105"/>
                <w:sz w:val="20"/>
              </w:rPr>
              <w:t>b)İlköğretim, ortaöğretim ve yaygın eğitim kurumlarında din</w:t>
            </w:r>
            <w:r>
              <w:rPr>
                <w:spacing w:val="1"/>
                <w:w w:val="105"/>
                <w:sz w:val="20"/>
              </w:rPr>
              <w:t xml:space="preserve"> </w:t>
            </w:r>
            <w:r>
              <w:rPr>
                <w:w w:val="105"/>
                <w:sz w:val="20"/>
              </w:rPr>
              <w:t>kültürü ve ahlâk eğitim ve öğretimine ait Bakanlık tarafından</w:t>
            </w:r>
            <w:r>
              <w:rPr>
                <w:spacing w:val="1"/>
                <w:w w:val="105"/>
                <w:sz w:val="20"/>
              </w:rPr>
              <w:t xml:space="preserve"> </w:t>
            </w:r>
            <w:r>
              <w:rPr>
                <w:w w:val="105"/>
                <w:sz w:val="20"/>
              </w:rPr>
              <w:t>hazırlanan</w:t>
            </w:r>
            <w:r>
              <w:rPr>
                <w:spacing w:val="2"/>
                <w:w w:val="105"/>
                <w:sz w:val="20"/>
              </w:rPr>
              <w:t xml:space="preserve"> </w:t>
            </w:r>
            <w:r>
              <w:rPr>
                <w:w w:val="105"/>
                <w:sz w:val="20"/>
              </w:rPr>
              <w:t>programları</w:t>
            </w:r>
            <w:r>
              <w:rPr>
                <w:spacing w:val="3"/>
                <w:w w:val="105"/>
                <w:sz w:val="20"/>
              </w:rPr>
              <w:t xml:space="preserve"> </w:t>
            </w:r>
            <w:r>
              <w:rPr>
                <w:w w:val="105"/>
                <w:sz w:val="20"/>
              </w:rPr>
              <w:t>uygulamak,</w:t>
            </w:r>
          </w:p>
        </w:tc>
        <w:tc>
          <w:tcPr>
            <w:tcW w:w="1838" w:type="pct"/>
          </w:tcPr>
          <w:p w14:paraId="1DCB2676" w14:textId="77777777" w:rsidR="007C08C8" w:rsidRDefault="007C08C8" w:rsidP="00EC1D2E">
            <w:pPr>
              <w:pStyle w:val="TableParagraph"/>
              <w:spacing w:before="7"/>
              <w:rPr>
                <w:sz w:val="24"/>
              </w:rPr>
            </w:pPr>
          </w:p>
          <w:p w14:paraId="158F47A6" w14:textId="77777777" w:rsidR="007C08C8" w:rsidRDefault="007C08C8" w:rsidP="00EC1D2E">
            <w:pPr>
              <w:pStyle w:val="TableParagraph"/>
              <w:spacing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307)</w:t>
            </w:r>
          </w:p>
        </w:tc>
      </w:tr>
      <w:tr w:rsidR="007C08C8" w14:paraId="378A9780" w14:textId="77777777" w:rsidTr="00202E17">
        <w:trPr>
          <w:trHeight w:val="2824"/>
        </w:trPr>
        <w:tc>
          <w:tcPr>
            <w:tcW w:w="3162" w:type="pct"/>
            <w:shd w:val="clear" w:color="auto" w:fill="F8D1CC"/>
          </w:tcPr>
          <w:p w14:paraId="3B251DF7" w14:textId="77777777" w:rsidR="007C08C8" w:rsidRDefault="007C08C8" w:rsidP="00EC1D2E">
            <w:pPr>
              <w:pStyle w:val="TableParagraph"/>
              <w:spacing w:before="41" w:line="254" w:lineRule="auto"/>
              <w:ind w:left="57" w:right="51"/>
              <w:jc w:val="both"/>
              <w:rPr>
                <w:sz w:val="20"/>
              </w:rPr>
            </w:pPr>
            <w:r>
              <w:rPr>
                <w:w w:val="105"/>
                <w:sz w:val="20"/>
              </w:rPr>
              <w:t>24.a)Meslekî</w:t>
            </w:r>
            <w:r>
              <w:rPr>
                <w:spacing w:val="1"/>
                <w:w w:val="105"/>
                <w:sz w:val="20"/>
              </w:rPr>
              <w:t xml:space="preserve"> </w:t>
            </w:r>
            <w:r>
              <w:rPr>
                <w:w w:val="105"/>
                <w:sz w:val="20"/>
              </w:rPr>
              <w:t>ve</w:t>
            </w:r>
            <w:r>
              <w:rPr>
                <w:spacing w:val="1"/>
                <w:w w:val="105"/>
                <w:sz w:val="20"/>
              </w:rPr>
              <w:t xml:space="preserve"> </w:t>
            </w:r>
            <w:r>
              <w:rPr>
                <w:w w:val="105"/>
                <w:sz w:val="20"/>
              </w:rPr>
              <w:t>teknik</w:t>
            </w:r>
            <w:r>
              <w:rPr>
                <w:spacing w:val="1"/>
                <w:w w:val="105"/>
                <w:sz w:val="20"/>
              </w:rPr>
              <w:t xml:space="preserve"> </w:t>
            </w:r>
            <w:r>
              <w:rPr>
                <w:w w:val="105"/>
                <w:sz w:val="20"/>
              </w:rPr>
              <w:t>eğitim</w:t>
            </w:r>
            <w:r>
              <w:rPr>
                <w:spacing w:val="1"/>
                <w:w w:val="105"/>
                <w:sz w:val="20"/>
              </w:rPr>
              <w:t xml:space="preserve"> </w:t>
            </w:r>
            <w:r>
              <w:rPr>
                <w:w w:val="105"/>
                <w:sz w:val="20"/>
              </w:rPr>
              <w:t>ve</w:t>
            </w:r>
            <w:r>
              <w:rPr>
                <w:spacing w:val="1"/>
                <w:w w:val="105"/>
                <w:sz w:val="20"/>
              </w:rPr>
              <w:t xml:space="preserve"> </w:t>
            </w:r>
            <w:r>
              <w:rPr>
                <w:w w:val="105"/>
                <w:sz w:val="20"/>
              </w:rPr>
              <w:t>öğretim</w:t>
            </w:r>
            <w:r>
              <w:rPr>
                <w:spacing w:val="1"/>
                <w:w w:val="105"/>
                <w:sz w:val="20"/>
              </w:rPr>
              <w:t xml:space="preserve"> </w:t>
            </w:r>
            <w:r>
              <w:rPr>
                <w:w w:val="105"/>
                <w:sz w:val="20"/>
              </w:rPr>
              <w:t>veren</w:t>
            </w:r>
            <w:r>
              <w:rPr>
                <w:spacing w:val="1"/>
                <w:w w:val="105"/>
                <w:sz w:val="20"/>
              </w:rPr>
              <w:t xml:space="preserve"> </w:t>
            </w:r>
            <w:r>
              <w:rPr>
                <w:w w:val="105"/>
                <w:sz w:val="20"/>
              </w:rPr>
              <w:t>okul</w:t>
            </w:r>
            <w:r>
              <w:rPr>
                <w:spacing w:val="1"/>
                <w:w w:val="105"/>
                <w:sz w:val="20"/>
              </w:rPr>
              <w:t xml:space="preserve"> </w:t>
            </w:r>
            <w:r>
              <w:rPr>
                <w:w w:val="105"/>
                <w:sz w:val="20"/>
              </w:rPr>
              <w:t>ve</w:t>
            </w:r>
            <w:r>
              <w:rPr>
                <w:spacing w:val="1"/>
                <w:w w:val="105"/>
                <w:sz w:val="20"/>
              </w:rPr>
              <w:t xml:space="preserve"> </w:t>
            </w:r>
            <w:r>
              <w:rPr>
                <w:w w:val="105"/>
                <w:sz w:val="20"/>
              </w:rPr>
              <w:t>kurumların yönetimine ve öğrencilerinin eğitim ve öğretimine</w:t>
            </w:r>
            <w:r>
              <w:rPr>
                <w:spacing w:val="1"/>
                <w:w w:val="105"/>
                <w:sz w:val="20"/>
              </w:rPr>
              <w:t xml:space="preserve"> </w:t>
            </w:r>
            <w:r>
              <w:rPr>
                <w:w w:val="105"/>
                <w:sz w:val="20"/>
              </w:rPr>
              <w:t>yönelik</w:t>
            </w:r>
            <w:r>
              <w:rPr>
                <w:spacing w:val="1"/>
                <w:w w:val="105"/>
                <w:sz w:val="20"/>
              </w:rPr>
              <w:t xml:space="preserve"> </w:t>
            </w:r>
            <w:r>
              <w:rPr>
                <w:w w:val="105"/>
                <w:sz w:val="20"/>
              </w:rPr>
              <w:t>çalışmalar</w:t>
            </w:r>
            <w:r>
              <w:rPr>
                <w:spacing w:val="1"/>
                <w:w w:val="105"/>
                <w:sz w:val="20"/>
              </w:rPr>
              <w:t xml:space="preserve"> </w:t>
            </w:r>
            <w:r>
              <w:rPr>
                <w:w w:val="105"/>
                <w:sz w:val="20"/>
              </w:rPr>
              <w:t>yapmak</w:t>
            </w:r>
            <w:r>
              <w:rPr>
                <w:spacing w:val="1"/>
                <w:w w:val="105"/>
                <w:sz w:val="20"/>
              </w:rPr>
              <w:t xml:space="preserve"> </w:t>
            </w:r>
            <w:r>
              <w:rPr>
                <w:w w:val="105"/>
                <w:sz w:val="20"/>
              </w:rPr>
              <w:t>ve</w:t>
            </w:r>
            <w:r>
              <w:rPr>
                <w:spacing w:val="1"/>
                <w:w w:val="105"/>
                <w:sz w:val="20"/>
              </w:rPr>
              <w:t xml:space="preserve"> </w:t>
            </w:r>
            <w:r>
              <w:rPr>
                <w:w w:val="105"/>
                <w:sz w:val="20"/>
              </w:rPr>
              <w:t>belirlenen</w:t>
            </w:r>
            <w:r>
              <w:rPr>
                <w:spacing w:val="1"/>
                <w:w w:val="105"/>
                <w:sz w:val="20"/>
              </w:rPr>
              <w:t xml:space="preserve"> </w:t>
            </w:r>
            <w:r>
              <w:rPr>
                <w:w w:val="105"/>
                <w:sz w:val="20"/>
              </w:rPr>
              <w:t>politikaları</w:t>
            </w:r>
            <w:r>
              <w:rPr>
                <w:spacing w:val="1"/>
                <w:w w:val="105"/>
                <w:sz w:val="20"/>
              </w:rPr>
              <w:t xml:space="preserve"> </w:t>
            </w:r>
            <w:r>
              <w:rPr>
                <w:w w:val="105"/>
                <w:sz w:val="20"/>
              </w:rPr>
              <w:t>uygulamak,</w:t>
            </w:r>
          </w:p>
          <w:p w14:paraId="19FB5C62" w14:textId="77777777" w:rsidR="007C08C8" w:rsidRDefault="007C08C8" w:rsidP="009266F8">
            <w:pPr>
              <w:pStyle w:val="TableParagraph"/>
              <w:numPr>
                <w:ilvl w:val="0"/>
                <w:numId w:val="14"/>
              </w:numPr>
              <w:tabs>
                <w:tab w:val="left" w:pos="236"/>
              </w:tabs>
              <w:autoSpaceDE w:val="0"/>
              <w:autoSpaceDN w:val="0"/>
              <w:spacing w:after="0" w:line="254" w:lineRule="auto"/>
              <w:ind w:right="49" w:firstLine="0"/>
              <w:jc w:val="both"/>
              <w:rPr>
                <w:sz w:val="20"/>
              </w:rPr>
            </w:pPr>
            <w:r>
              <w:rPr>
                <w:w w:val="105"/>
                <w:sz w:val="20"/>
              </w:rPr>
              <w:t>Eğitim-istihdam</w:t>
            </w:r>
            <w:r>
              <w:rPr>
                <w:spacing w:val="1"/>
                <w:w w:val="105"/>
                <w:sz w:val="20"/>
              </w:rPr>
              <w:t xml:space="preserve"> </w:t>
            </w:r>
            <w:r>
              <w:rPr>
                <w:w w:val="105"/>
                <w:sz w:val="20"/>
              </w:rPr>
              <w:t>ilişkisini</w:t>
            </w:r>
            <w:r>
              <w:rPr>
                <w:spacing w:val="1"/>
                <w:w w:val="105"/>
                <w:sz w:val="20"/>
              </w:rPr>
              <w:t xml:space="preserve"> </w:t>
            </w:r>
            <w:r>
              <w:rPr>
                <w:w w:val="105"/>
                <w:sz w:val="20"/>
              </w:rPr>
              <w:t>güçlendirecek,</w:t>
            </w:r>
            <w:r>
              <w:rPr>
                <w:spacing w:val="1"/>
                <w:w w:val="105"/>
                <w:sz w:val="20"/>
              </w:rPr>
              <w:t xml:space="preserve"> </w:t>
            </w:r>
            <w:r>
              <w:rPr>
                <w:w w:val="105"/>
                <w:sz w:val="20"/>
              </w:rPr>
              <w:t>meslekî</w:t>
            </w:r>
            <w:r>
              <w:rPr>
                <w:spacing w:val="1"/>
                <w:w w:val="105"/>
                <w:sz w:val="20"/>
              </w:rPr>
              <w:t xml:space="preserve"> </w:t>
            </w:r>
            <w:r>
              <w:rPr>
                <w:w w:val="105"/>
                <w:sz w:val="20"/>
              </w:rPr>
              <w:t>eğitimi</w:t>
            </w:r>
            <w:r>
              <w:rPr>
                <w:spacing w:val="1"/>
                <w:w w:val="105"/>
                <w:sz w:val="20"/>
              </w:rPr>
              <w:t xml:space="preserve"> </w:t>
            </w:r>
            <w:r>
              <w:rPr>
                <w:w w:val="105"/>
                <w:sz w:val="20"/>
              </w:rPr>
              <w:t>yaygınlaştıracak</w:t>
            </w:r>
            <w:r>
              <w:rPr>
                <w:spacing w:val="1"/>
                <w:w w:val="105"/>
                <w:sz w:val="20"/>
              </w:rPr>
              <w:t xml:space="preserve"> </w:t>
            </w:r>
            <w:r>
              <w:rPr>
                <w:w w:val="105"/>
                <w:sz w:val="20"/>
              </w:rPr>
              <w:t>politika</w:t>
            </w:r>
            <w:r>
              <w:rPr>
                <w:spacing w:val="1"/>
                <w:w w:val="105"/>
                <w:sz w:val="20"/>
              </w:rPr>
              <w:t xml:space="preserve"> </w:t>
            </w:r>
            <w:r>
              <w:rPr>
                <w:w w:val="105"/>
                <w:sz w:val="20"/>
              </w:rPr>
              <w:t>ve</w:t>
            </w:r>
            <w:r>
              <w:rPr>
                <w:spacing w:val="1"/>
                <w:w w:val="105"/>
                <w:sz w:val="20"/>
              </w:rPr>
              <w:t xml:space="preserve"> </w:t>
            </w:r>
            <w:r>
              <w:rPr>
                <w:w w:val="105"/>
                <w:sz w:val="20"/>
              </w:rPr>
              <w:t>stratejilerin</w:t>
            </w:r>
            <w:r>
              <w:rPr>
                <w:spacing w:val="1"/>
                <w:w w:val="105"/>
                <w:sz w:val="20"/>
              </w:rPr>
              <w:t xml:space="preserve"> </w:t>
            </w:r>
            <w:r>
              <w:rPr>
                <w:w w:val="105"/>
                <w:sz w:val="20"/>
              </w:rPr>
              <w:t>geliştirilmesi</w:t>
            </w:r>
            <w:r>
              <w:rPr>
                <w:spacing w:val="1"/>
                <w:w w:val="105"/>
                <w:sz w:val="20"/>
              </w:rPr>
              <w:t xml:space="preserve"> </w:t>
            </w:r>
            <w:r>
              <w:rPr>
                <w:w w:val="105"/>
                <w:sz w:val="20"/>
              </w:rPr>
              <w:t>için</w:t>
            </w:r>
            <w:r>
              <w:rPr>
                <w:spacing w:val="1"/>
                <w:w w:val="105"/>
                <w:sz w:val="20"/>
              </w:rPr>
              <w:t xml:space="preserve"> </w:t>
            </w:r>
            <w:r>
              <w:rPr>
                <w:w w:val="105"/>
                <w:sz w:val="20"/>
              </w:rPr>
              <w:t>gerekli çalışmaları yapmak, belirlenen politikaları uygulamak</w:t>
            </w:r>
            <w:r>
              <w:rPr>
                <w:spacing w:val="1"/>
                <w:w w:val="105"/>
                <w:sz w:val="20"/>
              </w:rPr>
              <w:t xml:space="preserve"> </w:t>
            </w:r>
            <w:r>
              <w:rPr>
                <w:w w:val="105"/>
                <w:sz w:val="20"/>
              </w:rPr>
              <w:t>ve</w:t>
            </w:r>
            <w:r>
              <w:rPr>
                <w:spacing w:val="3"/>
                <w:w w:val="105"/>
                <w:sz w:val="20"/>
              </w:rPr>
              <w:t xml:space="preserve"> </w:t>
            </w:r>
            <w:r>
              <w:rPr>
                <w:w w:val="105"/>
                <w:sz w:val="20"/>
              </w:rPr>
              <w:t>uygulanmasını</w:t>
            </w:r>
            <w:r>
              <w:rPr>
                <w:spacing w:val="5"/>
                <w:w w:val="105"/>
                <w:sz w:val="20"/>
              </w:rPr>
              <w:t xml:space="preserve"> </w:t>
            </w:r>
            <w:r>
              <w:rPr>
                <w:w w:val="105"/>
                <w:sz w:val="20"/>
              </w:rPr>
              <w:t>koordine</w:t>
            </w:r>
            <w:r>
              <w:rPr>
                <w:spacing w:val="5"/>
                <w:w w:val="105"/>
                <w:sz w:val="20"/>
              </w:rPr>
              <w:t xml:space="preserve"> </w:t>
            </w:r>
            <w:r>
              <w:rPr>
                <w:w w:val="105"/>
                <w:sz w:val="20"/>
              </w:rPr>
              <w:t>etmek,</w:t>
            </w:r>
          </w:p>
          <w:p w14:paraId="5B13D24C" w14:textId="77777777" w:rsidR="007C08C8" w:rsidRDefault="007C08C8" w:rsidP="009266F8">
            <w:pPr>
              <w:pStyle w:val="TableParagraph"/>
              <w:numPr>
                <w:ilvl w:val="0"/>
                <w:numId w:val="14"/>
              </w:numPr>
              <w:tabs>
                <w:tab w:val="left" w:pos="265"/>
              </w:tabs>
              <w:autoSpaceDE w:val="0"/>
              <w:autoSpaceDN w:val="0"/>
              <w:spacing w:after="0" w:line="254" w:lineRule="auto"/>
              <w:ind w:right="45" w:firstLine="50"/>
              <w:jc w:val="both"/>
              <w:rPr>
                <w:sz w:val="20"/>
              </w:rPr>
            </w:pPr>
            <w:r>
              <w:rPr>
                <w:spacing w:val="-1"/>
                <w:w w:val="105"/>
                <w:sz w:val="20"/>
              </w:rPr>
              <w:t>5.6.1986</w:t>
            </w:r>
            <w:r>
              <w:rPr>
                <w:spacing w:val="-5"/>
                <w:w w:val="105"/>
                <w:sz w:val="20"/>
              </w:rPr>
              <w:t xml:space="preserve"> </w:t>
            </w:r>
            <w:r>
              <w:rPr>
                <w:w w:val="105"/>
                <w:sz w:val="20"/>
              </w:rPr>
              <w:t>tarihli</w:t>
            </w:r>
            <w:r>
              <w:rPr>
                <w:spacing w:val="-6"/>
                <w:w w:val="105"/>
                <w:sz w:val="20"/>
              </w:rPr>
              <w:t xml:space="preserve"> </w:t>
            </w:r>
            <w:r>
              <w:rPr>
                <w:w w:val="105"/>
                <w:sz w:val="20"/>
              </w:rPr>
              <w:t>ve</w:t>
            </w:r>
            <w:r>
              <w:rPr>
                <w:spacing w:val="-6"/>
                <w:w w:val="105"/>
                <w:sz w:val="20"/>
              </w:rPr>
              <w:t xml:space="preserve"> </w:t>
            </w:r>
            <w:r>
              <w:rPr>
                <w:w w:val="105"/>
                <w:sz w:val="20"/>
              </w:rPr>
              <w:t>3308</w:t>
            </w:r>
            <w:r>
              <w:rPr>
                <w:spacing w:val="-4"/>
                <w:w w:val="105"/>
                <w:sz w:val="20"/>
              </w:rPr>
              <w:t xml:space="preserve"> </w:t>
            </w:r>
            <w:r>
              <w:rPr>
                <w:w w:val="105"/>
                <w:sz w:val="20"/>
              </w:rPr>
              <w:t>sayılı</w:t>
            </w:r>
            <w:r>
              <w:rPr>
                <w:spacing w:val="-6"/>
                <w:w w:val="105"/>
                <w:sz w:val="20"/>
              </w:rPr>
              <w:t xml:space="preserve"> </w:t>
            </w:r>
            <w:r>
              <w:rPr>
                <w:w w:val="105"/>
                <w:sz w:val="20"/>
              </w:rPr>
              <w:t>Meslekî</w:t>
            </w:r>
            <w:r>
              <w:rPr>
                <w:spacing w:val="-5"/>
                <w:w w:val="105"/>
                <w:sz w:val="20"/>
              </w:rPr>
              <w:t xml:space="preserve"> </w:t>
            </w:r>
            <w:r>
              <w:rPr>
                <w:w w:val="105"/>
                <w:sz w:val="20"/>
              </w:rPr>
              <w:t>Eğitim</w:t>
            </w:r>
            <w:r>
              <w:rPr>
                <w:spacing w:val="-5"/>
                <w:w w:val="105"/>
                <w:sz w:val="20"/>
              </w:rPr>
              <w:t xml:space="preserve"> </w:t>
            </w:r>
            <w:r>
              <w:rPr>
                <w:w w:val="105"/>
                <w:sz w:val="20"/>
              </w:rPr>
              <w:t>Kanununa</w:t>
            </w:r>
            <w:r>
              <w:rPr>
                <w:spacing w:val="-5"/>
                <w:w w:val="105"/>
                <w:sz w:val="20"/>
              </w:rPr>
              <w:t xml:space="preserve"> </w:t>
            </w:r>
            <w:r>
              <w:rPr>
                <w:w w:val="105"/>
                <w:sz w:val="20"/>
              </w:rPr>
              <w:t>göre</w:t>
            </w:r>
            <w:r>
              <w:rPr>
                <w:spacing w:val="-44"/>
                <w:w w:val="105"/>
                <w:sz w:val="20"/>
              </w:rPr>
              <w:t xml:space="preserve"> </w:t>
            </w:r>
            <w:r>
              <w:rPr>
                <w:w w:val="105"/>
                <w:sz w:val="20"/>
              </w:rPr>
              <w:t>aday</w:t>
            </w:r>
            <w:r>
              <w:rPr>
                <w:spacing w:val="1"/>
                <w:w w:val="105"/>
                <w:sz w:val="20"/>
              </w:rPr>
              <w:t xml:space="preserve"> </w:t>
            </w:r>
            <w:r>
              <w:rPr>
                <w:w w:val="105"/>
                <w:sz w:val="20"/>
              </w:rPr>
              <w:t>çırak,</w:t>
            </w:r>
            <w:r>
              <w:rPr>
                <w:spacing w:val="1"/>
                <w:w w:val="105"/>
                <w:sz w:val="20"/>
              </w:rPr>
              <w:t xml:space="preserve"> </w:t>
            </w:r>
            <w:r>
              <w:rPr>
                <w:w w:val="105"/>
                <w:sz w:val="20"/>
              </w:rPr>
              <w:t>çırak,</w:t>
            </w:r>
            <w:r>
              <w:rPr>
                <w:spacing w:val="1"/>
                <w:w w:val="105"/>
                <w:sz w:val="20"/>
              </w:rPr>
              <w:t xml:space="preserve"> </w:t>
            </w:r>
            <w:r>
              <w:rPr>
                <w:w w:val="105"/>
                <w:sz w:val="20"/>
              </w:rPr>
              <w:t>kalfa</w:t>
            </w:r>
            <w:r>
              <w:rPr>
                <w:spacing w:val="1"/>
                <w:w w:val="105"/>
                <w:sz w:val="20"/>
              </w:rPr>
              <w:t xml:space="preserve"> </w:t>
            </w:r>
            <w:r>
              <w:rPr>
                <w:w w:val="105"/>
                <w:sz w:val="20"/>
              </w:rPr>
              <w:t>ve</w:t>
            </w:r>
            <w:r>
              <w:rPr>
                <w:spacing w:val="1"/>
                <w:w w:val="105"/>
                <w:sz w:val="20"/>
              </w:rPr>
              <w:t xml:space="preserve"> </w:t>
            </w:r>
            <w:r>
              <w:rPr>
                <w:w w:val="105"/>
                <w:sz w:val="20"/>
              </w:rPr>
              <w:t>ustaların</w:t>
            </w:r>
            <w:r>
              <w:rPr>
                <w:spacing w:val="1"/>
                <w:w w:val="105"/>
                <w:sz w:val="20"/>
              </w:rPr>
              <w:t xml:space="preserve"> </w:t>
            </w:r>
            <w:r>
              <w:rPr>
                <w:w w:val="105"/>
                <w:sz w:val="20"/>
              </w:rPr>
              <w:t>genel</w:t>
            </w:r>
            <w:r>
              <w:rPr>
                <w:spacing w:val="1"/>
                <w:w w:val="105"/>
                <w:sz w:val="20"/>
              </w:rPr>
              <w:t xml:space="preserve"> </w:t>
            </w:r>
            <w:r>
              <w:rPr>
                <w:w w:val="105"/>
                <w:sz w:val="20"/>
              </w:rPr>
              <w:t>ve</w:t>
            </w:r>
            <w:r>
              <w:rPr>
                <w:spacing w:val="1"/>
                <w:w w:val="105"/>
                <w:sz w:val="20"/>
              </w:rPr>
              <w:t xml:space="preserve"> </w:t>
            </w:r>
            <w:r>
              <w:rPr>
                <w:w w:val="105"/>
                <w:sz w:val="20"/>
              </w:rPr>
              <w:t>meslekî</w:t>
            </w:r>
            <w:r>
              <w:rPr>
                <w:spacing w:val="1"/>
                <w:w w:val="105"/>
                <w:sz w:val="20"/>
              </w:rPr>
              <w:t xml:space="preserve"> </w:t>
            </w:r>
            <w:r>
              <w:rPr>
                <w:w w:val="105"/>
                <w:sz w:val="20"/>
              </w:rPr>
              <w:t>eğitimlerini</w:t>
            </w:r>
            <w:r>
              <w:rPr>
                <w:spacing w:val="2"/>
                <w:w w:val="105"/>
                <w:sz w:val="20"/>
              </w:rPr>
              <w:t xml:space="preserve"> </w:t>
            </w:r>
            <w:r>
              <w:rPr>
                <w:w w:val="105"/>
                <w:sz w:val="20"/>
              </w:rPr>
              <w:t>sağlamak,</w:t>
            </w:r>
          </w:p>
        </w:tc>
        <w:tc>
          <w:tcPr>
            <w:tcW w:w="1838" w:type="pct"/>
            <w:shd w:val="clear" w:color="auto" w:fill="F8D1CC"/>
          </w:tcPr>
          <w:p w14:paraId="22779E61" w14:textId="77777777" w:rsidR="007C08C8" w:rsidRDefault="007C08C8" w:rsidP="00EC1D2E">
            <w:pPr>
              <w:pStyle w:val="TableParagraph"/>
              <w:rPr>
                <w:sz w:val="24"/>
              </w:rPr>
            </w:pPr>
          </w:p>
          <w:p w14:paraId="1F415261" w14:textId="77777777" w:rsidR="00987EC7" w:rsidRDefault="00987EC7" w:rsidP="00EC1D2E">
            <w:pPr>
              <w:pStyle w:val="TableParagraph"/>
              <w:spacing w:before="1" w:line="254" w:lineRule="auto"/>
              <w:ind w:left="57" w:right="45"/>
              <w:jc w:val="both"/>
              <w:rPr>
                <w:w w:val="105"/>
                <w:sz w:val="20"/>
              </w:rPr>
            </w:pPr>
          </w:p>
          <w:p w14:paraId="5D5596E4" w14:textId="562D346E" w:rsidR="007C08C8" w:rsidRDefault="007C08C8" w:rsidP="00EC1D2E">
            <w:pPr>
              <w:pStyle w:val="TableParagraph"/>
              <w:spacing w:before="1"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306)</w:t>
            </w:r>
          </w:p>
        </w:tc>
      </w:tr>
      <w:tr w:rsidR="007C08C8" w14:paraId="6DC7794E" w14:textId="77777777" w:rsidTr="00202E17">
        <w:trPr>
          <w:trHeight w:val="1082"/>
        </w:trPr>
        <w:tc>
          <w:tcPr>
            <w:tcW w:w="3162" w:type="pct"/>
          </w:tcPr>
          <w:p w14:paraId="5AE2C7D7" w14:textId="77777777" w:rsidR="007C08C8" w:rsidRDefault="007C08C8" w:rsidP="00EC1D2E">
            <w:pPr>
              <w:pStyle w:val="TableParagraph"/>
              <w:spacing w:before="164" w:line="254" w:lineRule="auto"/>
              <w:ind w:left="57" w:right="49"/>
              <w:jc w:val="both"/>
              <w:rPr>
                <w:sz w:val="20"/>
              </w:rPr>
            </w:pPr>
            <w:r>
              <w:rPr>
                <w:w w:val="105"/>
                <w:sz w:val="20"/>
              </w:rPr>
              <w:t>25.a) 8.2.2007 tarihli ve 5580 sayılı Özel Öğretim Kurumları</w:t>
            </w:r>
            <w:r>
              <w:rPr>
                <w:spacing w:val="1"/>
                <w:w w:val="105"/>
                <w:sz w:val="20"/>
              </w:rPr>
              <w:t xml:space="preserve"> </w:t>
            </w:r>
            <w:r>
              <w:rPr>
                <w:w w:val="105"/>
                <w:sz w:val="20"/>
              </w:rPr>
              <w:t>Kanunuyla</w:t>
            </w:r>
            <w:r>
              <w:rPr>
                <w:spacing w:val="1"/>
                <w:w w:val="105"/>
                <w:sz w:val="20"/>
              </w:rPr>
              <w:t xml:space="preserve"> </w:t>
            </w:r>
            <w:r>
              <w:rPr>
                <w:w w:val="105"/>
                <w:sz w:val="20"/>
              </w:rPr>
              <w:t>Bakanlığa</w:t>
            </w:r>
            <w:r>
              <w:rPr>
                <w:spacing w:val="1"/>
                <w:w w:val="105"/>
                <w:sz w:val="20"/>
              </w:rPr>
              <w:t xml:space="preserve"> </w:t>
            </w:r>
            <w:r>
              <w:rPr>
                <w:w w:val="105"/>
                <w:sz w:val="20"/>
              </w:rPr>
              <w:t>verilen</w:t>
            </w:r>
            <w:r>
              <w:rPr>
                <w:spacing w:val="1"/>
                <w:w w:val="105"/>
                <w:sz w:val="20"/>
              </w:rPr>
              <w:t xml:space="preserve"> </w:t>
            </w:r>
            <w:r>
              <w:rPr>
                <w:w w:val="105"/>
                <w:sz w:val="20"/>
              </w:rPr>
              <w:t>görevleri</w:t>
            </w:r>
            <w:r>
              <w:rPr>
                <w:spacing w:val="1"/>
                <w:w w:val="105"/>
                <w:sz w:val="20"/>
              </w:rPr>
              <w:t xml:space="preserve"> </w:t>
            </w:r>
            <w:r>
              <w:rPr>
                <w:w w:val="105"/>
                <w:sz w:val="20"/>
              </w:rPr>
              <w:t>Bakanlık</w:t>
            </w:r>
            <w:r>
              <w:rPr>
                <w:spacing w:val="1"/>
                <w:w w:val="105"/>
                <w:sz w:val="20"/>
              </w:rPr>
              <w:t xml:space="preserve"> </w:t>
            </w:r>
            <w:r>
              <w:rPr>
                <w:w w:val="105"/>
                <w:sz w:val="20"/>
              </w:rPr>
              <w:t>adına</w:t>
            </w:r>
            <w:r>
              <w:rPr>
                <w:spacing w:val="1"/>
                <w:w w:val="105"/>
                <w:sz w:val="20"/>
              </w:rPr>
              <w:t xml:space="preserve"> </w:t>
            </w:r>
            <w:r>
              <w:rPr>
                <w:w w:val="105"/>
                <w:sz w:val="20"/>
              </w:rPr>
              <w:t>İl</w:t>
            </w:r>
            <w:r>
              <w:rPr>
                <w:spacing w:val="1"/>
                <w:w w:val="105"/>
                <w:sz w:val="20"/>
              </w:rPr>
              <w:t xml:space="preserve"> </w:t>
            </w:r>
            <w:r>
              <w:rPr>
                <w:w w:val="105"/>
                <w:sz w:val="20"/>
              </w:rPr>
              <w:t>bünyesinde</w:t>
            </w:r>
            <w:r>
              <w:rPr>
                <w:spacing w:val="2"/>
                <w:w w:val="105"/>
                <w:sz w:val="20"/>
              </w:rPr>
              <w:t xml:space="preserve"> </w:t>
            </w:r>
            <w:r>
              <w:rPr>
                <w:w w:val="105"/>
                <w:sz w:val="20"/>
              </w:rPr>
              <w:t>yerine</w:t>
            </w:r>
            <w:r>
              <w:rPr>
                <w:spacing w:val="3"/>
                <w:w w:val="105"/>
                <w:sz w:val="20"/>
              </w:rPr>
              <w:t xml:space="preserve"> </w:t>
            </w:r>
            <w:r>
              <w:rPr>
                <w:w w:val="105"/>
                <w:sz w:val="20"/>
              </w:rPr>
              <w:t>getirmek,</w:t>
            </w:r>
          </w:p>
        </w:tc>
        <w:tc>
          <w:tcPr>
            <w:tcW w:w="1838" w:type="pct"/>
          </w:tcPr>
          <w:p w14:paraId="491961BD" w14:textId="77777777" w:rsidR="007C08C8" w:rsidRDefault="007C08C8" w:rsidP="00EC1D2E">
            <w:pPr>
              <w:pStyle w:val="TableParagraph"/>
              <w:spacing w:before="39"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310)</w:t>
            </w:r>
          </w:p>
        </w:tc>
      </w:tr>
      <w:tr w:rsidR="007C08C8" w14:paraId="56BCBBF6" w14:textId="77777777" w:rsidTr="00202E17">
        <w:trPr>
          <w:trHeight w:val="6802"/>
        </w:trPr>
        <w:tc>
          <w:tcPr>
            <w:tcW w:w="3162" w:type="pct"/>
            <w:shd w:val="clear" w:color="auto" w:fill="F8D1CC"/>
          </w:tcPr>
          <w:p w14:paraId="1885A9E3" w14:textId="77777777" w:rsidR="007C08C8" w:rsidRDefault="007C08C8" w:rsidP="00EC1D2E">
            <w:pPr>
              <w:pStyle w:val="TableParagraph"/>
              <w:spacing w:before="42" w:line="254" w:lineRule="auto"/>
              <w:ind w:left="57" w:right="49"/>
              <w:jc w:val="both"/>
              <w:rPr>
                <w:sz w:val="20"/>
              </w:rPr>
            </w:pPr>
            <w:r>
              <w:rPr>
                <w:w w:val="105"/>
                <w:sz w:val="20"/>
              </w:rPr>
              <w:lastRenderedPageBreak/>
              <w:t>26.a) Bakanlığın görev alanına giren konularda İlde bulunan</w:t>
            </w:r>
            <w:r>
              <w:rPr>
                <w:spacing w:val="1"/>
                <w:w w:val="105"/>
                <w:sz w:val="20"/>
              </w:rPr>
              <w:t xml:space="preserve"> </w:t>
            </w:r>
            <w:r>
              <w:rPr>
                <w:w w:val="105"/>
                <w:sz w:val="20"/>
              </w:rPr>
              <w:t>Bakanlık</w:t>
            </w:r>
            <w:r>
              <w:rPr>
                <w:spacing w:val="1"/>
                <w:w w:val="105"/>
                <w:sz w:val="20"/>
              </w:rPr>
              <w:t xml:space="preserve"> </w:t>
            </w:r>
            <w:r>
              <w:rPr>
                <w:w w:val="105"/>
                <w:sz w:val="20"/>
              </w:rPr>
              <w:t>personeline,</w:t>
            </w:r>
            <w:r>
              <w:rPr>
                <w:spacing w:val="1"/>
                <w:w w:val="105"/>
                <w:sz w:val="20"/>
              </w:rPr>
              <w:t xml:space="preserve"> </w:t>
            </w:r>
            <w:r>
              <w:rPr>
                <w:w w:val="105"/>
                <w:sz w:val="20"/>
              </w:rPr>
              <w:t>Bakanlık</w:t>
            </w:r>
            <w:r>
              <w:rPr>
                <w:spacing w:val="1"/>
                <w:w w:val="105"/>
                <w:sz w:val="20"/>
              </w:rPr>
              <w:t xml:space="preserve"> </w:t>
            </w:r>
            <w:r>
              <w:rPr>
                <w:w w:val="105"/>
                <w:sz w:val="20"/>
              </w:rPr>
              <w:t>okul</w:t>
            </w:r>
            <w:r>
              <w:rPr>
                <w:spacing w:val="1"/>
                <w:w w:val="105"/>
                <w:sz w:val="20"/>
              </w:rPr>
              <w:t xml:space="preserve"> </w:t>
            </w:r>
            <w:r>
              <w:rPr>
                <w:w w:val="105"/>
                <w:sz w:val="20"/>
              </w:rPr>
              <w:t>ve</w:t>
            </w:r>
            <w:r>
              <w:rPr>
                <w:spacing w:val="1"/>
                <w:w w:val="105"/>
                <w:sz w:val="20"/>
              </w:rPr>
              <w:t xml:space="preserve"> </w:t>
            </w:r>
            <w:r>
              <w:rPr>
                <w:w w:val="105"/>
                <w:sz w:val="20"/>
              </w:rPr>
              <w:t>kurumlarına,</w:t>
            </w:r>
            <w:r>
              <w:rPr>
                <w:spacing w:val="1"/>
                <w:w w:val="105"/>
                <w:sz w:val="20"/>
              </w:rPr>
              <w:t xml:space="preserve"> </w:t>
            </w:r>
            <w:r>
              <w:rPr>
                <w:w w:val="105"/>
                <w:sz w:val="20"/>
              </w:rPr>
              <w:t>özel</w:t>
            </w:r>
            <w:r>
              <w:rPr>
                <w:spacing w:val="1"/>
                <w:w w:val="105"/>
                <w:sz w:val="20"/>
              </w:rPr>
              <w:t xml:space="preserve"> </w:t>
            </w:r>
            <w:r>
              <w:rPr>
                <w:w w:val="105"/>
                <w:sz w:val="20"/>
              </w:rPr>
              <w:t>öğretim</w:t>
            </w:r>
            <w:r>
              <w:rPr>
                <w:spacing w:val="1"/>
                <w:w w:val="105"/>
                <w:sz w:val="20"/>
              </w:rPr>
              <w:t xml:space="preserve"> </w:t>
            </w:r>
            <w:r>
              <w:rPr>
                <w:w w:val="105"/>
                <w:sz w:val="20"/>
              </w:rPr>
              <w:t>kurumlarına</w:t>
            </w:r>
            <w:r>
              <w:rPr>
                <w:spacing w:val="1"/>
                <w:w w:val="105"/>
                <w:sz w:val="20"/>
              </w:rPr>
              <w:t xml:space="preserve"> </w:t>
            </w:r>
            <w:r>
              <w:rPr>
                <w:w w:val="105"/>
                <w:sz w:val="20"/>
              </w:rPr>
              <w:t>ve</w:t>
            </w:r>
            <w:r>
              <w:rPr>
                <w:spacing w:val="1"/>
                <w:w w:val="105"/>
                <w:sz w:val="20"/>
              </w:rPr>
              <w:t xml:space="preserve"> </w:t>
            </w:r>
            <w:r>
              <w:rPr>
                <w:w w:val="105"/>
                <w:sz w:val="20"/>
              </w:rPr>
              <w:t>gerçek</w:t>
            </w:r>
            <w:r>
              <w:rPr>
                <w:spacing w:val="1"/>
                <w:w w:val="105"/>
                <w:sz w:val="20"/>
              </w:rPr>
              <w:t xml:space="preserve"> </w:t>
            </w:r>
            <w:r>
              <w:rPr>
                <w:w w:val="105"/>
                <w:sz w:val="20"/>
              </w:rPr>
              <w:t>ve</w:t>
            </w:r>
            <w:r>
              <w:rPr>
                <w:spacing w:val="1"/>
                <w:w w:val="105"/>
                <w:sz w:val="20"/>
              </w:rPr>
              <w:t xml:space="preserve"> </w:t>
            </w:r>
            <w:r>
              <w:rPr>
                <w:w w:val="105"/>
                <w:sz w:val="20"/>
              </w:rPr>
              <w:t>tüzel</w:t>
            </w:r>
            <w:r>
              <w:rPr>
                <w:spacing w:val="1"/>
                <w:w w:val="105"/>
                <w:sz w:val="20"/>
              </w:rPr>
              <w:t xml:space="preserve"> </w:t>
            </w:r>
            <w:r>
              <w:rPr>
                <w:w w:val="105"/>
                <w:sz w:val="20"/>
              </w:rPr>
              <w:t>kişilere</w:t>
            </w:r>
            <w:r>
              <w:rPr>
                <w:spacing w:val="1"/>
                <w:w w:val="105"/>
                <w:sz w:val="20"/>
              </w:rPr>
              <w:t xml:space="preserve"> </w:t>
            </w:r>
            <w:r>
              <w:rPr>
                <w:w w:val="105"/>
                <w:sz w:val="20"/>
              </w:rPr>
              <w:t>rehberlik</w:t>
            </w:r>
            <w:r>
              <w:rPr>
                <w:spacing w:val="1"/>
                <w:w w:val="105"/>
                <w:sz w:val="20"/>
              </w:rPr>
              <w:t xml:space="preserve"> </w:t>
            </w:r>
            <w:r>
              <w:rPr>
                <w:w w:val="105"/>
                <w:sz w:val="20"/>
              </w:rPr>
              <w:t>etmek,</w:t>
            </w:r>
          </w:p>
          <w:p w14:paraId="5AD32961" w14:textId="77777777" w:rsidR="007C08C8" w:rsidRDefault="007C08C8" w:rsidP="009266F8">
            <w:pPr>
              <w:pStyle w:val="TableParagraph"/>
              <w:numPr>
                <w:ilvl w:val="0"/>
                <w:numId w:val="13"/>
              </w:numPr>
              <w:tabs>
                <w:tab w:val="left" w:pos="236"/>
              </w:tabs>
              <w:autoSpaceDE w:val="0"/>
              <w:autoSpaceDN w:val="0"/>
              <w:spacing w:before="2" w:after="0" w:line="254" w:lineRule="auto"/>
              <w:ind w:right="51" w:firstLine="0"/>
              <w:jc w:val="both"/>
              <w:rPr>
                <w:sz w:val="20"/>
              </w:rPr>
            </w:pPr>
            <w:r>
              <w:rPr>
                <w:w w:val="105"/>
                <w:sz w:val="20"/>
              </w:rPr>
              <w:t>Bakanlığın görev alanına giren konularda ilimizde faaliyet</w:t>
            </w:r>
            <w:r>
              <w:rPr>
                <w:spacing w:val="1"/>
                <w:w w:val="105"/>
                <w:sz w:val="20"/>
              </w:rPr>
              <w:t xml:space="preserve"> </w:t>
            </w:r>
            <w:r>
              <w:rPr>
                <w:w w:val="105"/>
                <w:sz w:val="20"/>
              </w:rPr>
              <w:t>gösteren kamu kurum ve kuruluşları, gerçek ve tüzel kişiler ile</w:t>
            </w:r>
            <w:r>
              <w:rPr>
                <w:spacing w:val="-44"/>
                <w:w w:val="105"/>
                <w:sz w:val="20"/>
              </w:rPr>
              <w:t xml:space="preserve"> </w:t>
            </w:r>
            <w:r>
              <w:rPr>
                <w:w w:val="105"/>
                <w:sz w:val="20"/>
              </w:rPr>
              <w:t>gönüllü</w:t>
            </w:r>
            <w:r>
              <w:rPr>
                <w:spacing w:val="1"/>
                <w:w w:val="105"/>
                <w:sz w:val="20"/>
              </w:rPr>
              <w:t xml:space="preserve"> </w:t>
            </w:r>
            <w:r>
              <w:rPr>
                <w:w w:val="105"/>
                <w:sz w:val="20"/>
              </w:rPr>
              <w:t>kuruluşlara,</w:t>
            </w:r>
            <w:r>
              <w:rPr>
                <w:spacing w:val="1"/>
                <w:w w:val="105"/>
                <w:sz w:val="20"/>
              </w:rPr>
              <w:t xml:space="preserve"> </w:t>
            </w:r>
            <w:r>
              <w:rPr>
                <w:w w:val="105"/>
                <w:sz w:val="20"/>
              </w:rPr>
              <w:t>faaliyetlerinde</w:t>
            </w:r>
            <w:r>
              <w:rPr>
                <w:spacing w:val="1"/>
                <w:w w:val="105"/>
                <w:sz w:val="20"/>
              </w:rPr>
              <w:t xml:space="preserve"> </w:t>
            </w:r>
            <w:r>
              <w:rPr>
                <w:w w:val="105"/>
                <w:sz w:val="20"/>
              </w:rPr>
              <w:t>yol</w:t>
            </w:r>
            <w:r>
              <w:rPr>
                <w:spacing w:val="1"/>
                <w:w w:val="105"/>
                <w:sz w:val="20"/>
              </w:rPr>
              <w:t xml:space="preserve"> </w:t>
            </w:r>
            <w:r>
              <w:rPr>
                <w:w w:val="105"/>
                <w:sz w:val="20"/>
              </w:rPr>
              <w:t>gösterecek</w:t>
            </w:r>
            <w:r>
              <w:rPr>
                <w:spacing w:val="1"/>
                <w:w w:val="105"/>
                <w:sz w:val="20"/>
              </w:rPr>
              <w:t xml:space="preserve"> </w:t>
            </w:r>
            <w:r>
              <w:rPr>
                <w:w w:val="105"/>
                <w:sz w:val="20"/>
              </w:rPr>
              <w:t>plan</w:t>
            </w:r>
            <w:r>
              <w:rPr>
                <w:spacing w:val="1"/>
                <w:w w:val="105"/>
                <w:sz w:val="20"/>
              </w:rPr>
              <w:t xml:space="preserve"> </w:t>
            </w:r>
            <w:r>
              <w:rPr>
                <w:w w:val="105"/>
                <w:sz w:val="20"/>
              </w:rPr>
              <w:t>ve</w:t>
            </w:r>
            <w:r>
              <w:rPr>
                <w:spacing w:val="1"/>
                <w:w w:val="105"/>
                <w:sz w:val="20"/>
              </w:rPr>
              <w:t xml:space="preserve"> </w:t>
            </w:r>
            <w:r>
              <w:rPr>
                <w:w w:val="105"/>
                <w:sz w:val="20"/>
              </w:rPr>
              <w:t>programlar</w:t>
            </w:r>
            <w:r>
              <w:rPr>
                <w:spacing w:val="1"/>
                <w:w w:val="105"/>
                <w:sz w:val="20"/>
              </w:rPr>
              <w:t xml:space="preserve"> </w:t>
            </w:r>
            <w:r>
              <w:rPr>
                <w:w w:val="105"/>
                <w:sz w:val="20"/>
              </w:rPr>
              <w:t>oluşturmak</w:t>
            </w:r>
            <w:r>
              <w:rPr>
                <w:spacing w:val="1"/>
                <w:w w:val="105"/>
                <w:sz w:val="20"/>
              </w:rPr>
              <w:t xml:space="preserve"> </w:t>
            </w:r>
            <w:r>
              <w:rPr>
                <w:w w:val="105"/>
                <w:sz w:val="20"/>
              </w:rPr>
              <w:t>ve</w:t>
            </w:r>
            <w:r>
              <w:rPr>
                <w:spacing w:val="4"/>
                <w:w w:val="105"/>
                <w:sz w:val="20"/>
              </w:rPr>
              <w:t xml:space="preserve"> </w:t>
            </w:r>
            <w:r>
              <w:rPr>
                <w:w w:val="105"/>
                <w:sz w:val="20"/>
              </w:rPr>
              <w:t>rehberlik</w:t>
            </w:r>
            <w:r>
              <w:rPr>
                <w:spacing w:val="1"/>
                <w:w w:val="105"/>
                <w:sz w:val="20"/>
              </w:rPr>
              <w:t xml:space="preserve"> </w:t>
            </w:r>
            <w:r>
              <w:rPr>
                <w:w w:val="105"/>
                <w:sz w:val="20"/>
              </w:rPr>
              <w:t>etmek,</w:t>
            </w:r>
          </w:p>
          <w:p w14:paraId="71E745C0" w14:textId="77777777" w:rsidR="007C08C8" w:rsidRDefault="007C08C8" w:rsidP="009266F8">
            <w:pPr>
              <w:pStyle w:val="TableParagraph"/>
              <w:numPr>
                <w:ilvl w:val="0"/>
                <w:numId w:val="13"/>
              </w:numPr>
              <w:tabs>
                <w:tab w:val="left" w:pos="308"/>
              </w:tabs>
              <w:autoSpaceDE w:val="0"/>
              <w:autoSpaceDN w:val="0"/>
              <w:spacing w:after="0" w:line="254" w:lineRule="auto"/>
              <w:ind w:right="47" w:firstLine="0"/>
              <w:jc w:val="both"/>
              <w:rPr>
                <w:sz w:val="20"/>
              </w:rPr>
            </w:pPr>
            <w:r>
              <w:rPr>
                <w:w w:val="105"/>
                <w:sz w:val="20"/>
              </w:rPr>
              <w:t>Bakanlık tarafından veya Bakanlığın denetiminde sunulan</w:t>
            </w:r>
            <w:r>
              <w:rPr>
                <w:spacing w:val="1"/>
                <w:w w:val="105"/>
                <w:sz w:val="20"/>
              </w:rPr>
              <w:t xml:space="preserve"> </w:t>
            </w:r>
            <w:r>
              <w:rPr>
                <w:w w:val="105"/>
                <w:sz w:val="20"/>
              </w:rPr>
              <w:t>hizmetlerin ilimizde kontrol ve denetimini ilgili birimlerle iş</w:t>
            </w:r>
            <w:r>
              <w:rPr>
                <w:spacing w:val="1"/>
                <w:w w:val="105"/>
                <w:sz w:val="20"/>
              </w:rPr>
              <w:t xml:space="preserve"> </w:t>
            </w:r>
            <w:r>
              <w:rPr>
                <w:w w:val="105"/>
                <w:sz w:val="20"/>
              </w:rPr>
              <w:t>birliği içinde yapmak, süreç ve sonuçlarını mevzuata, önceden</w:t>
            </w:r>
            <w:r>
              <w:rPr>
                <w:spacing w:val="1"/>
                <w:w w:val="105"/>
                <w:sz w:val="20"/>
              </w:rPr>
              <w:t xml:space="preserve"> </w:t>
            </w:r>
            <w:r>
              <w:rPr>
                <w:w w:val="105"/>
                <w:sz w:val="20"/>
              </w:rPr>
              <w:t>belirlenmiş</w:t>
            </w:r>
            <w:r>
              <w:rPr>
                <w:spacing w:val="-8"/>
                <w:w w:val="105"/>
                <w:sz w:val="20"/>
              </w:rPr>
              <w:t xml:space="preserve"> </w:t>
            </w:r>
            <w:r>
              <w:rPr>
                <w:w w:val="105"/>
                <w:sz w:val="20"/>
              </w:rPr>
              <w:t>amaç</w:t>
            </w:r>
            <w:r>
              <w:rPr>
                <w:spacing w:val="-5"/>
                <w:w w:val="105"/>
                <w:sz w:val="20"/>
              </w:rPr>
              <w:t xml:space="preserve"> </w:t>
            </w:r>
            <w:r>
              <w:rPr>
                <w:w w:val="105"/>
                <w:sz w:val="20"/>
              </w:rPr>
              <w:t>ve</w:t>
            </w:r>
            <w:r>
              <w:rPr>
                <w:spacing w:val="-6"/>
                <w:w w:val="105"/>
                <w:sz w:val="20"/>
              </w:rPr>
              <w:t xml:space="preserve"> </w:t>
            </w:r>
            <w:r>
              <w:rPr>
                <w:w w:val="105"/>
                <w:sz w:val="20"/>
              </w:rPr>
              <w:t>hedeflere,</w:t>
            </w:r>
            <w:r>
              <w:rPr>
                <w:spacing w:val="-6"/>
                <w:w w:val="105"/>
                <w:sz w:val="20"/>
              </w:rPr>
              <w:t xml:space="preserve"> </w:t>
            </w:r>
            <w:r>
              <w:rPr>
                <w:w w:val="105"/>
                <w:sz w:val="20"/>
              </w:rPr>
              <w:t>performans</w:t>
            </w:r>
            <w:r>
              <w:rPr>
                <w:spacing w:val="-6"/>
                <w:w w:val="105"/>
                <w:sz w:val="20"/>
              </w:rPr>
              <w:t xml:space="preserve"> </w:t>
            </w:r>
            <w:r>
              <w:rPr>
                <w:w w:val="105"/>
                <w:sz w:val="20"/>
              </w:rPr>
              <w:t>ölçütlerine</w:t>
            </w:r>
            <w:r>
              <w:rPr>
                <w:spacing w:val="-4"/>
                <w:w w:val="105"/>
                <w:sz w:val="20"/>
              </w:rPr>
              <w:t xml:space="preserve"> </w:t>
            </w:r>
            <w:r>
              <w:rPr>
                <w:w w:val="105"/>
                <w:sz w:val="20"/>
              </w:rPr>
              <w:t>ve</w:t>
            </w:r>
            <w:r>
              <w:rPr>
                <w:spacing w:val="-6"/>
                <w:w w:val="105"/>
                <w:sz w:val="20"/>
              </w:rPr>
              <w:t xml:space="preserve"> </w:t>
            </w:r>
            <w:r>
              <w:rPr>
                <w:w w:val="105"/>
                <w:sz w:val="20"/>
              </w:rPr>
              <w:t>kalite</w:t>
            </w:r>
            <w:r>
              <w:rPr>
                <w:spacing w:val="-44"/>
                <w:w w:val="105"/>
                <w:sz w:val="20"/>
              </w:rPr>
              <w:t xml:space="preserve"> </w:t>
            </w:r>
            <w:r>
              <w:rPr>
                <w:w w:val="105"/>
                <w:sz w:val="20"/>
              </w:rPr>
              <w:t>standartlarına</w:t>
            </w:r>
            <w:r>
              <w:rPr>
                <w:spacing w:val="1"/>
                <w:w w:val="105"/>
                <w:sz w:val="20"/>
              </w:rPr>
              <w:t xml:space="preserve"> </w:t>
            </w:r>
            <w:r>
              <w:rPr>
                <w:w w:val="105"/>
                <w:sz w:val="20"/>
              </w:rPr>
              <w:t>göre</w:t>
            </w:r>
            <w:r>
              <w:rPr>
                <w:spacing w:val="1"/>
                <w:w w:val="105"/>
                <w:sz w:val="20"/>
              </w:rPr>
              <w:t xml:space="preserve"> </w:t>
            </w:r>
            <w:r>
              <w:rPr>
                <w:w w:val="105"/>
                <w:sz w:val="20"/>
              </w:rPr>
              <w:t>analiz</w:t>
            </w:r>
            <w:r>
              <w:rPr>
                <w:spacing w:val="1"/>
                <w:w w:val="105"/>
                <w:sz w:val="20"/>
              </w:rPr>
              <w:t xml:space="preserve"> </w:t>
            </w:r>
            <w:r>
              <w:rPr>
                <w:w w:val="105"/>
                <w:sz w:val="20"/>
              </w:rPr>
              <w:t>etmek,</w:t>
            </w:r>
            <w:r>
              <w:rPr>
                <w:spacing w:val="1"/>
                <w:w w:val="105"/>
                <w:sz w:val="20"/>
              </w:rPr>
              <w:t xml:space="preserve"> </w:t>
            </w:r>
            <w:r>
              <w:rPr>
                <w:w w:val="105"/>
                <w:sz w:val="20"/>
              </w:rPr>
              <w:t>karşılaştırmak</w:t>
            </w:r>
            <w:r>
              <w:rPr>
                <w:spacing w:val="1"/>
                <w:w w:val="105"/>
                <w:sz w:val="20"/>
              </w:rPr>
              <w:t xml:space="preserve"> </w:t>
            </w:r>
            <w:r>
              <w:rPr>
                <w:w w:val="105"/>
                <w:sz w:val="20"/>
              </w:rPr>
              <w:t>ve</w:t>
            </w:r>
            <w:r>
              <w:rPr>
                <w:spacing w:val="1"/>
                <w:w w:val="105"/>
                <w:sz w:val="20"/>
              </w:rPr>
              <w:t xml:space="preserve"> </w:t>
            </w:r>
            <w:r>
              <w:rPr>
                <w:w w:val="105"/>
                <w:sz w:val="20"/>
              </w:rPr>
              <w:t>ölçmek,</w:t>
            </w:r>
            <w:r>
              <w:rPr>
                <w:spacing w:val="1"/>
                <w:w w:val="105"/>
                <w:sz w:val="20"/>
              </w:rPr>
              <w:t xml:space="preserve"> </w:t>
            </w:r>
            <w:r>
              <w:rPr>
                <w:w w:val="105"/>
                <w:sz w:val="20"/>
              </w:rPr>
              <w:t>kanıtlara dayalı olarak değerlendirmek, elde edilen sonuçları</w:t>
            </w:r>
            <w:r>
              <w:rPr>
                <w:spacing w:val="1"/>
                <w:w w:val="105"/>
                <w:sz w:val="20"/>
              </w:rPr>
              <w:t xml:space="preserve"> </w:t>
            </w:r>
            <w:r>
              <w:rPr>
                <w:w w:val="105"/>
                <w:sz w:val="20"/>
              </w:rPr>
              <w:t>rapor</w:t>
            </w:r>
            <w:r>
              <w:rPr>
                <w:spacing w:val="-3"/>
                <w:w w:val="105"/>
                <w:sz w:val="20"/>
              </w:rPr>
              <w:t xml:space="preserve"> </w:t>
            </w:r>
            <w:r>
              <w:rPr>
                <w:w w:val="105"/>
                <w:sz w:val="20"/>
              </w:rPr>
              <w:t>hâline</w:t>
            </w:r>
            <w:r>
              <w:rPr>
                <w:spacing w:val="-3"/>
                <w:w w:val="105"/>
                <w:sz w:val="20"/>
              </w:rPr>
              <w:t xml:space="preserve"> </w:t>
            </w:r>
            <w:r>
              <w:rPr>
                <w:w w:val="105"/>
                <w:sz w:val="20"/>
              </w:rPr>
              <w:t>getirerek</w:t>
            </w:r>
            <w:r>
              <w:rPr>
                <w:spacing w:val="-4"/>
                <w:w w:val="105"/>
                <w:sz w:val="20"/>
              </w:rPr>
              <w:t xml:space="preserve"> </w:t>
            </w:r>
            <w:r>
              <w:rPr>
                <w:w w:val="105"/>
                <w:sz w:val="20"/>
              </w:rPr>
              <w:t>ilgili</w:t>
            </w:r>
            <w:r>
              <w:rPr>
                <w:spacing w:val="-1"/>
                <w:w w:val="105"/>
                <w:sz w:val="20"/>
              </w:rPr>
              <w:t xml:space="preserve"> </w:t>
            </w:r>
            <w:r>
              <w:rPr>
                <w:w w:val="105"/>
                <w:sz w:val="20"/>
              </w:rPr>
              <w:t>birimlere</w:t>
            </w:r>
            <w:r>
              <w:rPr>
                <w:spacing w:val="-2"/>
                <w:w w:val="105"/>
                <w:sz w:val="20"/>
              </w:rPr>
              <w:t xml:space="preserve"> </w:t>
            </w:r>
            <w:r>
              <w:rPr>
                <w:w w:val="105"/>
                <w:sz w:val="20"/>
              </w:rPr>
              <w:t>ve</w:t>
            </w:r>
            <w:r>
              <w:rPr>
                <w:spacing w:val="-3"/>
                <w:w w:val="105"/>
                <w:sz w:val="20"/>
              </w:rPr>
              <w:t xml:space="preserve"> </w:t>
            </w:r>
            <w:r>
              <w:rPr>
                <w:w w:val="105"/>
                <w:sz w:val="20"/>
              </w:rPr>
              <w:t>kişilere</w:t>
            </w:r>
            <w:r>
              <w:rPr>
                <w:spacing w:val="-3"/>
                <w:w w:val="105"/>
                <w:sz w:val="20"/>
              </w:rPr>
              <w:t xml:space="preserve"> </w:t>
            </w:r>
            <w:r>
              <w:rPr>
                <w:w w:val="105"/>
                <w:sz w:val="20"/>
              </w:rPr>
              <w:t>iletmek,</w:t>
            </w:r>
          </w:p>
          <w:p w14:paraId="506BDCF2" w14:textId="77777777" w:rsidR="007C08C8" w:rsidRDefault="007C08C8" w:rsidP="00EC1D2E">
            <w:pPr>
              <w:pStyle w:val="TableParagraph"/>
              <w:spacing w:line="254" w:lineRule="auto"/>
              <w:ind w:left="57" w:right="51"/>
              <w:jc w:val="both"/>
              <w:rPr>
                <w:sz w:val="20"/>
              </w:rPr>
            </w:pPr>
            <w:r>
              <w:rPr>
                <w:w w:val="105"/>
                <w:sz w:val="20"/>
              </w:rPr>
              <w:t>ç)</w:t>
            </w:r>
            <w:r>
              <w:rPr>
                <w:spacing w:val="1"/>
                <w:w w:val="105"/>
                <w:sz w:val="20"/>
              </w:rPr>
              <w:t xml:space="preserve"> </w:t>
            </w:r>
            <w:r>
              <w:rPr>
                <w:w w:val="105"/>
                <w:sz w:val="20"/>
              </w:rPr>
              <w:t>Bakanlık</w:t>
            </w:r>
            <w:r>
              <w:rPr>
                <w:spacing w:val="1"/>
                <w:w w:val="105"/>
                <w:sz w:val="20"/>
              </w:rPr>
              <w:t xml:space="preserve"> </w:t>
            </w:r>
            <w:r>
              <w:rPr>
                <w:w w:val="105"/>
                <w:sz w:val="20"/>
              </w:rPr>
              <w:t>teşkilatı</w:t>
            </w:r>
            <w:r>
              <w:rPr>
                <w:spacing w:val="1"/>
                <w:w w:val="105"/>
                <w:sz w:val="20"/>
              </w:rPr>
              <w:t xml:space="preserve"> </w:t>
            </w:r>
            <w:r>
              <w:rPr>
                <w:w w:val="105"/>
                <w:sz w:val="20"/>
              </w:rPr>
              <w:t>ve</w:t>
            </w:r>
            <w:r>
              <w:rPr>
                <w:spacing w:val="1"/>
                <w:w w:val="105"/>
                <w:sz w:val="20"/>
              </w:rPr>
              <w:t xml:space="preserve"> </w:t>
            </w:r>
            <w:r>
              <w:rPr>
                <w:w w:val="105"/>
                <w:sz w:val="20"/>
              </w:rPr>
              <w:t>personeli</w:t>
            </w:r>
            <w:r>
              <w:rPr>
                <w:spacing w:val="1"/>
                <w:w w:val="105"/>
                <w:sz w:val="20"/>
              </w:rPr>
              <w:t xml:space="preserve"> </w:t>
            </w:r>
            <w:r>
              <w:rPr>
                <w:w w:val="105"/>
                <w:sz w:val="20"/>
              </w:rPr>
              <w:t>ile</w:t>
            </w:r>
            <w:r>
              <w:rPr>
                <w:spacing w:val="1"/>
                <w:w w:val="105"/>
                <w:sz w:val="20"/>
              </w:rPr>
              <w:t xml:space="preserve"> </w:t>
            </w:r>
            <w:r>
              <w:rPr>
                <w:w w:val="105"/>
                <w:sz w:val="20"/>
              </w:rPr>
              <w:t>Bakanlığın</w:t>
            </w:r>
            <w:r>
              <w:rPr>
                <w:spacing w:val="1"/>
                <w:w w:val="105"/>
                <w:sz w:val="20"/>
              </w:rPr>
              <w:t xml:space="preserve"> </w:t>
            </w:r>
            <w:r>
              <w:rPr>
                <w:w w:val="105"/>
                <w:sz w:val="20"/>
              </w:rPr>
              <w:t>denetimi</w:t>
            </w:r>
            <w:r>
              <w:rPr>
                <w:spacing w:val="1"/>
                <w:w w:val="105"/>
                <w:sz w:val="20"/>
              </w:rPr>
              <w:t xml:space="preserve"> </w:t>
            </w:r>
            <w:r>
              <w:rPr>
                <w:w w:val="105"/>
                <w:sz w:val="20"/>
              </w:rPr>
              <w:t>altındaki</w:t>
            </w:r>
            <w:r>
              <w:rPr>
                <w:spacing w:val="1"/>
                <w:w w:val="105"/>
                <w:sz w:val="20"/>
              </w:rPr>
              <w:t xml:space="preserve"> </w:t>
            </w:r>
            <w:r>
              <w:rPr>
                <w:w w:val="105"/>
                <w:sz w:val="20"/>
              </w:rPr>
              <w:t>her</w:t>
            </w:r>
            <w:r>
              <w:rPr>
                <w:spacing w:val="1"/>
                <w:w w:val="105"/>
                <w:sz w:val="20"/>
              </w:rPr>
              <w:t xml:space="preserve"> </w:t>
            </w:r>
            <w:r>
              <w:rPr>
                <w:w w:val="105"/>
                <w:sz w:val="20"/>
              </w:rPr>
              <w:t>türlü</w:t>
            </w:r>
            <w:r>
              <w:rPr>
                <w:spacing w:val="1"/>
                <w:w w:val="105"/>
                <w:sz w:val="20"/>
              </w:rPr>
              <w:t xml:space="preserve"> </w:t>
            </w:r>
            <w:r>
              <w:rPr>
                <w:w w:val="105"/>
                <w:sz w:val="20"/>
              </w:rPr>
              <w:t>kuruluşun</w:t>
            </w:r>
            <w:r>
              <w:rPr>
                <w:spacing w:val="1"/>
                <w:w w:val="105"/>
                <w:sz w:val="20"/>
              </w:rPr>
              <w:t xml:space="preserve"> </w:t>
            </w:r>
            <w:r>
              <w:rPr>
                <w:w w:val="105"/>
                <w:sz w:val="20"/>
              </w:rPr>
              <w:t>faaliyet</w:t>
            </w:r>
            <w:r>
              <w:rPr>
                <w:spacing w:val="1"/>
                <w:w w:val="105"/>
                <w:sz w:val="20"/>
              </w:rPr>
              <w:t xml:space="preserve"> </w:t>
            </w:r>
            <w:r>
              <w:rPr>
                <w:w w:val="105"/>
                <w:sz w:val="20"/>
              </w:rPr>
              <w:t>ve</w:t>
            </w:r>
            <w:r>
              <w:rPr>
                <w:spacing w:val="1"/>
                <w:w w:val="105"/>
                <w:sz w:val="20"/>
              </w:rPr>
              <w:t xml:space="preserve"> </w:t>
            </w:r>
            <w:r>
              <w:rPr>
                <w:w w:val="105"/>
                <w:sz w:val="20"/>
              </w:rPr>
              <w:t>işlemlerine</w:t>
            </w:r>
            <w:r>
              <w:rPr>
                <w:spacing w:val="1"/>
                <w:w w:val="105"/>
                <w:sz w:val="20"/>
              </w:rPr>
              <w:t xml:space="preserve"> </w:t>
            </w:r>
            <w:r>
              <w:rPr>
                <w:w w:val="105"/>
                <w:sz w:val="20"/>
              </w:rPr>
              <w:t>ilişkin</w:t>
            </w:r>
            <w:r>
              <w:rPr>
                <w:spacing w:val="1"/>
                <w:w w:val="105"/>
                <w:sz w:val="20"/>
              </w:rPr>
              <w:t xml:space="preserve"> </w:t>
            </w:r>
            <w:r>
              <w:rPr>
                <w:w w:val="105"/>
                <w:sz w:val="20"/>
              </w:rPr>
              <w:t>olarak,</w:t>
            </w:r>
            <w:r>
              <w:rPr>
                <w:spacing w:val="1"/>
                <w:w w:val="105"/>
                <w:sz w:val="20"/>
              </w:rPr>
              <w:t xml:space="preserve"> </w:t>
            </w:r>
            <w:r>
              <w:rPr>
                <w:w w:val="105"/>
                <w:sz w:val="20"/>
              </w:rPr>
              <w:t>ilimiz</w:t>
            </w:r>
            <w:r>
              <w:rPr>
                <w:spacing w:val="1"/>
                <w:w w:val="105"/>
                <w:sz w:val="20"/>
              </w:rPr>
              <w:t xml:space="preserve"> </w:t>
            </w:r>
            <w:r>
              <w:rPr>
                <w:w w:val="105"/>
                <w:sz w:val="20"/>
              </w:rPr>
              <w:t>bünyesinde</w:t>
            </w:r>
            <w:r>
              <w:rPr>
                <w:spacing w:val="1"/>
                <w:w w:val="105"/>
                <w:sz w:val="20"/>
              </w:rPr>
              <w:t xml:space="preserve"> </w:t>
            </w:r>
            <w:r>
              <w:rPr>
                <w:w w:val="105"/>
                <w:sz w:val="20"/>
              </w:rPr>
              <w:t>usulsüzlükleri</w:t>
            </w:r>
            <w:r>
              <w:rPr>
                <w:spacing w:val="1"/>
                <w:w w:val="105"/>
                <w:sz w:val="20"/>
              </w:rPr>
              <w:t xml:space="preserve"> </w:t>
            </w:r>
            <w:r>
              <w:rPr>
                <w:w w:val="105"/>
                <w:sz w:val="20"/>
              </w:rPr>
              <w:t>önleyici,</w:t>
            </w:r>
            <w:r>
              <w:rPr>
                <w:spacing w:val="1"/>
                <w:w w:val="105"/>
                <w:sz w:val="20"/>
              </w:rPr>
              <w:t xml:space="preserve"> </w:t>
            </w:r>
            <w:r>
              <w:rPr>
                <w:w w:val="105"/>
                <w:sz w:val="20"/>
              </w:rPr>
              <w:t>eğitici</w:t>
            </w:r>
            <w:r>
              <w:rPr>
                <w:spacing w:val="1"/>
                <w:w w:val="105"/>
                <w:sz w:val="20"/>
              </w:rPr>
              <w:t xml:space="preserve"> </w:t>
            </w:r>
            <w:r>
              <w:rPr>
                <w:w w:val="105"/>
                <w:sz w:val="20"/>
              </w:rPr>
              <w:t>ve</w:t>
            </w:r>
            <w:r>
              <w:rPr>
                <w:spacing w:val="1"/>
                <w:w w:val="105"/>
                <w:sz w:val="20"/>
              </w:rPr>
              <w:t xml:space="preserve"> </w:t>
            </w:r>
            <w:r>
              <w:rPr>
                <w:w w:val="105"/>
                <w:sz w:val="20"/>
              </w:rPr>
              <w:t>rehberlik</w:t>
            </w:r>
            <w:r>
              <w:rPr>
                <w:spacing w:val="-6"/>
                <w:w w:val="105"/>
                <w:sz w:val="20"/>
              </w:rPr>
              <w:t xml:space="preserve"> </w:t>
            </w:r>
            <w:r>
              <w:rPr>
                <w:w w:val="105"/>
                <w:sz w:val="20"/>
              </w:rPr>
              <w:t>yaklaşımını</w:t>
            </w:r>
            <w:r>
              <w:rPr>
                <w:spacing w:val="-5"/>
                <w:w w:val="105"/>
                <w:sz w:val="20"/>
              </w:rPr>
              <w:t xml:space="preserve"> </w:t>
            </w:r>
            <w:r>
              <w:rPr>
                <w:w w:val="105"/>
                <w:sz w:val="20"/>
              </w:rPr>
              <w:t>ön</w:t>
            </w:r>
            <w:r>
              <w:rPr>
                <w:spacing w:val="-6"/>
                <w:w w:val="105"/>
                <w:sz w:val="20"/>
              </w:rPr>
              <w:t xml:space="preserve"> </w:t>
            </w:r>
            <w:r>
              <w:rPr>
                <w:w w:val="105"/>
                <w:sz w:val="20"/>
              </w:rPr>
              <w:t>plana</w:t>
            </w:r>
            <w:r>
              <w:rPr>
                <w:spacing w:val="-4"/>
                <w:w w:val="105"/>
                <w:sz w:val="20"/>
              </w:rPr>
              <w:t xml:space="preserve"> </w:t>
            </w:r>
            <w:r>
              <w:rPr>
                <w:w w:val="105"/>
                <w:sz w:val="20"/>
              </w:rPr>
              <w:t>çıkaran</w:t>
            </w:r>
            <w:r>
              <w:rPr>
                <w:spacing w:val="-6"/>
                <w:w w:val="105"/>
                <w:sz w:val="20"/>
              </w:rPr>
              <w:t xml:space="preserve"> </w:t>
            </w:r>
            <w:r>
              <w:rPr>
                <w:w w:val="105"/>
                <w:sz w:val="20"/>
              </w:rPr>
              <w:t>bir</w:t>
            </w:r>
            <w:r>
              <w:rPr>
                <w:spacing w:val="-5"/>
                <w:w w:val="105"/>
                <w:sz w:val="20"/>
              </w:rPr>
              <w:t xml:space="preserve"> </w:t>
            </w:r>
            <w:r>
              <w:rPr>
                <w:w w:val="105"/>
                <w:sz w:val="20"/>
              </w:rPr>
              <w:t>anlayışla,</w:t>
            </w:r>
            <w:r>
              <w:rPr>
                <w:spacing w:val="-5"/>
                <w:w w:val="105"/>
                <w:sz w:val="20"/>
              </w:rPr>
              <w:t xml:space="preserve"> </w:t>
            </w:r>
            <w:r>
              <w:rPr>
                <w:w w:val="105"/>
                <w:sz w:val="20"/>
              </w:rPr>
              <w:t>Bakanlığın</w:t>
            </w:r>
            <w:r>
              <w:rPr>
                <w:spacing w:val="-43"/>
                <w:w w:val="105"/>
                <w:sz w:val="20"/>
              </w:rPr>
              <w:t xml:space="preserve"> </w:t>
            </w:r>
            <w:r>
              <w:rPr>
                <w:w w:val="105"/>
                <w:sz w:val="20"/>
              </w:rPr>
              <w:t>görev</w:t>
            </w:r>
            <w:r>
              <w:rPr>
                <w:spacing w:val="1"/>
                <w:w w:val="105"/>
                <w:sz w:val="20"/>
              </w:rPr>
              <w:t xml:space="preserve"> </w:t>
            </w:r>
            <w:r>
              <w:rPr>
                <w:w w:val="105"/>
                <w:sz w:val="20"/>
              </w:rPr>
              <w:t>ve</w:t>
            </w:r>
            <w:r>
              <w:rPr>
                <w:spacing w:val="1"/>
                <w:w w:val="105"/>
                <w:sz w:val="20"/>
              </w:rPr>
              <w:t xml:space="preserve"> </w:t>
            </w:r>
            <w:r>
              <w:rPr>
                <w:w w:val="105"/>
                <w:sz w:val="20"/>
              </w:rPr>
              <w:t>yetkileri</w:t>
            </w:r>
            <w:r>
              <w:rPr>
                <w:spacing w:val="1"/>
                <w:w w:val="105"/>
                <w:sz w:val="20"/>
              </w:rPr>
              <w:t xml:space="preserve"> </w:t>
            </w:r>
            <w:r>
              <w:rPr>
                <w:w w:val="105"/>
                <w:sz w:val="20"/>
              </w:rPr>
              <w:t>çerçevesinde</w:t>
            </w:r>
            <w:r>
              <w:rPr>
                <w:spacing w:val="1"/>
                <w:w w:val="105"/>
                <w:sz w:val="20"/>
              </w:rPr>
              <w:t xml:space="preserve"> </w:t>
            </w:r>
            <w:r>
              <w:rPr>
                <w:w w:val="105"/>
                <w:sz w:val="20"/>
              </w:rPr>
              <w:t>denetim,</w:t>
            </w:r>
            <w:r>
              <w:rPr>
                <w:spacing w:val="1"/>
                <w:w w:val="105"/>
                <w:sz w:val="20"/>
              </w:rPr>
              <w:t xml:space="preserve"> </w:t>
            </w:r>
            <w:r>
              <w:rPr>
                <w:w w:val="105"/>
                <w:sz w:val="20"/>
              </w:rPr>
              <w:t>inceleme</w:t>
            </w:r>
            <w:r>
              <w:rPr>
                <w:spacing w:val="1"/>
                <w:w w:val="105"/>
                <w:sz w:val="20"/>
              </w:rPr>
              <w:t xml:space="preserve"> </w:t>
            </w:r>
            <w:r>
              <w:rPr>
                <w:w w:val="105"/>
                <w:sz w:val="20"/>
              </w:rPr>
              <w:t>ve</w:t>
            </w:r>
            <w:r>
              <w:rPr>
                <w:spacing w:val="1"/>
                <w:w w:val="105"/>
                <w:sz w:val="20"/>
              </w:rPr>
              <w:t xml:space="preserve"> </w:t>
            </w:r>
            <w:r>
              <w:rPr>
                <w:w w:val="105"/>
                <w:sz w:val="20"/>
              </w:rPr>
              <w:t>soruşturma</w:t>
            </w:r>
            <w:r>
              <w:rPr>
                <w:spacing w:val="1"/>
                <w:w w:val="105"/>
                <w:sz w:val="20"/>
              </w:rPr>
              <w:t xml:space="preserve"> </w:t>
            </w:r>
            <w:r>
              <w:rPr>
                <w:w w:val="105"/>
                <w:sz w:val="20"/>
              </w:rPr>
              <w:t>iş</w:t>
            </w:r>
            <w:r>
              <w:rPr>
                <w:spacing w:val="1"/>
                <w:w w:val="105"/>
                <w:sz w:val="20"/>
              </w:rPr>
              <w:t xml:space="preserve"> </w:t>
            </w:r>
            <w:r>
              <w:rPr>
                <w:w w:val="105"/>
                <w:sz w:val="20"/>
              </w:rPr>
              <w:t>ve</w:t>
            </w:r>
            <w:r>
              <w:rPr>
                <w:spacing w:val="1"/>
                <w:w w:val="105"/>
                <w:sz w:val="20"/>
              </w:rPr>
              <w:t xml:space="preserve"> </w:t>
            </w:r>
            <w:r>
              <w:rPr>
                <w:w w:val="105"/>
                <w:sz w:val="20"/>
              </w:rPr>
              <w:t>işlemlerini</w:t>
            </w:r>
            <w:r>
              <w:rPr>
                <w:spacing w:val="1"/>
                <w:w w:val="105"/>
                <w:sz w:val="20"/>
              </w:rPr>
              <w:t xml:space="preserve"> </w:t>
            </w:r>
            <w:r>
              <w:rPr>
                <w:w w:val="105"/>
                <w:sz w:val="20"/>
              </w:rPr>
              <w:t>Bakanlık</w:t>
            </w:r>
            <w:r>
              <w:rPr>
                <w:spacing w:val="1"/>
                <w:w w:val="105"/>
                <w:sz w:val="20"/>
              </w:rPr>
              <w:t xml:space="preserve"> </w:t>
            </w:r>
            <w:r>
              <w:rPr>
                <w:w w:val="105"/>
                <w:sz w:val="20"/>
              </w:rPr>
              <w:t>Maarif</w:t>
            </w:r>
            <w:r>
              <w:rPr>
                <w:spacing w:val="1"/>
                <w:w w:val="105"/>
                <w:sz w:val="20"/>
              </w:rPr>
              <w:t xml:space="preserve"> </w:t>
            </w:r>
            <w:r>
              <w:rPr>
                <w:w w:val="105"/>
                <w:sz w:val="20"/>
              </w:rPr>
              <w:t>Müfettişleri</w:t>
            </w:r>
            <w:r>
              <w:rPr>
                <w:spacing w:val="-44"/>
                <w:w w:val="105"/>
                <w:sz w:val="20"/>
              </w:rPr>
              <w:t xml:space="preserve"> </w:t>
            </w:r>
            <w:r>
              <w:rPr>
                <w:w w:val="105"/>
                <w:sz w:val="20"/>
              </w:rPr>
              <w:t>aracılığıyla</w:t>
            </w:r>
            <w:r>
              <w:rPr>
                <w:spacing w:val="3"/>
                <w:w w:val="105"/>
                <w:sz w:val="20"/>
              </w:rPr>
              <w:t xml:space="preserve"> </w:t>
            </w:r>
            <w:r>
              <w:rPr>
                <w:w w:val="105"/>
                <w:sz w:val="20"/>
              </w:rPr>
              <w:t>yapmak,</w:t>
            </w:r>
          </w:p>
          <w:p w14:paraId="5508160A" w14:textId="77777777" w:rsidR="007C08C8" w:rsidRDefault="007C08C8" w:rsidP="009266F8">
            <w:pPr>
              <w:pStyle w:val="TableParagraph"/>
              <w:numPr>
                <w:ilvl w:val="0"/>
                <w:numId w:val="13"/>
              </w:numPr>
              <w:tabs>
                <w:tab w:val="left" w:pos="310"/>
              </w:tabs>
              <w:autoSpaceDE w:val="0"/>
              <w:autoSpaceDN w:val="0"/>
              <w:spacing w:after="0" w:line="254" w:lineRule="auto"/>
              <w:ind w:right="48" w:firstLine="0"/>
              <w:jc w:val="both"/>
              <w:rPr>
                <w:sz w:val="20"/>
              </w:rPr>
            </w:pPr>
            <w:r>
              <w:rPr>
                <w:w w:val="105"/>
                <w:sz w:val="20"/>
              </w:rPr>
              <w:t>Her</w:t>
            </w:r>
            <w:r>
              <w:rPr>
                <w:spacing w:val="11"/>
                <w:w w:val="105"/>
                <w:sz w:val="20"/>
              </w:rPr>
              <w:t xml:space="preserve"> </w:t>
            </w:r>
            <w:r>
              <w:rPr>
                <w:w w:val="105"/>
                <w:sz w:val="20"/>
              </w:rPr>
              <w:t>derece</w:t>
            </w:r>
            <w:r>
              <w:rPr>
                <w:spacing w:val="11"/>
                <w:w w:val="105"/>
                <w:sz w:val="20"/>
              </w:rPr>
              <w:t xml:space="preserve"> </w:t>
            </w:r>
            <w:r>
              <w:rPr>
                <w:w w:val="105"/>
                <w:sz w:val="20"/>
              </w:rPr>
              <w:t>ve</w:t>
            </w:r>
            <w:r>
              <w:rPr>
                <w:spacing w:val="11"/>
                <w:w w:val="105"/>
                <w:sz w:val="20"/>
              </w:rPr>
              <w:t xml:space="preserve"> </w:t>
            </w:r>
            <w:r>
              <w:rPr>
                <w:w w:val="105"/>
                <w:sz w:val="20"/>
              </w:rPr>
              <w:t>türdeki</w:t>
            </w:r>
            <w:r>
              <w:rPr>
                <w:spacing w:val="11"/>
                <w:w w:val="105"/>
                <w:sz w:val="20"/>
              </w:rPr>
              <w:t xml:space="preserve"> </w:t>
            </w:r>
            <w:r>
              <w:rPr>
                <w:w w:val="105"/>
                <w:sz w:val="20"/>
              </w:rPr>
              <w:t>örgün</w:t>
            </w:r>
            <w:r>
              <w:rPr>
                <w:spacing w:val="11"/>
                <w:w w:val="105"/>
                <w:sz w:val="20"/>
              </w:rPr>
              <w:t xml:space="preserve"> </w:t>
            </w:r>
            <w:r>
              <w:rPr>
                <w:w w:val="105"/>
                <w:sz w:val="20"/>
              </w:rPr>
              <w:t>ve</w:t>
            </w:r>
            <w:r>
              <w:rPr>
                <w:spacing w:val="11"/>
                <w:w w:val="105"/>
                <w:sz w:val="20"/>
              </w:rPr>
              <w:t xml:space="preserve"> </w:t>
            </w:r>
            <w:r>
              <w:rPr>
                <w:w w:val="105"/>
                <w:sz w:val="20"/>
              </w:rPr>
              <w:t>yaygın</w:t>
            </w:r>
            <w:r>
              <w:rPr>
                <w:spacing w:val="10"/>
                <w:w w:val="105"/>
                <w:sz w:val="20"/>
              </w:rPr>
              <w:t xml:space="preserve"> </w:t>
            </w:r>
            <w:r>
              <w:rPr>
                <w:w w:val="105"/>
                <w:sz w:val="20"/>
              </w:rPr>
              <w:t>eğitim</w:t>
            </w:r>
            <w:r>
              <w:rPr>
                <w:spacing w:val="10"/>
                <w:w w:val="105"/>
                <w:sz w:val="20"/>
              </w:rPr>
              <w:t xml:space="preserve"> </w:t>
            </w:r>
            <w:r>
              <w:rPr>
                <w:w w:val="105"/>
                <w:sz w:val="20"/>
              </w:rPr>
              <w:t>kurumları</w:t>
            </w:r>
            <w:r>
              <w:rPr>
                <w:spacing w:val="12"/>
                <w:w w:val="105"/>
                <w:sz w:val="20"/>
              </w:rPr>
              <w:t xml:space="preserve"> </w:t>
            </w:r>
            <w:r>
              <w:rPr>
                <w:w w:val="105"/>
                <w:sz w:val="20"/>
              </w:rPr>
              <w:t>ile</w:t>
            </w:r>
            <w:r>
              <w:rPr>
                <w:spacing w:val="-44"/>
                <w:w w:val="105"/>
                <w:sz w:val="20"/>
              </w:rPr>
              <w:t xml:space="preserve"> </w:t>
            </w:r>
            <w:r>
              <w:rPr>
                <w:w w:val="105"/>
                <w:sz w:val="20"/>
              </w:rPr>
              <w:t>il</w:t>
            </w:r>
            <w:r>
              <w:rPr>
                <w:spacing w:val="1"/>
                <w:w w:val="105"/>
                <w:sz w:val="20"/>
              </w:rPr>
              <w:t xml:space="preserve"> </w:t>
            </w:r>
            <w:r>
              <w:rPr>
                <w:w w:val="105"/>
                <w:sz w:val="20"/>
              </w:rPr>
              <w:t>ve</w:t>
            </w:r>
            <w:r>
              <w:rPr>
                <w:spacing w:val="1"/>
                <w:w w:val="105"/>
                <w:sz w:val="20"/>
              </w:rPr>
              <w:t xml:space="preserve"> </w:t>
            </w:r>
            <w:r>
              <w:rPr>
                <w:w w:val="105"/>
                <w:sz w:val="20"/>
              </w:rPr>
              <w:t>ilçe</w:t>
            </w:r>
            <w:r>
              <w:rPr>
                <w:spacing w:val="1"/>
                <w:w w:val="105"/>
                <w:sz w:val="20"/>
              </w:rPr>
              <w:t xml:space="preserve"> </w:t>
            </w:r>
            <w:r>
              <w:rPr>
                <w:w w:val="105"/>
                <w:sz w:val="20"/>
              </w:rPr>
              <w:t>millî</w:t>
            </w:r>
            <w:r>
              <w:rPr>
                <w:spacing w:val="1"/>
                <w:w w:val="105"/>
                <w:sz w:val="20"/>
              </w:rPr>
              <w:t xml:space="preserve"> </w:t>
            </w:r>
            <w:r>
              <w:rPr>
                <w:w w:val="105"/>
                <w:sz w:val="20"/>
              </w:rPr>
              <w:t>eğitim</w:t>
            </w:r>
            <w:r>
              <w:rPr>
                <w:spacing w:val="1"/>
                <w:w w:val="105"/>
                <w:sz w:val="20"/>
              </w:rPr>
              <w:t xml:space="preserve"> </w:t>
            </w:r>
            <w:r>
              <w:rPr>
                <w:w w:val="105"/>
                <w:sz w:val="20"/>
              </w:rPr>
              <w:t>müdürlüklerinin</w:t>
            </w:r>
            <w:r>
              <w:rPr>
                <w:spacing w:val="1"/>
                <w:w w:val="105"/>
                <w:sz w:val="20"/>
              </w:rPr>
              <w:t xml:space="preserve"> </w:t>
            </w:r>
            <w:r>
              <w:rPr>
                <w:w w:val="105"/>
                <w:sz w:val="20"/>
              </w:rPr>
              <w:t>rehberlik,</w:t>
            </w:r>
            <w:r>
              <w:rPr>
                <w:spacing w:val="1"/>
                <w:w w:val="105"/>
                <w:sz w:val="20"/>
              </w:rPr>
              <w:t xml:space="preserve"> </w:t>
            </w:r>
            <w:r>
              <w:rPr>
                <w:w w:val="105"/>
                <w:sz w:val="20"/>
              </w:rPr>
              <w:t>işbaşında</w:t>
            </w:r>
            <w:r>
              <w:rPr>
                <w:spacing w:val="1"/>
                <w:w w:val="105"/>
                <w:sz w:val="20"/>
              </w:rPr>
              <w:t xml:space="preserve"> </w:t>
            </w:r>
            <w:r>
              <w:rPr>
                <w:w w:val="105"/>
                <w:sz w:val="20"/>
              </w:rPr>
              <w:t>yetiştirme,</w:t>
            </w:r>
            <w:r>
              <w:rPr>
                <w:spacing w:val="1"/>
                <w:w w:val="105"/>
                <w:sz w:val="20"/>
              </w:rPr>
              <w:t xml:space="preserve"> </w:t>
            </w:r>
            <w:r>
              <w:rPr>
                <w:w w:val="105"/>
                <w:sz w:val="20"/>
              </w:rPr>
              <w:t>denetim,</w:t>
            </w:r>
            <w:r>
              <w:rPr>
                <w:spacing w:val="1"/>
                <w:w w:val="105"/>
                <w:sz w:val="20"/>
              </w:rPr>
              <w:t xml:space="preserve"> </w:t>
            </w:r>
            <w:r>
              <w:rPr>
                <w:w w:val="105"/>
                <w:sz w:val="20"/>
              </w:rPr>
              <w:t>değerlendirme,</w:t>
            </w:r>
            <w:r>
              <w:rPr>
                <w:spacing w:val="1"/>
                <w:w w:val="105"/>
                <w:sz w:val="20"/>
              </w:rPr>
              <w:t xml:space="preserve"> </w:t>
            </w:r>
            <w:r>
              <w:rPr>
                <w:w w:val="105"/>
                <w:sz w:val="20"/>
              </w:rPr>
              <w:t>inceleme,</w:t>
            </w:r>
            <w:r>
              <w:rPr>
                <w:spacing w:val="1"/>
                <w:w w:val="105"/>
                <w:sz w:val="20"/>
              </w:rPr>
              <w:t xml:space="preserve"> </w:t>
            </w:r>
            <w:r>
              <w:rPr>
                <w:w w:val="105"/>
                <w:sz w:val="20"/>
              </w:rPr>
              <w:t>araştırma</w:t>
            </w:r>
            <w:r>
              <w:rPr>
                <w:spacing w:val="1"/>
                <w:w w:val="105"/>
                <w:sz w:val="20"/>
              </w:rPr>
              <w:t xml:space="preserve"> </w:t>
            </w:r>
            <w:r>
              <w:rPr>
                <w:w w:val="105"/>
                <w:sz w:val="20"/>
              </w:rPr>
              <w:t>ve</w:t>
            </w:r>
            <w:r>
              <w:rPr>
                <w:spacing w:val="1"/>
                <w:w w:val="105"/>
                <w:sz w:val="20"/>
              </w:rPr>
              <w:t xml:space="preserve"> </w:t>
            </w:r>
            <w:r>
              <w:rPr>
                <w:w w:val="105"/>
                <w:sz w:val="20"/>
              </w:rPr>
              <w:t>soruşturma</w:t>
            </w:r>
            <w:r>
              <w:rPr>
                <w:spacing w:val="1"/>
                <w:w w:val="105"/>
                <w:sz w:val="20"/>
              </w:rPr>
              <w:t xml:space="preserve"> </w:t>
            </w:r>
            <w:r>
              <w:rPr>
                <w:w w:val="105"/>
                <w:sz w:val="20"/>
              </w:rPr>
              <w:t>hizmetlerini</w:t>
            </w:r>
            <w:r>
              <w:rPr>
                <w:spacing w:val="1"/>
                <w:w w:val="105"/>
                <w:sz w:val="20"/>
              </w:rPr>
              <w:t xml:space="preserve"> </w:t>
            </w:r>
            <w:r>
              <w:rPr>
                <w:w w:val="105"/>
                <w:sz w:val="20"/>
              </w:rPr>
              <w:t>Bakanlık</w:t>
            </w:r>
            <w:r>
              <w:rPr>
                <w:spacing w:val="1"/>
                <w:w w:val="105"/>
                <w:sz w:val="20"/>
              </w:rPr>
              <w:t xml:space="preserve"> </w:t>
            </w:r>
            <w:r>
              <w:rPr>
                <w:w w:val="105"/>
                <w:sz w:val="20"/>
              </w:rPr>
              <w:t>Maarif</w:t>
            </w:r>
            <w:r>
              <w:rPr>
                <w:spacing w:val="1"/>
                <w:w w:val="105"/>
                <w:sz w:val="20"/>
              </w:rPr>
              <w:t xml:space="preserve"> </w:t>
            </w:r>
            <w:r>
              <w:rPr>
                <w:w w:val="105"/>
                <w:sz w:val="20"/>
              </w:rPr>
              <w:t>Müfettişleri</w:t>
            </w:r>
            <w:r>
              <w:rPr>
                <w:spacing w:val="1"/>
                <w:w w:val="105"/>
                <w:sz w:val="20"/>
              </w:rPr>
              <w:t xml:space="preserve"> </w:t>
            </w:r>
            <w:r>
              <w:rPr>
                <w:w w:val="105"/>
                <w:sz w:val="20"/>
              </w:rPr>
              <w:t>aracılığıyla</w:t>
            </w:r>
            <w:r>
              <w:rPr>
                <w:spacing w:val="3"/>
                <w:w w:val="105"/>
                <w:sz w:val="20"/>
              </w:rPr>
              <w:t xml:space="preserve"> </w:t>
            </w:r>
            <w:r>
              <w:rPr>
                <w:w w:val="105"/>
                <w:sz w:val="20"/>
              </w:rPr>
              <w:t>yürütmek,</w:t>
            </w:r>
          </w:p>
        </w:tc>
        <w:tc>
          <w:tcPr>
            <w:tcW w:w="1838" w:type="pct"/>
            <w:shd w:val="clear" w:color="auto" w:fill="F8D1CC"/>
          </w:tcPr>
          <w:p w14:paraId="32426D94" w14:textId="77777777" w:rsidR="007C08C8" w:rsidRDefault="007C08C8" w:rsidP="00EC1D2E">
            <w:pPr>
              <w:pStyle w:val="TableParagraph"/>
              <w:rPr>
                <w:sz w:val="24"/>
              </w:rPr>
            </w:pPr>
          </w:p>
          <w:p w14:paraId="3972887A" w14:textId="77777777" w:rsidR="007C08C8" w:rsidRDefault="007C08C8" w:rsidP="00EC1D2E">
            <w:pPr>
              <w:pStyle w:val="TableParagraph"/>
              <w:rPr>
                <w:sz w:val="24"/>
              </w:rPr>
            </w:pPr>
          </w:p>
          <w:p w14:paraId="79EA959F" w14:textId="77777777" w:rsidR="007C08C8" w:rsidRDefault="007C08C8" w:rsidP="00EC1D2E">
            <w:pPr>
              <w:pStyle w:val="TableParagraph"/>
              <w:rPr>
                <w:sz w:val="24"/>
              </w:rPr>
            </w:pPr>
          </w:p>
          <w:p w14:paraId="377AE4C8" w14:textId="77777777" w:rsidR="007C08C8" w:rsidRDefault="007C08C8" w:rsidP="00EC1D2E">
            <w:pPr>
              <w:pStyle w:val="TableParagraph"/>
              <w:rPr>
                <w:sz w:val="24"/>
              </w:rPr>
            </w:pPr>
          </w:p>
          <w:p w14:paraId="00A7956A" w14:textId="77777777" w:rsidR="007C08C8" w:rsidRDefault="007C08C8" w:rsidP="00EC1D2E">
            <w:pPr>
              <w:pStyle w:val="TableParagraph"/>
              <w:rPr>
                <w:sz w:val="24"/>
              </w:rPr>
            </w:pPr>
          </w:p>
          <w:p w14:paraId="01954676" w14:textId="77777777" w:rsidR="007C08C8" w:rsidRDefault="007C08C8" w:rsidP="00EC1D2E">
            <w:pPr>
              <w:pStyle w:val="TableParagraph"/>
              <w:spacing w:before="1" w:line="254" w:lineRule="auto"/>
              <w:ind w:left="57" w:right="45"/>
              <w:jc w:val="both"/>
              <w:rPr>
                <w:sz w:val="20"/>
              </w:rPr>
            </w:pPr>
            <w:r>
              <w:rPr>
                <w:w w:val="105"/>
                <w:sz w:val="20"/>
              </w:rPr>
              <w:t>10.07.2018</w:t>
            </w:r>
            <w:r>
              <w:rPr>
                <w:spacing w:val="1"/>
                <w:w w:val="105"/>
                <w:sz w:val="20"/>
              </w:rPr>
              <w:t xml:space="preserve"> </w:t>
            </w:r>
            <w:r>
              <w:rPr>
                <w:w w:val="105"/>
                <w:sz w:val="20"/>
              </w:rPr>
              <w:t>tarihli</w:t>
            </w:r>
            <w:r>
              <w:rPr>
                <w:spacing w:val="1"/>
                <w:w w:val="105"/>
                <w:sz w:val="20"/>
              </w:rPr>
              <w:t xml:space="preserve"> </w:t>
            </w:r>
            <w:r>
              <w:rPr>
                <w:w w:val="105"/>
                <w:sz w:val="20"/>
              </w:rPr>
              <w:t>ve</w:t>
            </w:r>
            <w:r>
              <w:rPr>
                <w:spacing w:val="1"/>
                <w:w w:val="105"/>
                <w:sz w:val="20"/>
              </w:rPr>
              <w:t xml:space="preserve"> </w:t>
            </w:r>
            <w:r>
              <w:rPr>
                <w:w w:val="105"/>
                <w:sz w:val="20"/>
              </w:rPr>
              <w:t>30474</w:t>
            </w:r>
            <w:r>
              <w:rPr>
                <w:spacing w:val="1"/>
                <w:w w:val="105"/>
                <w:sz w:val="20"/>
              </w:rPr>
              <w:t xml:space="preserve"> </w:t>
            </w:r>
            <w:r>
              <w:rPr>
                <w:w w:val="105"/>
                <w:sz w:val="20"/>
              </w:rPr>
              <w:t>sayılı</w:t>
            </w:r>
            <w:r>
              <w:rPr>
                <w:spacing w:val="1"/>
                <w:w w:val="105"/>
                <w:sz w:val="20"/>
              </w:rPr>
              <w:t xml:space="preserve"> </w:t>
            </w:r>
            <w:r>
              <w:rPr>
                <w:w w:val="105"/>
                <w:sz w:val="20"/>
              </w:rPr>
              <w:t>Cumhurbaşkanlığı</w:t>
            </w:r>
            <w:r>
              <w:rPr>
                <w:spacing w:val="1"/>
                <w:w w:val="105"/>
                <w:sz w:val="20"/>
              </w:rPr>
              <w:t xml:space="preserve"> </w:t>
            </w:r>
            <w:r>
              <w:rPr>
                <w:w w:val="105"/>
                <w:sz w:val="20"/>
              </w:rPr>
              <w:t>Teşkilatı</w:t>
            </w:r>
            <w:r>
              <w:rPr>
                <w:spacing w:val="1"/>
                <w:w w:val="105"/>
                <w:sz w:val="20"/>
              </w:rPr>
              <w:t xml:space="preserve"> </w:t>
            </w:r>
            <w:r>
              <w:rPr>
                <w:w w:val="105"/>
                <w:sz w:val="20"/>
              </w:rPr>
              <w:t>Hakkında</w:t>
            </w:r>
            <w:r>
              <w:rPr>
                <w:spacing w:val="-44"/>
                <w:w w:val="105"/>
                <w:sz w:val="20"/>
              </w:rPr>
              <w:t xml:space="preserve"> </w:t>
            </w:r>
            <w:r>
              <w:rPr>
                <w:w w:val="105"/>
                <w:sz w:val="20"/>
              </w:rPr>
              <w:t>Cumhurbaşkanlığı</w:t>
            </w:r>
            <w:r>
              <w:rPr>
                <w:spacing w:val="1"/>
                <w:w w:val="105"/>
                <w:sz w:val="20"/>
              </w:rPr>
              <w:t xml:space="preserve"> </w:t>
            </w:r>
            <w:r>
              <w:rPr>
                <w:w w:val="105"/>
                <w:sz w:val="20"/>
              </w:rPr>
              <w:t>Kararnamesi</w:t>
            </w:r>
            <w:r>
              <w:rPr>
                <w:spacing w:val="1"/>
                <w:w w:val="105"/>
                <w:sz w:val="20"/>
              </w:rPr>
              <w:t xml:space="preserve"> </w:t>
            </w:r>
            <w:r>
              <w:rPr>
                <w:w w:val="105"/>
                <w:sz w:val="20"/>
              </w:rPr>
              <w:t>(Md.</w:t>
            </w:r>
            <w:r>
              <w:rPr>
                <w:spacing w:val="1"/>
                <w:w w:val="105"/>
                <w:sz w:val="20"/>
              </w:rPr>
              <w:t xml:space="preserve"> </w:t>
            </w:r>
            <w:r>
              <w:rPr>
                <w:w w:val="105"/>
                <w:sz w:val="20"/>
              </w:rPr>
              <w:t>320)</w:t>
            </w:r>
          </w:p>
        </w:tc>
      </w:tr>
    </w:tbl>
    <w:p w14:paraId="2183B4D2" w14:textId="0A9C309D" w:rsidR="0031658F" w:rsidRDefault="0031658F" w:rsidP="007C08C8">
      <w:pPr>
        <w:spacing w:line="254" w:lineRule="auto"/>
        <w:jc w:val="both"/>
        <w:rPr>
          <w:sz w:val="20"/>
        </w:rPr>
      </w:pPr>
    </w:p>
    <w:p w14:paraId="6B9EF355" w14:textId="77777777" w:rsidR="0031658F" w:rsidRDefault="0031658F" w:rsidP="0031658F">
      <w:pPr>
        <w:rPr>
          <w:sz w:val="20"/>
        </w:rPr>
      </w:pPr>
    </w:p>
    <w:p w14:paraId="0CEE5B1F" w14:textId="77777777" w:rsidR="009E6E2D" w:rsidRDefault="009E6E2D" w:rsidP="0031658F">
      <w:pPr>
        <w:rPr>
          <w:sz w:val="20"/>
        </w:rPr>
      </w:pPr>
    </w:p>
    <w:p w14:paraId="6F44BA2B" w14:textId="77777777" w:rsidR="009E6E2D" w:rsidRDefault="009E6E2D" w:rsidP="0031658F">
      <w:pPr>
        <w:rPr>
          <w:sz w:val="20"/>
        </w:rPr>
      </w:pPr>
    </w:p>
    <w:p w14:paraId="3AA6F25E" w14:textId="77777777" w:rsidR="009E6E2D" w:rsidRDefault="009E6E2D" w:rsidP="0031658F">
      <w:pPr>
        <w:rPr>
          <w:sz w:val="20"/>
        </w:rPr>
      </w:pPr>
    </w:p>
    <w:p w14:paraId="31ACC59C" w14:textId="77777777" w:rsidR="009E6E2D" w:rsidRDefault="009E6E2D" w:rsidP="0031658F">
      <w:pPr>
        <w:rPr>
          <w:sz w:val="20"/>
        </w:rPr>
      </w:pPr>
    </w:p>
    <w:p w14:paraId="4C25B3C2" w14:textId="77777777" w:rsidR="009E6E2D" w:rsidRDefault="009E6E2D" w:rsidP="0031658F">
      <w:pPr>
        <w:rPr>
          <w:sz w:val="20"/>
        </w:rPr>
      </w:pPr>
    </w:p>
    <w:p w14:paraId="5D6DFB42" w14:textId="77777777" w:rsidR="009E6E2D" w:rsidRDefault="009E6E2D" w:rsidP="0031658F">
      <w:pPr>
        <w:rPr>
          <w:sz w:val="20"/>
        </w:rPr>
      </w:pPr>
    </w:p>
    <w:p w14:paraId="5F4CEE63" w14:textId="77777777" w:rsidR="009E6E2D" w:rsidRDefault="009E6E2D" w:rsidP="0031658F">
      <w:pPr>
        <w:rPr>
          <w:sz w:val="20"/>
        </w:rPr>
      </w:pPr>
    </w:p>
    <w:p w14:paraId="25623CE2" w14:textId="77777777" w:rsidR="009E6E2D" w:rsidRDefault="009E6E2D" w:rsidP="0031658F">
      <w:pPr>
        <w:rPr>
          <w:sz w:val="20"/>
        </w:rPr>
      </w:pPr>
    </w:p>
    <w:p w14:paraId="44C679AD" w14:textId="77777777" w:rsidR="009E6E2D" w:rsidRDefault="009E6E2D" w:rsidP="0031658F">
      <w:pPr>
        <w:rPr>
          <w:sz w:val="20"/>
        </w:rPr>
      </w:pPr>
    </w:p>
    <w:p w14:paraId="0D36B7F2" w14:textId="77777777" w:rsidR="009E6E2D" w:rsidRDefault="009E6E2D" w:rsidP="0031658F">
      <w:pPr>
        <w:rPr>
          <w:sz w:val="20"/>
        </w:rPr>
      </w:pPr>
    </w:p>
    <w:p w14:paraId="073B6714" w14:textId="77777777" w:rsidR="009E6E2D" w:rsidRDefault="009E6E2D" w:rsidP="0031658F">
      <w:pPr>
        <w:rPr>
          <w:sz w:val="20"/>
        </w:rPr>
      </w:pPr>
    </w:p>
    <w:p w14:paraId="0CEE2B88" w14:textId="77777777" w:rsidR="009E6E2D" w:rsidRDefault="009E6E2D" w:rsidP="0031658F">
      <w:pPr>
        <w:rPr>
          <w:sz w:val="20"/>
        </w:rPr>
      </w:pPr>
    </w:p>
    <w:p w14:paraId="2808BBE7" w14:textId="77777777" w:rsidR="009E6E2D" w:rsidRDefault="009E6E2D" w:rsidP="0031658F">
      <w:pPr>
        <w:rPr>
          <w:sz w:val="20"/>
        </w:rPr>
      </w:pPr>
    </w:p>
    <w:p w14:paraId="6883E59E" w14:textId="77777777" w:rsidR="009E6E2D" w:rsidRDefault="009E6E2D" w:rsidP="0031658F">
      <w:pPr>
        <w:rPr>
          <w:sz w:val="20"/>
        </w:rPr>
      </w:pPr>
    </w:p>
    <w:p w14:paraId="51E66E29" w14:textId="77777777" w:rsidR="0031658F" w:rsidRPr="005B2624" w:rsidRDefault="0031658F" w:rsidP="00202E17">
      <w:pPr>
        <w:spacing w:after="0" w:line="240" w:lineRule="auto"/>
        <w:ind w:left="567" w:right="864"/>
        <w:jc w:val="center"/>
        <w:rPr>
          <w:rFonts w:ascii="Calibri" w:hAnsi="Calibri" w:cs="Calibri"/>
          <w:sz w:val="20"/>
          <w:szCs w:val="20"/>
        </w:rPr>
      </w:pPr>
      <w:r>
        <w:rPr>
          <w:sz w:val="20"/>
        </w:rPr>
        <w:lastRenderedPageBreak/>
        <w:tab/>
      </w:r>
      <w:r w:rsidRPr="005B2624">
        <w:rPr>
          <w:rFonts w:ascii="Calibri" w:hAnsi="Calibri" w:cs="Calibri"/>
          <w:b/>
          <w:bCs/>
          <w:sz w:val="20"/>
          <w:szCs w:val="20"/>
        </w:rPr>
        <w:t>MİLLÎ EĞİTİM BAKANLIĞI İL VE İLÇE MİLLÎ EĞİTİM MÜDÜRLÜKLERİ YÖNETMELİĞİ</w:t>
      </w:r>
    </w:p>
    <w:p w14:paraId="101CEFCB" w14:textId="77777777" w:rsidR="0031658F" w:rsidRPr="005B2624" w:rsidRDefault="0031658F" w:rsidP="00202E17">
      <w:pPr>
        <w:spacing w:after="0" w:line="240" w:lineRule="auto"/>
        <w:ind w:left="567" w:right="864"/>
        <w:jc w:val="center"/>
        <w:rPr>
          <w:rFonts w:ascii="Calibri" w:hAnsi="Calibri" w:cs="Calibri"/>
          <w:sz w:val="20"/>
          <w:szCs w:val="20"/>
        </w:rPr>
      </w:pPr>
      <w:r w:rsidRPr="005B2624">
        <w:rPr>
          <w:rFonts w:ascii="Calibri" w:hAnsi="Calibri" w:cs="Calibri"/>
          <w:b/>
          <w:bCs/>
          <w:sz w:val="20"/>
          <w:szCs w:val="20"/>
        </w:rPr>
        <w:t> </w:t>
      </w:r>
    </w:p>
    <w:p w14:paraId="4127EA81" w14:textId="77777777" w:rsidR="0031658F" w:rsidRPr="005B2624" w:rsidRDefault="0031658F" w:rsidP="00202E17">
      <w:pPr>
        <w:spacing w:after="0" w:line="240" w:lineRule="auto"/>
        <w:ind w:left="567" w:right="864"/>
        <w:jc w:val="center"/>
        <w:rPr>
          <w:rFonts w:ascii="Calibri" w:hAnsi="Calibri" w:cs="Calibri"/>
          <w:sz w:val="20"/>
          <w:szCs w:val="20"/>
        </w:rPr>
      </w:pPr>
      <w:r w:rsidRPr="005B2624">
        <w:rPr>
          <w:rFonts w:ascii="Calibri" w:hAnsi="Calibri" w:cs="Calibri"/>
          <w:b/>
          <w:bCs/>
          <w:sz w:val="20"/>
          <w:szCs w:val="20"/>
        </w:rPr>
        <w:t>BİRİNCİ BÖLÜM</w:t>
      </w:r>
    </w:p>
    <w:p w14:paraId="335C33B3" w14:textId="77777777" w:rsidR="0031658F" w:rsidRPr="005B2624" w:rsidRDefault="0031658F" w:rsidP="00202E17">
      <w:pPr>
        <w:spacing w:after="0" w:line="240" w:lineRule="auto"/>
        <w:ind w:left="567" w:right="864"/>
        <w:jc w:val="center"/>
        <w:rPr>
          <w:rFonts w:ascii="Calibri" w:hAnsi="Calibri" w:cs="Calibri"/>
          <w:sz w:val="20"/>
          <w:szCs w:val="20"/>
        </w:rPr>
      </w:pPr>
      <w:r w:rsidRPr="005B2624">
        <w:rPr>
          <w:rFonts w:ascii="Calibri" w:hAnsi="Calibri" w:cs="Calibri"/>
          <w:b/>
          <w:bCs/>
          <w:sz w:val="20"/>
          <w:szCs w:val="20"/>
        </w:rPr>
        <w:t>Amaç, Kapsam, Dayanak ve Tanımlar</w:t>
      </w:r>
    </w:p>
    <w:p w14:paraId="733835E3"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Amaç</w:t>
      </w:r>
    </w:p>
    <w:p w14:paraId="4E7839D4"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 xml:space="preserve">MADDE 1 – </w:t>
      </w:r>
      <w:r w:rsidRPr="005B2624">
        <w:rPr>
          <w:rFonts w:ascii="Calibri" w:hAnsi="Calibri" w:cs="Calibri"/>
          <w:sz w:val="20"/>
          <w:szCs w:val="20"/>
        </w:rPr>
        <w:t>(1) Bu Yönetmeliğin amacı, il ve ilçe millî eğitim müdürlüklerinin görev, yetki ve sorumluluklarını düzenlemektir.</w:t>
      </w:r>
    </w:p>
    <w:p w14:paraId="754F574C"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Kapsam</w:t>
      </w:r>
    </w:p>
    <w:p w14:paraId="7FD50447"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 –</w:t>
      </w:r>
      <w:r w:rsidRPr="005B2624">
        <w:rPr>
          <w:rFonts w:ascii="Calibri" w:hAnsi="Calibri" w:cs="Calibri"/>
          <w:sz w:val="20"/>
          <w:szCs w:val="20"/>
        </w:rPr>
        <w:t xml:space="preserve"> (1) Bu Yönetmelik, Millî Eğitim Bakanlığının il ve ilçe millî eğitim müdürlüklerini kapsar.</w:t>
      </w:r>
    </w:p>
    <w:p w14:paraId="2A1219CC"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Dayanak</w:t>
      </w:r>
    </w:p>
    <w:p w14:paraId="13746048"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3 –</w:t>
      </w:r>
      <w:r w:rsidRPr="005B2624">
        <w:rPr>
          <w:rFonts w:ascii="Calibri" w:hAnsi="Calibri" w:cs="Calibri"/>
          <w:sz w:val="20"/>
          <w:szCs w:val="20"/>
        </w:rPr>
        <w:t xml:space="preserve"> (1) Bu Yönetmelik, 14/6/1973 tarihli ve 1739 sayılı Millî Eğitim Temel Kanunu ve 25/8/2011 tarihli ve 652 sayılı Millî Eğitim Bakanlığının Teşkilât ve Görevleri Hakkında Kanun Hükmünde Kararname hükümlerine dayanılarak hazırlanmıştır.</w:t>
      </w:r>
    </w:p>
    <w:p w14:paraId="729E7455"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Tanımlar</w:t>
      </w:r>
    </w:p>
    <w:p w14:paraId="43E1DA56"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4 – (Değişik:RG-20/9/2015-29481)</w:t>
      </w:r>
      <w:r w:rsidRPr="005B2624">
        <w:rPr>
          <w:rFonts w:ascii="Calibri" w:hAnsi="Calibri" w:cs="Calibri"/>
          <w:sz w:val="20"/>
          <w:szCs w:val="20"/>
        </w:rPr>
        <w:t xml:space="preserve"> </w:t>
      </w:r>
    </w:p>
    <w:p w14:paraId="4A820004"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Bu Yönetmelikte geçen;</w:t>
      </w:r>
    </w:p>
    <w:p w14:paraId="78476D12"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Avukat: İl millî eğitim müdürlüklerinde oluşturulan hukuk hizmetleri biriminde çalışan kadrolu avukatı,</w:t>
      </w:r>
    </w:p>
    <w:p w14:paraId="673040A6"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Bakan: Millî Eğitim Bakanını,</w:t>
      </w:r>
    </w:p>
    <w:p w14:paraId="412D1CE9"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Bakanlık: Millî Eğitim Bakanlığını,</w:t>
      </w:r>
    </w:p>
    <w:p w14:paraId="7ABAF31A"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ç) </w:t>
      </w:r>
      <w:r w:rsidRPr="005B2624">
        <w:rPr>
          <w:rFonts w:ascii="Calibri" w:hAnsi="Calibri" w:cs="Calibri"/>
          <w:i/>
          <w:iCs/>
          <w:sz w:val="20"/>
          <w:szCs w:val="20"/>
        </w:rPr>
        <w:t xml:space="preserve">Birim: İl ve ilçe millî eğitim müdürlüklerinde hizmetlerin yürütüldüğü maarif müfettişleri başkanlığı, şube müdürlükleri, hukuk hizmetleri birimini, </w:t>
      </w:r>
      <w:r w:rsidRPr="005B2624">
        <w:rPr>
          <w:rFonts w:ascii="Calibri" w:hAnsi="Calibri" w:cs="Calibri"/>
          <w:sz w:val="20"/>
          <w:szCs w:val="20"/>
          <w:vertAlign w:val="superscript"/>
        </w:rPr>
        <w:t>(1)</w:t>
      </w:r>
    </w:p>
    <w:p w14:paraId="710D3231"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d) </w:t>
      </w:r>
      <w:r w:rsidRPr="005B2624">
        <w:rPr>
          <w:rFonts w:ascii="Calibri" w:hAnsi="Calibri" w:cs="Calibri"/>
          <w:i/>
          <w:iCs/>
          <w:sz w:val="20"/>
          <w:szCs w:val="20"/>
        </w:rPr>
        <w:t>Doğrudan il/ilçe millî eğitim müdürüne bağlı birimler/bürolar: Maarif Müfettişleri Başkanlığı, il millî eğitim müdürlüğü bünyesinde oluşturulan hukuk hizmetleri birimi ile sivil savunma hizmetleri bürosu ve il/ilçe millî eğitim müdürlüğü bünyesinde oluşturulan özel büroyu,</w:t>
      </w:r>
      <w:r w:rsidRPr="005B2624">
        <w:rPr>
          <w:rFonts w:ascii="Calibri" w:hAnsi="Calibri" w:cs="Calibri"/>
          <w:sz w:val="20"/>
          <w:szCs w:val="20"/>
          <w:vertAlign w:val="superscript"/>
        </w:rPr>
        <w:t xml:space="preserve"> (1)</w:t>
      </w:r>
    </w:p>
    <w:p w14:paraId="224B647C"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Hukuk hizmetleri birimi: Muhakemat hizmetleri ile hukuk danışmanlığına ilişkin her türlü iş ve işlemleri gerçekleştirmek üzere oluşturulan birimi,</w:t>
      </w:r>
    </w:p>
    <w:p w14:paraId="415AA511"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Hukuk hizmetleri yetkilisi: Birden fazla avukatı bulunan il millî eğitim müdürlüklerinde hukuk hizmetleri biriminin yönetimi, sevk ve idaresinden sorumlu olmak üzere hukuk hizmetleri yetkilisi olarak görevlendirilen avukatı,</w:t>
      </w:r>
    </w:p>
    <w:p w14:paraId="4D7B439C"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Millî eğitim müdürlüğü: Millî Eğitim Bakanlığının il/ilçe millî eğitim müdürlüğünü,</w:t>
      </w:r>
    </w:p>
    <w:p w14:paraId="0CDD87A0"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Millî eğitim müdürü: İl/ilçe millî eğitim müdürünü,</w:t>
      </w:r>
    </w:p>
    <w:p w14:paraId="29A8B156"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Müfettiş: Maarif müfettişini,</w:t>
      </w:r>
    </w:p>
    <w:p w14:paraId="47A7EA29"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Müfettiş yardımcısı: Maarif müfettiş yardımcısını,</w:t>
      </w:r>
    </w:p>
    <w:p w14:paraId="0FCF1066"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Özel büro: İl/ilçe millî eğitim müdürü, ilgili mevzuatı ile kendisine verilen görevlerini yerine getirirken gerekli görmesi halinde kendisine yardımcı olmak üzere oluşturduğu büroyu,</w:t>
      </w:r>
    </w:p>
    <w:p w14:paraId="15B4C2F1"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Personel: İl millî eğitim müdürü, il millî eğitim müdür yardımcısı, ilçe millî eğitim müdürü, şube müdürü ile doğrudan il/ilçe millî eğitim müdürlerine bağlı birimlerin/büroların yönetim, sevk ve idaresinden sorumlu olanların dışındaki personeli,</w:t>
      </w:r>
    </w:p>
    <w:p w14:paraId="52A75FA2"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Sivil savunma hizmetleri bürosu: Sivil savunma hizmet ve faaliyetlerinin yürütüldüğü büroyu,</w:t>
      </w:r>
    </w:p>
    <w:p w14:paraId="7A0C99A6"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l) Sivil savunma hizmetleri yetkilisi: Birden fazla sivil savunma uzmanı bulunan il millî eğitim müdürlüklerinde sivil savunma hizmetleri bürosunun yönetimi, sevk ve idaresinden sorumlu olmak üzere sivil savunma hizmetleri yetkilisi olarak görevlendirilen uzmanı,</w:t>
      </w:r>
    </w:p>
    <w:p w14:paraId="506F604D"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m) </w:t>
      </w:r>
      <w:r w:rsidRPr="005B2624">
        <w:rPr>
          <w:rFonts w:ascii="Calibri" w:hAnsi="Calibri" w:cs="Calibri"/>
          <w:b/>
          <w:bCs/>
          <w:sz w:val="20"/>
          <w:szCs w:val="20"/>
        </w:rPr>
        <w:t>(Ek:RG-19/7/2020-31190)</w:t>
      </w:r>
      <w:r w:rsidRPr="005B2624">
        <w:rPr>
          <w:rFonts w:ascii="Calibri" w:hAnsi="Calibri" w:cs="Calibri"/>
          <w:sz w:val="20"/>
          <w:szCs w:val="20"/>
        </w:rPr>
        <w:t xml:space="preserve"> Mesleki gelişim faaliyeti: Bakanlık personeli ile özel öğretim kurumlarında görevli eğitim personeline yönelik olarak yüz yüze veya uzaktan eğitim yoluyla düzenlenen hizmet içi eğitim faaliyetini,</w:t>
      </w:r>
    </w:p>
    <w:p w14:paraId="5BCE527F"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n) </w:t>
      </w:r>
      <w:r w:rsidRPr="005B2624">
        <w:rPr>
          <w:rFonts w:ascii="Calibri" w:hAnsi="Calibri" w:cs="Calibri"/>
          <w:b/>
          <w:bCs/>
          <w:sz w:val="20"/>
          <w:szCs w:val="20"/>
        </w:rPr>
        <w:t xml:space="preserve">(Ek:RG-19/7/2020-31190) </w:t>
      </w:r>
      <w:r w:rsidRPr="005B2624">
        <w:rPr>
          <w:rFonts w:ascii="Calibri" w:hAnsi="Calibri" w:cs="Calibri"/>
          <w:sz w:val="20"/>
          <w:szCs w:val="20"/>
        </w:rPr>
        <w:t>Öğretmen destek merkezi: İl millî eğitim müdürlükleri ile Bakanlıkça uygun görülen ilçe millî eğitim müdürlüklerinde; mesleki gelişim faaliyetlerini Öğretmen Yetiştirme ve Geliştirme Genel Müdürlüğü koordinesinde yürütmek üzere Öğretmen Yetiştirme ve Geliştirme Hizmetleri Birimine bağlı olarak kurulan merkezi,</w:t>
      </w:r>
    </w:p>
    <w:p w14:paraId="153FBAE4" w14:textId="77777777" w:rsidR="0031658F" w:rsidRPr="005B2624" w:rsidRDefault="0031658F" w:rsidP="00202E17">
      <w:pPr>
        <w:shd w:val="clear" w:color="auto" w:fill="D9D9D9" w:themeFill="background1" w:themeFillShade="D9"/>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ifade eder.</w:t>
      </w:r>
    </w:p>
    <w:p w14:paraId="48F16DC2" w14:textId="77777777" w:rsidR="0031658F" w:rsidRPr="005B2624" w:rsidRDefault="0031658F" w:rsidP="00202E17">
      <w:pPr>
        <w:spacing w:after="0" w:line="240" w:lineRule="auto"/>
        <w:ind w:left="567" w:right="864" w:firstLine="567"/>
        <w:jc w:val="center"/>
        <w:rPr>
          <w:rFonts w:ascii="Calibri" w:hAnsi="Calibri" w:cs="Calibri"/>
          <w:b/>
          <w:bCs/>
          <w:sz w:val="20"/>
          <w:szCs w:val="20"/>
        </w:rPr>
      </w:pPr>
    </w:p>
    <w:p w14:paraId="270FBC4A" w14:textId="77777777" w:rsidR="0031658F" w:rsidRDefault="0031658F" w:rsidP="00202E17">
      <w:pPr>
        <w:spacing w:after="0" w:line="240" w:lineRule="auto"/>
        <w:ind w:left="567" w:right="864" w:firstLine="567"/>
        <w:jc w:val="center"/>
        <w:rPr>
          <w:rFonts w:ascii="Calibri" w:hAnsi="Calibri" w:cs="Calibri"/>
          <w:b/>
          <w:bCs/>
          <w:sz w:val="20"/>
          <w:szCs w:val="20"/>
        </w:rPr>
      </w:pPr>
    </w:p>
    <w:p w14:paraId="162A33DA" w14:textId="77777777" w:rsidR="001A0F20" w:rsidRDefault="001A0F20" w:rsidP="00202E17">
      <w:pPr>
        <w:spacing w:after="0" w:line="240" w:lineRule="auto"/>
        <w:ind w:left="567" w:right="864" w:firstLine="567"/>
        <w:jc w:val="center"/>
        <w:rPr>
          <w:rFonts w:ascii="Calibri" w:hAnsi="Calibri" w:cs="Calibri"/>
          <w:b/>
          <w:bCs/>
          <w:sz w:val="20"/>
          <w:szCs w:val="20"/>
        </w:rPr>
      </w:pPr>
    </w:p>
    <w:p w14:paraId="6C13FA33" w14:textId="77777777" w:rsidR="001A0F20" w:rsidRDefault="001A0F20" w:rsidP="00202E17">
      <w:pPr>
        <w:spacing w:after="0" w:line="240" w:lineRule="auto"/>
        <w:ind w:left="567" w:right="864" w:firstLine="567"/>
        <w:jc w:val="center"/>
        <w:rPr>
          <w:rFonts w:ascii="Calibri" w:hAnsi="Calibri" w:cs="Calibri"/>
          <w:b/>
          <w:bCs/>
          <w:sz w:val="20"/>
          <w:szCs w:val="20"/>
        </w:rPr>
      </w:pPr>
    </w:p>
    <w:p w14:paraId="557265B8" w14:textId="77777777" w:rsidR="001A0F20" w:rsidRDefault="001A0F20" w:rsidP="00202E17">
      <w:pPr>
        <w:spacing w:after="0" w:line="240" w:lineRule="auto"/>
        <w:ind w:left="567" w:right="864" w:firstLine="567"/>
        <w:jc w:val="center"/>
        <w:rPr>
          <w:rFonts w:ascii="Calibri" w:hAnsi="Calibri" w:cs="Calibri"/>
          <w:b/>
          <w:bCs/>
          <w:sz w:val="20"/>
          <w:szCs w:val="20"/>
        </w:rPr>
      </w:pPr>
    </w:p>
    <w:p w14:paraId="20B532F7" w14:textId="77777777" w:rsidR="001A0F20" w:rsidRDefault="001A0F20" w:rsidP="00202E17">
      <w:pPr>
        <w:spacing w:after="0" w:line="240" w:lineRule="auto"/>
        <w:ind w:left="567" w:right="864" w:firstLine="567"/>
        <w:jc w:val="center"/>
        <w:rPr>
          <w:rFonts w:ascii="Calibri" w:hAnsi="Calibri" w:cs="Calibri"/>
          <w:b/>
          <w:bCs/>
          <w:sz w:val="20"/>
          <w:szCs w:val="20"/>
        </w:rPr>
      </w:pPr>
    </w:p>
    <w:p w14:paraId="02731711"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lastRenderedPageBreak/>
        <w:t>İKİNCİ BÖLÜM</w:t>
      </w:r>
    </w:p>
    <w:p w14:paraId="14489449"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Teşkilatlanma, Görev ve Yetkiler</w:t>
      </w:r>
    </w:p>
    <w:p w14:paraId="3F6D7556" w14:textId="77777777" w:rsidR="0031658F" w:rsidRPr="005B2624" w:rsidRDefault="0031658F" w:rsidP="00202E17">
      <w:pPr>
        <w:spacing w:after="0" w:line="240" w:lineRule="auto"/>
        <w:ind w:left="567" w:right="864"/>
        <w:jc w:val="both"/>
        <w:rPr>
          <w:rFonts w:ascii="Calibri" w:hAnsi="Calibri" w:cs="Calibri"/>
          <w:sz w:val="20"/>
          <w:szCs w:val="20"/>
        </w:rPr>
      </w:pPr>
      <w:r w:rsidRPr="005B2624">
        <w:rPr>
          <w:rFonts w:ascii="Calibri" w:hAnsi="Calibri" w:cs="Calibri"/>
          <w:b/>
          <w:bCs/>
          <w:sz w:val="20"/>
          <w:szCs w:val="20"/>
        </w:rPr>
        <w:t>Teşkilat</w:t>
      </w:r>
    </w:p>
    <w:p w14:paraId="653B334A"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5 –</w:t>
      </w:r>
      <w:r w:rsidRPr="005B2624">
        <w:rPr>
          <w:rFonts w:ascii="Calibri" w:hAnsi="Calibri" w:cs="Calibri"/>
          <w:sz w:val="20"/>
          <w:szCs w:val="20"/>
        </w:rPr>
        <w:t xml:space="preserve"> </w:t>
      </w:r>
      <w:r w:rsidRPr="005B2624">
        <w:rPr>
          <w:rFonts w:ascii="Calibri" w:hAnsi="Calibri" w:cs="Calibri"/>
          <w:b/>
          <w:bCs/>
          <w:sz w:val="20"/>
          <w:szCs w:val="20"/>
        </w:rPr>
        <w:t xml:space="preserve">(Değişik:RG-20/9/2015-29481) </w:t>
      </w:r>
    </w:p>
    <w:p w14:paraId="2B2B8FED"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İl millî eğitim müdürlüğü, illerde (merkez ilçeler dahil) doğrudan il millî eğitim müdürüne bağlı birimler/bürolar ile şube müdürü kadro sayısına göre birleştirilerek veya ayrılarak teşkilatlandırılan şube müdürlükleri; ilçe millî eğitim müdürlüğü ise ilçelerde, doğrudan ilçe millî eğitim müdürüne bağlı özel büro ile şube müdürü kadro sayısına göre birleştirilerek veya ayrılarak teşkilatlandırılan şube müdürlükleri eliyle millî eğitim hizmetlerini yürütür.</w:t>
      </w:r>
    </w:p>
    <w:p w14:paraId="413D3C1B"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millî eğitim müdürlüğü bünyesinde hukuk hizmetleri birimi oluşturulur. Hukuk hizmetleri birimi avukatlar ve büro personelinden oluşur. Birden fazla avukat çalıştırılan il millî eğitim müdürlüklerinde il millî eğitim müdürünce bir avukat hukuk hizmetleri yetkilisi olarak görevlendirilir.</w:t>
      </w:r>
    </w:p>
    <w:p w14:paraId="6537BCCF"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İl millî eğitim müdürlüğü bünyesinde ihtiyaç duyulması halinde sivil savunma hizmetleri bürosu oluşturulur. Sivil savunma hizmetleri bürosu sivil savunma uzmanları ve büro personelinden oluşur. Birden fazla sivil savunma uzmanı çalıştırılan il millî eğitim müdürlüklerinde il millî eğitim müdürünce bir uzman sivil savunma hizmetleri yetkilisi olarak görevlendirilir.</w:t>
      </w:r>
    </w:p>
    <w:p w14:paraId="26534BB5"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Millî eğitim müdürleri ihtiyaç duymaları halinde kendilerine yardımcı olmak üzere özel büro oluşturabilir.</w:t>
      </w:r>
    </w:p>
    <w:p w14:paraId="648C37EB"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İl ve ilçe yöneticilerinin görevleri ve işbölümü</w:t>
      </w:r>
    </w:p>
    <w:p w14:paraId="724A120D"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6 –</w:t>
      </w:r>
      <w:r w:rsidRPr="005B2624">
        <w:rPr>
          <w:rFonts w:ascii="Calibri" w:hAnsi="Calibri" w:cs="Calibri"/>
          <w:sz w:val="20"/>
          <w:szCs w:val="20"/>
        </w:rPr>
        <w:t xml:space="preserve"> (1) </w:t>
      </w:r>
      <w:r w:rsidRPr="005B2624">
        <w:rPr>
          <w:rFonts w:ascii="Calibri" w:hAnsi="Calibri" w:cs="Calibri"/>
          <w:b/>
          <w:bCs/>
          <w:sz w:val="20"/>
          <w:szCs w:val="20"/>
        </w:rPr>
        <w:t xml:space="preserve">(Değişik:RG-20/9/2015-29481) </w:t>
      </w:r>
      <w:r w:rsidRPr="005B2624">
        <w:rPr>
          <w:rFonts w:ascii="Calibri" w:hAnsi="Calibri" w:cs="Calibri"/>
          <w:sz w:val="20"/>
          <w:szCs w:val="20"/>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14:paraId="1EA37B34"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millî eğitim müdür yardımcıları, sorumluluklarına verilen görevleri yapmak, hizmetler arasında uyumlu işbirliği ve çalışma düzenini sağlamak, il müdürlüğü adına toplantılara katılmak, yazışmaları ve belgeleri il müdürü adına imzalamak, il müdürlüğüne vekâlet etmek ve millî eğitim müdürü tarafından verilen diğer görevleri yürütmekle görevli ve sorumludurlar.</w:t>
      </w:r>
    </w:p>
    <w:p w14:paraId="00BA44C0"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(3) </w:t>
      </w:r>
      <w:r w:rsidRPr="005B2624">
        <w:rPr>
          <w:rFonts w:ascii="Calibri" w:hAnsi="Calibri" w:cs="Calibri"/>
          <w:b/>
          <w:bCs/>
          <w:sz w:val="20"/>
          <w:szCs w:val="20"/>
        </w:rPr>
        <w:t xml:space="preserve">(Değişik:RG-20/9/2015-29481) </w:t>
      </w:r>
      <w:r w:rsidRPr="005B2624">
        <w:rPr>
          <w:rFonts w:ascii="Calibri" w:hAnsi="Calibri" w:cs="Calibri"/>
          <w:sz w:val="20"/>
          <w:szCs w:val="20"/>
        </w:rPr>
        <w:t>İl/ilçe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w:t>
      </w:r>
    </w:p>
    <w:p w14:paraId="04EC1879"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(4) </w:t>
      </w:r>
      <w:r w:rsidRPr="005B2624">
        <w:rPr>
          <w:rFonts w:ascii="Calibri" w:hAnsi="Calibri" w:cs="Calibri"/>
          <w:b/>
          <w:bCs/>
          <w:sz w:val="20"/>
          <w:szCs w:val="20"/>
        </w:rPr>
        <w:t xml:space="preserve">(Değişik:RG-20/9/2015-29481) </w:t>
      </w:r>
      <w:r w:rsidRPr="005B2624">
        <w:rPr>
          <w:rFonts w:ascii="Calibri" w:hAnsi="Calibri" w:cs="Calibri"/>
          <w:sz w:val="20"/>
          <w:szCs w:val="20"/>
        </w:rPr>
        <w:t>Millî eğitim müdürlüklerinde bulunan tesis müdürleri, tesislerle ilgili millî eğitim müdürünün vereceği görevleri mevzuat çerçevesinde yürütürler.</w:t>
      </w:r>
    </w:p>
    <w:p w14:paraId="70739F90"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(5) </w:t>
      </w:r>
      <w:r w:rsidRPr="005B2624">
        <w:rPr>
          <w:rFonts w:ascii="Calibri" w:hAnsi="Calibri" w:cs="Calibri"/>
          <w:b/>
          <w:bCs/>
          <w:sz w:val="20"/>
          <w:szCs w:val="20"/>
        </w:rPr>
        <w:t xml:space="preserve">(Ek:RG-20/9/2015-29481) </w:t>
      </w:r>
      <w:r w:rsidRPr="005B2624">
        <w:rPr>
          <w:rFonts w:ascii="Calibri" w:hAnsi="Calibri" w:cs="Calibri"/>
          <w:sz w:val="20"/>
          <w:szCs w:val="20"/>
        </w:rPr>
        <w:t>Doğrudan millî eğitim müdürüne bağlı birimlerin/büroların yönetimi, sevk ve idaresinden yetkilendirilenler ve sorumlu olarak görevlendirilenler; sorumluluklarına verilen hizmetleri yürütmek, birimleri/büroları ile ilgili konularda millî eğitim müdürü adına toplantılara katılmak, yazışmaları ve belgeleri imzalamak ve millî eğitim müdürü tarafından verilen diğer görevleri yürütmekle görevli ve sorumludurlar.</w:t>
      </w:r>
    </w:p>
    <w:p w14:paraId="1EBD5933"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(6) </w:t>
      </w:r>
      <w:r w:rsidRPr="005B2624">
        <w:rPr>
          <w:rFonts w:ascii="Calibri" w:hAnsi="Calibri" w:cs="Calibri"/>
          <w:b/>
          <w:bCs/>
          <w:sz w:val="20"/>
          <w:szCs w:val="20"/>
        </w:rPr>
        <w:t xml:space="preserve">(Ek:RG-20/9/2015-29481) </w:t>
      </w:r>
      <w:r w:rsidRPr="005B2624">
        <w:rPr>
          <w:rFonts w:ascii="Calibri" w:hAnsi="Calibri" w:cs="Calibri"/>
          <w:sz w:val="20"/>
          <w:szCs w:val="20"/>
        </w:rPr>
        <w:t>Birimlerin/büroların yönetimi, sevk ve idaresinden sorumlu olanlar, kendilerine bağlı personelin görev dağılımlarının dengeli bir şekilde yapılmasından sorumludur.</w:t>
      </w:r>
    </w:p>
    <w:p w14:paraId="6113B3BF"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(7) </w:t>
      </w:r>
      <w:r w:rsidRPr="005B2624">
        <w:rPr>
          <w:rFonts w:ascii="Calibri" w:hAnsi="Calibri" w:cs="Calibri"/>
          <w:b/>
          <w:bCs/>
          <w:sz w:val="20"/>
          <w:szCs w:val="20"/>
        </w:rPr>
        <w:t xml:space="preserve">(Ek:RG-20/9/2015-29481) </w:t>
      </w:r>
      <w:r w:rsidRPr="005B2624">
        <w:rPr>
          <w:rFonts w:ascii="Calibri" w:hAnsi="Calibri" w:cs="Calibri"/>
          <w:sz w:val="20"/>
          <w:szCs w:val="20"/>
        </w:rPr>
        <w:t>Personel, kendisine verilen görevlerin mevzuata uygun olarak hızlı, etkin ve verimli bir şekilde yürütülmesinden amirlerine karşı sorumludur.</w:t>
      </w:r>
    </w:p>
    <w:p w14:paraId="4BE38565"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Maarif Müfettişleri Başkanlığı</w:t>
      </w:r>
    </w:p>
    <w:p w14:paraId="728159D1"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7 –</w:t>
      </w:r>
      <w:r w:rsidRPr="005B2624">
        <w:rPr>
          <w:rFonts w:ascii="Calibri" w:hAnsi="Calibri" w:cs="Calibri"/>
          <w:sz w:val="20"/>
          <w:szCs w:val="20"/>
        </w:rPr>
        <w:t xml:space="preserve"> </w:t>
      </w:r>
      <w:r w:rsidRPr="005B2624">
        <w:rPr>
          <w:rFonts w:ascii="Calibri" w:hAnsi="Calibri" w:cs="Calibri"/>
          <w:b/>
          <w:bCs/>
          <w:sz w:val="20"/>
          <w:szCs w:val="20"/>
        </w:rPr>
        <w:t xml:space="preserve">(Başlığı ile birlikte değişik:RG-20/9/2015-29481) </w:t>
      </w:r>
    </w:p>
    <w:p w14:paraId="675F96DE"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Maarif müfettişleri başkanlığı görevlerini, 24/5/2014 tarihli ve 29009 sayılı Resmî Gazete’de yayımlanan Millî Eğitim Bakanlığı Rehberlik ve Denetim Başkanlığı ile Maarif Müfettişleri Başkanlıkları Yönetmeliği hükümlerine göre yürütür.</w:t>
      </w:r>
    </w:p>
    <w:p w14:paraId="592BAADF"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Hukuk hizmetleri biriminin görevleri ve iş bölümü</w:t>
      </w:r>
    </w:p>
    <w:p w14:paraId="7B472040"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7/A – (Ek:RG-20/9/2015-29481)</w:t>
      </w:r>
      <w:r w:rsidRPr="005B2624">
        <w:rPr>
          <w:rFonts w:ascii="Calibri" w:hAnsi="Calibri" w:cs="Calibri"/>
          <w:sz w:val="20"/>
          <w:szCs w:val="20"/>
        </w:rPr>
        <w:t xml:space="preserve"> </w:t>
      </w:r>
    </w:p>
    <w:p w14:paraId="72AD1F06"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(1) Hukuk hizmetleri biriminde görev yapan avukatlar, Millî Eğitim Bakanlığı Hukuk Müşavirliği mevzuatı çalışma hükümlerine göre görevlerini yerine getirir.</w:t>
      </w:r>
    </w:p>
    <w:p w14:paraId="768C190B"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Hukuk hizmetleri yetkilisi;</w:t>
      </w:r>
    </w:p>
    <w:p w14:paraId="77A9C28A"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Sorumluluğuna verilen hizmetleri yürütmek, birimi ile ilgili konularda millî eğitim müdürü adına toplantılara katılmak, yazışmaları ve belgeleri imzalamak ve millî eğitim müdürü tarafından verilen diğer görevlerin yürütülmesinden,</w:t>
      </w:r>
    </w:p>
    <w:p w14:paraId="4699189A"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lastRenderedPageBreak/>
        <w:t>b) Kendisi de dâhil olmak üzere birimde görev yapan avukatların görevlerinin dengeli bir şekilde dağıtılmasından, çalışma usul ve esaslarının belirlenmesinden,</w:t>
      </w:r>
    </w:p>
    <w:p w14:paraId="7A519825"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Birimde görevlendirilen büro personelinin görevlerinin dengeli bir şekilde dağıtılmasından, çalışma usul ve esaslarının belirlenmesinden,</w:t>
      </w:r>
    </w:p>
    <w:p w14:paraId="2746B93B"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yetkili ve sorumludur.</w:t>
      </w:r>
    </w:p>
    <w:p w14:paraId="5F3CD497"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Sivil savunma hizmetleri bürosunun görevleri ve iş bölümü</w:t>
      </w:r>
    </w:p>
    <w:p w14:paraId="3BB47B9F"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7/B –  (Ek:RG-20/9/2015-29481)</w:t>
      </w:r>
    </w:p>
    <w:p w14:paraId="15F769A4"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Sivil savunma hizmetleri biriminde görev yapan uzmanlar, 5/8/2010 tarihli ve 27663 sayılı Resmî Gazete’de yayımlanan Sivil Savunma Uzmanlarının İdari Statüleri, Görevleri, Çalışma Usul ve Esasları ile Eğitimleri Hakkında Yönetmelik hükümlerine göre görev, yetki ve sorumluluklarını yerine getirir.</w:t>
      </w:r>
    </w:p>
    <w:p w14:paraId="4F9C7B1D"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Sivil savunma hizmetleri yetkilisi;</w:t>
      </w:r>
    </w:p>
    <w:p w14:paraId="412BECC3"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Sorumluluğuna verilen hizmetleri yürütmek, birimi ile ilgili konularda millî eğitim müdürü adına toplantılara katılmak, yazışmaları ve belgeleri imzalamak ve millî eğitim müdürü tarafından verilen diğer görevlerin yürütülmesinden,</w:t>
      </w:r>
    </w:p>
    <w:p w14:paraId="4D26DDE4"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Birimde görevlendirilen sivil savunma uzmanı ve büro personelinin görevlerini dengeli bir şekilde dağıtılmasından, çalışma usul ve esaslarının belirlenmesinden</w:t>
      </w:r>
    </w:p>
    <w:p w14:paraId="671B40A1" w14:textId="77777777" w:rsidR="0031658F" w:rsidRPr="005B2624" w:rsidRDefault="0031658F" w:rsidP="00202E17">
      <w:pPr>
        <w:shd w:val="clear" w:color="auto" w:fill="DBE5F1" w:themeFill="accent1"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yetkili ve sorumludur.</w:t>
      </w:r>
    </w:p>
    <w:p w14:paraId="3AA0E1FA" w14:textId="77777777" w:rsidR="0031658F" w:rsidRDefault="0031658F" w:rsidP="00202E17">
      <w:pPr>
        <w:spacing w:after="0" w:line="240" w:lineRule="auto"/>
        <w:ind w:left="567" w:right="864" w:firstLine="567"/>
        <w:jc w:val="center"/>
        <w:rPr>
          <w:rFonts w:ascii="Calibri" w:hAnsi="Calibri" w:cs="Calibri"/>
          <w:b/>
          <w:bCs/>
          <w:sz w:val="20"/>
          <w:szCs w:val="20"/>
        </w:rPr>
      </w:pPr>
    </w:p>
    <w:p w14:paraId="1B8B414C"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ÜÇÜNCÜ BÖLÜM</w:t>
      </w:r>
    </w:p>
    <w:p w14:paraId="4854CE29"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Eğitim Öğretim Hizmetleri</w:t>
      </w:r>
    </w:p>
    <w:p w14:paraId="7875D4A8" w14:textId="77777777" w:rsidR="0031658F" w:rsidRPr="005B2624" w:rsidRDefault="0031658F" w:rsidP="00202E17">
      <w:pPr>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Hizmetler</w:t>
      </w:r>
    </w:p>
    <w:p w14:paraId="5B6C2219" w14:textId="77777777" w:rsidR="0031658F" w:rsidRPr="005B2624" w:rsidRDefault="0031658F" w:rsidP="00202E17">
      <w:pPr>
        <w:shd w:val="clear" w:color="auto" w:fill="D6E3BC" w:themeFill="accent3" w:themeFillTint="66"/>
        <w:spacing w:after="0" w:line="240" w:lineRule="atLeast"/>
        <w:ind w:left="567" w:right="864" w:firstLine="566"/>
        <w:jc w:val="both"/>
        <w:rPr>
          <w:sz w:val="20"/>
          <w:szCs w:val="20"/>
        </w:rPr>
      </w:pPr>
      <w:r w:rsidRPr="005B2624">
        <w:rPr>
          <w:rFonts w:ascii="Calibri" w:hAnsi="Calibri" w:cs="Calibri"/>
          <w:b/>
          <w:bCs/>
          <w:sz w:val="20"/>
          <w:szCs w:val="20"/>
        </w:rPr>
        <w:t>MADDE 8 –</w:t>
      </w:r>
      <w:r w:rsidRPr="005B2624">
        <w:rPr>
          <w:rFonts w:ascii="Calibri" w:hAnsi="Calibri" w:cs="Calibri"/>
          <w:sz w:val="20"/>
          <w:szCs w:val="20"/>
        </w:rPr>
        <w:t xml:space="preserve"> (1) </w:t>
      </w:r>
      <w:r w:rsidRPr="005B2624">
        <w:rPr>
          <w:rFonts w:ascii="Calibri" w:hAnsi="Calibri" w:cs="Calibri"/>
          <w:b/>
          <w:bCs/>
          <w:sz w:val="20"/>
          <w:szCs w:val="20"/>
        </w:rPr>
        <w:t xml:space="preserve">(Değişik:RG-20/9/2015-29481) </w:t>
      </w:r>
    </w:p>
    <w:p w14:paraId="5E64F6AA" w14:textId="77777777" w:rsidR="0031658F" w:rsidRPr="005B2624" w:rsidRDefault="0031658F" w:rsidP="00202E17">
      <w:pPr>
        <w:shd w:val="clear" w:color="auto" w:fill="D6E3BC" w:themeFill="accent3" w:themeFillTint="66"/>
        <w:spacing w:after="0" w:line="240" w:lineRule="atLeast"/>
        <w:ind w:left="567" w:right="864" w:firstLine="566"/>
        <w:jc w:val="both"/>
        <w:rPr>
          <w:sz w:val="20"/>
          <w:szCs w:val="20"/>
        </w:rPr>
      </w:pPr>
      <w:r w:rsidRPr="005B2624">
        <w:rPr>
          <w:rFonts w:ascii="Calibri" w:hAnsi="Calibri" w:cs="Calibri"/>
          <w:sz w:val="20"/>
          <w:szCs w:val="20"/>
        </w:rPr>
        <w:t>Millî eğitim müdürlükleri;</w:t>
      </w:r>
    </w:p>
    <w:p w14:paraId="6257D2F0"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a) Temel Eğitim,</w:t>
      </w:r>
    </w:p>
    <w:p w14:paraId="5E4432B4"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b) Ortaöğretim,</w:t>
      </w:r>
    </w:p>
    <w:p w14:paraId="795A0458"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c) Mesleki ve Teknik Eğitim,</w:t>
      </w:r>
    </w:p>
    <w:p w14:paraId="0D65A5D3"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ç) Din Öğretimi,</w:t>
      </w:r>
    </w:p>
    <w:p w14:paraId="0F973AE4"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d) Özel Eğitim ve Rehberlik,</w:t>
      </w:r>
    </w:p>
    <w:p w14:paraId="37BAE8E3"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e) Hayat Boyu Öğrenme,</w:t>
      </w:r>
    </w:p>
    <w:p w14:paraId="18851ED0"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f) Özel Öğretim Kurumları,</w:t>
      </w:r>
    </w:p>
    <w:p w14:paraId="45FBDCF1"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g) Bilgi İşlem ve Eğitim Teknolojileri,</w:t>
      </w:r>
    </w:p>
    <w:p w14:paraId="6A57D90C"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ğ) Ölçme, Değerlendirme ve Sınav,</w:t>
      </w:r>
    </w:p>
    <w:p w14:paraId="472E96D9"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h) Yükseköğretim ve Yurt Dışı Eğitim,</w:t>
      </w:r>
    </w:p>
    <w:p w14:paraId="615DD57A"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ı) Strateji Geliştirme,</w:t>
      </w:r>
    </w:p>
    <w:p w14:paraId="67D39092"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i) İnsan Kaynakları Yönetimi,</w:t>
      </w:r>
    </w:p>
    <w:p w14:paraId="3A5E166B"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j) Destek,</w:t>
      </w:r>
    </w:p>
    <w:p w14:paraId="468ED77E"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k) İnşaat ve Emlak,</w:t>
      </w:r>
    </w:p>
    <w:p w14:paraId="70EDE7B2"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 xml:space="preserve">l) </w:t>
      </w:r>
      <w:r w:rsidRPr="005B2624">
        <w:rPr>
          <w:rFonts w:ascii="Calibri" w:hAnsi="Calibri" w:cs="Calibri"/>
          <w:b/>
          <w:bCs/>
          <w:sz w:val="20"/>
          <w:szCs w:val="20"/>
        </w:rPr>
        <w:t>(Ek:RG-19/7/2020-31190)</w:t>
      </w:r>
      <w:r w:rsidRPr="005B2624">
        <w:rPr>
          <w:rFonts w:ascii="Calibri" w:hAnsi="Calibri" w:cs="Calibri"/>
          <w:sz w:val="20"/>
          <w:szCs w:val="20"/>
        </w:rPr>
        <w:t xml:space="preserve"> Öğretmen Yetiştirme ve Geliştirme,</w:t>
      </w:r>
    </w:p>
    <w:p w14:paraId="71DE7938"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 xml:space="preserve">m) </w:t>
      </w:r>
      <w:r w:rsidRPr="005B2624">
        <w:rPr>
          <w:rFonts w:ascii="Calibri" w:hAnsi="Calibri" w:cs="Calibri"/>
          <w:b/>
          <w:bCs/>
          <w:sz w:val="20"/>
          <w:szCs w:val="20"/>
        </w:rPr>
        <w:t>(Ek:RG-19/7/2020-31190)</w:t>
      </w:r>
      <w:r w:rsidRPr="005B2624">
        <w:rPr>
          <w:rFonts w:ascii="Calibri" w:hAnsi="Calibri" w:cs="Calibri"/>
          <w:sz w:val="20"/>
          <w:szCs w:val="20"/>
        </w:rPr>
        <w:t xml:space="preserve"> Basın ve Halkla İlişkiler,</w:t>
      </w:r>
    </w:p>
    <w:p w14:paraId="7EDD465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hizmetleri ile doğrudan millî eğitim müdürüne bağlı birimler/bürolar eliyle millî eğitim hizmetlerini yürütür.</w:t>
      </w:r>
    </w:p>
    <w:p w14:paraId="09E142B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Eğitim öğretim hizmetlerinde ortak görevler</w:t>
      </w:r>
    </w:p>
    <w:p w14:paraId="21C933B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9 –</w:t>
      </w:r>
      <w:r w:rsidRPr="005B2624">
        <w:rPr>
          <w:rFonts w:ascii="Calibri" w:hAnsi="Calibri" w:cs="Calibri"/>
          <w:sz w:val="20"/>
          <w:szCs w:val="20"/>
        </w:rPr>
        <w:t xml:space="preserve"> (1) Temel eğitim, ortaöğretim, mesleki ve teknik eğitim, din öğretimi, özel eğitim ve rehberlik ile hayat boyu öğrenmeye yönelik ortak hizmetler aşağıda belirtilmiştir.</w:t>
      </w:r>
    </w:p>
    <w:p w14:paraId="3ED2713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Eğitimi geliştirmeye yönelik görevler:</w:t>
      </w:r>
    </w:p>
    <w:p w14:paraId="2A4D19A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Eğitim öğretim programlarının uygulanmasını sağlamak, uygulama rehberleri hazırlamak,</w:t>
      </w:r>
    </w:p>
    <w:p w14:paraId="6ADCEB2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Ders kitapları, öğretim materyalleri ve eğitim araç-gereçlerine ilişkin işlemleri yürütmek, etkin kullanımlarını sağlamak,</w:t>
      </w:r>
    </w:p>
    <w:p w14:paraId="383579A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Eğitimde fırsat eşitliğini sağlamak,</w:t>
      </w:r>
    </w:p>
    <w:p w14:paraId="7688D0B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Eğitime erişimi teşvik edecek ve artıracak çalışmalar yapmak,</w:t>
      </w:r>
    </w:p>
    <w:p w14:paraId="79BBB62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5) Eğitim hizmetlerinin yürütülmesinde verimliliği sağlamak,</w:t>
      </w:r>
    </w:p>
    <w:p w14:paraId="3148B11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6) Eğitim kurumları ve öğrencilere yönelik araştırma geliştirme ve saha çalışmaları yapmak,</w:t>
      </w:r>
    </w:p>
    <w:p w14:paraId="4CBEA9F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7) Eğitim moral ortamını, okul ve kurum kültürünü ve öğrenme süreçlerini geliştirmek,</w:t>
      </w:r>
    </w:p>
    <w:p w14:paraId="498BC7D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8) Eğitime ilişkin projeler geliştirmek, uygulamak ve sonuçlarından yararlanmak,</w:t>
      </w:r>
    </w:p>
    <w:p w14:paraId="127F66A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9) Ulusal ve uluslararası araştırma ve projeleri takip etmek, sonuçlarından yararlanmak,</w:t>
      </w:r>
    </w:p>
    <w:p w14:paraId="3C9176F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10) Kamu ve özel sektör eğitim paydaşlarıyla işbirliği içinde gerekli iş ve işlemleri yürütmek,</w:t>
      </w:r>
    </w:p>
    <w:p w14:paraId="338EF12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11) Eğitim hizmetlerinin geliştirilmesi amacıyla Bakanlığa tekliflerde bulunmak,</w:t>
      </w:r>
    </w:p>
    <w:p w14:paraId="0DC70B5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lastRenderedPageBreak/>
        <w:t>12) Etkili ve öğrenci merkezli eğitimi geliştirmek ve iyi uygulamaları teşvik etmek.</w:t>
      </w:r>
    </w:p>
    <w:p w14:paraId="280AC0B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Eğitim kurumlarına yönelik görevler:</w:t>
      </w:r>
    </w:p>
    <w:p w14:paraId="3F907B4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Eğitim ortamlarının fiziki imkânlarını geliştirmek,</w:t>
      </w:r>
    </w:p>
    <w:p w14:paraId="24D65F9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Resmi eğitim kurumlarının açılması, kapatılması ve dönüştürülmesi işlemlerini yürütmek,</w:t>
      </w:r>
    </w:p>
    <w:p w14:paraId="4F1DBC9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Öğrencilere barınma hizmeti sunulan eğitim kurumlarında bu hizmeti yürütmek,</w:t>
      </w:r>
    </w:p>
    <w:p w14:paraId="42D877B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Eğitim kurumları arasında işbirliğini sağlamak,</w:t>
      </w:r>
    </w:p>
    <w:p w14:paraId="0575B4A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5) Eğitim kurumlarının idari kapasite ve yönetim kalitesinin geliştirilmesini sağlamak,</w:t>
      </w:r>
    </w:p>
    <w:p w14:paraId="0F9FFFE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6) Eğitim kurumlarının hizmet, verimlilik ve donatım standartlarını uygulamak, yerel ihtiyaçlara göre belirlenen çerçevede standartlar geliştirmek ve uygulamak,</w:t>
      </w:r>
    </w:p>
    <w:p w14:paraId="0827F75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7) Eğitim kurumlarındaki iyi uygulama örneklerini teşvik etmek, yaygınlaşmasını sağlamak,</w:t>
      </w:r>
    </w:p>
    <w:p w14:paraId="00496D1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8) Eğitim kurumları arasındaki kalite ve sayısal farklılıkları giderecek tedbirler almak,</w:t>
      </w:r>
    </w:p>
    <w:p w14:paraId="1BEB286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9) Kutlama veya anma gün ve haftalarının programlarını hazırlamak, uygulatmak,</w:t>
      </w:r>
    </w:p>
    <w:p w14:paraId="2779ECD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10) Öğrenci velileri ve diğer tarafların eğitime desteklerini sağlayıcı faaliyetler yapmak.</w:t>
      </w:r>
    </w:p>
    <w:p w14:paraId="0B7F817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Öğrencilere yönelik görevler:</w:t>
      </w:r>
    </w:p>
    <w:p w14:paraId="3595B2A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Rehberlik ve yöneltme/yönlendirme çalışmalarını planlamak, yürütülmesini sağlamak,</w:t>
      </w:r>
    </w:p>
    <w:p w14:paraId="4AF2978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Öğrencilerin eğitim kurumlarına aidiyet duygusunu geliştirmeye yönelik çalışmalar yapmak, yaptırmak ve sonuçlarını raporlaştırmak,</w:t>
      </w:r>
    </w:p>
    <w:p w14:paraId="57AB724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Öğrencilerin kayıt-kabul, nakil, kontenjan, ödül, disiplin ve başarı değerlendirme iş ve işlemlerinin yürütülmesini sağlamak,</w:t>
      </w:r>
    </w:p>
    <w:p w14:paraId="674CDB8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Öğrencilerin yatılılık ve burslulukla ilgili işlemlerini yürütmek,</w:t>
      </w:r>
    </w:p>
    <w:p w14:paraId="0A8E7E9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5) Öğrencilerin ulusal ve uluslararası sosyal, kültürel, sportif ve izcilik etkinliklerine ilişkin iş ve işlemlerini yürütmek,</w:t>
      </w:r>
    </w:p>
    <w:p w14:paraId="179A672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6) Öğrencilerin okul başarısını artıracak çalışmalar yapmak, yaptırmak,</w:t>
      </w:r>
    </w:p>
    <w:p w14:paraId="197515C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7) Öğrencilerin eğitim sistemi dışında bırakılmamasını sağlayacak tedbirleri almak,</w:t>
      </w:r>
    </w:p>
    <w:p w14:paraId="3BD0FA0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8) Yurtdışında eğitim alan öğrencilerle ilgili iş ve işlemleri yürütmek,</w:t>
      </w:r>
    </w:p>
    <w:p w14:paraId="5B15127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9) Öğrencilerin okul dışı etkinliklerine ilişkin çalışmalar yapmak, yaptırmak,</w:t>
      </w:r>
    </w:p>
    <w:p w14:paraId="52717DD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10) Sporcu öğrencilere yönelik hizmetleri planlamak, yürütülmesini sağlamak.</w:t>
      </w:r>
    </w:p>
    <w:p w14:paraId="66F4DC65"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 xml:space="preserve">11) </w:t>
      </w:r>
      <w:r w:rsidRPr="005B2624">
        <w:rPr>
          <w:rFonts w:ascii="Calibri" w:hAnsi="Calibri" w:cs="Calibri"/>
          <w:b/>
          <w:bCs/>
          <w:sz w:val="20"/>
          <w:szCs w:val="20"/>
        </w:rPr>
        <w:t xml:space="preserve">(Ek:RG-20/9/2015-29481) </w:t>
      </w:r>
      <w:r w:rsidRPr="005B2624">
        <w:rPr>
          <w:rFonts w:ascii="Calibri" w:hAnsi="Calibri" w:cs="Calibri"/>
          <w:sz w:val="20"/>
          <w:szCs w:val="20"/>
        </w:rPr>
        <w:t>Okul sağlık hizmetlerinin yürütülmesini sağlamak,</w:t>
      </w:r>
    </w:p>
    <w:p w14:paraId="5AB7F93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12) </w:t>
      </w:r>
      <w:r w:rsidRPr="005B2624">
        <w:rPr>
          <w:rFonts w:ascii="Calibri" w:hAnsi="Calibri" w:cs="Calibri"/>
          <w:b/>
          <w:bCs/>
          <w:sz w:val="20"/>
          <w:szCs w:val="20"/>
        </w:rPr>
        <w:t xml:space="preserve">(Ek:RG-20/9/2015-29481) </w:t>
      </w:r>
      <w:r w:rsidRPr="005B2624">
        <w:rPr>
          <w:rFonts w:ascii="Calibri" w:hAnsi="Calibri" w:cs="Calibri"/>
          <w:sz w:val="20"/>
          <w:szCs w:val="20"/>
        </w:rPr>
        <w:t>Eğitim, danışmanlık hizmetlerinin yazışma ve koordinesinin yürütülmesini sağlamak.</w:t>
      </w:r>
    </w:p>
    <w:p w14:paraId="5EE17E3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İzleme ve değerlendirmeye yönelik görevler:</w:t>
      </w:r>
    </w:p>
    <w:p w14:paraId="0BB4C54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Eğitim kurumu yöneticilerinin performanslarını izlemek ve değerlendirmek,</w:t>
      </w:r>
    </w:p>
    <w:p w14:paraId="3100E37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Eğitim öğretim programlarının uygulanmasını izlemek ve değerlendirmek,</w:t>
      </w:r>
    </w:p>
    <w:p w14:paraId="0A23790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Öğretim materyallerinin kullanımını izlemek ve değerlendirmek,</w:t>
      </w:r>
    </w:p>
    <w:p w14:paraId="0DE6630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Öğretmen yeterliliklerini izlemek ve değerlendirmek.</w:t>
      </w:r>
    </w:p>
    <w:p w14:paraId="5A729FF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(2) </w:t>
      </w:r>
      <w:r w:rsidRPr="005B2624">
        <w:rPr>
          <w:rFonts w:ascii="Calibri" w:hAnsi="Calibri" w:cs="Calibri"/>
          <w:b/>
          <w:bCs/>
          <w:sz w:val="20"/>
          <w:szCs w:val="20"/>
        </w:rPr>
        <w:t xml:space="preserve">(Ek:RG-20/9/2015-29481) </w:t>
      </w:r>
      <w:r w:rsidRPr="005B2624">
        <w:rPr>
          <w:rFonts w:ascii="Calibri" w:hAnsi="Calibri" w:cs="Calibri"/>
          <w:sz w:val="20"/>
          <w:szCs w:val="20"/>
        </w:rPr>
        <w:t>Birinci fıkradaki görevler gerektiğinde birimler arası koordine kurularak yürütülebilir.</w:t>
      </w:r>
    </w:p>
    <w:p w14:paraId="7A6FDA6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Temel eğitim hizmetleri</w:t>
      </w:r>
    </w:p>
    <w:p w14:paraId="301AEED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10 –</w:t>
      </w:r>
      <w:r w:rsidRPr="005B2624">
        <w:rPr>
          <w:rFonts w:ascii="Calibri" w:hAnsi="Calibri" w:cs="Calibri"/>
          <w:sz w:val="20"/>
          <w:szCs w:val="20"/>
        </w:rPr>
        <w:t xml:space="preserve"> (1) Temel eğitime ilişkin hizmetler aşağıda belirtilmiştir.</w:t>
      </w:r>
    </w:p>
    <w:p w14:paraId="144ABD4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Okul öncesi eğitimi yaygınlaştıracak ve geliştirecek çalışmalar yapmak,</w:t>
      </w:r>
    </w:p>
    <w:p w14:paraId="124B0AB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İlköğretim öğrencilerinin maddi yönden desteklenmesini koordine etmek.</w:t>
      </w:r>
    </w:p>
    <w:p w14:paraId="63E7708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Ortaöğretim hizmetleri</w:t>
      </w:r>
    </w:p>
    <w:p w14:paraId="40D5385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11 –</w:t>
      </w:r>
      <w:r w:rsidRPr="005B2624">
        <w:rPr>
          <w:rFonts w:ascii="Calibri" w:hAnsi="Calibri" w:cs="Calibri"/>
          <w:sz w:val="20"/>
          <w:szCs w:val="20"/>
        </w:rPr>
        <w:t xml:space="preserve"> </w:t>
      </w:r>
      <w:r w:rsidRPr="005B2624">
        <w:rPr>
          <w:rFonts w:ascii="Calibri" w:hAnsi="Calibri" w:cs="Calibri"/>
          <w:b/>
          <w:bCs/>
          <w:sz w:val="20"/>
          <w:szCs w:val="20"/>
        </w:rPr>
        <w:t xml:space="preserve">(Değişik:RG-20/9/2015-29481) </w:t>
      </w:r>
    </w:p>
    <w:p w14:paraId="4EDF7C7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Ortaöğretime ilişkin hizmetler aşağıda belirtilmiştir:</w:t>
      </w:r>
    </w:p>
    <w:p w14:paraId="6EB765D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Ortaöğretim kurumlarındaki öğrencilerin başarılarının artırılmasına ilişkin inceleme ve araştırmalar yapılmasını sağlamak.</w:t>
      </w:r>
    </w:p>
    <w:p w14:paraId="0CCA6C7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Ortaöğretim öğrencilerinin maddi, sosyal ve kişisel gelişim yönünden desteklenmesini koordine etmek.</w:t>
      </w:r>
    </w:p>
    <w:p w14:paraId="4CB064E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Öğretim programlarının uygulanma süreçlerini izlemek ve değerlendirmek.</w:t>
      </w:r>
    </w:p>
    <w:p w14:paraId="261BD0E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Devamsızlık ve okul terki riski altındaki öğrencilere ilişkin inceleme ve araştırmalar yapılmasını sağlamak.</w:t>
      </w:r>
    </w:p>
    <w:p w14:paraId="142AFA3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Mesleki ve teknik eğitim hizmetleri</w:t>
      </w:r>
    </w:p>
    <w:p w14:paraId="4FCE4CA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12 –</w:t>
      </w:r>
      <w:r w:rsidRPr="005B2624">
        <w:rPr>
          <w:rFonts w:ascii="Calibri" w:hAnsi="Calibri" w:cs="Calibri"/>
          <w:sz w:val="20"/>
          <w:szCs w:val="20"/>
        </w:rPr>
        <w:t xml:space="preserve"> (1) Mesleki ve teknik eğitime ilişkin hizmetler aşağıda belirtilmiştir.</w:t>
      </w:r>
    </w:p>
    <w:p w14:paraId="385F646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Mesleki ve teknik eğitim-istihdam ilişkisini yerelde sağlamak ve geliştirmek,</w:t>
      </w:r>
    </w:p>
    <w:p w14:paraId="3E9AC28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5/6/1986 tarihli ve 3308 sayılı Mesleki Eğitim Kanunu kapsamında çıraklık eğitimi ile ilgili iş ve işlemleri yapmak,</w:t>
      </w:r>
    </w:p>
    <w:p w14:paraId="5226182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Meslekî ve teknik eğitimin yerel ihtiyaçlara uygunluğunu sağlamak.</w:t>
      </w:r>
    </w:p>
    <w:p w14:paraId="1A7958D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Din öğretimi hizmetleri</w:t>
      </w:r>
    </w:p>
    <w:p w14:paraId="3C525E0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lastRenderedPageBreak/>
        <w:t>MADDE 13 –</w:t>
      </w:r>
      <w:r w:rsidRPr="005B2624">
        <w:rPr>
          <w:rFonts w:ascii="Calibri" w:hAnsi="Calibri" w:cs="Calibri"/>
          <w:sz w:val="20"/>
          <w:szCs w:val="20"/>
        </w:rPr>
        <w:t xml:space="preserve"> (1) Din öğretimine ilişkin hizmetler aşağıda belirtilmiştir.</w:t>
      </w:r>
    </w:p>
    <w:p w14:paraId="3EED897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Din kültürü ve ahlak bilgisi eğitim programlarının uygulanmasını sağlamak,</w:t>
      </w:r>
    </w:p>
    <w:p w14:paraId="39C01F3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Seçmeli din eğitimi derslerini takip etmek, uygulanmasını gözetmek,</w:t>
      </w:r>
    </w:p>
    <w:p w14:paraId="1A7A00D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Din eğitiminde kullanılan ders kitabı ve materyallerin teminini koordine etmek.</w:t>
      </w:r>
    </w:p>
    <w:p w14:paraId="557EB74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Özel eğitim ve rehberlik hizmetleri</w:t>
      </w:r>
    </w:p>
    <w:p w14:paraId="794A1F1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14 –</w:t>
      </w:r>
      <w:r w:rsidRPr="005B2624">
        <w:rPr>
          <w:rFonts w:ascii="Calibri" w:hAnsi="Calibri" w:cs="Calibri"/>
          <w:sz w:val="20"/>
          <w:szCs w:val="20"/>
        </w:rPr>
        <w:t xml:space="preserve"> (1) Özel eğitim ve rehberliğe ilişkin hizmetler aşağıda belirtilmiştir.</w:t>
      </w:r>
    </w:p>
    <w:p w14:paraId="2B96CE2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Bakanlık tarafından oluşturulan özel eğitim ve rehberlik politikalarını uygulamak,</w:t>
      </w:r>
    </w:p>
    <w:p w14:paraId="5370900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Resmi eğitim kurumlarınca yürütülen özel eğitimin yaygınlaşmasını ve gelişmesini sağlayıcı çalışmalar yapmak,</w:t>
      </w:r>
    </w:p>
    <w:p w14:paraId="20533EA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Özel eğitim programlarının uygulanma süreçlerini izlemek ve değerlendirmek,</w:t>
      </w:r>
    </w:p>
    <w:p w14:paraId="3497772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Bilim sanat merkezleriyle ilgili iş ve işlemleri yürütmek,</w:t>
      </w:r>
    </w:p>
    <w:p w14:paraId="31C27E3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Rehberlik ve araştırma merkezlerinin nitelikli hizmet vermesini sağlamak,</w:t>
      </w:r>
    </w:p>
    <w:p w14:paraId="0D6FD6A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Rehberlik ve araştırma merkezlerinin ölçme araçlarını sağlamak,</w:t>
      </w:r>
    </w:p>
    <w:p w14:paraId="168B592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Mobil rehberlik hizmetlerinin uygulanmasını sağlamak,</w:t>
      </w:r>
    </w:p>
    <w:p w14:paraId="7AE810B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Madde bağımlılığı, şiddet ve benzeri konularda toplum temelli destek sağlamak,</w:t>
      </w:r>
    </w:p>
    <w:p w14:paraId="33D7589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Engelli öğrencilerin eğitim hizmetleri ile ilgili çalışmalar yapmak,</w:t>
      </w:r>
    </w:p>
    <w:p w14:paraId="676E4D3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Rehberlik ve kaynaştırma uygulamalarının yürütülmesini sağlamak,</w:t>
      </w:r>
    </w:p>
    <w:p w14:paraId="0D95A90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Rehberlik servislerinin kurulmasına ve etkin çalışmasına yönelik tedbirler almak,</w:t>
      </w:r>
    </w:p>
    <w:p w14:paraId="4181334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Özel yetenekli bireylerin tespit edilmesini ve özel eğitime erişimlerini sağlamak,</w:t>
      </w:r>
    </w:p>
    <w:p w14:paraId="1499E3B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Özel yetenekli bireylerin eğitici eğitimlerini planlamak ve uygulamak,</w:t>
      </w:r>
    </w:p>
    <w:p w14:paraId="6EC0EB8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Özel yetenekli birey eğitimine ilişkin araştırma, geliştirme ve planlama çalışmaları yapmak.</w:t>
      </w:r>
    </w:p>
    <w:p w14:paraId="7A182E9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l) </w:t>
      </w:r>
      <w:r w:rsidRPr="005B2624">
        <w:rPr>
          <w:rFonts w:ascii="Calibri" w:hAnsi="Calibri" w:cs="Calibri"/>
          <w:b/>
          <w:bCs/>
          <w:sz w:val="20"/>
          <w:szCs w:val="20"/>
        </w:rPr>
        <w:t xml:space="preserve">(Ek:RG-20/9/2015-29481) </w:t>
      </w:r>
      <w:r w:rsidRPr="005B2624">
        <w:rPr>
          <w:rFonts w:ascii="Calibri" w:hAnsi="Calibri" w:cs="Calibri"/>
          <w:sz w:val="20"/>
          <w:szCs w:val="20"/>
        </w:rPr>
        <w:t>Hakkında eğitim tedbiri kararı alınan çocukların eğitimi ile ilgili iş ve işlemleri yürütmek.</w:t>
      </w:r>
    </w:p>
    <w:p w14:paraId="0CBF8E8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Hayat boyu öğrenme hizmetleri</w:t>
      </w:r>
    </w:p>
    <w:p w14:paraId="2BCC864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15 –</w:t>
      </w:r>
      <w:r w:rsidRPr="005B2624">
        <w:rPr>
          <w:rFonts w:ascii="Calibri" w:hAnsi="Calibri" w:cs="Calibri"/>
          <w:sz w:val="20"/>
          <w:szCs w:val="20"/>
        </w:rPr>
        <w:t xml:space="preserve"> (1) Hayat boyu öğrenmeye ilişkin hizmetler aşağıda belirtilmiştir.</w:t>
      </w:r>
    </w:p>
    <w:p w14:paraId="6047F71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Örgün eğitim alamayan bireylerin bilgi ve becerilerini geliştirici tedbirler almak,</w:t>
      </w:r>
    </w:p>
    <w:p w14:paraId="43DFB22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Hayat boyu öğrenmenin imkân, fırsat, kapsam ve yöntemlerini geliştirmek,</w:t>
      </w:r>
    </w:p>
    <w:p w14:paraId="77C373B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Yetişkinlere yönelik yaygın meslekî eğitim verilmesini sağlamak,</w:t>
      </w:r>
    </w:p>
    <w:p w14:paraId="203B07A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Öğrenme fırsat ve imkânlarını destekleyici çalışmalar yapmak,</w:t>
      </w:r>
    </w:p>
    <w:p w14:paraId="13A05E5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Beceri ve hobi kursları ile kültürel faaliyetlerle ilgili iş ve işlemleri yürütmek,</w:t>
      </w:r>
    </w:p>
    <w:p w14:paraId="0A50FC7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Çocuk, genç ve aileler ile ilgili eğitim ve sosyo-kültürel etkinlikler yapmak,</w:t>
      </w:r>
    </w:p>
    <w:p w14:paraId="5FF128A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Açık öğretim sistemi ile ilgili uygulamaları yürütmek,</w:t>
      </w:r>
    </w:p>
    <w:p w14:paraId="41B28CC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Edinilen bilgilerin denkliğine ilişkin iş ve işlemleri yürütmek,</w:t>
      </w:r>
    </w:p>
    <w:p w14:paraId="79D07C6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Mesleki Yeterlilik Kurumuyla ilgili iş ve işlemleri yürütmek.</w:t>
      </w:r>
    </w:p>
    <w:p w14:paraId="4E412C6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Özel öğretim kurumları hizmetleri</w:t>
      </w:r>
    </w:p>
    <w:p w14:paraId="3551FD4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16 –</w:t>
      </w:r>
      <w:r w:rsidRPr="005B2624">
        <w:rPr>
          <w:rFonts w:ascii="Calibri" w:hAnsi="Calibri" w:cs="Calibri"/>
          <w:sz w:val="20"/>
          <w:szCs w:val="20"/>
        </w:rPr>
        <w:t xml:space="preserve"> (1) Özel öğretim kurumlarına ilişkin hizmetler aşağıda belirtilmiştir.</w:t>
      </w:r>
    </w:p>
    <w:p w14:paraId="256E890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Özel öğretim kurumlarıyla ilgili Bakanlık politika ve stratejilerini uygulamak,</w:t>
      </w:r>
    </w:p>
    <w:p w14:paraId="1C8B8B2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Özel öğretim kurumlarınca yürütülen özel eğitimin gelişmesini sağlayıcı çalışmalar yapmak,</w:t>
      </w:r>
    </w:p>
    <w:p w14:paraId="306697E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Engellilerin özel eğitim giderleriyle ilgili iş ve işlemleri yürütmek,</w:t>
      </w:r>
    </w:p>
    <w:p w14:paraId="6ADD99D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8/2/2007 tarihli ve 5580 sayılı Özel Öğretim Kurumları Kanunu kapsamında yer alan kurumların açılış, kapanış, devir, nakil ve diğer iş ve işlemlerini yürütmek,</w:t>
      </w:r>
    </w:p>
    <w:p w14:paraId="52636D5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Özel yurtlara ilişkin iş ve işlemleri yürütmek,</w:t>
      </w:r>
    </w:p>
    <w:p w14:paraId="4B65E73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Özel öğretim kurumlarındaki öğrencilerin sınav, ücret, burs, diploma, disiplin ve benzeri iş ve işlemlerini yürütmek,</w:t>
      </w:r>
    </w:p>
    <w:p w14:paraId="1F62F4B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Azınlık okulları, yabancı okullar ve milletlerarası okullara ilişkin iş ve işlemleri yürütmek,</w:t>
      </w:r>
    </w:p>
    <w:p w14:paraId="3252762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Özel okulların arsa tahsisi ile teşvik ve vergi muafiyetiyle ilgili iş ve işlemlerini yürütmek,</w:t>
      </w:r>
    </w:p>
    <w:p w14:paraId="208CA5E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Kursiyerlerin sınav, ücret, sertifika ve benzeri iş ve işlemlerini yürütmek,</w:t>
      </w:r>
    </w:p>
    <w:p w14:paraId="4EC5EEB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Özel öğretim kurumlarını ve özel yurtları denetlemek, sonuçları raporlamak ve değerlendirmek,</w:t>
      </w:r>
    </w:p>
    <w:p w14:paraId="1A6444E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Özel öğretim kurumlarında öğretim materyallerinin kullanımıyla ilgili süreçleri izlemek, değerlendirmek,</w:t>
      </w:r>
    </w:p>
    <w:p w14:paraId="13B49BB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Özel eğitim ve özel öğretim süreçlerini izlemek ve değerlendirmek,</w:t>
      </w:r>
    </w:p>
    <w:p w14:paraId="12C601F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Öğrencilerin daha fazla başarı sağlamalarına ilişkin faaliyetler yürütmek.</w:t>
      </w:r>
    </w:p>
    <w:p w14:paraId="51451AD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k) </w:t>
      </w:r>
      <w:r w:rsidRPr="005B2624">
        <w:rPr>
          <w:rFonts w:ascii="Calibri" w:hAnsi="Calibri" w:cs="Calibri"/>
          <w:b/>
          <w:bCs/>
          <w:sz w:val="20"/>
          <w:szCs w:val="20"/>
        </w:rPr>
        <w:t xml:space="preserve">(Ek:RG-20/9/2015-29481) </w:t>
      </w:r>
      <w:r w:rsidRPr="005B2624">
        <w:rPr>
          <w:rFonts w:ascii="Calibri" w:hAnsi="Calibri" w:cs="Calibri"/>
          <w:sz w:val="20"/>
          <w:szCs w:val="20"/>
        </w:rPr>
        <w:t>Özel rehabilitasyon merkezlerinin iş ve işlemlerini yürütmek.</w:t>
      </w:r>
    </w:p>
    <w:p w14:paraId="6323B55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Bilgi işlem ve eğitim teknolojileri hizmetleri</w:t>
      </w:r>
    </w:p>
    <w:p w14:paraId="6BEFF75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17 –</w:t>
      </w:r>
      <w:r w:rsidRPr="005B2624">
        <w:rPr>
          <w:rFonts w:ascii="Calibri" w:hAnsi="Calibri" w:cs="Calibri"/>
          <w:sz w:val="20"/>
          <w:szCs w:val="20"/>
        </w:rPr>
        <w:t xml:space="preserve"> </w:t>
      </w:r>
      <w:r w:rsidRPr="005B2624">
        <w:rPr>
          <w:rFonts w:ascii="Calibri" w:hAnsi="Calibri" w:cs="Calibri"/>
          <w:b/>
          <w:bCs/>
          <w:sz w:val="20"/>
          <w:szCs w:val="20"/>
        </w:rPr>
        <w:t xml:space="preserve">(Değişik:RG-20/9/2015-29481) </w:t>
      </w:r>
    </w:p>
    <w:p w14:paraId="6FF165D3" w14:textId="77777777" w:rsidR="0031658F" w:rsidRPr="005B2624" w:rsidRDefault="0031658F" w:rsidP="00202E17">
      <w:pPr>
        <w:shd w:val="clear" w:color="auto" w:fill="D6E3BC" w:themeFill="accent3" w:themeFillTint="66"/>
        <w:spacing w:after="0" w:line="240" w:lineRule="atLeast"/>
        <w:ind w:left="567" w:right="864" w:firstLine="566"/>
        <w:jc w:val="both"/>
        <w:rPr>
          <w:sz w:val="20"/>
          <w:szCs w:val="20"/>
        </w:rPr>
      </w:pPr>
      <w:r w:rsidRPr="005B2624">
        <w:rPr>
          <w:rFonts w:ascii="Calibri" w:hAnsi="Calibri" w:cs="Calibri"/>
          <w:sz w:val="20"/>
          <w:szCs w:val="20"/>
        </w:rPr>
        <w:t>(1) Bilgi işlem ve eğitim teknolojilerine ilişkin hizmetler aşağıda belirtilmiştir:</w:t>
      </w:r>
    </w:p>
    <w:p w14:paraId="1ADC54F4"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a) Öğretim programlarını teknik yönden izlemek ve sonuçlarını değerlendirmek.</w:t>
      </w:r>
    </w:p>
    <w:p w14:paraId="11B3CD84"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lastRenderedPageBreak/>
        <w:t>b) Eğitim faaliyetlerinin iyileştirilmesine yönelik teknik çözümlere ve yerel ihtiyaçlara dayalı uygulama projeleri geliştirmek ve yürütmek.</w:t>
      </w:r>
    </w:p>
    <w:p w14:paraId="39DFEF42"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c) Yenilikçi eğitim ve teknoloji destekli eğitim uygulamaları için yenilikçi çözümler hedefleyen proje ve araştırmalarda birimlere ve resmi ve özel kurumlara ilişkin iş ve işlemleri yürütmek.</w:t>
      </w:r>
    </w:p>
    <w:p w14:paraId="5EEA9A8E"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ç) İlgili birimler ile işbirliği içinde proje ve araştırma sonuçlarının yeni uygulamalara yön vererek sürdürülebilir iş süreçlerine dönüşümünü sağlamak.</w:t>
      </w:r>
    </w:p>
    <w:p w14:paraId="693822C8"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d) Eğitim araç ve ortam standartlarının uygunluk testlerine ilişkin iş ve işlemleri yürütmek.</w:t>
      </w:r>
    </w:p>
    <w:p w14:paraId="299B53C2"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e) Uzaktan eğitim ile ilgili iş ve işlemleri yürütmek.</w:t>
      </w:r>
    </w:p>
    <w:p w14:paraId="46E9120B"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f) Eğitim bilişim ağını işletmek ve geliştirmek, erişim ve paylaşım yetkilerini yönetmek.</w:t>
      </w:r>
    </w:p>
    <w:p w14:paraId="7665FE4B"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g) Tedarikçilerin eğitim materyalleri ve e-içerik projelerini incelemek ve değerlendirmek.</w:t>
      </w:r>
    </w:p>
    <w:p w14:paraId="41D97C55"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ğ) Eğitim teknolojileriyle ilgili bütçe ve yatırım planlamalarını yapmak.</w:t>
      </w:r>
    </w:p>
    <w:p w14:paraId="4F8390BC"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h) Bilişime ilişkin Bakanlık ve diğer birim projelerine ilişkin iş ve işlemleri yürütmek.</w:t>
      </w:r>
    </w:p>
    <w:p w14:paraId="05545D8F"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ı) Kamu bilişim standartlarına uygun çözümler üretmek.</w:t>
      </w:r>
    </w:p>
    <w:p w14:paraId="1095E196"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i) Haberleşme, veri ve bilgi güvenliğini sağlamak.</w:t>
      </w:r>
    </w:p>
    <w:p w14:paraId="60FBF887"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j) Eğitim bilişim ağının kullanımının yaygınlaştırılmasını sağlamak.</w:t>
      </w:r>
    </w:p>
    <w:p w14:paraId="3D7A465C"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k) Bilişim hizmetlerine ve internet sayfalarına ilişkin iş ve işlemleri yürütmek.</w:t>
      </w:r>
    </w:p>
    <w:p w14:paraId="16E9FFCE"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l) Elektronik imza ve elektronik belge uygulamalarına ilişkin iş ve işlemleri yürütmek.</w:t>
      </w:r>
    </w:p>
    <w:p w14:paraId="2A074725"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m) Bilgi işlem ve otomasyon ihtiyacının karşılanmasına destek sağlamak ve işletimini yapmak.</w:t>
      </w:r>
    </w:p>
    <w:p w14:paraId="744130F4"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n) İstatistikî verilerin saklanmasına ilişkin teknik iş ve işlemleri yürütmek.</w:t>
      </w:r>
    </w:p>
    <w:p w14:paraId="03FFEAAB"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o) Çağrı sistemleri kurulmasına ve işletilmesine ilişkin iş ve işlemleri yürütmek.</w:t>
      </w:r>
    </w:p>
    <w:p w14:paraId="0BDA568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ö) Fatih projesine ilişkin iş ve işlemleri yürütmek.</w:t>
      </w:r>
    </w:p>
    <w:p w14:paraId="52351EB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Strateji geliştirme hizmetleri</w:t>
      </w:r>
    </w:p>
    <w:p w14:paraId="5AE7ADB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18 –</w:t>
      </w:r>
      <w:r w:rsidRPr="005B2624">
        <w:rPr>
          <w:rFonts w:ascii="Calibri" w:hAnsi="Calibri" w:cs="Calibri"/>
          <w:sz w:val="20"/>
          <w:szCs w:val="20"/>
        </w:rPr>
        <w:t xml:space="preserve"> (1) Strateji geliştirmeye ilişkin hizmetler aşağıda belirtilmiştir.</w:t>
      </w:r>
    </w:p>
    <w:p w14:paraId="04FF320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İl/ilçe düzeyinde iş takvimini hazırlamak,</w:t>
      </w:r>
    </w:p>
    <w:p w14:paraId="4D2ED80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İl/ilçe stratejik planlarını hazırlamak, geliştirmek ve uygulanmasını sağlamak,</w:t>
      </w:r>
    </w:p>
    <w:p w14:paraId="1922B28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Hükümet programlarına dayalı eylem planı ile ilgili işleri yürütmek,</w:t>
      </w:r>
    </w:p>
    <w:p w14:paraId="6327B60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Kalkınma planları ve yılı programları ile ilgili işlemleri yürütmek,</w:t>
      </w:r>
    </w:p>
    <w:p w14:paraId="057F850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Faaliyetlerin stratejik plan, bütçe ve performans programına uygunluğunu sağlamak,</w:t>
      </w:r>
    </w:p>
    <w:p w14:paraId="081F773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Hizmetlerin etkililiği ile vatandaş ve çalışan memnuniyetine ilişkin çalışmalar yapmak,</w:t>
      </w:r>
    </w:p>
    <w:p w14:paraId="3A2D8E1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Bütçe ile ilgili iş ve işlemleri yürütmek,</w:t>
      </w:r>
    </w:p>
    <w:p w14:paraId="00B0CDA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Ayrıntılı harcama programını hazırlamak,</w:t>
      </w:r>
    </w:p>
    <w:p w14:paraId="19CECD4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Nakit ödemelerin planlamasını yapmak, ödemeleri izlemek,</w:t>
      </w:r>
    </w:p>
    <w:p w14:paraId="2DA5BA1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Malî durum ve beklentiler raporunu hazırlamak,</w:t>
      </w:r>
    </w:p>
    <w:p w14:paraId="49E0EA8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Kamu zararı ile ilgili iş ve işlemleri yürütmek,</w:t>
      </w:r>
    </w:p>
    <w:p w14:paraId="5491D09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Yatırımlarla ilgili ihtiyaç analizlerini yapmak, verileri hazırlamak,</w:t>
      </w:r>
    </w:p>
    <w:p w14:paraId="78FAF72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Performans programıyla ilgili iş ve işlemleri yürütmek,</w:t>
      </w:r>
    </w:p>
    <w:p w14:paraId="4EE99BD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Okul aile birlikleri ile ilgili iş ve işlemleri yürütmek,</w:t>
      </w:r>
    </w:p>
    <w:p w14:paraId="730D6CB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l) Eğitim kurumu bina veya eklentileri ile derslik ihtiyaçlarını tespit etmek,</w:t>
      </w:r>
    </w:p>
    <w:p w14:paraId="6511676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m) İstatistikî verileri ilgili birimlerle işbirliği içinde ulusal ve uluslararası standartlara uygun ve eksiksiz toplamak, güncelleştirmek, analiz etmek ve yayınlamak,</w:t>
      </w:r>
    </w:p>
    <w:p w14:paraId="67B7AA1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n) Eğitim kurumları, yönetici, öğretmen ve çalışanlar için belirlenen performans ölçütlerinin uygulanmasını izlemek, yerel ihtiyaçlara göre performans ölçütleri geliştirmek ve uygulamak,</w:t>
      </w:r>
    </w:p>
    <w:p w14:paraId="0C05E50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14:paraId="592F930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ö) Eğitime ilişkin araştırma, geliştirme, stratejik planlama ve kalite geliştirme faaliyetleri yürütmek,</w:t>
      </w:r>
    </w:p>
    <w:p w14:paraId="112980A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p) Eğitime ilişkin projeler hazırlamak, uygulamak,</w:t>
      </w:r>
    </w:p>
    <w:p w14:paraId="0039C7E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r) İlçe millî eğitim müdürlükleri ile eğitim kurumlarının proje hazırlama ve yürütme kapasitesini geliştirici çalışmalar yapmak,</w:t>
      </w:r>
    </w:p>
    <w:p w14:paraId="43B6FA6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s) Araştırma ve uygulama projelerinde finansal ve malî yönetimi izlemek, raporlamak.</w:t>
      </w:r>
    </w:p>
    <w:p w14:paraId="5DB21E0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Ölçme, değerlendirme ve sınav hizmetleri</w:t>
      </w:r>
    </w:p>
    <w:p w14:paraId="1538145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 xml:space="preserve">MADDE 19 – (Başlığı ile birlikte değişik:RG-20/9/2015-29481) </w:t>
      </w:r>
    </w:p>
    <w:p w14:paraId="23714737" w14:textId="77777777" w:rsidR="0031658F" w:rsidRPr="005B2624" w:rsidRDefault="0031658F" w:rsidP="00202E17">
      <w:pPr>
        <w:shd w:val="clear" w:color="auto" w:fill="D6E3BC" w:themeFill="accent3" w:themeFillTint="66"/>
        <w:spacing w:after="0" w:line="240" w:lineRule="atLeast"/>
        <w:ind w:left="567" w:right="864" w:firstLine="566"/>
        <w:jc w:val="both"/>
        <w:rPr>
          <w:sz w:val="20"/>
          <w:szCs w:val="20"/>
        </w:rPr>
      </w:pPr>
      <w:r w:rsidRPr="005B2624">
        <w:rPr>
          <w:rFonts w:ascii="Calibri" w:hAnsi="Calibri" w:cs="Calibri"/>
          <w:sz w:val="20"/>
          <w:szCs w:val="20"/>
        </w:rPr>
        <w:t>(1) Ölçme, değerlendirme ve sınav hizmetlerine ilişkin hizmetler aşağıda belirtilmiştir:</w:t>
      </w:r>
    </w:p>
    <w:p w14:paraId="4BC5DB40"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a) Ölçme ve değerlendirme iş ve işlemlerini birimlerle iş birliği içerisinde yürütmek.</w:t>
      </w:r>
    </w:p>
    <w:p w14:paraId="00791107"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b) Sınavların uygulanması ile ilgili organizasyonu yapmak ve sınav güvenliğini sağlamak.</w:t>
      </w:r>
    </w:p>
    <w:p w14:paraId="3F8EE6C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lastRenderedPageBreak/>
        <w:t xml:space="preserve">c) </w:t>
      </w:r>
      <w:r w:rsidRPr="005B2624">
        <w:rPr>
          <w:rFonts w:ascii="Calibri" w:hAnsi="Calibri" w:cs="Calibri"/>
          <w:b/>
          <w:bCs/>
          <w:sz w:val="20"/>
          <w:szCs w:val="20"/>
        </w:rPr>
        <w:t>(Değişik:RG-20/10/2018-30571)</w:t>
      </w:r>
      <w:r w:rsidRPr="005B2624">
        <w:rPr>
          <w:rFonts w:ascii="Calibri" w:hAnsi="Calibri" w:cs="Calibri"/>
          <w:sz w:val="20"/>
          <w:szCs w:val="20"/>
        </w:rPr>
        <w:t xml:space="preserve"> İl İzleme Araştırması, PISA, TIMSS, ABİDE vb. ulusal ve uluslararası ölçme ve değerlendirme uygulamalarını il düzeyinde yürütmek.</w:t>
      </w:r>
    </w:p>
    <w:p w14:paraId="68391539"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 xml:space="preserve">ç) </w:t>
      </w:r>
      <w:r w:rsidRPr="005B2624">
        <w:rPr>
          <w:rFonts w:ascii="Calibri" w:hAnsi="Calibri" w:cs="Calibri"/>
          <w:b/>
          <w:bCs/>
          <w:sz w:val="20"/>
          <w:szCs w:val="20"/>
        </w:rPr>
        <w:t>(Ek:RG-20/10/2018-30571)</w:t>
      </w:r>
      <w:r w:rsidRPr="005B2624">
        <w:rPr>
          <w:rFonts w:ascii="Calibri" w:hAnsi="Calibri" w:cs="Calibri"/>
          <w:sz w:val="20"/>
          <w:szCs w:val="20"/>
        </w:rPr>
        <w:t xml:space="preserve"> Sınav komisyonunun ve ölçme değerlendirme merkezinin sekretarya hizmetlerini yürütmek.</w:t>
      </w:r>
    </w:p>
    <w:p w14:paraId="70F00D56" w14:textId="77777777" w:rsidR="0031658F" w:rsidRPr="005B2624" w:rsidRDefault="0031658F" w:rsidP="00202E17">
      <w:pPr>
        <w:shd w:val="clear" w:color="auto" w:fill="D6E3BC" w:themeFill="accent3" w:themeFillTint="66"/>
        <w:spacing w:after="0" w:line="240" w:lineRule="atLeast"/>
        <w:ind w:left="567" w:right="864" w:firstLine="566"/>
        <w:jc w:val="both"/>
        <w:rPr>
          <w:rFonts w:ascii="Calibri" w:hAnsi="Calibri" w:cs="Calibri"/>
          <w:sz w:val="20"/>
          <w:szCs w:val="20"/>
        </w:rPr>
      </w:pPr>
      <w:r w:rsidRPr="005B2624">
        <w:rPr>
          <w:rFonts w:ascii="Calibri" w:hAnsi="Calibri" w:cs="Calibri"/>
          <w:sz w:val="20"/>
          <w:szCs w:val="20"/>
        </w:rPr>
        <w:t>(2)</w:t>
      </w:r>
      <w:r w:rsidRPr="005B2624">
        <w:rPr>
          <w:rFonts w:ascii="Calibri" w:hAnsi="Calibri" w:cs="Calibri"/>
          <w:b/>
          <w:bCs/>
          <w:sz w:val="20"/>
          <w:szCs w:val="20"/>
        </w:rPr>
        <w:t xml:space="preserve"> (Ek:RG-20/10/2018-30571)</w:t>
      </w:r>
      <w:r w:rsidRPr="005B2624">
        <w:rPr>
          <w:rFonts w:ascii="Calibri" w:hAnsi="Calibri" w:cs="Calibri"/>
          <w:sz w:val="20"/>
          <w:szCs w:val="20"/>
        </w:rPr>
        <w:t xml:space="preserve">  İl millî eğitim müdürlüklerinde il geneli ölçme değerlendirme çalışmaları ve araştırmaları ile bu kapsamdaki sınav uygulamaları,  il millî eğitim müdürlüğü ölçme, değerlendirme ve sınav hizmetleri şubesi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yürütülür.</w:t>
      </w:r>
    </w:p>
    <w:p w14:paraId="443C901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(3) </w:t>
      </w:r>
      <w:r w:rsidRPr="005B2624">
        <w:rPr>
          <w:rFonts w:ascii="Calibri" w:hAnsi="Calibri" w:cs="Calibri"/>
          <w:b/>
          <w:bCs/>
          <w:sz w:val="20"/>
          <w:szCs w:val="20"/>
        </w:rPr>
        <w:t>(Ek:RG-20/10/2018-30571)</w:t>
      </w:r>
      <w:r w:rsidRPr="005B2624">
        <w:rPr>
          <w:rFonts w:ascii="Calibri" w:hAnsi="Calibri" w:cs="Calibri"/>
          <w:sz w:val="20"/>
          <w:szCs w:val="20"/>
        </w:rPr>
        <w:t xml:space="preserve"> İl millî eğitim müdürlüğü ölçme değerlendirme merkezinin ölçme değerlendirme araştırmaları ile bu sınav uygulamalarına ilişkin görev, yetki ve sorumluluklar Ölçme, Değerlendirme ve Sınav Hizmetleri Genel Müdürlüğü tarafından belirlenir.</w:t>
      </w:r>
    </w:p>
    <w:p w14:paraId="6270489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Yükseköğretim ve yurt dışı eğitim hizmetleri</w:t>
      </w:r>
    </w:p>
    <w:p w14:paraId="089D0C2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19/A –</w:t>
      </w:r>
      <w:r w:rsidRPr="005B2624">
        <w:rPr>
          <w:rFonts w:ascii="Calibri" w:hAnsi="Calibri" w:cs="Calibri"/>
          <w:sz w:val="20"/>
          <w:szCs w:val="20"/>
        </w:rPr>
        <w:t xml:space="preserve"> </w:t>
      </w:r>
      <w:r w:rsidRPr="005B2624">
        <w:rPr>
          <w:rFonts w:ascii="Calibri" w:hAnsi="Calibri" w:cs="Calibri"/>
          <w:b/>
          <w:bCs/>
          <w:sz w:val="20"/>
          <w:szCs w:val="20"/>
        </w:rPr>
        <w:t xml:space="preserve">(Ek:RG-20/9/2015-29481) </w:t>
      </w:r>
    </w:p>
    <w:p w14:paraId="0BE87C2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Yükseköğretim ve yurt dışı eğitime ilişkin hizmetler aşağıda belirtilmiştir:</w:t>
      </w:r>
    </w:p>
    <w:p w14:paraId="70EFB64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Yükseköğretimle ilgili Bakanlıkça verilen görevleri yerine getirmek.</w:t>
      </w:r>
    </w:p>
    <w:p w14:paraId="373111B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Yükseköğretime giriş sınavları konusunda ilgili kurum ve kuruluşlarla iş birliği yapmak.</w:t>
      </w:r>
    </w:p>
    <w:p w14:paraId="70819BC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Yurt dışında öğrenim görüp yurda dönen öğrencilerle ilgili iş ve işlemleri yürütmek.</w:t>
      </w:r>
    </w:p>
    <w:p w14:paraId="37421CA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İnsan kaynakları hizmetleri</w:t>
      </w:r>
    </w:p>
    <w:p w14:paraId="7E50FF5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20 –</w:t>
      </w:r>
      <w:r w:rsidRPr="005B2624">
        <w:rPr>
          <w:rFonts w:ascii="Calibri" w:hAnsi="Calibri" w:cs="Calibri"/>
          <w:sz w:val="20"/>
          <w:szCs w:val="20"/>
        </w:rPr>
        <w:t xml:space="preserve"> (1) İnsan kaynaklarına ilişkin hizmetler aşağıda belirtilmiştir.</w:t>
      </w:r>
    </w:p>
    <w:p w14:paraId="0461797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İnsan kaynaklarıyla ilgili kısa, orta ve uzun vadeli planlamalar yapmak,</w:t>
      </w:r>
    </w:p>
    <w:p w14:paraId="2A7C91D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Norm kadro iş ve işlemlerini yürütmek,</w:t>
      </w:r>
    </w:p>
    <w:p w14:paraId="07F3718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İl/ilçe özlük dosyalarının muhafazasını sağlamak,</w:t>
      </w:r>
    </w:p>
    <w:p w14:paraId="2157C12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Özlük ve emeklilik iş ve işlemlerini yürütmek,</w:t>
      </w:r>
    </w:p>
    <w:p w14:paraId="3E9AD9D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Disiplin ve ödül işlemlerinin uygulamalarını yapmak,</w:t>
      </w:r>
    </w:p>
    <w:p w14:paraId="55A364D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Güvenlik soruşturması ve arşiv araştırması işlemlerini yürütmek,</w:t>
      </w:r>
    </w:p>
    <w:p w14:paraId="7861841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Yöneticilik formasyonunun gelişmesini sağlayıcı faaliyetler yürütmek,</w:t>
      </w:r>
    </w:p>
    <w:p w14:paraId="501578B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g) </w:t>
      </w:r>
      <w:r w:rsidRPr="005B2624">
        <w:rPr>
          <w:rFonts w:ascii="Calibri" w:hAnsi="Calibri" w:cs="Calibri"/>
          <w:b/>
          <w:bCs/>
          <w:sz w:val="20"/>
          <w:szCs w:val="20"/>
        </w:rPr>
        <w:t>(Değişik:RG-19/7/2020-31190)</w:t>
      </w:r>
      <w:r w:rsidRPr="005B2624">
        <w:rPr>
          <w:rFonts w:ascii="Calibri" w:hAnsi="Calibri" w:cs="Calibri"/>
          <w:sz w:val="20"/>
          <w:szCs w:val="20"/>
        </w:rPr>
        <w:t xml:space="preserve"> Eğitim ve öğretim hizmetleri sınıfı dışındaki personel için eğitim planını hazırlamak, uygulamak ve değerlendirmek,</w:t>
      </w:r>
    </w:p>
    <w:p w14:paraId="62C3EE6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ğ) </w:t>
      </w:r>
      <w:r w:rsidRPr="005B2624">
        <w:rPr>
          <w:rFonts w:ascii="Calibri" w:hAnsi="Calibri" w:cs="Calibri"/>
          <w:b/>
          <w:bCs/>
          <w:sz w:val="20"/>
          <w:szCs w:val="20"/>
        </w:rPr>
        <w:t>(Mülga:RG-19/7/2020-31190)</w:t>
      </w:r>
    </w:p>
    <w:p w14:paraId="119D9F9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h) </w:t>
      </w:r>
      <w:r w:rsidRPr="005B2624">
        <w:rPr>
          <w:rFonts w:ascii="Calibri" w:hAnsi="Calibri" w:cs="Calibri"/>
          <w:b/>
          <w:bCs/>
          <w:sz w:val="20"/>
          <w:szCs w:val="20"/>
        </w:rPr>
        <w:t>(Mülga:RG-19/7/2020-31190)</w:t>
      </w:r>
    </w:p>
    <w:p w14:paraId="66FF2F5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ı) </w:t>
      </w:r>
      <w:r w:rsidRPr="005B2624">
        <w:rPr>
          <w:rFonts w:ascii="Calibri" w:hAnsi="Calibri" w:cs="Calibri"/>
          <w:b/>
          <w:bCs/>
          <w:sz w:val="20"/>
          <w:szCs w:val="20"/>
        </w:rPr>
        <w:t>(Mülga:RG-19/7/2020-31190)</w:t>
      </w:r>
    </w:p>
    <w:p w14:paraId="66C879F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i) </w:t>
      </w:r>
      <w:r w:rsidRPr="005B2624">
        <w:rPr>
          <w:rFonts w:ascii="Calibri" w:hAnsi="Calibri" w:cs="Calibri"/>
          <w:b/>
          <w:bCs/>
          <w:sz w:val="20"/>
          <w:szCs w:val="20"/>
        </w:rPr>
        <w:t>(Mülga:RG-19/7/2020-31190)</w:t>
      </w:r>
    </w:p>
    <w:p w14:paraId="33FB021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j) </w:t>
      </w:r>
      <w:r w:rsidRPr="005B2624">
        <w:rPr>
          <w:rFonts w:ascii="Calibri" w:hAnsi="Calibri" w:cs="Calibri"/>
          <w:b/>
          <w:bCs/>
          <w:sz w:val="20"/>
          <w:szCs w:val="20"/>
        </w:rPr>
        <w:t>(Mülga:RG-19/7/2020-31190)</w:t>
      </w:r>
    </w:p>
    <w:p w14:paraId="3F8D247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k) </w:t>
      </w:r>
      <w:r w:rsidRPr="005B2624">
        <w:rPr>
          <w:rFonts w:ascii="Calibri" w:hAnsi="Calibri" w:cs="Calibri"/>
          <w:b/>
          <w:bCs/>
          <w:sz w:val="20"/>
          <w:szCs w:val="20"/>
        </w:rPr>
        <w:t>(Mülga:RG-19/7/2020-31190)</w:t>
      </w:r>
    </w:p>
    <w:p w14:paraId="24BDEFA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l) Yöneticilerin, öğretmenlerin ve diğer personelin atama, yer değiştirme, askerlik, alan değişikliği ve benzeri iş ve işlemlerini yapmak,</w:t>
      </w:r>
    </w:p>
    <w:p w14:paraId="25A0D45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m) Personelin pasaport ve yurt dışı iş ve işlemlerini yürütmek,</w:t>
      </w:r>
    </w:p>
    <w:p w14:paraId="25FF815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n) Sendika ve konfederasyonların il temsilcilikleriyle iletişim sağlamak,</w:t>
      </w:r>
    </w:p>
    <w:p w14:paraId="5612087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o) 25/6/2001 tarihli ve 4688 sayılı </w:t>
      </w:r>
      <w:r w:rsidRPr="005B2624">
        <w:rPr>
          <w:rFonts w:ascii="Calibri" w:hAnsi="Calibri" w:cs="Calibri"/>
          <w:b/>
          <w:bCs/>
          <w:sz w:val="20"/>
          <w:szCs w:val="20"/>
        </w:rPr>
        <w:t xml:space="preserve">(Değişik ibare:RG-20/9/2015-29481) </w:t>
      </w:r>
      <w:r w:rsidRPr="005B2624">
        <w:rPr>
          <w:rFonts w:ascii="Calibri" w:hAnsi="Calibri" w:cs="Calibri"/>
          <w:sz w:val="20"/>
          <w:szCs w:val="20"/>
          <w:u w:val="single"/>
        </w:rPr>
        <w:t>Kamu Görevlileri Sendikaları ve Toplu Sözleşme Kanunu</w:t>
      </w:r>
      <w:r w:rsidRPr="005B2624">
        <w:rPr>
          <w:rFonts w:ascii="Calibri" w:hAnsi="Calibri" w:cs="Calibri"/>
          <w:sz w:val="20"/>
          <w:szCs w:val="20"/>
        </w:rPr>
        <w:t xml:space="preserve"> kapsamındaki görevleri yürütmek.</w:t>
      </w:r>
    </w:p>
    <w:p w14:paraId="0CDB0AC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ö) </w:t>
      </w:r>
      <w:r w:rsidRPr="005B2624">
        <w:rPr>
          <w:rFonts w:ascii="Calibri" w:hAnsi="Calibri" w:cs="Calibri"/>
          <w:b/>
          <w:bCs/>
          <w:sz w:val="20"/>
          <w:szCs w:val="20"/>
        </w:rPr>
        <w:t xml:space="preserve">(Ek:RG-20/9/2015-29481) </w:t>
      </w:r>
      <w:r w:rsidRPr="005B2624">
        <w:rPr>
          <w:rFonts w:ascii="Calibri" w:hAnsi="Calibri" w:cs="Calibri"/>
          <w:sz w:val="20"/>
          <w:szCs w:val="20"/>
        </w:rPr>
        <w:t>Soruşturma ve inceleme raporlarına ilişkin iş ve işlemleri yürütmek,</w:t>
      </w:r>
    </w:p>
    <w:p w14:paraId="4A3A514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p) </w:t>
      </w:r>
      <w:r w:rsidRPr="005B2624">
        <w:rPr>
          <w:rFonts w:ascii="Calibri" w:hAnsi="Calibri" w:cs="Calibri"/>
          <w:b/>
          <w:bCs/>
          <w:sz w:val="20"/>
          <w:szCs w:val="20"/>
        </w:rPr>
        <w:t xml:space="preserve">(Ek:RG-20/9/2015-29481) </w:t>
      </w:r>
      <w:r w:rsidRPr="005B2624">
        <w:rPr>
          <w:rFonts w:ascii="Calibri" w:hAnsi="Calibri" w:cs="Calibri"/>
          <w:sz w:val="20"/>
          <w:szCs w:val="20"/>
        </w:rPr>
        <w:t>Disiplin kuruluna girecek dosyaların iş ve işlemlerini yapmak,</w:t>
      </w:r>
    </w:p>
    <w:p w14:paraId="3A4E20B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r) </w:t>
      </w:r>
      <w:r w:rsidRPr="005B2624">
        <w:rPr>
          <w:rFonts w:ascii="Calibri" w:hAnsi="Calibri" w:cs="Calibri"/>
          <w:b/>
          <w:bCs/>
          <w:sz w:val="20"/>
          <w:szCs w:val="20"/>
        </w:rPr>
        <w:t xml:space="preserve">(Ek:RG-20/9/2015-29481) </w:t>
      </w:r>
      <w:r w:rsidRPr="005B2624">
        <w:rPr>
          <w:rFonts w:ascii="Calibri" w:hAnsi="Calibri" w:cs="Calibri"/>
          <w:sz w:val="20"/>
          <w:szCs w:val="20"/>
        </w:rPr>
        <w:t>Adlî ve idarî makamlardan gelen ön inceleme iş ve işlemlerini yürütmek.</w:t>
      </w:r>
    </w:p>
    <w:p w14:paraId="6248C35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Destek hizmetleri</w:t>
      </w:r>
    </w:p>
    <w:p w14:paraId="1C7BFFA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21 –</w:t>
      </w:r>
      <w:r w:rsidRPr="005B2624">
        <w:rPr>
          <w:rFonts w:ascii="Calibri" w:hAnsi="Calibri" w:cs="Calibri"/>
          <w:sz w:val="20"/>
          <w:szCs w:val="20"/>
        </w:rPr>
        <w:t xml:space="preserve"> (1) Destek hizmetlerine ilişkin görevler aşağıda belirtilmiştir.</w:t>
      </w:r>
    </w:p>
    <w:p w14:paraId="5C0AC7C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Yayın faaliyetlerini yürütmek,</w:t>
      </w:r>
    </w:p>
    <w:p w14:paraId="24A047D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Ders araç ve gereçleri ile donatım ihtiyaçlarını temin etmek,</w:t>
      </w:r>
    </w:p>
    <w:p w14:paraId="33F19FD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Ücretsiz Ders Kitabı Temini Projesini yürütmek,</w:t>
      </w:r>
    </w:p>
    <w:p w14:paraId="578D913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Taşınır ve taşınmazlara ilişkin iş ve işlemleri yürütmek,</w:t>
      </w:r>
    </w:p>
    <w:p w14:paraId="6D088E7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Depo iş ve işlemlerini yürütmek,</w:t>
      </w:r>
    </w:p>
    <w:p w14:paraId="7C4F7BB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Lojmanlar ile ilgili iş ve işlemleri yürütmek,</w:t>
      </w:r>
    </w:p>
    <w:p w14:paraId="104A3D1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Yemekhane iş ve işlemlerini yürütmek,</w:t>
      </w:r>
    </w:p>
    <w:p w14:paraId="0B16E0A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Öğretmenevleri ve sosyal tesislerle ilgili iş ve işlemleri yürütmek,</w:t>
      </w:r>
    </w:p>
    <w:p w14:paraId="07B4D76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Döner sermaye iş ve işlemlerini yürütmek,</w:t>
      </w:r>
    </w:p>
    <w:p w14:paraId="3FB7A25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lastRenderedPageBreak/>
        <w:t>h) Temizlik, güvenlik, ısınma, aydınlatma, onarım ve taşıma gibi işlemleri yürütmek,</w:t>
      </w:r>
    </w:p>
    <w:p w14:paraId="02DBD85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Satın alma iş ve işlemlerini yürütmek,</w:t>
      </w:r>
    </w:p>
    <w:p w14:paraId="470781A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Tahakkuk işlemlerine esas olan onayları almak ve ilgili diğer işlemleri yürütmek,</w:t>
      </w:r>
    </w:p>
    <w:p w14:paraId="0605F42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Genel evrak ve arşiv hizmetlerini yürütmek.</w:t>
      </w:r>
    </w:p>
    <w:p w14:paraId="2D738EA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İnşaat ve emlak hizmetleri</w:t>
      </w:r>
    </w:p>
    <w:p w14:paraId="4533548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22 –</w:t>
      </w:r>
      <w:r w:rsidRPr="005B2624">
        <w:rPr>
          <w:rFonts w:ascii="Calibri" w:hAnsi="Calibri" w:cs="Calibri"/>
          <w:sz w:val="20"/>
          <w:szCs w:val="20"/>
        </w:rPr>
        <w:t xml:space="preserve"> (1) Bakanlıkça veya il özel idarelerince verilen yetki ve sorumluluklar çerçevesinde inşaat ve emlak işlerine yönelik hizmetler aşağıda belirtilmiştir.</w:t>
      </w:r>
    </w:p>
    <w:p w14:paraId="5D3EDF6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Yapım programları ile ilgili iş ve işlemleri yürütmek,</w:t>
      </w:r>
    </w:p>
    <w:p w14:paraId="500CCE1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Eğitim kurumu bina veya eklentileri ile derslik ihtiyaçlarını önceliklere göre karşılamak,</w:t>
      </w:r>
    </w:p>
    <w:p w14:paraId="164AAB7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Onaylanan yapım programlarının ve ek programların uygulanmasına ilişkin iş ve işlemleri yürütmek,</w:t>
      </w:r>
    </w:p>
    <w:p w14:paraId="499F96D1"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Halk katkısı ile yapılacak eğitim yapılarına ilişkin iş ve işlemlere ilişkin iş ve işlemleri yürütmek,</w:t>
      </w:r>
    </w:p>
    <w:p w14:paraId="0A69B36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Yatırım programı yapı yatırımlarının ihale öncesi hazırlıklarına ilişkin iş ve işlemleri yürütmek,</w:t>
      </w:r>
    </w:p>
    <w:p w14:paraId="1415653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İhale edilen yatırımları izlemek, planlanan süre içerisinde hizmete sunulmalarını sağlamak,</w:t>
      </w:r>
    </w:p>
    <w:p w14:paraId="13D7E7A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Onarımlara ilişkin iş ve işlemleri yürütmek,</w:t>
      </w:r>
    </w:p>
    <w:p w14:paraId="5CDF169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Yapılan ihalelere ait projelerin ödeneğe esas dosyalarının hazırlanmasına ilişkin iş ve işlemleri yürütmek,</w:t>
      </w:r>
    </w:p>
    <w:p w14:paraId="75724A5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Projelere göre idarî ve teknik ihale şartnamelerinin hazırlanmasına ilişkin iş ve işlemleri yürütmek,</w:t>
      </w:r>
    </w:p>
    <w:p w14:paraId="3C99C66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Hak edişlere ilişkin iş ve işlemleri yürütmek,</w:t>
      </w:r>
    </w:p>
    <w:p w14:paraId="725CB06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Eğitim kurumlarının Toplu Konut İdaresi Başkanlığı veya inşaat işleri ile ilgili diğer kamu kurum ve kuruluşlarına yaptırılmasına ilişkin iş ve işlemleri yürütmek,</w:t>
      </w:r>
    </w:p>
    <w:p w14:paraId="68E7996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Yapıların mimarî ve mühendislik projelerinin yapılmasına ilişkin iş ve işlemleri yürütmek,</w:t>
      </w:r>
    </w:p>
    <w:p w14:paraId="17F61EA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Özel projeleri incelemek ve görüş bildirmek,</w:t>
      </w:r>
    </w:p>
    <w:p w14:paraId="5802B2A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Hazine mülkiyetinde olanlar dâhil, her türlü okul ve bina kiralamalarına ilişkin iş ve işlemleri yürütmek,</w:t>
      </w:r>
    </w:p>
    <w:p w14:paraId="7A8C7D2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l) Bakanlık binalarının eğitim kurumu olarak kiralanmasına ilişkin iş ve işlemleri yürütmek,</w:t>
      </w:r>
    </w:p>
    <w:p w14:paraId="7AAAC5E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m) Kamu kuruluşlarına tahsisli taşınmazların tahsisi veya devri işlemlerine ilişkin iş ve işlemleri yürütmek,</w:t>
      </w:r>
    </w:p>
    <w:p w14:paraId="0477A66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n) Eğitim kurumlarının kamu-özel ortaklığı modeliyle yapımına ilişkin iş ve işlemleri yürütmek,</w:t>
      </w:r>
    </w:p>
    <w:p w14:paraId="7D37BC1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o) Bakanlıkça yapımına karar verilen eğitim öğretim tesislerinin belirli süre ve bedel üzerinden kiralama karşılığı yaptırılmasıyla ilgili işlemlere ilişkin iş ve işlemleri yürütmek,</w:t>
      </w:r>
    </w:p>
    <w:p w14:paraId="5E38D10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14:paraId="44B78C0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p) Eğitim kurumlarının depreme karşı tahkiklerini yapmak ve yaptırmak, güçlendirilecek eğitim kurumlarını tespit etmek ve Bakanlığa bildirmek,</w:t>
      </w:r>
    </w:p>
    <w:p w14:paraId="5084A36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r) Taşınabilir okulların yaptırılmasına ilişkin iş ve işlemleri yürütmek,</w:t>
      </w:r>
    </w:p>
    <w:p w14:paraId="0B7D16E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s) Eğitim kurumlarına ilişkin kamulaştırma iş ve işlemlerinin yürütülmesine ilişkin iş ve işlemleri yürütmek,</w:t>
      </w:r>
    </w:p>
    <w:p w14:paraId="58E4AB7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ş) Bakanlığa gerektiğinde kamulaştırma teklifi sunmak.</w:t>
      </w:r>
    </w:p>
    <w:p w14:paraId="5793686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Öğretmen yetiştirme ve geliştirme hizmetleri</w:t>
      </w:r>
    </w:p>
    <w:p w14:paraId="4D19CFCD"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22/A –</w:t>
      </w:r>
      <w:r w:rsidRPr="005B2624">
        <w:rPr>
          <w:rFonts w:ascii="Calibri" w:hAnsi="Calibri" w:cs="Calibri"/>
          <w:sz w:val="20"/>
          <w:szCs w:val="20"/>
        </w:rPr>
        <w:t> </w:t>
      </w:r>
      <w:r w:rsidRPr="005B2624">
        <w:rPr>
          <w:rFonts w:ascii="Calibri" w:hAnsi="Calibri" w:cs="Calibri"/>
          <w:b/>
          <w:bCs/>
          <w:sz w:val="20"/>
          <w:szCs w:val="20"/>
        </w:rPr>
        <w:t>(Ek:RG-19/7/2020-31190)</w:t>
      </w:r>
      <w:r w:rsidRPr="005B2624">
        <w:rPr>
          <w:rFonts w:ascii="Calibri" w:hAnsi="Calibri" w:cs="Calibri"/>
          <w:sz w:val="20"/>
          <w:szCs w:val="20"/>
        </w:rPr>
        <w:t xml:space="preserve"> </w:t>
      </w:r>
    </w:p>
    <w:p w14:paraId="7245B9C5"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Öğretmen yetiştirme ve geliştirmeye ilişkin hizmetler aşağıda belirtilmiştir:</w:t>
      </w:r>
    </w:p>
    <w:p w14:paraId="77F4B3A6"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Öğretmenlerin ve okul/kurum yöneticilerinin mesleki gelişimlerine yönelik yıllık mahalli hizmet içi eğitim faaliyet planını eğitim ihtiyacı, üst belgeler ve kurumsal ihtiyaçlar doğrultusunda hazırlamak, mahalli hizmet içi eğitim faaliyetlerine ilişkin tüm iş ve işlemleri yapmak.</w:t>
      </w:r>
    </w:p>
    <w:p w14:paraId="019CD58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Merkezî talimatla, mahallinde düzenlenecek olan mesleki gelişim faaliyetlerine yönelik iş ve işlemleri yapmak.</w:t>
      </w:r>
    </w:p>
    <w:p w14:paraId="78B8570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Mahalli mesleki gelişim faaliyetlerine yönelik eğitimlerde Bakanlıkça onaylanan standart eğitim programlarını kullanmak.</w:t>
      </w:r>
    </w:p>
    <w:p w14:paraId="52EEE60E"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Standart eğitim programı bulunmayan veya ihtiyaç hâlinde güncellenmesi talep edilen eğitim programının taslağını hazırlamak ve onaylanmak üzere Bakanlığa göndermek.</w:t>
      </w:r>
    </w:p>
    <w:p w14:paraId="31FC95E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Öğretmenlerin ve okul/kurum yöneticilerinin mesleki gelişimleri ile ilgili faaliyetlerde kamu kurum ve kuruluşları, üniversiteler ve sivil toplum kuruluşları ile iş birliği yapmak.</w:t>
      </w:r>
    </w:p>
    <w:p w14:paraId="420FB18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Öğretmenlerin mesleki çalışma dönemi iş ve işlemlerini yürütmek ve ilgili birimlerle/şubelerle koordine etmek.</w:t>
      </w:r>
    </w:p>
    <w:p w14:paraId="6F1B9157"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Mesleki gelişim öğrenme ve program çıktılarına dayalı basılı ve dijital içerikleri hazırlamak.</w:t>
      </w:r>
    </w:p>
    <w:p w14:paraId="0FA3A10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lastRenderedPageBreak/>
        <w:t>g) Öğretmen ve okul yöneticilerinin mesleki gelişimlerine yönelik ulusal ve uluslararası gelişmeleri izlemek, mahalli araştırma ve projeler yapmak.</w:t>
      </w:r>
    </w:p>
    <w:p w14:paraId="13647A8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Bakanlık merkez teşkilatı tarafından yürütülen mesleki gelişim projelerine ilişkin mali iş ve işlemleri ilgili birimlerle koordinasyon sağlayarak takip etmek.</w:t>
      </w:r>
    </w:p>
    <w:p w14:paraId="10BC8A39"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Öğretmenlerin kariyer basamaklarına ilişkin iş ve işlemleri yürütmek.</w:t>
      </w:r>
    </w:p>
    <w:p w14:paraId="2C0F5AA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Aday öğretmenlerin yetiştirme süreci ile performans değerlendirmesi ve sınavlara ilişkin iş ve işlemleri yürütmek.</w:t>
      </w:r>
    </w:p>
    <w:p w14:paraId="6415065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Uygulama öğrencileri ile ilgili iş ve işlemlerin yapılmasını sağlamak.</w:t>
      </w:r>
    </w:p>
    <w:p w14:paraId="15A028D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24 Kasım Öğretmenler Günü ile ilgili iş ve işlemleri yürütmek.</w:t>
      </w:r>
    </w:p>
    <w:p w14:paraId="3C4CA58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Öğretmen ve okul/kurum yöneticilerinin ulusal, uluslararası düzeydeki bilimsel, sosyal ve kültürel faaliyetlerine yönelik iş ve işlemlerini yürütmek.</w:t>
      </w:r>
    </w:p>
    <w:p w14:paraId="63767CC3"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millî eğitim müdürlüklerinde birinci fıkrada sayılan görevler, il millî eğitim müdürlüğü öğretmen yetiştirme ve geliştirme hizmetleri şubesi bünyesinde oluşturulan öğretmen destek merkezi tarafından yürütülür. İhtiyaç görülmesi hâlinde ilçe millî eğitim müdürlüklerinde il öğretmen destek merkezi koordinesinde öğretmen destek merkezleri oluşturulabilir.</w:t>
      </w:r>
    </w:p>
    <w:p w14:paraId="539D2D7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Öğretmen destek merkezlerinin kuruluşu, çalışma esasları ile diğer hususlar Öğretmen Yetiştirme ve Geliştirme Genel Müdürlüğü tarafından belirlenir.</w:t>
      </w:r>
    </w:p>
    <w:p w14:paraId="4FE51168" w14:textId="77777777" w:rsidR="0031658F" w:rsidRDefault="0031658F" w:rsidP="00202E17">
      <w:pPr>
        <w:shd w:val="clear" w:color="auto" w:fill="D6E3BC" w:themeFill="accent3" w:themeFillTint="66"/>
        <w:spacing w:after="0" w:line="240" w:lineRule="auto"/>
        <w:ind w:left="567" w:right="864" w:firstLine="567"/>
        <w:jc w:val="both"/>
        <w:rPr>
          <w:rFonts w:ascii="Calibri" w:hAnsi="Calibri" w:cs="Calibri"/>
          <w:b/>
          <w:bCs/>
          <w:sz w:val="20"/>
          <w:szCs w:val="20"/>
        </w:rPr>
      </w:pPr>
    </w:p>
    <w:p w14:paraId="21D995F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Basın ve halkla ilişkiler hizmetleri</w:t>
      </w:r>
    </w:p>
    <w:p w14:paraId="335A7CF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22/B –</w:t>
      </w:r>
      <w:r w:rsidRPr="005B2624">
        <w:rPr>
          <w:rFonts w:ascii="Calibri" w:hAnsi="Calibri" w:cs="Calibri"/>
          <w:sz w:val="20"/>
          <w:szCs w:val="20"/>
        </w:rPr>
        <w:t> </w:t>
      </w:r>
      <w:r w:rsidRPr="005B2624">
        <w:rPr>
          <w:rFonts w:ascii="Calibri" w:hAnsi="Calibri" w:cs="Calibri"/>
          <w:b/>
          <w:bCs/>
          <w:sz w:val="20"/>
          <w:szCs w:val="20"/>
        </w:rPr>
        <w:t>(Ek:RG-19/7/2020-31190)</w:t>
      </w:r>
      <w:r w:rsidRPr="005B2624">
        <w:rPr>
          <w:rFonts w:ascii="Calibri" w:hAnsi="Calibri" w:cs="Calibri"/>
          <w:sz w:val="20"/>
          <w:szCs w:val="20"/>
        </w:rPr>
        <w:t xml:space="preserve"> </w:t>
      </w:r>
    </w:p>
    <w:p w14:paraId="3178187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Basın ve halkla ilişkilere yönelik hizmetler aşağıda belirtilmiştir:</w:t>
      </w:r>
    </w:p>
    <w:p w14:paraId="674EA0A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Millî eğitim müdürlüğünün basın ve halkla ilişkilerle ilgili faaliyetlerini planlamak ve yürütmek.</w:t>
      </w:r>
    </w:p>
    <w:p w14:paraId="4E7645A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9/10/2003 tarihli ve 4982 sayılı Bilgi Edinme Hakkı Kanununa göre yapılacak bilgi edinme başvurularını ve 1/11/1984 tarihli ve 3071 sayılı Dilekçe Hakkının Kullanılmasına Dair Kanun kapsamında yapılan istek, görüş, öneri, ihbar ve şikâyet başvurularını etkin, süratli ve doğru bir şekilde sonuçlandırmak.</w:t>
      </w:r>
    </w:p>
    <w:p w14:paraId="2A5B758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Millî eğitim müdürlüğüne gelen başvuruları yasal işlem süresi içerisinde cevaplamak.</w:t>
      </w:r>
    </w:p>
    <w:p w14:paraId="11B8B60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ç) Başvurunun alınmasını müteakip gecikmeksizin gerekli inceleme ve araştırmayı yapmak. Başvuruyu yerindelik ve mevzuata uygunluk ile birlikte bütün unsurları bakımından değerlendirerek cevaplandırmak.</w:t>
      </w:r>
    </w:p>
    <w:p w14:paraId="762BF94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d) Bilgi edinme ve dilekçe hakkının kullanılması kapsamında yapılan başvuruları etkin, süratli ve doğru bir şekilde sonuçlandırmak için millî eğitim müdürlüğünün görev ve hizmet alanına giren konularda temel nitelikteki kararlara, mal ve hizmet alımlarına, yürütülen projelere ilişkin belgelerin ve yıllık faaliyet raporlarının örneklerini bulundurmak, bu belgelerin asıllarının hangi birimde bulunduğunu ihtiva eden dosya planlarını hazırlamak.</w:t>
      </w:r>
    </w:p>
    <w:p w14:paraId="1007886B"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e) Millî eğitim müdürlüğünün görev ve hizmet alanlarıyla ilgili mevzuat değişikliklerini takip etmek.</w:t>
      </w:r>
    </w:p>
    <w:p w14:paraId="0C092028"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f) Millî eğitim müdürlüğüne bağlı okul ve kurumlarda konusu suç teşkil eden eylemler veya yangın, sel ve benzeri acil konularda gelen ihbarlarda hızlı iletişim kurulabilmesi için ilgili yöneticilerin dijital ortamda yer alan iletişim bilgilerini güncel tutmak ve iletişim araçlarının erişilebilirliğine dikkat edilmesi hususunda gerekli bilgilendirmeyi yapmak.</w:t>
      </w:r>
    </w:p>
    <w:p w14:paraId="5523433F"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g) Millî eğitim müdürlüğünün medya iletişimi ve medya takip süreçlerini etkin ve verimli kullanmasını sağlamak.</w:t>
      </w:r>
    </w:p>
    <w:p w14:paraId="44D7A1E0"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ğ) Millî eğitim müdürlüğünün faaliyetlerini takip etmek, video ve fotoğraflarını çekmek ve arşivlemek.</w:t>
      </w:r>
    </w:p>
    <w:p w14:paraId="1F69EDFC"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h) Millî eğitim müdürlüğünün sosyal medya hesaplarını, Bakanlık Basın ve Halkla İlişkiler Müşavirliğince belirlenecek usul ve esaslara göre yönetmek.</w:t>
      </w:r>
    </w:p>
    <w:p w14:paraId="3DDBADB2"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ı) Millî eğitim müdürlüğüne ilişkin medyada yer alan haberleri takip etmek.</w:t>
      </w:r>
    </w:p>
    <w:p w14:paraId="2FA354A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i) Millî eğitim müdürlüğünün basına açık faaliyetlerini iletişim araç ve yöntemleriyle duyurmak ve medya planlamasını yapmak.</w:t>
      </w:r>
    </w:p>
    <w:p w14:paraId="27F2DC4A"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j) Medyada yer alan haberlerden önem ve önceliği bulunanlara ilişkin olarak hazırlanacak bilgi notunu, Bakanlıkça belirlenen forma uygun şekilde hazırlayıp millî eğitim müdürüne sunmak ve Bakanlık Basın ve Halkla İlişkiler Müşavirliğine ulaştırmak.</w:t>
      </w:r>
    </w:p>
    <w:p w14:paraId="2AF9CC04" w14:textId="77777777" w:rsidR="0031658F" w:rsidRPr="005B2624" w:rsidRDefault="0031658F" w:rsidP="00202E17">
      <w:pPr>
        <w:shd w:val="clear" w:color="auto" w:fill="D6E3BC" w:themeFill="accent3"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k) Millî eğitim müdürlüğünün internet sayfasındaki sıkça sorulan sorular sekmesini yönetmek ve güncelliğini sağlamak.</w:t>
      </w:r>
    </w:p>
    <w:p w14:paraId="4C1473B8" w14:textId="77777777" w:rsidR="0031658F" w:rsidRPr="005B2624" w:rsidRDefault="0031658F" w:rsidP="00202E17">
      <w:pPr>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w:t>
      </w:r>
    </w:p>
    <w:p w14:paraId="171C856A" w14:textId="77777777" w:rsidR="0031658F" w:rsidRDefault="0031658F" w:rsidP="00202E17">
      <w:pPr>
        <w:spacing w:after="0" w:line="240" w:lineRule="auto"/>
        <w:ind w:left="567" w:right="864" w:firstLine="567"/>
        <w:jc w:val="center"/>
        <w:rPr>
          <w:rFonts w:ascii="Calibri" w:hAnsi="Calibri" w:cs="Calibri"/>
          <w:b/>
          <w:bCs/>
          <w:sz w:val="20"/>
          <w:szCs w:val="20"/>
        </w:rPr>
      </w:pPr>
    </w:p>
    <w:p w14:paraId="47A83182"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lastRenderedPageBreak/>
        <w:t>DÖRDÜNCÜ BÖLÜM</w:t>
      </w:r>
    </w:p>
    <w:p w14:paraId="1A803600"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Kurullar, Komisyonlar ve Görevleri</w:t>
      </w:r>
    </w:p>
    <w:p w14:paraId="43A45572" w14:textId="77777777" w:rsidR="0031658F" w:rsidRPr="005B2624" w:rsidRDefault="0031658F" w:rsidP="00202E17">
      <w:pPr>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Kurullar</w:t>
      </w:r>
    </w:p>
    <w:p w14:paraId="126EE024"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23 –</w:t>
      </w:r>
      <w:r w:rsidRPr="005B2624">
        <w:rPr>
          <w:rFonts w:ascii="Calibri" w:hAnsi="Calibri" w:cs="Calibri"/>
          <w:sz w:val="20"/>
          <w:szCs w:val="20"/>
        </w:rPr>
        <w:t xml:space="preserve"> (1) İl millî eğitim müdürlüklerinde, il istihdam ve meslekî eğitim kurulu ile il millî eğitim disiplin kurulu oluşturulur.</w:t>
      </w:r>
    </w:p>
    <w:p w14:paraId="429983DE"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istihdam ve meslekî eğitim kurulu, 3308 sayılı Mesleki Eğitim Kanunu ile ilgili diğer mevzuat çerçevesinde oluşturulur.</w:t>
      </w:r>
    </w:p>
    <w:p w14:paraId="1664BDBC"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(3) </w:t>
      </w:r>
      <w:r w:rsidRPr="005B2624">
        <w:rPr>
          <w:rFonts w:ascii="Calibri" w:hAnsi="Calibri" w:cs="Calibri"/>
          <w:b/>
          <w:bCs/>
          <w:sz w:val="20"/>
          <w:szCs w:val="20"/>
        </w:rPr>
        <w:t xml:space="preserve">(Değişik:RG-20/9/2015-29481) </w:t>
      </w:r>
      <w:r w:rsidRPr="005B2624">
        <w:rPr>
          <w:rFonts w:ascii="Calibri" w:hAnsi="Calibri" w:cs="Calibri"/>
          <w:sz w:val="20"/>
          <w:szCs w:val="20"/>
        </w:rPr>
        <w:t>İl millî eğitim disiplin kurulu, 17/9/1982 tarihli ve 8/5336 sayılı Bakanlar Kurulu Kararıyla yürürlüğe konulan Disiplin Kurulları ve Disiplin Amirleri Hakkında Yönetmelik hükümlerine göre oluşturulur.</w:t>
      </w:r>
    </w:p>
    <w:p w14:paraId="31CF7FDB"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İl millî eğitim danışma komisyonu</w:t>
      </w:r>
    </w:p>
    <w:p w14:paraId="0068D4FF"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24 –</w:t>
      </w:r>
      <w:r w:rsidRPr="005B2624">
        <w:rPr>
          <w:rFonts w:ascii="Calibri" w:hAnsi="Calibri" w:cs="Calibri"/>
          <w:sz w:val="20"/>
          <w:szCs w:val="20"/>
        </w:rPr>
        <w:t xml:space="preserve"> (1) İl millî eğitim danışma komisyonu, </w:t>
      </w:r>
      <w:r w:rsidRPr="005B2624">
        <w:rPr>
          <w:rFonts w:ascii="Calibri" w:hAnsi="Calibri" w:cs="Calibri"/>
          <w:b/>
          <w:bCs/>
          <w:sz w:val="20"/>
          <w:szCs w:val="20"/>
        </w:rPr>
        <w:t xml:space="preserve">(Değişik ibare:RG-20/9/2015-29481) </w:t>
      </w:r>
      <w:r w:rsidRPr="005B2624">
        <w:rPr>
          <w:rFonts w:ascii="Calibri" w:hAnsi="Calibri" w:cs="Calibri"/>
          <w:sz w:val="20"/>
          <w:szCs w:val="20"/>
          <w:u w:val="single"/>
        </w:rPr>
        <w:t>valinin veya</w:t>
      </w:r>
      <w:r w:rsidRPr="005B2624">
        <w:rPr>
          <w:rFonts w:ascii="Calibri" w:hAnsi="Calibri" w:cs="Calibri"/>
          <w:sz w:val="20"/>
          <w:szCs w:val="20"/>
        </w:rPr>
        <w:t xml:space="preserve"> </w:t>
      </w:r>
      <w:r w:rsidRPr="005B2624">
        <w:rPr>
          <w:rFonts w:ascii="Calibri" w:hAnsi="Calibri" w:cs="Calibri"/>
          <w:sz w:val="20"/>
          <w:szCs w:val="20"/>
          <w:u w:val="single"/>
        </w:rPr>
        <w:t>vali tarafından görevlendirilen eğitimden sorumlu vali yardımcısının başkanlığında,</w:t>
      </w:r>
      <w:r w:rsidRPr="005B2624">
        <w:rPr>
          <w:rFonts w:ascii="Calibri" w:hAnsi="Calibri" w:cs="Calibri"/>
          <w:sz w:val="20"/>
          <w:szCs w:val="20"/>
        </w:rPr>
        <w:t xml:space="preserve"> il millî eğitim müdürü, belediye başkanı, il özel idaresi genel sekreteri, rektör, varsa eğitim fakültesi dekanı, bir il millî eğitim müdür yardımcısı, </w:t>
      </w:r>
      <w:r w:rsidRPr="005B2624">
        <w:rPr>
          <w:rFonts w:ascii="Calibri" w:hAnsi="Calibri" w:cs="Calibri"/>
          <w:b/>
          <w:bCs/>
          <w:sz w:val="20"/>
          <w:szCs w:val="20"/>
        </w:rPr>
        <w:t xml:space="preserve">(Değişik ibare:RG-20/9/2015-29481) </w:t>
      </w:r>
      <w:r w:rsidRPr="005B2624">
        <w:rPr>
          <w:rFonts w:ascii="Calibri" w:hAnsi="Calibri" w:cs="Calibri"/>
          <w:sz w:val="20"/>
          <w:szCs w:val="20"/>
          <w:u w:val="single"/>
        </w:rPr>
        <w:t>maarif müfettişleri başkanı</w:t>
      </w:r>
      <w:r w:rsidRPr="005B2624">
        <w:rPr>
          <w:rFonts w:ascii="Calibri" w:hAnsi="Calibri" w:cs="Calibri"/>
          <w:sz w:val="20"/>
          <w:szCs w:val="20"/>
        </w:rPr>
        <w:t>,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14:paraId="50BFE558"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millî eğitim danışma komisyonu, eğitim ve öğretim hizmetlerinin il düzeyinde sürdürülmesinde karşılaşılan sorunlar hakkında millî eğitimin genel amaç ve temel ilkeleri doğrultusunda çözüm önerileri hazırlar ve eğitim ve öğretim hizmetlerinin toplumsal ihtiyaçlara cevap vermek üzere geliştirilmesine esas olacak ilke ve yöntem önerilerinde bulunur.</w:t>
      </w:r>
    </w:p>
    <w:p w14:paraId="6CCE4F56"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(3) İl millî eğitim danışma komisyonu, il millî eğitim müdürünün teklifi ve başkanın çağrısı üzerine biri öğretim yılı başında, diğeri de öğretim yılı sonunda olmak üzere yılda en az iki defa toplanır. Komisyon toplantısı öncesinde il millî eğitim müdürü, komisyon toplantısı sonrasında ise komisyon başkanı gerekli gördüğü konuların birimlerce incelenmesini isteyebilir. Toplantı gündemi il millî eğitim müdürünce tespit edilir ve toplantı gününden en az 15 gün önce üyelere gönderilir. Komisyon, toplantı sırasında üye tam sayısının üçte birinin yazılı isteği üzerine yeni gündem maddeleri görüşebilir.</w:t>
      </w:r>
    </w:p>
    <w:p w14:paraId="41C693D2"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İl/İlçe millî eğitim komisyonu</w:t>
      </w:r>
    </w:p>
    <w:p w14:paraId="7A21C99C"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25 –</w:t>
      </w:r>
      <w:r w:rsidRPr="005B2624">
        <w:rPr>
          <w:rFonts w:ascii="Calibri" w:hAnsi="Calibri" w:cs="Calibri"/>
          <w:sz w:val="20"/>
          <w:szCs w:val="20"/>
        </w:rPr>
        <w:t xml:space="preserve"> (1) İl millî eğitim komisyonu, il millî eğitim müdürünün başkanlığında, il millî eğitim müdürünce görevlendirilecek bir  </w:t>
      </w:r>
      <w:r w:rsidRPr="005B2624">
        <w:rPr>
          <w:rFonts w:ascii="Calibri" w:hAnsi="Calibri" w:cs="Calibri"/>
          <w:b/>
          <w:bCs/>
          <w:sz w:val="20"/>
          <w:szCs w:val="20"/>
        </w:rPr>
        <w:t>(Değişik ibare:RG-20/9/2015-29481)</w:t>
      </w:r>
      <w:r w:rsidRPr="005B2624">
        <w:rPr>
          <w:rFonts w:ascii="Calibri" w:hAnsi="Calibri" w:cs="Calibri"/>
          <w:sz w:val="20"/>
          <w:szCs w:val="20"/>
        </w:rPr>
        <w:t xml:space="preserve">  </w:t>
      </w:r>
      <w:r w:rsidRPr="005B2624">
        <w:rPr>
          <w:rFonts w:ascii="Calibri" w:hAnsi="Calibri" w:cs="Calibri"/>
          <w:sz w:val="20"/>
          <w:szCs w:val="20"/>
          <w:u w:val="single"/>
        </w:rPr>
        <w:t>il millî eğitim müdür yardımcısı</w:t>
      </w:r>
      <w:r w:rsidRPr="005B2624">
        <w:rPr>
          <w:rFonts w:ascii="Calibri" w:hAnsi="Calibri" w:cs="Calibri"/>
          <w:sz w:val="20"/>
          <w:szCs w:val="20"/>
        </w:rPr>
        <w:t xml:space="preserve">  ile bir şube müdürü, </w:t>
      </w:r>
      <w:r w:rsidRPr="005B2624">
        <w:rPr>
          <w:rFonts w:ascii="Calibri" w:hAnsi="Calibri" w:cs="Calibri"/>
          <w:b/>
          <w:bCs/>
          <w:sz w:val="20"/>
          <w:szCs w:val="20"/>
        </w:rPr>
        <w:t xml:space="preserve">(Değişik ibare:RG-20/9/2015-29481) </w:t>
      </w:r>
      <w:r w:rsidRPr="005B2624">
        <w:rPr>
          <w:rFonts w:ascii="Calibri" w:hAnsi="Calibri" w:cs="Calibri"/>
          <w:sz w:val="20"/>
          <w:szCs w:val="20"/>
          <w:u w:val="single"/>
        </w:rPr>
        <w:t>maarif müfettişleri başkanı</w:t>
      </w:r>
      <w:r w:rsidRPr="005B2624">
        <w:rPr>
          <w:rFonts w:ascii="Calibri" w:hAnsi="Calibri" w:cs="Calibri"/>
          <w:sz w:val="20"/>
          <w:szCs w:val="20"/>
        </w:rPr>
        <w:t>,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
    <w:p w14:paraId="7D405C34"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(2) İl millî eğitim komisyonunun görevleri şunlardır:</w:t>
      </w:r>
    </w:p>
    <w:p w14:paraId="291E44E2"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İl millî eğitim müdürlüklerince alınan kararlar doğrultusunda somut ve uygulanabilir programlar hazırlar ve önerilerde bulunur.</w:t>
      </w:r>
    </w:p>
    <w:p w14:paraId="09454DAC"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İlçe millî eğitim komisyonunca alınan karar ve yapılan önerilerden uygun görülenlerin il düzeyinde uygulanmasını sağlar, uygun bulmadıklarını il millî eğitim danışma komisyonuna sunar.</w:t>
      </w:r>
    </w:p>
    <w:p w14:paraId="42C18278"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c) Bakanlıkça veya il müdürünce münhasıran veya birimlerle işbirliği içerisinde incelenmesi istenen konularda çalışmalar yapar, uygulamaya esas politikalar geliştirir, kararlar alır.</w:t>
      </w:r>
    </w:p>
    <w:p w14:paraId="14B71E46"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(3)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w:t>
      </w:r>
      <w:r w:rsidRPr="005B2624">
        <w:rPr>
          <w:rFonts w:ascii="Calibri" w:hAnsi="Calibri" w:cs="Calibri"/>
          <w:sz w:val="20"/>
          <w:szCs w:val="20"/>
        </w:rPr>
        <w:lastRenderedPageBreak/>
        <w:t>öncesi, özel ilkokul, özel ortaokul ve özel lise kurumlarının müdürleri ile bunların öğretmenler kurulunca seçilecek birer öğretmenden oluşur.</w:t>
      </w:r>
    </w:p>
    <w:p w14:paraId="50110D64"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(4) İlçe millî eğitim komisyonunun görevleri şunlardır:</w:t>
      </w:r>
    </w:p>
    <w:p w14:paraId="393B8461"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a) İl millî eğitim müdürlüklerince alınan ve gereği için bildirilen kararlar hakkında somut ve uygulanabilir programları hazırlar ve önerilerde bulunur.</w:t>
      </w:r>
    </w:p>
    <w:p w14:paraId="3B5248EB"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b) Bakanlık, il müdürü veya ilçe müdürünce münhasıran veya birimlerle işbirliği içerisinde incelenmesi istenen konularda çalışmalar yapar, uygulamaya esas politikalar geliştirir, kararlar alır.</w:t>
      </w:r>
    </w:p>
    <w:p w14:paraId="5EC42461"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xml:space="preserve">(5) Komisyonlar, il ve ilçe millî eğitim müdürünün çağrısı üzerine </w:t>
      </w:r>
      <w:r w:rsidRPr="005B2624">
        <w:rPr>
          <w:rFonts w:ascii="Calibri" w:hAnsi="Calibri" w:cs="Calibri"/>
          <w:b/>
          <w:bCs/>
          <w:sz w:val="20"/>
          <w:szCs w:val="20"/>
        </w:rPr>
        <w:t xml:space="preserve">(Değişik ibare:RG-20/9/2015-29481) </w:t>
      </w:r>
      <w:r w:rsidRPr="005B2624">
        <w:rPr>
          <w:rFonts w:ascii="Calibri" w:hAnsi="Calibri" w:cs="Calibri"/>
          <w:sz w:val="20"/>
          <w:szCs w:val="20"/>
          <w:u w:val="single"/>
        </w:rPr>
        <w:t xml:space="preserve">biri öğretim yılı başında, diğeri de öğretim yılı sonunda olmak üzere iki defa </w:t>
      </w:r>
      <w:r w:rsidRPr="005B2624">
        <w:rPr>
          <w:rFonts w:ascii="Calibri" w:hAnsi="Calibri" w:cs="Calibri"/>
          <w:sz w:val="20"/>
          <w:szCs w:val="20"/>
        </w:rPr>
        <w:t>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14:paraId="25B4823E"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(6)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14:paraId="18F558AC"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(7) Komisyonlar üyelerinden veya birim personelinden çalışma grupları oluşturabilir. Çalışmalarında birimlerden her türlü bilgi ve belgeyi isteyebilir. Birimler komisyonların verdiği görevleri gecikmeksizin yerine getirmek zorundadır.</w:t>
      </w:r>
    </w:p>
    <w:p w14:paraId="1757714A"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Özel büro</w:t>
      </w:r>
    </w:p>
    <w:p w14:paraId="10A1DD35"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26 –</w:t>
      </w:r>
      <w:r w:rsidRPr="005B2624">
        <w:rPr>
          <w:rFonts w:ascii="Calibri" w:hAnsi="Calibri" w:cs="Calibri"/>
          <w:sz w:val="20"/>
          <w:szCs w:val="20"/>
        </w:rPr>
        <w:t xml:space="preserve">  </w:t>
      </w:r>
      <w:r w:rsidRPr="005B2624">
        <w:rPr>
          <w:rFonts w:ascii="Calibri" w:hAnsi="Calibri" w:cs="Calibri"/>
          <w:b/>
          <w:bCs/>
          <w:sz w:val="20"/>
          <w:szCs w:val="20"/>
        </w:rPr>
        <w:t xml:space="preserve">(Değişik:RG-19/7/2020-31190) </w:t>
      </w:r>
    </w:p>
    <w:p w14:paraId="2CAFEC02" w14:textId="77777777" w:rsidR="0031658F" w:rsidRPr="005B2624" w:rsidRDefault="0031658F" w:rsidP="00202E17">
      <w:pPr>
        <w:shd w:val="clear" w:color="auto" w:fill="DAEEF3" w:themeFill="accent5" w:themeFillTint="33"/>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(1) Millî eğitim müdürleri, Bakanlığın eğitim politikaları ve stratejik planlarını, mevzuat ve programlar doğrultusunda yönetmek, yönlendirmek, denetlemek ve koordine ederek etkin ve verimli bir şekilde yerine getirmek; mesleki örgütler ve diğer sivil toplum kuruluşları ile ilişkileri yürütmek; protokol iş ve işlemlerini yürütmek için millî eğitim müdürlüklerinde doğrudan millî eğitim müdürüne bağlı olarak görev yapmak üzere yeterli sayıda personelden oluşan özel büro oluşturabilir.</w:t>
      </w:r>
    </w:p>
    <w:p w14:paraId="73FDD394" w14:textId="77777777" w:rsidR="0031658F" w:rsidRPr="005B2624" w:rsidRDefault="0031658F" w:rsidP="00202E17">
      <w:pPr>
        <w:spacing w:after="0" w:line="240" w:lineRule="auto"/>
        <w:ind w:left="567" w:right="864"/>
        <w:jc w:val="both"/>
        <w:rPr>
          <w:rFonts w:ascii="Calibri" w:hAnsi="Calibri" w:cs="Calibri"/>
          <w:sz w:val="20"/>
          <w:szCs w:val="20"/>
        </w:rPr>
      </w:pPr>
      <w:r w:rsidRPr="005B2624">
        <w:rPr>
          <w:rFonts w:ascii="Calibri" w:hAnsi="Calibri" w:cs="Calibri"/>
          <w:sz w:val="20"/>
          <w:szCs w:val="20"/>
        </w:rPr>
        <w:t> </w:t>
      </w:r>
    </w:p>
    <w:p w14:paraId="6BAAC036" w14:textId="77777777" w:rsidR="0031658F" w:rsidRDefault="0031658F" w:rsidP="00202E17">
      <w:pPr>
        <w:spacing w:after="0" w:line="240" w:lineRule="auto"/>
        <w:ind w:left="567" w:right="864" w:firstLine="567"/>
        <w:jc w:val="center"/>
        <w:rPr>
          <w:rFonts w:ascii="Calibri" w:hAnsi="Calibri" w:cs="Calibri"/>
          <w:b/>
          <w:bCs/>
          <w:sz w:val="20"/>
          <w:szCs w:val="20"/>
        </w:rPr>
      </w:pPr>
    </w:p>
    <w:p w14:paraId="6E3B2E66" w14:textId="77777777" w:rsidR="00202E17" w:rsidRDefault="00202E17" w:rsidP="00202E17">
      <w:pPr>
        <w:spacing w:after="0" w:line="240" w:lineRule="auto"/>
        <w:ind w:left="567" w:right="864" w:firstLine="567"/>
        <w:jc w:val="center"/>
        <w:rPr>
          <w:rFonts w:ascii="Calibri" w:hAnsi="Calibri" w:cs="Calibri"/>
          <w:b/>
          <w:bCs/>
          <w:sz w:val="20"/>
          <w:szCs w:val="20"/>
        </w:rPr>
      </w:pPr>
    </w:p>
    <w:p w14:paraId="690E07B1" w14:textId="77777777" w:rsidR="0031658F" w:rsidRDefault="0031658F" w:rsidP="00202E17">
      <w:pPr>
        <w:spacing w:after="0" w:line="240" w:lineRule="auto"/>
        <w:ind w:left="567" w:right="864" w:firstLine="567"/>
        <w:jc w:val="center"/>
        <w:rPr>
          <w:rFonts w:ascii="Calibri" w:hAnsi="Calibri" w:cs="Calibri"/>
          <w:b/>
          <w:bCs/>
          <w:sz w:val="20"/>
          <w:szCs w:val="20"/>
        </w:rPr>
      </w:pPr>
    </w:p>
    <w:p w14:paraId="5A4A0FEE"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BEŞİNCİ BÖLÜM</w:t>
      </w:r>
    </w:p>
    <w:p w14:paraId="6651F640" w14:textId="77777777" w:rsidR="0031658F" w:rsidRPr="005B2624" w:rsidRDefault="0031658F" w:rsidP="00202E17">
      <w:pPr>
        <w:spacing w:after="0" w:line="240" w:lineRule="auto"/>
        <w:ind w:left="567" w:right="864" w:firstLine="567"/>
        <w:jc w:val="center"/>
        <w:rPr>
          <w:rFonts w:ascii="Calibri" w:hAnsi="Calibri" w:cs="Calibri"/>
          <w:sz w:val="20"/>
          <w:szCs w:val="20"/>
        </w:rPr>
      </w:pPr>
      <w:r w:rsidRPr="005B2624">
        <w:rPr>
          <w:rFonts w:ascii="Calibri" w:hAnsi="Calibri" w:cs="Calibri"/>
          <w:b/>
          <w:bCs/>
          <w:sz w:val="20"/>
          <w:szCs w:val="20"/>
        </w:rPr>
        <w:t>Çeşitli ve Son Hükümler</w:t>
      </w:r>
    </w:p>
    <w:p w14:paraId="7160D874" w14:textId="77777777" w:rsidR="0031658F" w:rsidRPr="005B2624" w:rsidRDefault="0031658F" w:rsidP="00202E17">
      <w:pPr>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Yürürlükten kaldırılan yönetmelik</w:t>
      </w:r>
    </w:p>
    <w:p w14:paraId="2B5CC6DD"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27 –</w:t>
      </w:r>
      <w:r w:rsidRPr="005B2624">
        <w:rPr>
          <w:rFonts w:ascii="Calibri" w:hAnsi="Calibri" w:cs="Calibri"/>
          <w:sz w:val="20"/>
          <w:szCs w:val="20"/>
        </w:rPr>
        <w:t xml:space="preserve"> (1) 18/1/1995 tarihli ve 22175 sayılı Resmî Gazete’de yayımlanan Millî Eğitim Bakanlığı Millî Eğitim Müdürlükleri Yönetmeliği yürürlükten kaldırılmıştır.</w:t>
      </w:r>
    </w:p>
    <w:p w14:paraId="2145D558"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Kurul ve komisyon üyeleri</w:t>
      </w:r>
    </w:p>
    <w:p w14:paraId="0F164845"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GEÇİCİ MADDE 1 –</w:t>
      </w:r>
      <w:r w:rsidRPr="005B2624">
        <w:rPr>
          <w:rFonts w:ascii="Calibri" w:hAnsi="Calibri" w:cs="Calibri"/>
          <w:sz w:val="20"/>
          <w:szCs w:val="20"/>
        </w:rPr>
        <w:t xml:space="preserve"> (1) Bu Yönetmelikte belirtilen kurul ve komisyonların mevcut üyeleri yeni üyeler görevine başlayıncaya kadar görevlerine devam eder.</w:t>
      </w:r>
    </w:p>
    <w:p w14:paraId="64DF347D"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Yürürlük</w:t>
      </w:r>
    </w:p>
    <w:p w14:paraId="61ED8CCE"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28 –</w:t>
      </w:r>
      <w:r w:rsidRPr="005B2624">
        <w:rPr>
          <w:rFonts w:ascii="Calibri" w:hAnsi="Calibri" w:cs="Calibri"/>
          <w:sz w:val="20"/>
          <w:szCs w:val="20"/>
        </w:rPr>
        <w:t xml:space="preserve"> (1) Bu Yönetmelik yayımı tarihinde yürürlüğe girer.</w:t>
      </w:r>
    </w:p>
    <w:p w14:paraId="713F9C2A"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Yürütme</w:t>
      </w:r>
    </w:p>
    <w:p w14:paraId="3056F597"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b/>
          <w:bCs/>
          <w:sz w:val="20"/>
          <w:szCs w:val="20"/>
        </w:rPr>
        <w:t>MADDE 29 –</w:t>
      </w:r>
      <w:r w:rsidRPr="005B2624">
        <w:rPr>
          <w:rFonts w:ascii="Calibri" w:hAnsi="Calibri" w:cs="Calibri"/>
          <w:sz w:val="20"/>
          <w:szCs w:val="20"/>
        </w:rPr>
        <w:t xml:space="preserve"> (1) Bu Yönetmelik hükümlerini Millî Eğitim Bakanı yürütür.</w:t>
      </w:r>
    </w:p>
    <w:p w14:paraId="13185EED"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______________</w:t>
      </w:r>
    </w:p>
    <w:p w14:paraId="28FE5F00"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i/>
          <w:iCs/>
          <w:sz w:val="20"/>
          <w:szCs w:val="20"/>
        </w:rPr>
        <w:t>(1) Danıştay İkinci Dairesinin 23/10/2019 tarihli ve Esas No:2016/1150; Karar No:2019/5466 sayılı kararı ile Yönetmeliğin 4 üncü maddesinin birinci fıkrasının (ç) ve (d) bentlerinin iptaline karar verilmiştir.</w:t>
      </w:r>
    </w:p>
    <w:p w14:paraId="418F3F9E" w14:textId="77777777" w:rsidR="0031658F" w:rsidRPr="005B2624" w:rsidRDefault="0031658F" w:rsidP="00202E17">
      <w:pPr>
        <w:shd w:val="clear" w:color="auto" w:fill="FBD4B4" w:themeFill="accent6" w:themeFillTint="66"/>
        <w:spacing w:after="0" w:line="240" w:lineRule="auto"/>
        <w:ind w:left="567" w:right="864" w:firstLine="567"/>
        <w:jc w:val="both"/>
        <w:rPr>
          <w:rFonts w:ascii="Calibri" w:hAnsi="Calibri" w:cs="Calibri"/>
          <w:sz w:val="20"/>
          <w:szCs w:val="20"/>
        </w:rPr>
      </w:pPr>
      <w:r w:rsidRPr="005B2624">
        <w:rPr>
          <w:rFonts w:ascii="Calibri" w:hAnsi="Calibri" w:cs="Calibri"/>
          <w:sz w:val="20"/>
          <w:szCs w:val="20"/>
        </w:rPr>
        <w:t> </w:t>
      </w:r>
    </w:p>
    <w:tbl>
      <w:tblPr>
        <w:tblW w:w="0" w:type="auto"/>
        <w:jc w:val="center"/>
        <w:tblCellMar>
          <w:left w:w="0" w:type="dxa"/>
          <w:right w:w="0" w:type="dxa"/>
        </w:tblCellMar>
        <w:tblLook w:val="04A0" w:firstRow="1" w:lastRow="0" w:firstColumn="1" w:lastColumn="0" w:noHBand="0" w:noVBand="1"/>
      </w:tblPr>
      <w:tblGrid>
        <w:gridCol w:w="1805"/>
        <w:gridCol w:w="3600"/>
        <w:gridCol w:w="3600"/>
      </w:tblGrid>
      <w:tr w:rsidR="0031658F" w:rsidRPr="005B2624" w14:paraId="78F7B407" w14:textId="77777777" w:rsidTr="0031658F">
        <w:trPr>
          <w:jc w:val="center"/>
        </w:trPr>
        <w:tc>
          <w:tcPr>
            <w:tcW w:w="6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886837" w14:textId="77777777" w:rsidR="0031658F" w:rsidRDefault="0031658F" w:rsidP="00202E17">
            <w:pPr>
              <w:shd w:val="clear" w:color="auto" w:fill="FBD4B4" w:themeFill="accent6" w:themeFillTint="66"/>
              <w:spacing w:after="0" w:line="240" w:lineRule="auto"/>
              <w:ind w:left="567" w:right="864"/>
              <w:jc w:val="both"/>
              <w:rPr>
                <w:rFonts w:ascii="Calibri" w:hAnsi="Calibri" w:cs="Calibri"/>
                <w:sz w:val="20"/>
                <w:szCs w:val="20"/>
              </w:rPr>
            </w:pPr>
          </w:p>
          <w:p w14:paraId="1F12DB53" w14:textId="77777777" w:rsidR="0031658F" w:rsidRDefault="0031658F" w:rsidP="00202E17">
            <w:pPr>
              <w:shd w:val="clear" w:color="auto" w:fill="FBD4B4" w:themeFill="accent6" w:themeFillTint="66"/>
              <w:spacing w:after="0" w:line="240" w:lineRule="auto"/>
              <w:ind w:left="567" w:right="864"/>
              <w:jc w:val="both"/>
              <w:rPr>
                <w:rFonts w:ascii="Calibri" w:hAnsi="Calibri" w:cs="Calibri"/>
                <w:sz w:val="20"/>
                <w:szCs w:val="20"/>
              </w:rPr>
            </w:pPr>
          </w:p>
          <w:p w14:paraId="3174D4B9" w14:textId="77777777" w:rsidR="0031658F" w:rsidRDefault="0031658F" w:rsidP="00202E17">
            <w:pPr>
              <w:shd w:val="clear" w:color="auto" w:fill="FBD4B4" w:themeFill="accent6" w:themeFillTint="66"/>
              <w:spacing w:after="0" w:line="240" w:lineRule="auto"/>
              <w:ind w:left="567" w:right="864"/>
              <w:jc w:val="both"/>
              <w:rPr>
                <w:rFonts w:ascii="Calibri" w:hAnsi="Calibri" w:cs="Calibri"/>
                <w:sz w:val="20"/>
                <w:szCs w:val="20"/>
              </w:rPr>
            </w:pPr>
          </w:p>
          <w:p w14:paraId="6A118151" w14:textId="77777777" w:rsidR="0031658F" w:rsidRDefault="0031658F" w:rsidP="00202E17">
            <w:pPr>
              <w:shd w:val="clear" w:color="auto" w:fill="FBD4B4" w:themeFill="accent6" w:themeFillTint="66"/>
              <w:spacing w:after="0" w:line="240" w:lineRule="auto"/>
              <w:ind w:left="567" w:right="864"/>
              <w:jc w:val="both"/>
              <w:rPr>
                <w:rFonts w:ascii="Calibri" w:hAnsi="Calibri" w:cs="Calibri"/>
                <w:sz w:val="20"/>
                <w:szCs w:val="20"/>
              </w:rPr>
            </w:pPr>
          </w:p>
          <w:p w14:paraId="3C9ADE89" w14:textId="77777777" w:rsidR="0031658F" w:rsidRPr="005B2624" w:rsidRDefault="0031658F" w:rsidP="00202E17">
            <w:pPr>
              <w:shd w:val="clear" w:color="auto" w:fill="FBD4B4" w:themeFill="accent6" w:themeFillTint="66"/>
              <w:spacing w:after="0" w:line="240" w:lineRule="auto"/>
              <w:ind w:left="567" w:right="864"/>
              <w:jc w:val="both"/>
              <w:rPr>
                <w:rFonts w:ascii="Calibri" w:hAnsi="Calibri" w:cs="Calibri"/>
                <w:sz w:val="20"/>
                <w:szCs w:val="20"/>
              </w:rPr>
            </w:pP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580D02"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Yönetmeliğin Yayımlandığı Resmî Gazete’nin</w:t>
            </w:r>
          </w:p>
        </w:tc>
      </w:tr>
      <w:tr w:rsidR="0031658F" w:rsidRPr="005B2624" w14:paraId="5382CB94" w14:textId="77777777" w:rsidTr="0031658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1C27A7C" w14:textId="77777777" w:rsidR="0031658F" w:rsidRPr="005B2624" w:rsidRDefault="0031658F" w:rsidP="00202E17">
            <w:pPr>
              <w:shd w:val="clear" w:color="auto" w:fill="FBD4B4" w:themeFill="accent6" w:themeFillTint="66"/>
              <w:spacing w:after="0" w:line="276" w:lineRule="auto"/>
              <w:ind w:left="567" w:right="864"/>
              <w:rPr>
                <w:rFonts w:ascii="Calibri" w:hAnsi="Calibri" w:cs="Calibri"/>
                <w:sz w:val="20"/>
                <w:szCs w:val="20"/>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1D053"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01BB7E"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Sayısı</w:t>
            </w:r>
          </w:p>
        </w:tc>
      </w:tr>
      <w:tr w:rsidR="0031658F" w:rsidRPr="005B2624" w14:paraId="22853E70" w14:textId="77777777" w:rsidTr="0031658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BC8E1E1" w14:textId="77777777" w:rsidR="0031658F" w:rsidRPr="005B2624" w:rsidRDefault="0031658F" w:rsidP="00202E17">
            <w:pPr>
              <w:shd w:val="clear" w:color="auto" w:fill="FBD4B4" w:themeFill="accent6" w:themeFillTint="66"/>
              <w:spacing w:after="0" w:line="276" w:lineRule="auto"/>
              <w:ind w:left="567" w:right="864"/>
              <w:rPr>
                <w:rFonts w:ascii="Calibri" w:hAnsi="Calibri" w:cs="Calibri"/>
                <w:sz w:val="20"/>
                <w:szCs w:val="20"/>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E4AE8"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18/11/2012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C7BC7"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28471</w:t>
            </w:r>
          </w:p>
        </w:tc>
      </w:tr>
      <w:tr w:rsidR="0031658F" w:rsidRPr="005B2624" w14:paraId="77D495C0" w14:textId="77777777" w:rsidTr="0031658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CB90A8E" w14:textId="77777777" w:rsidR="0031658F" w:rsidRPr="005B2624" w:rsidRDefault="0031658F" w:rsidP="00202E17">
            <w:pPr>
              <w:shd w:val="clear" w:color="auto" w:fill="FBD4B4" w:themeFill="accent6" w:themeFillTint="66"/>
              <w:spacing w:after="0" w:line="276" w:lineRule="auto"/>
              <w:ind w:left="567" w:right="864"/>
              <w:rPr>
                <w:rFonts w:ascii="Calibri" w:hAnsi="Calibri" w:cs="Calibri"/>
                <w:sz w:val="20"/>
                <w:szCs w:val="20"/>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D6C873"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Yönetmelikte Değişiklik Yapan Yönetmeliklerin Yayımlandığı Resmî Gazetelerin</w:t>
            </w:r>
          </w:p>
        </w:tc>
      </w:tr>
      <w:tr w:rsidR="0031658F" w:rsidRPr="005B2624" w14:paraId="765AF22A" w14:textId="77777777" w:rsidTr="0031658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181ECDF" w14:textId="77777777" w:rsidR="0031658F" w:rsidRPr="005B2624" w:rsidRDefault="0031658F" w:rsidP="00202E17">
            <w:pPr>
              <w:shd w:val="clear" w:color="auto" w:fill="FBD4B4" w:themeFill="accent6" w:themeFillTint="66"/>
              <w:spacing w:after="0" w:line="276" w:lineRule="auto"/>
              <w:ind w:left="567" w:right="864"/>
              <w:rPr>
                <w:rFonts w:ascii="Calibri" w:hAnsi="Calibri" w:cs="Calibri"/>
                <w:sz w:val="20"/>
                <w:szCs w:val="20"/>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9063E"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1738E"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b/>
                <w:bCs/>
                <w:sz w:val="20"/>
                <w:szCs w:val="20"/>
              </w:rPr>
              <w:t>Sayısı</w:t>
            </w:r>
          </w:p>
        </w:tc>
      </w:tr>
      <w:tr w:rsidR="0031658F" w:rsidRPr="005B2624" w14:paraId="2DDD48CF" w14:textId="77777777" w:rsidTr="0031658F">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91E76" w14:textId="77777777" w:rsidR="0031658F" w:rsidRPr="005B2624" w:rsidRDefault="0031658F" w:rsidP="00202E17">
            <w:pPr>
              <w:shd w:val="clear" w:color="auto" w:fill="FBD4B4" w:themeFill="accent6" w:themeFillTint="66"/>
              <w:spacing w:after="0" w:line="240" w:lineRule="auto"/>
              <w:ind w:left="567" w:right="864" w:hanging="340"/>
              <w:jc w:val="both"/>
              <w:rPr>
                <w:rFonts w:ascii="Calibri" w:hAnsi="Calibri" w:cs="Calibri"/>
                <w:sz w:val="20"/>
                <w:szCs w:val="20"/>
              </w:rPr>
            </w:pPr>
            <w:r w:rsidRPr="005B2624">
              <w:rPr>
                <w:rFonts w:ascii="Calibri" w:hAnsi="Calibri" w:cs="Calibri"/>
                <w:sz w:val="20"/>
                <w:szCs w:val="20"/>
              </w:rPr>
              <w:t>1.</w:t>
            </w:r>
            <w:r w:rsidRPr="005B2624">
              <w:rPr>
                <w:sz w:val="20"/>
                <w:szCs w:val="20"/>
              </w:rPr>
              <w:t xml:space="preserve">      </w:t>
            </w:r>
            <w:r w:rsidRPr="005B2624">
              <w:rPr>
                <w:rFonts w:ascii="Calibri" w:hAnsi="Calibri" w:cs="Calibri"/>
                <w:sz w:val="20"/>
                <w:szCs w:val="20"/>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E2493D"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20/9/2015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0A818"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29481</w:t>
            </w:r>
          </w:p>
        </w:tc>
      </w:tr>
      <w:tr w:rsidR="0031658F" w:rsidRPr="005B2624" w14:paraId="7EA6496D" w14:textId="77777777" w:rsidTr="0031658F">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EE77F" w14:textId="77777777" w:rsidR="0031658F" w:rsidRPr="005B2624" w:rsidRDefault="0031658F" w:rsidP="00202E17">
            <w:pPr>
              <w:shd w:val="clear" w:color="auto" w:fill="FBD4B4" w:themeFill="accent6" w:themeFillTint="66"/>
              <w:spacing w:after="0" w:line="240" w:lineRule="auto"/>
              <w:ind w:left="567" w:right="864" w:hanging="340"/>
              <w:jc w:val="both"/>
              <w:rPr>
                <w:rFonts w:ascii="Calibri" w:hAnsi="Calibri" w:cs="Calibri"/>
                <w:sz w:val="20"/>
                <w:szCs w:val="20"/>
              </w:rPr>
            </w:pPr>
            <w:r w:rsidRPr="005B2624">
              <w:rPr>
                <w:rFonts w:ascii="Calibri" w:hAnsi="Calibri" w:cs="Calibri"/>
                <w:sz w:val="20"/>
                <w:szCs w:val="20"/>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3B2C1"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20/10/2018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D51C1"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30571 </w:t>
            </w:r>
          </w:p>
        </w:tc>
      </w:tr>
      <w:tr w:rsidR="0031658F" w:rsidRPr="005B2624" w14:paraId="531330D8" w14:textId="77777777" w:rsidTr="0031658F">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BE597" w14:textId="77777777" w:rsidR="0031658F" w:rsidRPr="005B2624" w:rsidRDefault="0031658F" w:rsidP="00202E17">
            <w:pPr>
              <w:shd w:val="clear" w:color="auto" w:fill="FBD4B4" w:themeFill="accent6" w:themeFillTint="66"/>
              <w:spacing w:after="0" w:line="240" w:lineRule="auto"/>
              <w:ind w:left="567" w:right="864" w:hanging="340"/>
              <w:jc w:val="both"/>
              <w:rPr>
                <w:rFonts w:ascii="Calibri" w:hAnsi="Calibri" w:cs="Calibri"/>
                <w:sz w:val="20"/>
                <w:szCs w:val="20"/>
              </w:rPr>
            </w:pPr>
            <w:r w:rsidRPr="005B2624">
              <w:rPr>
                <w:rFonts w:ascii="Calibri" w:hAnsi="Calibri" w:cs="Calibri"/>
                <w:sz w:val="20"/>
                <w:szCs w:val="20"/>
              </w:rPr>
              <w:t>3.</w:t>
            </w:r>
            <w:r w:rsidRPr="005B2624">
              <w:rPr>
                <w:sz w:val="20"/>
                <w:szCs w:val="20"/>
              </w:rPr>
              <w:t xml:space="preserve">      </w:t>
            </w:r>
            <w:r w:rsidRPr="005B2624">
              <w:rPr>
                <w:rFonts w:ascii="Calibri" w:hAnsi="Calibri" w:cs="Calibri"/>
                <w:sz w:val="20"/>
                <w:szCs w:val="20"/>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3A998"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19/7/2020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E20F5" w14:textId="77777777" w:rsidR="0031658F" w:rsidRPr="005B2624" w:rsidRDefault="0031658F" w:rsidP="00202E17">
            <w:pPr>
              <w:shd w:val="clear" w:color="auto" w:fill="FBD4B4" w:themeFill="accent6" w:themeFillTint="66"/>
              <w:spacing w:after="0" w:line="240" w:lineRule="auto"/>
              <w:ind w:left="567" w:right="864"/>
              <w:jc w:val="center"/>
              <w:rPr>
                <w:rFonts w:ascii="Calibri" w:hAnsi="Calibri" w:cs="Calibri"/>
                <w:sz w:val="20"/>
                <w:szCs w:val="20"/>
              </w:rPr>
            </w:pPr>
            <w:r w:rsidRPr="005B2624">
              <w:rPr>
                <w:rFonts w:ascii="Calibri" w:hAnsi="Calibri" w:cs="Calibri"/>
                <w:sz w:val="20"/>
                <w:szCs w:val="20"/>
              </w:rPr>
              <w:t>31190</w:t>
            </w:r>
          </w:p>
        </w:tc>
      </w:tr>
    </w:tbl>
    <w:p w14:paraId="2245A025" w14:textId="3E4E59FA" w:rsidR="0031658F" w:rsidRDefault="0031658F" w:rsidP="0031658F">
      <w:pPr>
        <w:rPr>
          <w:lang w:eastAsia="en-US"/>
        </w:rPr>
      </w:pPr>
      <w:r>
        <w:rPr>
          <w:lang w:eastAsia="en-US"/>
        </w:rPr>
        <w:br w:type="page"/>
      </w:r>
    </w:p>
    <w:p w14:paraId="3C7E4372" w14:textId="21B59F11" w:rsidR="00C05809" w:rsidRPr="00723EFB" w:rsidRDefault="00C05809" w:rsidP="00AF454E">
      <w:pPr>
        <w:pStyle w:val="Balk1"/>
      </w:pPr>
      <w:bookmarkStart w:id="64" w:name="_Toc530061506"/>
      <w:bookmarkStart w:id="65" w:name="_Toc531853191"/>
      <w:bookmarkStart w:id="66" w:name="_Toc532154563"/>
      <w:bookmarkStart w:id="67" w:name="_Toc162440066"/>
      <w:r w:rsidRPr="00723EFB">
        <w:lastRenderedPageBreak/>
        <w:t>Üst Politika Belgeleri Analizi</w:t>
      </w:r>
      <w:bookmarkEnd w:id="64"/>
      <w:bookmarkEnd w:id="65"/>
      <w:bookmarkEnd w:id="66"/>
      <w:bookmarkEnd w:id="67"/>
    </w:p>
    <w:p w14:paraId="1B576E49" w14:textId="52E4CA5F" w:rsidR="00C05809" w:rsidRPr="00497A3F" w:rsidRDefault="008830DD" w:rsidP="00497A3F">
      <w:pPr>
        <w:spacing w:line="360" w:lineRule="auto"/>
        <w:ind w:firstLine="567"/>
        <w:jc w:val="both"/>
        <w:rPr>
          <w:rFonts w:ascii="Book Antiqua" w:hAnsi="Book Antiqua"/>
          <w:sz w:val="22"/>
          <w:szCs w:val="22"/>
        </w:rPr>
      </w:pPr>
      <w:r w:rsidRPr="00723EFB">
        <w:rPr>
          <w:rFonts w:ascii="Book Antiqua" w:hAnsi="Book Antiqua"/>
          <w:sz w:val="22"/>
          <w:szCs w:val="22"/>
        </w:rPr>
        <w:t>2024-2028</w:t>
      </w:r>
      <w:r w:rsidR="00C05809" w:rsidRPr="00723EFB">
        <w:rPr>
          <w:rFonts w:ascii="Book Antiqua" w:hAnsi="Book Antiqua"/>
          <w:sz w:val="22"/>
          <w:szCs w:val="22"/>
        </w:rPr>
        <w:t xml:space="preserve"> İl</w:t>
      </w:r>
      <w:r w:rsidR="00A73172" w:rsidRPr="00723EFB">
        <w:rPr>
          <w:rFonts w:ascii="Book Antiqua" w:hAnsi="Book Antiqua"/>
          <w:sz w:val="22"/>
          <w:szCs w:val="22"/>
        </w:rPr>
        <w:t>çe</w:t>
      </w:r>
      <w:r w:rsidR="00C05809" w:rsidRPr="00723EFB">
        <w:rPr>
          <w:rFonts w:ascii="Book Antiqua" w:hAnsi="Book Antiqua"/>
          <w:sz w:val="22"/>
          <w:szCs w:val="22"/>
        </w:rPr>
        <w:t xml:space="preserve"> Milli Eğitim Müdürlüğü Stratejik Planı’nın stratejik amaç, hedef, performans göstergeleri ve stratejileri hazırlanırken aşağıdaki belgelerden yararlanılmıştır. </w:t>
      </w:r>
    </w:p>
    <w:p w14:paraId="0D6D7599" w14:textId="0C8D21A6" w:rsidR="00497A3F" w:rsidRDefault="00497A3F" w:rsidP="00497A3F">
      <w:pPr>
        <w:pStyle w:val="ResimYazs"/>
        <w:keepNext/>
      </w:pPr>
      <w:bookmarkStart w:id="68" w:name="_Toc162440003"/>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5</w:t>
      </w:r>
      <w:r w:rsidR="00E7517A">
        <w:rPr>
          <w:noProof/>
        </w:rPr>
        <w:fldChar w:fldCharType="end"/>
      </w:r>
      <w:r>
        <w:t xml:space="preserve">. </w:t>
      </w:r>
      <w:r w:rsidRPr="001F71AC">
        <w:t>Üst Politika Belgeleri</w:t>
      </w:r>
      <w:bookmarkEnd w:id="68"/>
    </w:p>
    <w:tbl>
      <w:tblPr>
        <w:tblStyle w:val="TableNormal"/>
        <w:tblW w:w="5000" w:type="pct"/>
        <w:tblBorders>
          <w:top w:val="single" w:sz="4" w:space="0" w:color="922112"/>
          <w:left w:val="single" w:sz="4" w:space="0" w:color="922112"/>
          <w:bottom w:val="single" w:sz="4" w:space="0" w:color="922112"/>
          <w:right w:val="single" w:sz="4" w:space="0" w:color="922112"/>
          <w:insideH w:val="single" w:sz="4" w:space="0" w:color="922112"/>
          <w:insideV w:val="single" w:sz="4" w:space="0" w:color="922112"/>
        </w:tblBorders>
        <w:tblLook w:val="01E0" w:firstRow="1" w:lastRow="1" w:firstColumn="1" w:lastColumn="1" w:noHBand="0" w:noVBand="0"/>
      </w:tblPr>
      <w:tblGrid>
        <w:gridCol w:w="3493"/>
        <w:gridCol w:w="6135"/>
      </w:tblGrid>
      <w:tr w:rsidR="000763B0" w:rsidRPr="00723EFB" w14:paraId="34A16792" w14:textId="77777777" w:rsidTr="00723EFB">
        <w:trPr>
          <w:trHeight w:val="309"/>
        </w:trPr>
        <w:tc>
          <w:tcPr>
            <w:tcW w:w="1814" w:type="pct"/>
            <w:tcBorders>
              <w:right w:val="dashSmallGap" w:sz="4" w:space="0" w:color="FEFEFE"/>
            </w:tcBorders>
            <w:shd w:val="clear" w:color="auto" w:fill="C42E1A"/>
          </w:tcPr>
          <w:p w14:paraId="042EAE3B" w14:textId="77777777" w:rsidR="000763B0" w:rsidRPr="00723EFB" w:rsidRDefault="000763B0" w:rsidP="000763B0">
            <w:pPr>
              <w:pStyle w:val="TableParagraph"/>
              <w:spacing w:before="26"/>
              <w:ind w:left="292"/>
              <w:rPr>
                <w:rFonts w:ascii="Book Antiqua" w:hAnsi="Book Antiqua"/>
                <w:b/>
              </w:rPr>
            </w:pPr>
            <w:bookmarkStart w:id="69" w:name="_Toc530061507"/>
            <w:bookmarkStart w:id="70" w:name="_Toc531853192"/>
            <w:bookmarkStart w:id="71" w:name="_Toc532154564"/>
            <w:r w:rsidRPr="00723EFB">
              <w:rPr>
                <w:rFonts w:ascii="Book Antiqua" w:hAnsi="Book Antiqua"/>
                <w:b/>
                <w:color w:val="FFFFFF"/>
              </w:rPr>
              <w:t>Temel</w:t>
            </w:r>
            <w:r w:rsidRPr="00723EFB">
              <w:rPr>
                <w:rFonts w:ascii="Book Antiqua" w:hAnsi="Book Antiqua"/>
                <w:b/>
                <w:color w:val="FFFFFF"/>
                <w:spacing w:val="4"/>
              </w:rPr>
              <w:t xml:space="preserve"> </w:t>
            </w:r>
            <w:r w:rsidRPr="00723EFB">
              <w:rPr>
                <w:rFonts w:ascii="Book Antiqua" w:hAnsi="Book Antiqua"/>
                <w:b/>
                <w:color w:val="FFFFFF"/>
              </w:rPr>
              <w:t>Üst</w:t>
            </w:r>
            <w:r w:rsidRPr="00723EFB">
              <w:rPr>
                <w:rFonts w:ascii="Book Antiqua" w:hAnsi="Book Antiqua"/>
                <w:b/>
                <w:color w:val="FFFFFF"/>
                <w:spacing w:val="3"/>
              </w:rPr>
              <w:t xml:space="preserve"> </w:t>
            </w:r>
            <w:r w:rsidRPr="00723EFB">
              <w:rPr>
                <w:rFonts w:ascii="Book Antiqua" w:hAnsi="Book Antiqua"/>
                <w:b/>
                <w:color w:val="FFFFFF"/>
              </w:rPr>
              <w:t>Politika</w:t>
            </w:r>
            <w:r w:rsidRPr="00723EFB">
              <w:rPr>
                <w:rFonts w:ascii="Book Antiqua" w:hAnsi="Book Antiqua"/>
                <w:b/>
                <w:color w:val="FFFFFF"/>
                <w:spacing w:val="4"/>
              </w:rPr>
              <w:t xml:space="preserve"> </w:t>
            </w:r>
            <w:r w:rsidRPr="00723EFB">
              <w:rPr>
                <w:rFonts w:ascii="Book Antiqua" w:hAnsi="Book Antiqua"/>
                <w:b/>
                <w:color w:val="FFFFFF"/>
              </w:rPr>
              <w:t>Belgeleri</w:t>
            </w:r>
          </w:p>
        </w:tc>
        <w:tc>
          <w:tcPr>
            <w:tcW w:w="3186" w:type="pct"/>
            <w:tcBorders>
              <w:left w:val="dashSmallGap" w:sz="4" w:space="0" w:color="FEFEFE"/>
            </w:tcBorders>
            <w:shd w:val="clear" w:color="auto" w:fill="C42E1A"/>
          </w:tcPr>
          <w:p w14:paraId="0DDEBA65" w14:textId="77777777" w:rsidR="000763B0" w:rsidRPr="00723EFB" w:rsidRDefault="000763B0" w:rsidP="000763B0">
            <w:pPr>
              <w:pStyle w:val="TableParagraph"/>
              <w:spacing w:before="26"/>
              <w:ind w:left="1569"/>
              <w:rPr>
                <w:rFonts w:ascii="Book Antiqua" w:hAnsi="Book Antiqua"/>
                <w:b/>
              </w:rPr>
            </w:pPr>
            <w:r w:rsidRPr="00723EFB">
              <w:rPr>
                <w:rFonts w:ascii="Book Antiqua" w:hAnsi="Book Antiqua"/>
                <w:b/>
                <w:color w:val="FFFFFF"/>
              </w:rPr>
              <w:t>Diğer</w:t>
            </w:r>
            <w:r w:rsidRPr="00723EFB">
              <w:rPr>
                <w:rFonts w:ascii="Book Antiqua" w:hAnsi="Book Antiqua"/>
                <w:b/>
                <w:color w:val="FFFFFF"/>
                <w:spacing w:val="8"/>
              </w:rPr>
              <w:t xml:space="preserve"> </w:t>
            </w:r>
            <w:r w:rsidRPr="00723EFB">
              <w:rPr>
                <w:rFonts w:ascii="Book Antiqua" w:hAnsi="Book Antiqua"/>
                <w:b/>
                <w:color w:val="FFFFFF"/>
              </w:rPr>
              <w:t>Üst</w:t>
            </w:r>
            <w:r w:rsidRPr="00723EFB">
              <w:rPr>
                <w:rFonts w:ascii="Book Antiqua" w:hAnsi="Book Antiqua"/>
                <w:b/>
                <w:color w:val="FFFFFF"/>
                <w:spacing w:val="8"/>
              </w:rPr>
              <w:t xml:space="preserve"> </w:t>
            </w:r>
            <w:r w:rsidRPr="00723EFB">
              <w:rPr>
                <w:rFonts w:ascii="Book Antiqua" w:hAnsi="Book Antiqua"/>
                <w:b/>
                <w:color w:val="FFFFFF"/>
              </w:rPr>
              <w:t>Politika</w:t>
            </w:r>
            <w:r w:rsidRPr="00723EFB">
              <w:rPr>
                <w:rFonts w:ascii="Book Antiqua" w:hAnsi="Book Antiqua"/>
                <w:b/>
                <w:color w:val="FFFFFF"/>
                <w:spacing w:val="7"/>
              </w:rPr>
              <w:t xml:space="preserve"> </w:t>
            </w:r>
            <w:r w:rsidRPr="00723EFB">
              <w:rPr>
                <w:rFonts w:ascii="Book Antiqua" w:hAnsi="Book Antiqua"/>
                <w:b/>
                <w:color w:val="FFFFFF"/>
              </w:rPr>
              <w:t>Belgeleri</w:t>
            </w:r>
          </w:p>
        </w:tc>
      </w:tr>
      <w:tr w:rsidR="00202E17" w:rsidRPr="00723EFB" w14:paraId="3BC45AD2" w14:textId="77777777" w:rsidTr="008D439E">
        <w:trPr>
          <w:trHeight w:val="316"/>
        </w:trPr>
        <w:tc>
          <w:tcPr>
            <w:tcW w:w="1814" w:type="pct"/>
            <w:vAlign w:val="center"/>
          </w:tcPr>
          <w:p w14:paraId="2F0F0C54" w14:textId="5C0E4686"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Kalkınma Planları</w:t>
            </w:r>
          </w:p>
        </w:tc>
        <w:tc>
          <w:tcPr>
            <w:tcW w:w="3186" w:type="pct"/>
            <w:vAlign w:val="center"/>
          </w:tcPr>
          <w:p w14:paraId="6F58C682" w14:textId="685BDD4D" w:rsidR="00202E17" w:rsidRPr="00723EFB" w:rsidRDefault="00202E17" w:rsidP="00202E17">
            <w:pPr>
              <w:pStyle w:val="TableParagraph"/>
              <w:spacing w:before="28"/>
              <w:ind w:left="83"/>
              <w:rPr>
                <w:rFonts w:ascii="Book Antiqua" w:hAnsi="Book Antiqua"/>
              </w:rPr>
            </w:pPr>
            <w:r w:rsidRPr="00573813">
              <w:rPr>
                <w:rFonts w:ascii="Book Antiqua" w:eastAsia="Calibri" w:hAnsi="Book Antiqua" w:cs="Arial"/>
                <w:sz w:val="21"/>
                <w:szCs w:val="21"/>
              </w:rPr>
              <w:t>Diğer Kamu Kurum ve Kuruluşlarının Stratejik Planları</w:t>
            </w:r>
          </w:p>
        </w:tc>
      </w:tr>
      <w:tr w:rsidR="00202E17" w:rsidRPr="00723EFB" w14:paraId="7DEA235B" w14:textId="77777777" w:rsidTr="008D439E">
        <w:trPr>
          <w:trHeight w:val="316"/>
        </w:trPr>
        <w:tc>
          <w:tcPr>
            <w:tcW w:w="1814" w:type="pct"/>
            <w:shd w:val="clear" w:color="auto" w:fill="F8D1CC"/>
            <w:vAlign w:val="center"/>
          </w:tcPr>
          <w:p w14:paraId="76DCEBD9" w14:textId="38370B66"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Orta Vadeli Programlar</w:t>
            </w:r>
          </w:p>
        </w:tc>
        <w:tc>
          <w:tcPr>
            <w:tcW w:w="3186" w:type="pct"/>
            <w:shd w:val="clear" w:color="auto" w:fill="F8D1CC"/>
            <w:vAlign w:val="center"/>
          </w:tcPr>
          <w:p w14:paraId="1450E191" w14:textId="19E1A15C" w:rsidR="00202E17" w:rsidRPr="00723EFB" w:rsidRDefault="00202E17" w:rsidP="00202E17">
            <w:pPr>
              <w:pStyle w:val="TableParagraph"/>
              <w:spacing w:before="28"/>
              <w:ind w:left="83"/>
              <w:rPr>
                <w:rFonts w:ascii="Book Antiqua" w:hAnsi="Book Antiqua"/>
              </w:rPr>
            </w:pPr>
            <w:r w:rsidRPr="00573813">
              <w:rPr>
                <w:rFonts w:ascii="Book Antiqua" w:hAnsi="Book Antiqua"/>
                <w:color w:val="231F20"/>
                <w:w w:val="90"/>
                <w:sz w:val="21"/>
                <w:szCs w:val="21"/>
              </w:rPr>
              <w:t>Ulu</w:t>
            </w:r>
            <w:r w:rsidRPr="00573813">
              <w:rPr>
                <w:rFonts w:ascii="Book Antiqua" w:hAnsi="Book Antiqua"/>
                <w:color w:val="231F20"/>
                <w:spacing w:val="-1"/>
                <w:w w:val="90"/>
                <w:sz w:val="21"/>
                <w:szCs w:val="21"/>
              </w:rPr>
              <w:t>s</w:t>
            </w:r>
            <w:r w:rsidRPr="00573813">
              <w:rPr>
                <w:rFonts w:ascii="Book Antiqua" w:hAnsi="Book Antiqua"/>
                <w:color w:val="231F20"/>
                <w:w w:val="90"/>
                <w:sz w:val="21"/>
                <w:szCs w:val="21"/>
              </w:rPr>
              <w:t>al</w:t>
            </w:r>
            <w:r w:rsidRPr="00573813">
              <w:rPr>
                <w:rFonts w:ascii="Book Antiqua" w:hAnsi="Book Antiqua"/>
                <w:color w:val="231F20"/>
                <w:spacing w:val="2"/>
                <w:w w:val="90"/>
                <w:sz w:val="21"/>
                <w:szCs w:val="21"/>
              </w:rPr>
              <w:t xml:space="preserve"> </w:t>
            </w:r>
            <w:r w:rsidRPr="00573813">
              <w:rPr>
                <w:rFonts w:ascii="Book Antiqua" w:hAnsi="Book Antiqua"/>
                <w:color w:val="231F20"/>
                <w:spacing w:val="-21"/>
                <w:w w:val="90"/>
                <w:sz w:val="21"/>
                <w:szCs w:val="21"/>
              </w:rPr>
              <w:t>Y</w:t>
            </w:r>
            <w:r w:rsidRPr="00573813">
              <w:rPr>
                <w:rFonts w:ascii="Book Antiqua" w:hAnsi="Book Antiqua"/>
                <w:color w:val="231F20"/>
                <w:spacing w:val="-1"/>
                <w:w w:val="90"/>
                <w:sz w:val="21"/>
                <w:szCs w:val="21"/>
              </w:rPr>
              <w:t>a</w:t>
            </w:r>
            <w:r w:rsidRPr="00573813">
              <w:rPr>
                <w:rFonts w:ascii="Book Antiqua" w:hAnsi="Book Antiqua"/>
                <w:color w:val="231F20"/>
                <w:spacing w:val="-2"/>
                <w:w w:val="90"/>
                <w:sz w:val="21"/>
                <w:szCs w:val="21"/>
              </w:rPr>
              <w:t>p</w:t>
            </w:r>
            <w:r w:rsidRPr="00573813">
              <w:rPr>
                <w:rFonts w:ascii="Book Antiqua" w:hAnsi="Book Antiqua"/>
                <w:color w:val="231F20"/>
                <w:spacing w:val="-5"/>
                <w:w w:val="90"/>
                <w:sz w:val="21"/>
                <w:szCs w:val="21"/>
              </w:rPr>
              <w:t>a</w:t>
            </w:r>
            <w:r w:rsidRPr="00573813">
              <w:rPr>
                <w:rFonts w:ascii="Book Antiqua" w:hAnsi="Book Antiqua"/>
                <w:color w:val="231F20"/>
                <w:w w:val="90"/>
                <w:sz w:val="21"/>
                <w:szCs w:val="21"/>
              </w:rPr>
              <w:t>y</w:t>
            </w:r>
            <w:r w:rsidRPr="00573813">
              <w:rPr>
                <w:rFonts w:ascii="Book Antiqua" w:hAnsi="Book Antiqua"/>
                <w:color w:val="231F20"/>
                <w:spacing w:val="2"/>
                <w:w w:val="90"/>
                <w:sz w:val="21"/>
                <w:szCs w:val="21"/>
              </w:rPr>
              <w:t xml:space="preserve"> </w:t>
            </w:r>
            <w:r w:rsidRPr="00573813">
              <w:rPr>
                <w:rFonts w:ascii="Book Antiqua" w:hAnsi="Book Antiqua"/>
                <w:color w:val="231F20"/>
                <w:w w:val="90"/>
                <w:sz w:val="21"/>
                <w:szCs w:val="21"/>
              </w:rPr>
              <w:t>Z</w:t>
            </w:r>
            <w:r w:rsidRPr="00573813">
              <w:rPr>
                <w:rFonts w:ascii="Book Antiqua" w:hAnsi="Book Antiqua"/>
                <w:color w:val="231F20"/>
                <w:spacing w:val="-1"/>
                <w:w w:val="90"/>
                <w:sz w:val="21"/>
                <w:szCs w:val="21"/>
              </w:rPr>
              <w:t>e</w:t>
            </w:r>
            <w:r w:rsidRPr="00573813">
              <w:rPr>
                <w:rFonts w:ascii="Book Antiqua" w:hAnsi="Book Antiqua"/>
                <w:color w:val="231F20"/>
                <w:spacing w:val="2"/>
                <w:w w:val="90"/>
                <w:sz w:val="21"/>
                <w:szCs w:val="21"/>
              </w:rPr>
              <w:t>k</w:t>
            </w:r>
            <w:r w:rsidRPr="00573813">
              <w:rPr>
                <w:rFonts w:ascii="Book Antiqua" w:hAnsi="Book Antiqua"/>
                <w:color w:val="231F20"/>
                <w:w w:val="90"/>
                <w:sz w:val="21"/>
                <w:szCs w:val="21"/>
              </w:rPr>
              <w:t>â</w:t>
            </w:r>
            <w:r w:rsidRPr="00573813">
              <w:rPr>
                <w:rFonts w:ascii="Book Antiqua" w:hAnsi="Book Antiqua"/>
                <w:color w:val="231F20"/>
                <w:spacing w:val="2"/>
                <w:w w:val="90"/>
                <w:sz w:val="21"/>
                <w:szCs w:val="21"/>
              </w:rPr>
              <w:t xml:space="preserve"> </w:t>
            </w:r>
            <w:r w:rsidRPr="00573813">
              <w:rPr>
                <w:rFonts w:ascii="Book Antiqua" w:hAnsi="Book Antiqua"/>
                <w:color w:val="231F20"/>
                <w:spacing w:val="-3"/>
                <w:w w:val="90"/>
                <w:sz w:val="21"/>
                <w:szCs w:val="21"/>
              </w:rPr>
              <w:t>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w:t>
            </w:r>
            <w:r w:rsidRPr="00573813">
              <w:rPr>
                <w:rFonts w:ascii="Book Antiqua" w:hAnsi="Book Antiqua"/>
                <w:color w:val="231F20"/>
                <w:spacing w:val="1"/>
                <w:w w:val="90"/>
                <w:sz w:val="21"/>
                <w:szCs w:val="21"/>
              </w:rPr>
              <w:t>i</w:t>
            </w:r>
            <w:r w:rsidRPr="00573813">
              <w:rPr>
                <w:rFonts w:ascii="Book Antiqua" w:hAnsi="Book Antiqua"/>
                <w:color w:val="231F20"/>
                <w:w w:val="90"/>
                <w:sz w:val="21"/>
                <w:szCs w:val="21"/>
              </w:rPr>
              <w:t>si</w:t>
            </w:r>
          </w:p>
        </w:tc>
      </w:tr>
      <w:tr w:rsidR="00202E17" w:rsidRPr="00723EFB" w14:paraId="4BA0B604" w14:textId="77777777" w:rsidTr="008D439E">
        <w:trPr>
          <w:trHeight w:val="316"/>
        </w:trPr>
        <w:tc>
          <w:tcPr>
            <w:tcW w:w="1814" w:type="pct"/>
            <w:vAlign w:val="center"/>
          </w:tcPr>
          <w:p w14:paraId="1A5B564B" w14:textId="6BE3A88E"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Orta Vadeli Mali Planlar</w:t>
            </w:r>
          </w:p>
        </w:tc>
        <w:tc>
          <w:tcPr>
            <w:tcW w:w="3186" w:type="pct"/>
            <w:vAlign w:val="center"/>
          </w:tcPr>
          <w:p w14:paraId="3D0A3504" w14:textId="2A8BB130" w:rsidR="00202E17" w:rsidRPr="00723EFB" w:rsidRDefault="00202E17" w:rsidP="00202E17">
            <w:pPr>
              <w:pStyle w:val="TableParagraph"/>
              <w:spacing w:before="28"/>
              <w:ind w:left="83"/>
              <w:rPr>
                <w:rFonts w:ascii="Book Antiqua" w:hAnsi="Book Antiqua"/>
              </w:rPr>
            </w:pPr>
            <w:r w:rsidRPr="00573813">
              <w:rPr>
                <w:rFonts w:ascii="Book Antiqua" w:hAnsi="Book Antiqua"/>
                <w:color w:val="231F20"/>
                <w:spacing w:val="-2"/>
                <w:w w:val="95"/>
                <w:sz w:val="21"/>
                <w:szCs w:val="21"/>
              </w:rPr>
              <w:t>Ö</w:t>
            </w:r>
            <w:r w:rsidRPr="00573813">
              <w:rPr>
                <w:rFonts w:ascii="Book Antiqua" w:hAnsi="Book Antiqua"/>
                <w:color w:val="231F20"/>
                <w:w w:val="95"/>
                <w:sz w:val="21"/>
                <w:szCs w:val="21"/>
              </w:rPr>
              <w:t>ğ</w:t>
            </w:r>
            <w:r w:rsidRPr="00573813">
              <w:rPr>
                <w:rFonts w:ascii="Book Antiqua" w:hAnsi="Book Antiqua"/>
                <w:color w:val="231F20"/>
                <w:spacing w:val="-4"/>
                <w:w w:val="95"/>
                <w:sz w:val="21"/>
                <w:szCs w:val="21"/>
              </w:rPr>
              <w:t>r</w:t>
            </w:r>
            <w:r w:rsidRPr="00573813">
              <w:rPr>
                <w:rFonts w:ascii="Book Antiqua" w:hAnsi="Book Antiqua"/>
                <w:color w:val="231F20"/>
                <w:spacing w:val="-1"/>
                <w:w w:val="95"/>
                <w:sz w:val="21"/>
                <w:szCs w:val="21"/>
              </w:rPr>
              <w:t>e</w:t>
            </w:r>
            <w:r w:rsidRPr="00573813">
              <w:rPr>
                <w:rFonts w:ascii="Book Antiqua" w:hAnsi="Book Antiqua"/>
                <w:color w:val="231F20"/>
                <w:w w:val="95"/>
                <w:sz w:val="21"/>
                <w:szCs w:val="21"/>
              </w:rPr>
              <w:t>tm</w:t>
            </w:r>
            <w:r w:rsidRPr="00573813">
              <w:rPr>
                <w:rFonts w:ascii="Book Antiqua" w:hAnsi="Book Antiqua"/>
                <w:color w:val="231F20"/>
                <w:spacing w:val="-1"/>
                <w:w w:val="95"/>
                <w:sz w:val="21"/>
                <w:szCs w:val="21"/>
              </w:rPr>
              <w:t>e</w:t>
            </w:r>
            <w:r w:rsidRPr="00573813">
              <w:rPr>
                <w:rFonts w:ascii="Book Antiqua" w:hAnsi="Book Antiqua"/>
                <w:color w:val="231F20"/>
                <w:w w:val="95"/>
                <w:sz w:val="21"/>
                <w:szCs w:val="21"/>
              </w:rPr>
              <w:t>n</w:t>
            </w:r>
            <w:r w:rsidRPr="00573813">
              <w:rPr>
                <w:rFonts w:ascii="Book Antiqua" w:hAnsi="Book Antiqua"/>
                <w:color w:val="231F20"/>
                <w:spacing w:val="-26"/>
                <w:w w:val="95"/>
                <w:sz w:val="21"/>
                <w:szCs w:val="21"/>
              </w:rPr>
              <w:t xml:space="preserve"> </w:t>
            </w:r>
            <w:r w:rsidRPr="00573813">
              <w:rPr>
                <w:rFonts w:ascii="Book Antiqua" w:hAnsi="Book Antiqua"/>
                <w:color w:val="231F20"/>
                <w:spacing w:val="-3"/>
                <w:w w:val="95"/>
                <w:sz w:val="21"/>
                <w:szCs w:val="21"/>
              </w:rPr>
              <w:t>S</w:t>
            </w:r>
            <w:r w:rsidRPr="00573813">
              <w:rPr>
                <w:rFonts w:ascii="Book Antiqua" w:hAnsi="Book Antiqua"/>
                <w:color w:val="231F20"/>
                <w:w w:val="95"/>
                <w:sz w:val="21"/>
                <w:szCs w:val="21"/>
              </w:rPr>
              <w:t>t</w:t>
            </w:r>
            <w:r w:rsidRPr="00573813">
              <w:rPr>
                <w:rFonts w:ascii="Book Antiqua" w:hAnsi="Book Antiqua"/>
                <w:color w:val="231F20"/>
                <w:spacing w:val="-2"/>
                <w:w w:val="95"/>
                <w:sz w:val="21"/>
                <w:szCs w:val="21"/>
              </w:rPr>
              <w:t>r</w:t>
            </w:r>
            <w:r w:rsidRPr="00573813">
              <w:rPr>
                <w:rFonts w:ascii="Book Antiqua" w:hAnsi="Book Antiqua"/>
                <w:color w:val="231F20"/>
                <w:spacing w:val="-4"/>
                <w:w w:val="95"/>
                <w:sz w:val="21"/>
                <w:szCs w:val="21"/>
              </w:rPr>
              <w:t>a</w:t>
            </w:r>
            <w:r w:rsidRPr="00573813">
              <w:rPr>
                <w:rFonts w:ascii="Book Antiqua" w:hAnsi="Book Antiqua"/>
                <w:color w:val="231F20"/>
                <w:spacing w:val="-3"/>
                <w:w w:val="95"/>
                <w:sz w:val="21"/>
                <w:szCs w:val="21"/>
              </w:rPr>
              <w:t>t</w:t>
            </w:r>
            <w:r w:rsidRPr="00573813">
              <w:rPr>
                <w:rFonts w:ascii="Book Antiqua" w:hAnsi="Book Antiqua"/>
                <w:color w:val="231F20"/>
                <w:w w:val="95"/>
                <w:sz w:val="21"/>
                <w:szCs w:val="21"/>
              </w:rPr>
              <w:t>eji</w:t>
            </w:r>
            <w:r w:rsidRPr="00573813">
              <w:rPr>
                <w:rFonts w:ascii="Book Antiqua" w:hAnsi="Book Antiqua"/>
                <w:color w:val="231F20"/>
                <w:spacing w:val="-25"/>
                <w:w w:val="95"/>
                <w:sz w:val="21"/>
                <w:szCs w:val="21"/>
              </w:rPr>
              <w:t xml:space="preserve"> </w:t>
            </w:r>
            <w:r w:rsidRPr="00573813">
              <w:rPr>
                <w:rFonts w:ascii="Book Antiqua" w:hAnsi="Book Antiqua"/>
                <w:color w:val="231F20"/>
                <w:w w:val="95"/>
                <w:sz w:val="21"/>
                <w:szCs w:val="21"/>
              </w:rPr>
              <w:t>B</w:t>
            </w:r>
            <w:r w:rsidRPr="00573813">
              <w:rPr>
                <w:rFonts w:ascii="Book Antiqua" w:hAnsi="Book Antiqua"/>
                <w:color w:val="231F20"/>
                <w:spacing w:val="-2"/>
                <w:w w:val="95"/>
                <w:sz w:val="21"/>
                <w:szCs w:val="21"/>
              </w:rPr>
              <w:t>el</w:t>
            </w:r>
            <w:r w:rsidRPr="00573813">
              <w:rPr>
                <w:rFonts w:ascii="Book Antiqua" w:hAnsi="Book Antiqua"/>
                <w:color w:val="231F20"/>
                <w:spacing w:val="-4"/>
                <w:w w:val="95"/>
                <w:sz w:val="21"/>
                <w:szCs w:val="21"/>
              </w:rPr>
              <w:t>g</w:t>
            </w:r>
            <w:r w:rsidRPr="00573813">
              <w:rPr>
                <w:rFonts w:ascii="Book Antiqua" w:hAnsi="Book Antiqua"/>
                <w:color w:val="231F20"/>
                <w:spacing w:val="-1"/>
                <w:w w:val="95"/>
                <w:sz w:val="21"/>
                <w:szCs w:val="21"/>
              </w:rPr>
              <w:t>e</w:t>
            </w:r>
            <w:r w:rsidRPr="00573813">
              <w:rPr>
                <w:rFonts w:ascii="Book Antiqua" w:hAnsi="Book Antiqua"/>
                <w:color w:val="231F20"/>
                <w:w w:val="95"/>
                <w:sz w:val="21"/>
                <w:szCs w:val="21"/>
              </w:rPr>
              <w:t>si</w:t>
            </w:r>
          </w:p>
        </w:tc>
      </w:tr>
      <w:tr w:rsidR="00202E17" w:rsidRPr="00723EFB" w14:paraId="46D78DBB" w14:textId="77777777" w:rsidTr="008D439E">
        <w:trPr>
          <w:trHeight w:val="318"/>
        </w:trPr>
        <w:tc>
          <w:tcPr>
            <w:tcW w:w="1814" w:type="pct"/>
            <w:shd w:val="clear" w:color="auto" w:fill="F8D1CC"/>
            <w:vAlign w:val="center"/>
          </w:tcPr>
          <w:p w14:paraId="6F738FF1" w14:textId="01206734"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Millî Eğitim Şura Kararları</w:t>
            </w:r>
          </w:p>
        </w:tc>
        <w:tc>
          <w:tcPr>
            <w:tcW w:w="3186" w:type="pct"/>
            <w:shd w:val="clear" w:color="auto" w:fill="F8D1CC"/>
            <w:vAlign w:val="center"/>
          </w:tcPr>
          <w:p w14:paraId="3F65FE3F" w14:textId="25D614A4" w:rsidR="00202E17" w:rsidRPr="00723EFB" w:rsidRDefault="00202E17" w:rsidP="00202E17">
            <w:pPr>
              <w:pStyle w:val="TableParagraph"/>
              <w:spacing w:before="28"/>
              <w:ind w:left="83"/>
              <w:rPr>
                <w:rFonts w:ascii="Book Antiqua" w:hAnsi="Book Antiqua"/>
              </w:rPr>
            </w:pPr>
            <w:r w:rsidRPr="00573813">
              <w:rPr>
                <w:rFonts w:ascii="Book Antiqua" w:hAnsi="Book Antiqua"/>
                <w:color w:val="231F20"/>
                <w:w w:val="90"/>
                <w:sz w:val="21"/>
                <w:szCs w:val="21"/>
              </w:rPr>
              <w:t>İklim</w:t>
            </w:r>
            <w:r w:rsidRPr="00573813">
              <w:rPr>
                <w:rFonts w:ascii="Book Antiqua" w:hAnsi="Book Antiqua"/>
                <w:color w:val="231F20"/>
                <w:spacing w:val="-1"/>
                <w:w w:val="90"/>
                <w:sz w:val="21"/>
                <w:szCs w:val="21"/>
              </w:rPr>
              <w:t xml:space="preserve"> </w:t>
            </w:r>
            <w:r w:rsidRPr="00573813">
              <w:rPr>
                <w:rFonts w:ascii="Book Antiqua" w:hAnsi="Book Antiqua"/>
                <w:color w:val="231F20"/>
                <w:spacing w:val="-2"/>
                <w:w w:val="90"/>
                <w:sz w:val="21"/>
                <w:szCs w:val="21"/>
              </w:rPr>
              <w:t>De</w:t>
            </w:r>
            <w:r w:rsidRPr="00573813">
              <w:rPr>
                <w:rFonts w:ascii="Book Antiqua" w:hAnsi="Book Antiqua"/>
                <w:color w:val="231F20"/>
                <w:spacing w:val="1"/>
                <w:w w:val="90"/>
                <w:sz w:val="21"/>
                <w:szCs w:val="21"/>
              </w:rPr>
              <w:t>ği</w:t>
            </w:r>
            <w:r w:rsidRPr="00573813">
              <w:rPr>
                <w:rFonts w:ascii="Book Antiqua" w:hAnsi="Book Antiqua"/>
                <w:color w:val="231F20"/>
                <w:w w:val="90"/>
                <w:sz w:val="21"/>
                <w:szCs w:val="21"/>
              </w:rPr>
              <w:t>ş</w:t>
            </w:r>
            <w:r w:rsidRPr="00573813">
              <w:rPr>
                <w:rFonts w:ascii="Book Antiqua" w:hAnsi="Book Antiqua"/>
                <w:color w:val="231F20"/>
                <w:spacing w:val="2"/>
                <w:w w:val="90"/>
                <w:sz w:val="21"/>
                <w:szCs w:val="21"/>
              </w:rPr>
              <w:t>i</w:t>
            </w:r>
            <w:r w:rsidRPr="00573813">
              <w:rPr>
                <w:rFonts w:ascii="Book Antiqua" w:hAnsi="Book Antiqua"/>
                <w:color w:val="231F20"/>
                <w:spacing w:val="1"/>
                <w:w w:val="90"/>
                <w:sz w:val="21"/>
                <w:szCs w:val="21"/>
              </w:rPr>
              <w:t>k</w:t>
            </w:r>
            <w:r w:rsidRPr="00573813">
              <w:rPr>
                <w:rFonts w:ascii="Book Antiqua" w:hAnsi="Book Antiqua"/>
                <w:color w:val="231F20"/>
                <w:w w:val="90"/>
                <w:sz w:val="21"/>
                <w:szCs w:val="21"/>
              </w:rPr>
              <w:t>l</w:t>
            </w:r>
            <w:r w:rsidRPr="00573813">
              <w:rPr>
                <w:rFonts w:ascii="Book Antiqua" w:hAnsi="Book Antiqua"/>
                <w:color w:val="231F20"/>
                <w:spacing w:val="-2"/>
                <w:w w:val="90"/>
                <w:sz w:val="21"/>
                <w:szCs w:val="21"/>
              </w:rPr>
              <w:t>i</w:t>
            </w:r>
            <w:r w:rsidRPr="00573813">
              <w:rPr>
                <w:rFonts w:ascii="Book Antiqua" w:hAnsi="Book Antiqua"/>
                <w:color w:val="231F20"/>
                <w:spacing w:val="1"/>
                <w:w w:val="90"/>
                <w:sz w:val="21"/>
                <w:szCs w:val="21"/>
              </w:rPr>
              <w:t>ğ</w:t>
            </w:r>
            <w:r w:rsidRPr="00573813">
              <w:rPr>
                <w:rFonts w:ascii="Book Antiqua" w:hAnsi="Book Antiqua"/>
                <w:color w:val="231F20"/>
                <w:w w:val="90"/>
                <w:sz w:val="21"/>
                <w:szCs w:val="21"/>
              </w:rPr>
              <w:t>i</w:t>
            </w:r>
            <w:r w:rsidRPr="00573813">
              <w:rPr>
                <w:rFonts w:ascii="Book Antiqua" w:hAnsi="Book Antiqua"/>
                <w:color w:val="231F20"/>
                <w:spacing w:val="-1"/>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 xml:space="preserve">m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tc>
      </w:tr>
      <w:tr w:rsidR="00202E17" w:rsidRPr="00723EFB" w14:paraId="1ED5D720" w14:textId="77777777" w:rsidTr="008D439E">
        <w:trPr>
          <w:trHeight w:val="578"/>
        </w:trPr>
        <w:tc>
          <w:tcPr>
            <w:tcW w:w="1814" w:type="pct"/>
            <w:vAlign w:val="center"/>
          </w:tcPr>
          <w:p w14:paraId="5665066A" w14:textId="2F229C91" w:rsidR="00202E17" w:rsidRPr="00723EFB" w:rsidRDefault="00202E17" w:rsidP="00202E17">
            <w:pPr>
              <w:pStyle w:val="TableParagraph"/>
              <w:spacing w:before="26" w:line="254" w:lineRule="auto"/>
              <w:ind w:left="86"/>
              <w:rPr>
                <w:rFonts w:ascii="Book Antiqua" w:hAnsi="Book Antiqua"/>
              </w:rPr>
            </w:pPr>
            <w:r w:rsidRPr="00573813">
              <w:rPr>
                <w:rFonts w:ascii="Book Antiqua" w:eastAsia="Calibri" w:hAnsi="Book Antiqua" w:cs="Arial"/>
                <w:sz w:val="21"/>
                <w:szCs w:val="21"/>
              </w:rPr>
              <w:t>Cumhurbaşkanlığı Yıllık Prog.</w:t>
            </w:r>
          </w:p>
        </w:tc>
        <w:tc>
          <w:tcPr>
            <w:tcW w:w="3186" w:type="pct"/>
            <w:vAlign w:val="center"/>
          </w:tcPr>
          <w:p w14:paraId="0C2ED78F" w14:textId="77777777" w:rsidR="00202E17" w:rsidRPr="00573813" w:rsidRDefault="00202E17" w:rsidP="00202E17">
            <w:pPr>
              <w:tabs>
                <w:tab w:val="left" w:pos="450"/>
              </w:tabs>
              <w:rPr>
                <w:rFonts w:ascii="Book Antiqua" w:hAnsi="Book Antiqua"/>
                <w:sz w:val="21"/>
                <w:szCs w:val="21"/>
              </w:rPr>
            </w:pPr>
            <w:r w:rsidRPr="00573813">
              <w:rPr>
                <w:rFonts w:ascii="Book Antiqua" w:hAnsi="Book Antiqua"/>
                <w:color w:val="231F20"/>
                <w:w w:val="90"/>
                <w:sz w:val="21"/>
                <w:szCs w:val="21"/>
              </w:rPr>
              <w:t>Ulu</w:t>
            </w:r>
            <w:r w:rsidRPr="00573813">
              <w:rPr>
                <w:rFonts w:ascii="Book Antiqua" w:hAnsi="Book Antiqua"/>
                <w:color w:val="231F20"/>
                <w:spacing w:val="-1"/>
                <w:w w:val="90"/>
                <w:sz w:val="21"/>
                <w:szCs w:val="21"/>
              </w:rPr>
              <w:t>s</w:t>
            </w:r>
            <w:r w:rsidRPr="00573813">
              <w:rPr>
                <w:rFonts w:ascii="Book Antiqua" w:hAnsi="Book Antiqua"/>
                <w:color w:val="231F20"/>
                <w:w w:val="90"/>
                <w:sz w:val="21"/>
                <w:szCs w:val="21"/>
              </w:rPr>
              <w:t>al</w:t>
            </w:r>
            <w:r w:rsidRPr="00573813">
              <w:rPr>
                <w:rFonts w:ascii="Book Antiqua" w:hAnsi="Book Antiqua"/>
                <w:color w:val="231F20"/>
                <w:spacing w:val="9"/>
                <w:w w:val="90"/>
                <w:sz w:val="21"/>
                <w:szCs w:val="21"/>
              </w:rPr>
              <w:t xml:space="preserve"> </w:t>
            </w:r>
            <w:r w:rsidRPr="00573813">
              <w:rPr>
                <w:rFonts w:ascii="Book Antiqua" w:hAnsi="Book Antiqua"/>
                <w:color w:val="231F20"/>
                <w:spacing w:val="-2"/>
                <w:w w:val="90"/>
                <w:sz w:val="21"/>
                <w:szCs w:val="21"/>
              </w:rPr>
              <w:t>D</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p</w:t>
            </w:r>
            <w:r w:rsidRPr="00573813">
              <w:rPr>
                <w:rFonts w:ascii="Book Antiqua" w:hAnsi="Book Antiqua"/>
                <w:color w:val="231F20"/>
                <w:spacing w:val="-3"/>
                <w:w w:val="90"/>
                <w:sz w:val="21"/>
                <w:szCs w:val="21"/>
              </w:rPr>
              <w:t>r</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9"/>
                <w:w w:val="90"/>
                <w:sz w:val="21"/>
                <w:szCs w:val="21"/>
              </w:rPr>
              <w:t xml:space="preserve"> </w:t>
            </w:r>
            <w:r w:rsidRPr="00573813">
              <w:rPr>
                <w:rFonts w:ascii="Book Antiqua" w:hAnsi="Book Antiqua"/>
                <w:color w:val="231F20"/>
                <w:spacing w:val="-3"/>
                <w:w w:val="90"/>
                <w:sz w:val="21"/>
                <w:szCs w:val="21"/>
              </w:rPr>
              <w:t>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w:t>
            </w:r>
            <w:r w:rsidRPr="00573813">
              <w:rPr>
                <w:rFonts w:ascii="Book Antiqua" w:hAnsi="Book Antiqua"/>
                <w:color w:val="231F20"/>
                <w:spacing w:val="1"/>
                <w:w w:val="90"/>
                <w:sz w:val="21"/>
                <w:szCs w:val="21"/>
              </w:rPr>
              <w:t>i</w:t>
            </w:r>
            <w:r w:rsidRPr="00573813">
              <w:rPr>
                <w:rFonts w:ascii="Book Antiqua" w:hAnsi="Book Antiqua"/>
                <w:color w:val="231F20"/>
                <w:w w:val="90"/>
                <w:sz w:val="21"/>
                <w:szCs w:val="21"/>
              </w:rPr>
              <w:t>si</w:t>
            </w:r>
            <w:r w:rsidRPr="00573813">
              <w:rPr>
                <w:rFonts w:ascii="Book Antiqua" w:hAnsi="Book Antiqua"/>
                <w:color w:val="231F20"/>
                <w:spacing w:val="10"/>
                <w:w w:val="90"/>
                <w:sz w:val="21"/>
                <w:szCs w:val="21"/>
              </w:rPr>
              <w:t xml:space="preserve"> </w:t>
            </w:r>
            <w:r w:rsidRPr="00573813">
              <w:rPr>
                <w:rFonts w:ascii="Book Antiqua" w:hAnsi="Book Antiqua"/>
                <w:color w:val="231F20"/>
                <w:spacing w:val="-3"/>
                <w:w w:val="90"/>
                <w:sz w:val="21"/>
                <w:szCs w:val="21"/>
              </w:rPr>
              <w:t>v</w:t>
            </w:r>
            <w:r w:rsidRPr="00573813">
              <w:rPr>
                <w:rFonts w:ascii="Book Antiqua" w:hAnsi="Book Antiqua"/>
                <w:color w:val="231F20"/>
                <w:w w:val="90"/>
                <w:sz w:val="21"/>
                <w:szCs w:val="21"/>
              </w:rPr>
              <w:t>e</w:t>
            </w:r>
            <w:r w:rsidRPr="00573813">
              <w:rPr>
                <w:rFonts w:ascii="Book Antiqua" w:hAnsi="Book Antiqua"/>
                <w:color w:val="231F20"/>
                <w:spacing w:val="9"/>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9"/>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p w14:paraId="7CB3F548" w14:textId="5DDD41B6" w:rsidR="00202E17" w:rsidRPr="00723EFB" w:rsidRDefault="00202E17" w:rsidP="00202E17">
            <w:pPr>
              <w:pStyle w:val="TableParagraph"/>
              <w:spacing w:before="158"/>
              <w:ind w:left="83"/>
              <w:rPr>
                <w:rFonts w:ascii="Book Antiqua" w:hAnsi="Book Antiqua"/>
              </w:rPr>
            </w:pPr>
          </w:p>
        </w:tc>
      </w:tr>
      <w:tr w:rsidR="00202E17" w:rsidRPr="00723EFB" w14:paraId="69DB443B" w14:textId="77777777" w:rsidTr="008D439E">
        <w:trPr>
          <w:trHeight w:val="577"/>
        </w:trPr>
        <w:tc>
          <w:tcPr>
            <w:tcW w:w="1814" w:type="pct"/>
            <w:shd w:val="clear" w:color="auto" w:fill="F8D1CC"/>
            <w:vAlign w:val="center"/>
          </w:tcPr>
          <w:p w14:paraId="0CAAA5CB" w14:textId="1777A16D" w:rsidR="00202E17" w:rsidRPr="00723EFB" w:rsidRDefault="00202E17" w:rsidP="00202E17">
            <w:pPr>
              <w:pStyle w:val="TableParagraph"/>
              <w:spacing w:before="26" w:line="254" w:lineRule="auto"/>
              <w:ind w:left="86" w:right="676"/>
              <w:rPr>
                <w:rFonts w:ascii="Book Antiqua" w:hAnsi="Book Antiqua"/>
              </w:rPr>
            </w:pPr>
            <w:r w:rsidRPr="00573813">
              <w:rPr>
                <w:rFonts w:ascii="Book Antiqua" w:eastAsia="Calibri" w:hAnsi="Book Antiqua" w:cs="Arial"/>
                <w:sz w:val="21"/>
                <w:szCs w:val="21"/>
              </w:rPr>
              <w:t>Millî Eğitim Bakanlığı 2023 Eğitim Vizyonu</w:t>
            </w:r>
          </w:p>
        </w:tc>
        <w:tc>
          <w:tcPr>
            <w:tcW w:w="3186" w:type="pct"/>
            <w:shd w:val="clear" w:color="auto" w:fill="F8D1CC"/>
            <w:vAlign w:val="center"/>
          </w:tcPr>
          <w:p w14:paraId="22ADCDB7" w14:textId="77777777" w:rsidR="00202E17" w:rsidRPr="00573813" w:rsidRDefault="00202E17" w:rsidP="00202E17">
            <w:pPr>
              <w:tabs>
                <w:tab w:val="left" w:pos="450"/>
              </w:tabs>
              <w:rPr>
                <w:rFonts w:ascii="Book Antiqua" w:hAnsi="Book Antiqua"/>
                <w:sz w:val="21"/>
                <w:szCs w:val="21"/>
              </w:rPr>
            </w:pPr>
            <w:r w:rsidRPr="00573813">
              <w:rPr>
                <w:rFonts w:ascii="Book Antiqua" w:hAnsi="Book Antiqua"/>
                <w:color w:val="231F20"/>
                <w:w w:val="90"/>
                <w:sz w:val="21"/>
                <w:szCs w:val="21"/>
              </w:rPr>
              <w:t>Ulu</w:t>
            </w:r>
            <w:r w:rsidRPr="00573813">
              <w:rPr>
                <w:rFonts w:ascii="Book Antiqua" w:hAnsi="Book Antiqua"/>
                <w:color w:val="231F20"/>
                <w:spacing w:val="-1"/>
                <w:w w:val="90"/>
                <w:sz w:val="21"/>
                <w:szCs w:val="21"/>
              </w:rPr>
              <w:t>s</w:t>
            </w:r>
            <w:r w:rsidRPr="00573813">
              <w:rPr>
                <w:rFonts w:ascii="Book Antiqua" w:hAnsi="Book Antiqua"/>
                <w:color w:val="231F20"/>
                <w:w w:val="90"/>
                <w:sz w:val="21"/>
                <w:szCs w:val="21"/>
              </w:rPr>
              <w:t>al</w:t>
            </w:r>
            <w:r w:rsidRPr="00573813">
              <w:rPr>
                <w:rFonts w:ascii="Book Antiqua" w:hAnsi="Book Antiqua"/>
                <w:color w:val="231F20"/>
                <w:spacing w:val="2"/>
                <w:w w:val="90"/>
                <w:sz w:val="21"/>
                <w:szCs w:val="21"/>
              </w:rPr>
              <w:t xml:space="preserve"> </w:t>
            </w:r>
            <w:r w:rsidRPr="00573813">
              <w:rPr>
                <w:rFonts w:ascii="Book Antiqua" w:hAnsi="Book Antiqua"/>
                <w:color w:val="231F20"/>
                <w:spacing w:val="-1"/>
                <w:w w:val="90"/>
                <w:sz w:val="21"/>
                <w:szCs w:val="21"/>
              </w:rPr>
              <w:t>G</w:t>
            </w:r>
            <w:r w:rsidRPr="00573813">
              <w:rPr>
                <w:rFonts w:ascii="Book Antiqua" w:hAnsi="Book Antiqua"/>
                <w:color w:val="231F20"/>
                <w:w w:val="90"/>
                <w:sz w:val="21"/>
                <w:szCs w:val="21"/>
              </w:rPr>
              <w:t>i</w:t>
            </w:r>
            <w:r w:rsidRPr="00573813">
              <w:rPr>
                <w:rFonts w:ascii="Book Antiqua" w:hAnsi="Book Antiqua"/>
                <w:color w:val="231F20"/>
                <w:spacing w:val="1"/>
                <w:w w:val="90"/>
                <w:sz w:val="21"/>
                <w:szCs w:val="21"/>
              </w:rPr>
              <w:t>ri</w:t>
            </w:r>
            <w:r w:rsidRPr="00573813">
              <w:rPr>
                <w:rFonts w:ascii="Book Antiqua" w:hAnsi="Book Antiqua"/>
                <w:color w:val="231F20"/>
                <w:w w:val="90"/>
                <w:sz w:val="21"/>
                <w:szCs w:val="21"/>
              </w:rPr>
              <w:t>şimc</w:t>
            </w:r>
            <w:r w:rsidRPr="00573813">
              <w:rPr>
                <w:rFonts w:ascii="Book Antiqua" w:hAnsi="Book Antiqua"/>
                <w:color w:val="231F20"/>
                <w:spacing w:val="2"/>
                <w:w w:val="90"/>
                <w:sz w:val="21"/>
                <w:szCs w:val="21"/>
              </w:rPr>
              <w:t>i</w:t>
            </w:r>
            <w:r w:rsidRPr="00573813">
              <w:rPr>
                <w:rFonts w:ascii="Book Antiqua" w:hAnsi="Book Antiqua"/>
                <w:color w:val="231F20"/>
                <w:w w:val="90"/>
                <w:sz w:val="21"/>
                <w:szCs w:val="21"/>
              </w:rPr>
              <w:t>l</w:t>
            </w:r>
            <w:r w:rsidRPr="00573813">
              <w:rPr>
                <w:rFonts w:ascii="Book Antiqua" w:hAnsi="Book Antiqua"/>
                <w:color w:val="231F20"/>
                <w:spacing w:val="2"/>
                <w:w w:val="90"/>
                <w:sz w:val="21"/>
                <w:szCs w:val="21"/>
              </w:rPr>
              <w:t>i</w:t>
            </w:r>
            <w:r w:rsidRPr="00573813">
              <w:rPr>
                <w:rFonts w:ascii="Book Antiqua" w:hAnsi="Book Antiqua"/>
                <w:color w:val="231F20"/>
                <w:w w:val="90"/>
                <w:sz w:val="21"/>
                <w:szCs w:val="21"/>
              </w:rPr>
              <w:t>k</w:t>
            </w:r>
            <w:r w:rsidRPr="00573813">
              <w:rPr>
                <w:rFonts w:ascii="Book Antiqua" w:hAnsi="Book Antiqua"/>
                <w:color w:val="231F20"/>
                <w:spacing w:val="3"/>
                <w:w w:val="90"/>
                <w:sz w:val="21"/>
                <w:szCs w:val="21"/>
              </w:rPr>
              <w:t xml:space="preserve"> </w:t>
            </w:r>
            <w:r w:rsidRPr="00573813">
              <w:rPr>
                <w:rFonts w:ascii="Book Antiqua" w:hAnsi="Book Antiqua"/>
                <w:color w:val="231F20"/>
                <w:spacing w:val="-3"/>
                <w:w w:val="90"/>
                <w:sz w:val="21"/>
                <w:szCs w:val="21"/>
              </w:rPr>
              <w:t>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w:t>
            </w:r>
            <w:r w:rsidRPr="00573813">
              <w:rPr>
                <w:rFonts w:ascii="Book Antiqua" w:hAnsi="Book Antiqua"/>
                <w:color w:val="231F20"/>
                <w:spacing w:val="1"/>
                <w:w w:val="90"/>
                <w:sz w:val="21"/>
                <w:szCs w:val="21"/>
              </w:rPr>
              <w:t>i</w:t>
            </w:r>
            <w:r w:rsidRPr="00573813">
              <w:rPr>
                <w:rFonts w:ascii="Book Antiqua" w:hAnsi="Book Antiqua"/>
                <w:color w:val="231F20"/>
                <w:w w:val="90"/>
                <w:sz w:val="21"/>
                <w:szCs w:val="21"/>
              </w:rPr>
              <w:t>si</w:t>
            </w:r>
            <w:r w:rsidRPr="00573813">
              <w:rPr>
                <w:rFonts w:ascii="Book Antiqua" w:hAnsi="Book Antiqua"/>
                <w:color w:val="231F20"/>
                <w:spacing w:val="3"/>
                <w:w w:val="90"/>
                <w:sz w:val="21"/>
                <w:szCs w:val="21"/>
              </w:rPr>
              <w:t xml:space="preserve"> </w:t>
            </w:r>
            <w:r w:rsidRPr="00573813">
              <w:rPr>
                <w:rFonts w:ascii="Book Antiqua" w:hAnsi="Book Antiqua"/>
                <w:color w:val="231F20"/>
                <w:spacing w:val="-3"/>
                <w:w w:val="90"/>
                <w:sz w:val="21"/>
                <w:szCs w:val="21"/>
              </w:rPr>
              <w:t>v</w:t>
            </w:r>
            <w:r w:rsidRPr="00573813">
              <w:rPr>
                <w:rFonts w:ascii="Book Antiqua" w:hAnsi="Book Antiqua"/>
                <w:color w:val="231F20"/>
                <w:w w:val="90"/>
                <w:sz w:val="21"/>
                <w:szCs w:val="21"/>
              </w:rPr>
              <w:t>e</w:t>
            </w:r>
            <w:r w:rsidRPr="00573813">
              <w:rPr>
                <w:rFonts w:ascii="Book Antiqua" w:hAnsi="Book Antiqua"/>
                <w:color w:val="231F20"/>
                <w:spacing w:val="3"/>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3"/>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p w14:paraId="09A714F2" w14:textId="63788C5E" w:rsidR="00202E17" w:rsidRPr="00723EFB" w:rsidRDefault="00202E17" w:rsidP="00202E17">
            <w:pPr>
              <w:pStyle w:val="TableParagraph"/>
              <w:spacing w:before="158"/>
              <w:ind w:left="83"/>
              <w:rPr>
                <w:rFonts w:ascii="Book Antiqua" w:hAnsi="Book Antiqua"/>
              </w:rPr>
            </w:pPr>
          </w:p>
        </w:tc>
      </w:tr>
      <w:tr w:rsidR="00202E17" w:rsidRPr="00723EFB" w14:paraId="56747C7B" w14:textId="77777777" w:rsidTr="008D439E">
        <w:trPr>
          <w:trHeight w:val="316"/>
        </w:trPr>
        <w:tc>
          <w:tcPr>
            <w:tcW w:w="1814" w:type="pct"/>
            <w:vAlign w:val="center"/>
          </w:tcPr>
          <w:p w14:paraId="1BD56DBE" w14:textId="6AFA0300" w:rsidR="00202E17" w:rsidRPr="00723EFB" w:rsidRDefault="00202E17" w:rsidP="00202E17">
            <w:pPr>
              <w:pStyle w:val="TableParagraph"/>
              <w:spacing w:before="26"/>
              <w:ind w:left="86"/>
              <w:rPr>
                <w:rFonts w:ascii="Book Antiqua" w:hAnsi="Book Antiqua"/>
              </w:rPr>
            </w:pPr>
            <w:r w:rsidRPr="00573813">
              <w:rPr>
                <w:rFonts w:ascii="Book Antiqua" w:eastAsia="Calibri" w:hAnsi="Book Antiqua" w:cs="Arial"/>
                <w:sz w:val="21"/>
                <w:szCs w:val="21"/>
              </w:rPr>
              <w:t>MEB 2019-2023 Stratejik Planı</w:t>
            </w:r>
          </w:p>
        </w:tc>
        <w:tc>
          <w:tcPr>
            <w:tcW w:w="3186" w:type="pct"/>
            <w:vAlign w:val="center"/>
          </w:tcPr>
          <w:p w14:paraId="2BDE085A" w14:textId="77777777" w:rsidR="00202E17" w:rsidRPr="00573813" w:rsidRDefault="00202E17" w:rsidP="00202E17">
            <w:pPr>
              <w:tabs>
                <w:tab w:val="left" w:pos="450"/>
              </w:tabs>
              <w:spacing w:line="220" w:lineRule="exact"/>
              <w:ind w:right="223"/>
              <w:rPr>
                <w:rFonts w:ascii="Book Antiqua" w:hAnsi="Book Antiqua"/>
                <w:sz w:val="21"/>
                <w:szCs w:val="21"/>
              </w:rPr>
            </w:pPr>
            <w:r w:rsidRPr="00573813">
              <w:rPr>
                <w:rFonts w:ascii="Book Antiqua" w:hAnsi="Book Antiqua"/>
                <w:color w:val="231F20"/>
                <w:w w:val="90"/>
                <w:sz w:val="21"/>
                <w:szCs w:val="21"/>
              </w:rPr>
              <w:t>2023-2028</w:t>
            </w:r>
            <w:r w:rsidRPr="00573813">
              <w:rPr>
                <w:rFonts w:ascii="Book Antiqua" w:hAnsi="Book Antiqua"/>
                <w:color w:val="231F20"/>
                <w:spacing w:val="1"/>
                <w:w w:val="90"/>
                <w:sz w:val="21"/>
                <w:szCs w:val="21"/>
              </w:rPr>
              <w:t xml:space="preserve"> </w:t>
            </w:r>
            <w:r w:rsidRPr="00573813">
              <w:rPr>
                <w:rFonts w:ascii="Book Antiqua" w:hAnsi="Book Antiqua"/>
                <w:color w:val="231F20"/>
                <w:spacing w:val="-14"/>
                <w:w w:val="90"/>
                <w:sz w:val="21"/>
                <w:szCs w:val="21"/>
              </w:rPr>
              <w:t>T</w:t>
            </w:r>
            <w:r w:rsidRPr="00573813">
              <w:rPr>
                <w:rFonts w:ascii="Book Antiqua" w:hAnsi="Book Antiqua"/>
                <w:color w:val="231F20"/>
                <w:w w:val="90"/>
                <w:sz w:val="21"/>
                <w:szCs w:val="21"/>
              </w:rPr>
              <w:t>ürki</w:t>
            </w:r>
            <w:r w:rsidRPr="00573813">
              <w:rPr>
                <w:rFonts w:ascii="Book Antiqua" w:hAnsi="Book Antiqua"/>
                <w:color w:val="231F20"/>
                <w:spacing w:val="-3"/>
                <w:w w:val="90"/>
                <w:sz w:val="21"/>
                <w:szCs w:val="21"/>
              </w:rPr>
              <w:t>y</w:t>
            </w:r>
            <w:r w:rsidRPr="00573813">
              <w:rPr>
                <w:rFonts w:ascii="Book Antiqua" w:hAnsi="Book Antiqua"/>
                <w:color w:val="231F20"/>
                <w:w w:val="90"/>
                <w:sz w:val="21"/>
                <w:szCs w:val="21"/>
              </w:rPr>
              <w:t>e</w:t>
            </w:r>
            <w:r w:rsidRPr="00573813">
              <w:rPr>
                <w:rFonts w:ascii="Book Antiqua" w:hAnsi="Book Antiqua"/>
                <w:color w:val="231F20"/>
                <w:spacing w:val="1"/>
                <w:w w:val="90"/>
                <w:sz w:val="21"/>
                <w:szCs w:val="21"/>
              </w:rPr>
              <w:t xml:space="preserve"> </w:t>
            </w:r>
            <w:r w:rsidRPr="00573813">
              <w:rPr>
                <w:rFonts w:ascii="Book Antiqua" w:hAnsi="Book Antiqua"/>
                <w:color w:val="231F20"/>
                <w:spacing w:val="-4"/>
                <w:w w:val="90"/>
                <w:sz w:val="21"/>
                <w:szCs w:val="21"/>
              </w:rPr>
              <w:t>Ç</w:t>
            </w:r>
            <w:r w:rsidRPr="00573813">
              <w:rPr>
                <w:rFonts w:ascii="Book Antiqua" w:hAnsi="Book Antiqua"/>
                <w:color w:val="231F20"/>
                <w:w w:val="90"/>
                <w:sz w:val="21"/>
                <w:szCs w:val="21"/>
              </w:rPr>
              <w:t xml:space="preserve">ocuk </w:t>
            </w:r>
            <w:r w:rsidRPr="00573813">
              <w:rPr>
                <w:rFonts w:ascii="Book Antiqua" w:hAnsi="Book Antiqua"/>
                <w:color w:val="231F20"/>
                <w:spacing w:val="-4"/>
                <w:w w:val="90"/>
                <w:sz w:val="21"/>
                <w:szCs w:val="21"/>
              </w:rPr>
              <w:t>H</w:t>
            </w:r>
            <w:r w:rsidRPr="00573813">
              <w:rPr>
                <w:rFonts w:ascii="Book Antiqua" w:hAnsi="Book Antiqua"/>
                <w:color w:val="231F20"/>
                <w:w w:val="90"/>
                <w:sz w:val="21"/>
                <w:szCs w:val="21"/>
              </w:rPr>
              <w:t>a</w:t>
            </w:r>
            <w:r w:rsidRPr="00573813">
              <w:rPr>
                <w:rFonts w:ascii="Book Antiqua" w:hAnsi="Book Antiqua"/>
                <w:color w:val="231F20"/>
                <w:spacing w:val="1"/>
                <w:w w:val="90"/>
                <w:sz w:val="21"/>
                <w:szCs w:val="21"/>
              </w:rPr>
              <w:t>k</w:t>
            </w:r>
            <w:r w:rsidRPr="00573813">
              <w:rPr>
                <w:rFonts w:ascii="Book Antiqua" w:hAnsi="Book Antiqua"/>
                <w:color w:val="231F20"/>
                <w:spacing w:val="-2"/>
                <w:w w:val="90"/>
                <w:sz w:val="21"/>
                <w:szCs w:val="21"/>
              </w:rPr>
              <w:t>l</w:t>
            </w:r>
            <w:r w:rsidRPr="00573813">
              <w:rPr>
                <w:rFonts w:ascii="Book Antiqua" w:hAnsi="Book Antiqua"/>
                <w:color w:val="231F20"/>
                <w:spacing w:val="-1"/>
                <w:w w:val="90"/>
                <w:sz w:val="21"/>
                <w:szCs w:val="21"/>
              </w:rPr>
              <w:t>a</w:t>
            </w:r>
            <w:r w:rsidRPr="00573813">
              <w:rPr>
                <w:rFonts w:ascii="Book Antiqua" w:hAnsi="Book Antiqua"/>
                <w:color w:val="231F20"/>
                <w:spacing w:val="1"/>
                <w:w w:val="90"/>
                <w:sz w:val="21"/>
                <w:szCs w:val="21"/>
              </w:rPr>
              <w:t>r</w:t>
            </w:r>
            <w:r w:rsidRPr="00573813">
              <w:rPr>
                <w:rFonts w:ascii="Book Antiqua" w:hAnsi="Book Antiqua"/>
                <w:color w:val="231F20"/>
                <w:w w:val="90"/>
                <w:sz w:val="21"/>
                <w:szCs w:val="21"/>
              </w:rPr>
              <w:t xml:space="preserve">ı </w:t>
            </w:r>
            <w:r w:rsidRPr="00573813">
              <w:rPr>
                <w:rFonts w:ascii="Book Antiqua" w:hAnsi="Book Antiqua"/>
                <w:color w:val="231F20"/>
                <w:spacing w:val="-3"/>
                <w:w w:val="90"/>
                <w:sz w:val="21"/>
                <w:szCs w:val="21"/>
              </w:rPr>
              <w:t>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eji B</w:t>
            </w:r>
            <w:r w:rsidRPr="00573813">
              <w:rPr>
                <w:rFonts w:ascii="Book Antiqua" w:hAnsi="Book Antiqua"/>
                <w:color w:val="231F20"/>
                <w:spacing w:val="-1"/>
                <w:w w:val="90"/>
                <w:sz w:val="21"/>
                <w:szCs w:val="21"/>
              </w:rPr>
              <w:t>e</w:t>
            </w:r>
            <w:r w:rsidRPr="00573813">
              <w:rPr>
                <w:rFonts w:ascii="Book Antiqua" w:hAnsi="Book Antiqua"/>
                <w:color w:val="231F20"/>
                <w:spacing w:val="-2"/>
                <w:w w:val="90"/>
                <w:sz w:val="21"/>
                <w:szCs w:val="21"/>
              </w:rPr>
              <w:t>l</w:t>
            </w:r>
            <w:r w:rsidRPr="00573813">
              <w:rPr>
                <w:rFonts w:ascii="Book Antiqua" w:hAnsi="Book Antiqua"/>
                <w:color w:val="231F20"/>
                <w:spacing w:val="-4"/>
                <w:w w:val="90"/>
                <w:sz w:val="21"/>
                <w:szCs w:val="21"/>
              </w:rPr>
              <w:t>g</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si</w:t>
            </w:r>
            <w:r w:rsidRPr="00573813">
              <w:rPr>
                <w:rFonts w:ascii="Book Antiqua" w:hAnsi="Book Antiqua"/>
                <w:color w:val="231F20"/>
                <w:w w:val="87"/>
                <w:sz w:val="21"/>
                <w:szCs w:val="21"/>
              </w:rPr>
              <w:t xml:space="preserve"> </w:t>
            </w:r>
            <w:r w:rsidRPr="00573813">
              <w:rPr>
                <w:rFonts w:ascii="Book Antiqua" w:hAnsi="Book Antiqua"/>
                <w:color w:val="231F20"/>
                <w:spacing w:val="-3"/>
                <w:w w:val="90"/>
                <w:sz w:val="21"/>
                <w:szCs w:val="21"/>
              </w:rPr>
              <w:t>v</w:t>
            </w:r>
            <w:r w:rsidRPr="00573813">
              <w:rPr>
                <w:rFonts w:ascii="Book Antiqua" w:hAnsi="Book Antiqua"/>
                <w:color w:val="231F20"/>
                <w:w w:val="90"/>
                <w:sz w:val="21"/>
                <w:szCs w:val="21"/>
              </w:rPr>
              <w:t>e</w:t>
            </w:r>
            <w:r w:rsidRPr="00573813">
              <w:rPr>
                <w:rFonts w:ascii="Book Antiqua" w:hAnsi="Book Antiqua"/>
                <w:color w:val="231F20"/>
                <w:spacing w:val="2"/>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2"/>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p w14:paraId="65DFD17C" w14:textId="14521436" w:rsidR="00202E17" w:rsidRPr="00723EFB" w:rsidRDefault="00202E17" w:rsidP="00202E17">
            <w:pPr>
              <w:pStyle w:val="TableParagraph"/>
              <w:spacing w:before="26"/>
              <w:ind w:left="83"/>
              <w:rPr>
                <w:rFonts w:ascii="Book Antiqua" w:hAnsi="Book Antiqua"/>
              </w:rPr>
            </w:pPr>
          </w:p>
        </w:tc>
      </w:tr>
      <w:tr w:rsidR="00202E17" w:rsidRPr="00723EFB" w14:paraId="6901A73C" w14:textId="77777777" w:rsidTr="008D439E">
        <w:trPr>
          <w:trHeight w:val="316"/>
        </w:trPr>
        <w:tc>
          <w:tcPr>
            <w:tcW w:w="1814" w:type="pct"/>
            <w:shd w:val="clear" w:color="auto" w:fill="F8D1CC"/>
            <w:vAlign w:val="center"/>
          </w:tcPr>
          <w:p w14:paraId="4DD84CE1" w14:textId="2E79E48F"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MEM 2019-2023 Stratejik Plan</w:t>
            </w:r>
          </w:p>
        </w:tc>
        <w:tc>
          <w:tcPr>
            <w:tcW w:w="3186" w:type="pct"/>
            <w:shd w:val="clear" w:color="auto" w:fill="F8D1CC"/>
            <w:vAlign w:val="center"/>
          </w:tcPr>
          <w:p w14:paraId="7E0A378A" w14:textId="232871F4" w:rsidR="00202E17" w:rsidRPr="00723EFB" w:rsidRDefault="00202E17" w:rsidP="00202E17">
            <w:pPr>
              <w:pStyle w:val="TableParagraph"/>
              <w:spacing w:before="28"/>
              <w:ind w:left="83"/>
              <w:rPr>
                <w:rFonts w:ascii="Book Antiqua" w:hAnsi="Book Antiqua"/>
              </w:rPr>
            </w:pPr>
            <w:r w:rsidRPr="00573813">
              <w:rPr>
                <w:rFonts w:ascii="Book Antiqua" w:hAnsi="Book Antiqua"/>
                <w:color w:val="231F20"/>
                <w:spacing w:val="3"/>
                <w:w w:val="90"/>
                <w:sz w:val="21"/>
                <w:szCs w:val="21"/>
              </w:rPr>
              <w:t>K</w:t>
            </w:r>
            <w:r w:rsidRPr="00573813">
              <w:rPr>
                <w:rFonts w:ascii="Book Antiqua" w:hAnsi="Book Antiqua"/>
                <w:color w:val="231F20"/>
                <w:spacing w:val="-2"/>
                <w:w w:val="90"/>
                <w:sz w:val="21"/>
                <w:szCs w:val="21"/>
              </w:rPr>
              <w:t>a</w:t>
            </w:r>
            <w:r w:rsidRPr="00573813">
              <w:rPr>
                <w:rFonts w:ascii="Book Antiqua" w:hAnsi="Book Antiqua"/>
                <w:color w:val="231F20"/>
                <w:w w:val="90"/>
                <w:sz w:val="21"/>
                <w:szCs w:val="21"/>
              </w:rPr>
              <w:t>dının</w:t>
            </w:r>
            <w:r w:rsidRPr="00573813">
              <w:rPr>
                <w:rFonts w:ascii="Book Antiqua" w:hAnsi="Book Antiqua"/>
                <w:color w:val="231F20"/>
                <w:spacing w:val="7"/>
                <w:w w:val="90"/>
                <w:sz w:val="21"/>
                <w:szCs w:val="21"/>
              </w:rPr>
              <w:t xml:space="preserve"> </w:t>
            </w:r>
            <w:r w:rsidRPr="00573813">
              <w:rPr>
                <w:rFonts w:ascii="Book Antiqua" w:hAnsi="Book Antiqua"/>
                <w:color w:val="231F20"/>
                <w:spacing w:val="-2"/>
                <w:w w:val="90"/>
                <w:sz w:val="21"/>
                <w:szCs w:val="21"/>
              </w:rPr>
              <w:t>G</w:t>
            </w:r>
            <w:r w:rsidRPr="00573813">
              <w:rPr>
                <w:rFonts w:ascii="Book Antiqua" w:hAnsi="Book Antiqua"/>
                <w:color w:val="231F20"/>
                <w:w w:val="90"/>
                <w:sz w:val="21"/>
                <w:szCs w:val="21"/>
              </w:rPr>
              <w:t>üçl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nm</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si</w:t>
            </w:r>
            <w:r w:rsidRPr="00573813">
              <w:rPr>
                <w:rFonts w:ascii="Book Antiqua" w:hAnsi="Book Antiqua"/>
                <w:color w:val="231F20"/>
                <w:spacing w:val="7"/>
                <w:w w:val="90"/>
                <w:sz w:val="21"/>
                <w:szCs w:val="21"/>
              </w:rPr>
              <w:t xml:space="preserve"> </w:t>
            </w:r>
            <w:r w:rsidRPr="00573813">
              <w:rPr>
                <w:rFonts w:ascii="Book Antiqua" w:hAnsi="Book Antiqua"/>
                <w:color w:val="231F20"/>
                <w:spacing w:val="-3"/>
                <w:w w:val="90"/>
                <w:sz w:val="21"/>
                <w:szCs w:val="21"/>
              </w:rPr>
              <w:t>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eji</w:t>
            </w:r>
            <w:r w:rsidRPr="00573813">
              <w:rPr>
                <w:rFonts w:ascii="Book Antiqua" w:hAnsi="Book Antiqua"/>
                <w:color w:val="231F20"/>
                <w:spacing w:val="7"/>
                <w:w w:val="90"/>
                <w:sz w:val="21"/>
                <w:szCs w:val="21"/>
              </w:rPr>
              <w:t xml:space="preserve"> </w:t>
            </w:r>
            <w:r w:rsidRPr="00573813">
              <w:rPr>
                <w:rFonts w:ascii="Book Antiqua" w:hAnsi="Book Antiqua"/>
                <w:color w:val="231F20"/>
                <w:w w:val="90"/>
                <w:sz w:val="21"/>
                <w:szCs w:val="21"/>
              </w:rPr>
              <w:t>B</w:t>
            </w:r>
            <w:r w:rsidRPr="00573813">
              <w:rPr>
                <w:rFonts w:ascii="Book Antiqua" w:hAnsi="Book Antiqua"/>
                <w:color w:val="231F20"/>
                <w:spacing w:val="-1"/>
                <w:w w:val="90"/>
                <w:sz w:val="21"/>
                <w:szCs w:val="21"/>
              </w:rPr>
              <w:t>e</w:t>
            </w:r>
            <w:r w:rsidRPr="00573813">
              <w:rPr>
                <w:rFonts w:ascii="Book Antiqua" w:hAnsi="Book Antiqua"/>
                <w:color w:val="231F20"/>
                <w:spacing w:val="-2"/>
                <w:w w:val="90"/>
                <w:sz w:val="21"/>
                <w:szCs w:val="21"/>
              </w:rPr>
              <w:t>l</w:t>
            </w:r>
            <w:r w:rsidRPr="00573813">
              <w:rPr>
                <w:rFonts w:ascii="Book Antiqua" w:hAnsi="Book Antiqua"/>
                <w:color w:val="231F20"/>
                <w:spacing w:val="-4"/>
                <w:w w:val="90"/>
                <w:sz w:val="21"/>
                <w:szCs w:val="21"/>
              </w:rPr>
              <w:t>g</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si</w:t>
            </w:r>
            <w:r w:rsidRPr="00573813">
              <w:rPr>
                <w:rFonts w:ascii="Book Antiqua" w:hAnsi="Book Antiqua"/>
                <w:color w:val="231F20"/>
                <w:spacing w:val="8"/>
                <w:w w:val="90"/>
                <w:sz w:val="21"/>
                <w:szCs w:val="21"/>
              </w:rPr>
              <w:t xml:space="preserve"> </w:t>
            </w:r>
            <w:r w:rsidRPr="00573813">
              <w:rPr>
                <w:rFonts w:ascii="Book Antiqua" w:hAnsi="Book Antiqua"/>
                <w:color w:val="231F20"/>
                <w:spacing w:val="-3"/>
                <w:w w:val="90"/>
                <w:sz w:val="21"/>
                <w:szCs w:val="21"/>
              </w:rPr>
              <w:t>v</w:t>
            </w:r>
            <w:r w:rsidRPr="00573813">
              <w:rPr>
                <w:rFonts w:ascii="Book Antiqua" w:hAnsi="Book Antiqua"/>
                <w:color w:val="231F20"/>
                <w:w w:val="90"/>
                <w:sz w:val="21"/>
                <w:szCs w:val="21"/>
              </w:rPr>
              <w:t>e</w:t>
            </w:r>
            <w:r w:rsidRPr="00573813">
              <w:rPr>
                <w:rFonts w:ascii="Book Antiqua" w:hAnsi="Book Antiqua"/>
                <w:color w:val="231F20"/>
                <w:spacing w:val="7"/>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7"/>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tc>
      </w:tr>
      <w:tr w:rsidR="00202E17" w:rsidRPr="00723EFB" w14:paraId="5B505EA4" w14:textId="77777777" w:rsidTr="008D439E">
        <w:trPr>
          <w:trHeight w:val="577"/>
        </w:trPr>
        <w:tc>
          <w:tcPr>
            <w:tcW w:w="1814" w:type="pct"/>
            <w:vAlign w:val="center"/>
          </w:tcPr>
          <w:p w14:paraId="7F799D9B" w14:textId="163EC3E5" w:rsidR="00202E17" w:rsidRPr="00723EFB" w:rsidRDefault="00202E17" w:rsidP="00202E17">
            <w:pPr>
              <w:pStyle w:val="TableParagraph"/>
              <w:spacing w:before="158"/>
              <w:ind w:left="86"/>
              <w:rPr>
                <w:rFonts w:ascii="Book Antiqua" w:hAnsi="Book Antiqua"/>
              </w:rPr>
            </w:pPr>
            <w:r w:rsidRPr="00573813">
              <w:rPr>
                <w:rFonts w:ascii="Book Antiqua" w:eastAsia="Calibri" w:hAnsi="Book Antiqua" w:cs="Arial"/>
                <w:sz w:val="21"/>
                <w:szCs w:val="21"/>
              </w:rPr>
              <w:t>Millî Eğitim Kalite Çerçevesi</w:t>
            </w:r>
          </w:p>
        </w:tc>
        <w:tc>
          <w:tcPr>
            <w:tcW w:w="3186" w:type="pct"/>
            <w:vAlign w:val="center"/>
          </w:tcPr>
          <w:p w14:paraId="4083FB9F" w14:textId="77777777" w:rsidR="00202E17" w:rsidRPr="00573813" w:rsidRDefault="00202E17" w:rsidP="00202E17">
            <w:pPr>
              <w:tabs>
                <w:tab w:val="left" w:pos="450"/>
              </w:tabs>
              <w:rPr>
                <w:rFonts w:ascii="Book Antiqua" w:hAnsi="Book Antiqua"/>
                <w:sz w:val="21"/>
                <w:szCs w:val="21"/>
              </w:rPr>
            </w:pPr>
            <w:r w:rsidRPr="00573813">
              <w:rPr>
                <w:rFonts w:ascii="Book Antiqua" w:hAnsi="Book Antiqua"/>
                <w:color w:val="231F20"/>
                <w:spacing w:val="-4"/>
                <w:w w:val="90"/>
                <w:sz w:val="21"/>
                <w:szCs w:val="21"/>
              </w:rPr>
              <w:t>S</w:t>
            </w:r>
            <w:r w:rsidRPr="00573813">
              <w:rPr>
                <w:rFonts w:ascii="Book Antiqua" w:hAnsi="Book Antiqua"/>
                <w:color w:val="231F20"/>
                <w:w w:val="90"/>
                <w:sz w:val="21"/>
                <w:szCs w:val="21"/>
              </w:rPr>
              <w:t>u</w:t>
            </w:r>
            <w:r w:rsidRPr="00573813">
              <w:rPr>
                <w:rFonts w:ascii="Book Antiqua" w:hAnsi="Book Antiqua"/>
                <w:color w:val="231F20"/>
                <w:spacing w:val="-3"/>
                <w:w w:val="90"/>
                <w:sz w:val="21"/>
                <w:szCs w:val="21"/>
              </w:rPr>
              <w:t xml:space="preserve"> </w:t>
            </w:r>
            <w:r w:rsidRPr="00573813">
              <w:rPr>
                <w:rFonts w:ascii="Book Antiqua" w:hAnsi="Book Antiqua"/>
                <w:color w:val="231F20"/>
                <w:spacing w:val="-19"/>
                <w:w w:val="90"/>
                <w:sz w:val="21"/>
                <w:szCs w:val="21"/>
              </w:rPr>
              <w:t>V</w:t>
            </w:r>
            <w:r w:rsidRPr="00573813">
              <w:rPr>
                <w:rFonts w:ascii="Book Antiqua" w:hAnsi="Book Antiqua"/>
                <w:color w:val="231F20"/>
                <w:spacing w:val="-1"/>
                <w:w w:val="90"/>
                <w:sz w:val="21"/>
                <w:szCs w:val="21"/>
              </w:rPr>
              <w:t>e</w:t>
            </w:r>
            <w:r w:rsidRPr="00573813">
              <w:rPr>
                <w:rFonts w:ascii="Book Antiqua" w:hAnsi="Book Antiqua"/>
                <w:color w:val="231F20"/>
                <w:spacing w:val="1"/>
                <w:w w:val="90"/>
                <w:sz w:val="21"/>
                <w:szCs w:val="21"/>
              </w:rPr>
              <w:t>r</w:t>
            </w:r>
            <w:r w:rsidRPr="00573813">
              <w:rPr>
                <w:rFonts w:ascii="Book Antiqua" w:hAnsi="Book Antiqua"/>
                <w:color w:val="231F20"/>
                <w:w w:val="90"/>
                <w:sz w:val="21"/>
                <w:szCs w:val="21"/>
              </w:rPr>
              <w:t>iml</w:t>
            </w:r>
            <w:r w:rsidRPr="00573813">
              <w:rPr>
                <w:rFonts w:ascii="Book Antiqua" w:hAnsi="Book Antiqua"/>
                <w:color w:val="231F20"/>
                <w:spacing w:val="2"/>
                <w:w w:val="90"/>
                <w:sz w:val="21"/>
                <w:szCs w:val="21"/>
              </w:rPr>
              <w:t>i</w:t>
            </w:r>
            <w:r w:rsidRPr="00573813">
              <w:rPr>
                <w:rFonts w:ascii="Book Antiqua" w:hAnsi="Book Antiqua"/>
                <w:color w:val="231F20"/>
                <w:w w:val="90"/>
                <w:sz w:val="21"/>
                <w:szCs w:val="21"/>
              </w:rPr>
              <w:t>l</w:t>
            </w:r>
            <w:r w:rsidRPr="00573813">
              <w:rPr>
                <w:rFonts w:ascii="Book Antiqua" w:hAnsi="Book Antiqua"/>
                <w:color w:val="231F20"/>
                <w:spacing w:val="-2"/>
                <w:w w:val="90"/>
                <w:sz w:val="21"/>
                <w:szCs w:val="21"/>
              </w:rPr>
              <w:t>i</w:t>
            </w:r>
            <w:r w:rsidRPr="00573813">
              <w:rPr>
                <w:rFonts w:ascii="Book Antiqua" w:hAnsi="Book Antiqua"/>
                <w:color w:val="231F20"/>
                <w:spacing w:val="1"/>
                <w:w w:val="90"/>
                <w:sz w:val="21"/>
                <w:szCs w:val="21"/>
              </w:rPr>
              <w:t>ğ</w:t>
            </w:r>
            <w:r w:rsidRPr="00573813">
              <w:rPr>
                <w:rFonts w:ascii="Book Antiqua" w:hAnsi="Book Antiqua"/>
                <w:color w:val="231F20"/>
                <w:w w:val="90"/>
                <w:sz w:val="21"/>
                <w:szCs w:val="21"/>
              </w:rPr>
              <w:t>i</w:t>
            </w:r>
            <w:r w:rsidRPr="00573813">
              <w:rPr>
                <w:rFonts w:ascii="Book Antiqua" w:hAnsi="Book Antiqua"/>
                <w:color w:val="231F20"/>
                <w:spacing w:val="-3"/>
                <w:w w:val="90"/>
                <w:sz w:val="21"/>
                <w:szCs w:val="21"/>
              </w:rPr>
              <w:t xml:space="preserve"> S</w:t>
            </w:r>
            <w:r w:rsidRPr="00573813">
              <w:rPr>
                <w:rFonts w:ascii="Book Antiqua" w:hAnsi="Book Antiqua"/>
                <w:color w:val="231F20"/>
                <w:w w:val="90"/>
                <w:sz w:val="21"/>
                <w:szCs w:val="21"/>
              </w:rPr>
              <w:t>t</w:t>
            </w:r>
            <w:r w:rsidRPr="00573813">
              <w:rPr>
                <w:rFonts w:ascii="Book Antiqua" w:hAnsi="Book Antiqua"/>
                <w:color w:val="231F20"/>
                <w:spacing w:val="-2"/>
                <w:w w:val="90"/>
                <w:sz w:val="21"/>
                <w:szCs w:val="21"/>
              </w:rPr>
              <w:t>r</w:t>
            </w:r>
            <w:r w:rsidRPr="00573813">
              <w:rPr>
                <w:rFonts w:ascii="Book Antiqua" w:hAnsi="Book Antiqua"/>
                <w:color w:val="231F20"/>
                <w:spacing w:val="-3"/>
                <w:w w:val="90"/>
                <w:sz w:val="21"/>
                <w:szCs w:val="21"/>
              </w:rPr>
              <w:t>at</w:t>
            </w:r>
            <w:r w:rsidRPr="00573813">
              <w:rPr>
                <w:rFonts w:ascii="Book Antiqua" w:hAnsi="Book Antiqua"/>
                <w:color w:val="231F20"/>
                <w:w w:val="90"/>
                <w:sz w:val="21"/>
                <w:szCs w:val="21"/>
              </w:rPr>
              <w:t>eji</w:t>
            </w:r>
            <w:r w:rsidRPr="00573813">
              <w:rPr>
                <w:rFonts w:ascii="Book Antiqua" w:hAnsi="Book Antiqua"/>
                <w:color w:val="231F20"/>
                <w:spacing w:val="-3"/>
                <w:w w:val="90"/>
                <w:sz w:val="21"/>
                <w:szCs w:val="21"/>
              </w:rPr>
              <w:t xml:space="preserve"> </w:t>
            </w:r>
            <w:r w:rsidRPr="00573813">
              <w:rPr>
                <w:rFonts w:ascii="Book Antiqua" w:hAnsi="Book Antiqua"/>
                <w:color w:val="231F20"/>
                <w:w w:val="90"/>
                <w:sz w:val="21"/>
                <w:szCs w:val="21"/>
              </w:rPr>
              <w:t>B</w:t>
            </w:r>
            <w:r w:rsidRPr="00573813">
              <w:rPr>
                <w:rFonts w:ascii="Book Antiqua" w:hAnsi="Book Antiqua"/>
                <w:color w:val="231F20"/>
                <w:spacing w:val="-1"/>
                <w:w w:val="90"/>
                <w:sz w:val="21"/>
                <w:szCs w:val="21"/>
              </w:rPr>
              <w:t>e</w:t>
            </w:r>
            <w:r w:rsidRPr="00573813">
              <w:rPr>
                <w:rFonts w:ascii="Book Antiqua" w:hAnsi="Book Antiqua"/>
                <w:color w:val="231F20"/>
                <w:spacing w:val="-2"/>
                <w:w w:val="90"/>
                <w:sz w:val="21"/>
                <w:szCs w:val="21"/>
              </w:rPr>
              <w:t>l</w:t>
            </w:r>
            <w:r w:rsidRPr="00573813">
              <w:rPr>
                <w:rFonts w:ascii="Book Antiqua" w:hAnsi="Book Antiqua"/>
                <w:color w:val="231F20"/>
                <w:spacing w:val="-4"/>
                <w:w w:val="90"/>
                <w:sz w:val="21"/>
                <w:szCs w:val="21"/>
              </w:rPr>
              <w:t>g</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si</w:t>
            </w:r>
            <w:r w:rsidRPr="00573813">
              <w:rPr>
                <w:rFonts w:ascii="Book Antiqua" w:hAnsi="Book Antiqua"/>
                <w:color w:val="231F20"/>
                <w:spacing w:val="-3"/>
                <w:w w:val="90"/>
                <w:sz w:val="21"/>
                <w:szCs w:val="21"/>
              </w:rPr>
              <w:t xml:space="preserve"> v</w:t>
            </w:r>
            <w:r w:rsidRPr="00573813">
              <w:rPr>
                <w:rFonts w:ascii="Book Antiqua" w:hAnsi="Book Antiqua"/>
                <w:color w:val="231F20"/>
                <w:w w:val="90"/>
                <w:sz w:val="21"/>
                <w:szCs w:val="21"/>
              </w:rPr>
              <w:t>e</w:t>
            </w:r>
            <w:r w:rsidRPr="00573813">
              <w:rPr>
                <w:rFonts w:ascii="Book Antiqua" w:hAnsi="Book Antiqua"/>
                <w:color w:val="231F20"/>
                <w:spacing w:val="-3"/>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3"/>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p w14:paraId="77A04A54" w14:textId="00EDDEAB" w:rsidR="00202E17" w:rsidRPr="00723EFB" w:rsidRDefault="00202E17" w:rsidP="00202E17">
            <w:pPr>
              <w:pStyle w:val="TableParagraph"/>
              <w:spacing w:before="28" w:line="254" w:lineRule="auto"/>
              <w:ind w:left="83" w:right="15"/>
              <w:rPr>
                <w:rFonts w:ascii="Book Antiqua" w:hAnsi="Book Antiqua"/>
              </w:rPr>
            </w:pPr>
          </w:p>
        </w:tc>
      </w:tr>
      <w:tr w:rsidR="00202E17" w:rsidRPr="00723EFB" w14:paraId="0F40BA86" w14:textId="77777777" w:rsidTr="008D439E">
        <w:trPr>
          <w:trHeight w:val="316"/>
        </w:trPr>
        <w:tc>
          <w:tcPr>
            <w:tcW w:w="1814" w:type="pct"/>
            <w:shd w:val="clear" w:color="auto" w:fill="F8D1CC"/>
            <w:vAlign w:val="center"/>
          </w:tcPr>
          <w:p w14:paraId="354BA999" w14:textId="444DB184" w:rsidR="00202E17" w:rsidRPr="00723EFB" w:rsidRDefault="00202E17" w:rsidP="00202E17">
            <w:pPr>
              <w:pStyle w:val="TableParagraph"/>
              <w:spacing w:before="28"/>
              <w:ind w:left="86"/>
              <w:rPr>
                <w:rFonts w:ascii="Book Antiqua" w:hAnsi="Book Antiqua"/>
              </w:rPr>
            </w:pPr>
            <w:r w:rsidRPr="00573813">
              <w:rPr>
                <w:rFonts w:ascii="Book Antiqua" w:eastAsia="Calibri" w:hAnsi="Book Antiqua" w:cs="Arial"/>
                <w:sz w:val="21"/>
                <w:szCs w:val="21"/>
              </w:rPr>
              <w:t>Avrupa 2020 Stratejisi</w:t>
            </w:r>
          </w:p>
        </w:tc>
        <w:tc>
          <w:tcPr>
            <w:tcW w:w="3186" w:type="pct"/>
            <w:shd w:val="clear" w:color="auto" w:fill="F8D1CC"/>
            <w:vAlign w:val="center"/>
          </w:tcPr>
          <w:p w14:paraId="32B61B43" w14:textId="582BA3D7" w:rsidR="00202E17" w:rsidRPr="00723EFB" w:rsidRDefault="00202E17" w:rsidP="00202E17">
            <w:pPr>
              <w:pStyle w:val="TableParagraph"/>
              <w:spacing w:before="28"/>
              <w:ind w:left="83"/>
              <w:rPr>
                <w:rFonts w:ascii="Book Antiqua" w:hAnsi="Book Antiqua"/>
              </w:rPr>
            </w:pPr>
            <w:r w:rsidRPr="00573813">
              <w:rPr>
                <w:rFonts w:ascii="Book Antiqua" w:hAnsi="Book Antiqua"/>
                <w:color w:val="231F20"/>
                <w:w w:val="90"/>
                <w:sz w:val="21"/>
                <w:szCs w:val="21"/>
              </w:rPr>
              <w:t>Ulu</w:t>
            </w:r>
            <w:r w:rsidRPr="00573813">
              <w:rPr>
                <w:rFonts w:ascii="Book Antiqua" w:hAnsi="Book Antiqua"/>
                <w:color w:val="231F20"/>
                <w:spacing w:val="-1"/>
                <w:w w:val="90"/>
                <w:sz w:val="21"/>
                <w:szCs w:val="21"/>
              </w:rPr>
              <w:t>s</w:t>
            </w:r>
            <w:r w:rsidRPr="00573813">
              <w:rPr>
                <w:rFonts w:ascii="Book Antiqua" w:hAnsi="Book Antiqua"/>
                <w:color w:val="231F20"/>
                <w:w w:val="90"/>
                <w:sz w:val="21"/>
                <w:szCs w:val="21"/>
              </w:rPr>
              <w:t>al</w:t>
            </w:r>
            <w:r w:rsidRPr="00573813">
              <w:rPr>
                <w:rFonts w:ascii="Book Antiqua" w:hAnsi="Book Antiqua"/>
                <w:color w:val="231F20"/>
                <w:spacing w:val="2"/>
                <w:w w:val="90"/>
                <w:sz w:val="21"/>
                <w:szCs w:val="21"/>
              </w:rPr>
              <w:t xml:space="preserve"> </w:t>
            </w:r>
            <w:r w:rsidRPr="00573813">
              <w:rPr>
                <w:rFonts w:ascii="Book Antiqua" w:hAnsi="Book Antiqua"/>
                <w:color w:val="231F20"/>
                <w:spacing w:val="-2"/>
                <w:w w:val="90"/>
                <w:sz w:val="21"/>
                <w:szCs w:val="21"/>
              </w:rPr>
              <w:t>E</w:t>
            </w:r>
            <w:r w:rsidRPr="00573813">
              <w:rPr>
                <w:rFonts w:ascii="Book Antiqua" w:hAnsi="Book Antiqua"/>
                <w:color w:val="231F20"/>
                <w:w w:val="90"/>
                <w:sz w:val="21"/>
                <w:szCs w:val="21"/>
              </w:rPr>
              <w:t>n</w:t>
            </w:r>
            <w:r w:rsidRPr="00573813">
              <w:rPr>
                <w:rFonts w:ascii="Book Antiqua" w:hAnsi="Book Antiqua"/>
                <w:color w:val="231F20"/>
                <w:spacing w:val="-1"/>
                <w:w w:val="90"/>
                <w:sz w:val="21"/>
                <w:szCs w:val="21"/>
              </w:rPr>
              <w:t>e</w:t>
            </w:r>
            <w:r w:rsidRPr="00573813">
              <w:rPr>
                <w:rFonts w:ascii="Book Antiqua" w:hAnsi="Book Antiqua"/>
                <w:color w:val="231F20"/>
                <w:spacing w:val="4"/>
                <w:w w:val="90"/>
                <w:sz w:val="21"/>
                <w:szCs w:val="21"/>
              </w:rPr>
              <w:t>r</w:t>
            </w:r>
            <w:r w:rsidRPr="00573813">
              <w:rPr>
                <w:rFonts w:ascii="Book Antiqua" w:hAnsi="Book Antiqua"/>
                <w:color w:val="231F20"/>
                <w:w w:val="90"/>
                <w:sz w:val="21"/>
                <w:szCs w:val="21"/>
              </w:rPr>
              <w:t>ji</w:t>
            </w:r>
            <w:r w:rsidRPr="00573813">
              <w:rPr>
                <w:rFonts w:ascii="Book Antiqua" w:hAnsi="Book Antiqua"/>
                <w:color w:val="231F20"/>
                <w:spacing w:val="2"/>
                <w:w w:val="90"/>
                <w:sz w:val="21"/>
                <w:szCs w:val="21"/>
              </w:rPr>
              <w:t xml:space="preserve"> </w:t>
            </w:r>
            <w:r w:rsidRPr="00573813">
              <w:rPr>
                <w:rFonts w:ascii="Book Antiqua" w:hAnsi="Book Antiqua"/>
                <w:color w:val="231F20"/>
                <w:spacing w:val="-19"/>
                <w:w w:val="90"/>
                <w:sz w:val="21"/>
                <w:szCs w:val="21"/>
              </w:rPr>
              <w:t>V</w:t>
            </w:r>
            <w:r w:rsidRPr="00573813">
              <w:rPr>
                <w:rFonts w:ascii="Book Antiqua" w:hAnsi="Book Antiqua"/>
                <w:color w:val="231F20"/>
                <w:spacing w:val="-1"/>
                <w:w w:val="90"/>
                <w:sz w:val="21"/>
                <w:szCs w:val="21"/>
              </w:rPr>
              <w:t>e</w:t>
            </w:r>
            <w:r w:rsidRPr="00573813">
              <w:rPr>
                <w:rFonts w:ascii="Book Antiqua" w:hAnsi="Book Antiqua"/>
                <w:color w:val="231F20"/>
                <w:spacing w:val="1"/>
                <w:w w:val="90"/>
                <w:sz w:val="21"/>
                <w:szCs w:val="21"/>
              </w:rPr>
              <w:t>r</w:t>
            </w:r>
            <w:r w:rsidRPr="00573813">
              <w:rPr>
                <w:rFonts w:ascii="Book Antiqua" w:hAnsi="Book Antiqua"/>
                <w:color w:val="231F20"/>
                <w:w w:val="90"/>
                <w:sz w:val="21"/>
                <w:szCs w:val="21"/>
              </w:rPr>
              <w:t>iml</w:t>
            </w:r>
            <w:r w:rsidRPr="00573813">
              <w:rPr>
                <w:rFonts w:ascii="Book Antiqua" w:hAnsi="Book Antiqua"/>
                <w:color w:val="231F20"/>
                <w:spacing w:val="2"/>
                <w:w w:val="90"/>
                <w:sz w:val="21"/>
                <w:szCs w:val="21"/>
              </w:rPr>
              <w:t>i</w:t>
            </w:r>
            <w:r w:rsidRPr="00573813">
              <w:rPr>
                <w:rFonts w:ascii="Book Antiqua" w:hAnsi="Book Antiqua"/>
                <w:color w:val="231F20"/>
                <w:w w:val="90"/>
                <w:sz w:val="21"/>
                <w:szCs w:val="21"/>
              </w:rPr>
              <w:t>l</w:t>
            </w:r>
            <w:r w:rsidRPr="00573813">
              <w:rPr>
                <w:rFonts w:ascii="Book Antiqua" w:hAnsi="Book Antiqua"/>
                <w:color w:val="231F20"/>
                <w:spacing w:val="-2"/>
                <w:w w:val="90"/>
                <w:sz w:val="21"/>
                <w:szCs w:val="21"/>
              </w:rPr>
              <w:t>i</w:t>
            </w:r>
            <w:r w:rsidRPr="00573813">
              <w:rPr>
                <w:rFonts w:ascii="Book Antiqua" w:hAnsi="Book Antiqua"/>
                <w:color w:val="231F20"/>
                <w:spacing w:val="1"/>
                <w:w w:val="90"/>
                <w:sz w:val="21"/>
                <w:szCs w:val="21"/>
              </w:rPr>
              <w:t>ğ</w:t>
            </w:r>
            <w:r w:rsidRPr="00573813">
              <w:rPr>
                <w:rFonts w:ascii="Book Antiqua" w:hAnsi="Book Antiqua"/>
                <w:color w:val="231F20"/>
                <w:w w:val="90"/>
                <w:sz w:val="21"/>
                <w:szCs w:val="21"/>
              </w:rPr>
              <w:t>i</w:t>
            </w:r>
            <w:r w:rsidRPr="00573813">
              <w:rPr>
                <w:rFonts w:ascii="Book Antiqua" w:hAnsi="Book Antiqua"/>
                <w:color w:val="231F20"/>
                <w:spacing w:val="3"/>
                <w:w w:val="90"/>
                <w:sz w:val="21"/>
                <w:szCs w:val="21"/>
              </w:rPr>
              <w:t xml:space="preserve"> </w:t>
            </w:r>
            <w:r w:rsidRPr="00573813">
              <w:rPr>
                <w:rFonts w:ascii="Book Antiqua" w:hAnsi="Book Antiqua"/>
                <w:color w:val="231F20"/>
                <w:spacing w:val="-5"/>
                <w:w w:val="90"/>
                <w:sz w:val="21"/>
                <w:szCs w:val="21"/>
              </w:rPr>
              <w:t>E</w:t>
            </w:r>
            <w:r w:rsidRPr="00573813">
              <w:rPr>
                <w:rFonts w:ascii="Book Antiqua" w:hAnsi="Book Antiqua"/>
                <w:color w:val="231F20"/>
                <w:spacing w:val="2"/>
                <w:w w:val="90"/>
                <w:sz w:val="21"/>
                <w:szCs w:val="21"/>
              </w:rPr>
              <w:t>y</w:t>
            </w:r>
            <w:r w:rsidRPr="00573813">
              <w:rPr>
                <w:rFonts w:ascii="Book Antiqua" w:hAnsi="Book Antiqua"/>
                <w:color w:val="231F20"/>
                <w:w w:val="90"/>
                <w:sz w:val="21"/>
                <w:szCs w:val="21"/>
              </w:rPr>
              <w:t>l</w:t>
            </w:r>
            <w:r w:rsidRPr="00573813">
              <w:rPr>
                <w:rFonts w:ascii="Book Antiqua" w:hAnsi="Book Antiqua"/>
                <w:color w:val="231F20"/>
                <w:spacing w:val="-1"/>
                <w:w w:val="90"/>
                <w:sz w:val="21"/>
                <w:szCs w:val="21"/>
              </w:rPr>
              <w:t>e</w:t>
            </w:r>
            <w:r w:rsidRPr="00573813">
              <w:rPr>
                <w:rFonts w:ascii="Book Antiqua" w:hAnsi="Book Antiqua"/>
                <w:color w:val="231F20"/>
                <w:w w:val="90"/>
                <w:sz w:val="21"/>
                <w:szCs w:val="21"/>
              </w:rPr>
              <w:t>m</w:t>
            </w:r>
            <w:r w:rsidRPr="00573813">
              <w:rPr>
                <w:rFonts w:ascii="Book Antiqua" w:hAnsi="Book Antiqua"/>
                <w:color w:val="231F20"/>
                <w:spacing w:val="2"/>
                <w:w w:val="90"/>
                <w:sz w:val="21"/>
                <w:szCs w:val="21"/>
              </w:rPr>
              <w:t xml:space="preserve"> </w:t>
            </w:r>
            <w:r w:rsidRPr="00573813">
              <w:rPr>
                <w:rFonts w:ascii="Book Antiqua" w:hAnsi="Book Antiqua"/>
                <w:color w:val="231F20"/>
                <w:spacing w:val="-2"/>
                <w:w w:val="90"/>
                <w:sz w:val="21"/>
                <w:szCs w:val="21"/>
              </w:rPr>
              <w:t>Pl</w:t>
            </w:r>
            <w:r w:rsidRPr="00573813">
              <w:rPr>
                <w:rFonts w:ascii="Book Antiqua" w:hAnsi="Book Antiqua"/>
                <w:color w:val="231F20"/>
                <w:spacing w:val="-1"/>
                <w:w w:val="90"/>
                <w:sz w:val="21"/>
                <w:szCs w:val="21"/>
              </w:rPr>
              <w:t>a</w:t>
            </w:r>
            <w:r w:rsidRPr="00573813">
              <w:rPr>
                <w:rFonts w:ascii="Book Antiqua" w:hAnsi="Book Antiqua"/>
                <w:color w:val="231F20"/>
                <w:w w:val="90"/>
                <w:sz w:val="21"/>
                <w:szCs w:val="21"/>
              </w:rPr>
              <w:t>nı</w:t>
            </w:r>
          </w:p>
        </w:tc>
      </w:tr>
    </w:tbl>
    <w:p w14:paraId="47B389B1" w14:textId="77777777" w:rsidR="00B3408A" w:rsidRPr="00B3408A" w:rsidRDefault="00B3408A" w:rsidP="00763901">
      <w:pPr>
        <w:rPr>
          <w:rFonts w:ascii="Book Antiqua" w:hAnsi="Book Antiqua"/>
          <w:sz w:val="32"/>
          <w:szCs w:val="32"/>
          <w:lang w:eastAsia="en-US"/>
        </w:rPr>
      </w:pPr>
    </w:p>
    <w:p w14:paraId="488D5F5F" w14:textId="77777777" w:rsidR="00C05809" w:rsidRPr="00B3408A" w:rsidRDefault="00C05809" w:rsidP="00AF454E">
      <w:pPr>
        <w:pStyle w:val="Balk1"/>
      </w:pPr>
      <w:bookmarkStart w:id="72" w:name="_Toc162440067"/>
      <w:r w:rsidRPr="00B3408A">
        <w:t>Faaliyet Alanları ile Ürün ve Hizmetlerin Belirlenmesi</w:t>
      </w:r>
      <w:bookmarkEnd w:id="69"/>
      <w:bookmarkEnd w:id="70"/>
      <w:bookmarkEnd w:id="71"/>
      <w:bookmarkEnd w:id="72"/>
    </w:p>
    <w:tbl>
      <w:tblPr>
        <w:tblStyle w:val="ListeTablo1Ak-Vurgu510"/>
        <w:tblW w:w="5000" w:type="pct"/>
        <w:tblLook w:val="04A0" w:firstRow="1" w:lastRow="0" w:firstColumn="1" w:lastColumn="0" w:noHBand="0" w:noVBand="1"/>
      </w:tblPr>
      <w:tblGrid>
        <w:gridCol w:w="9638"/>
      </w:tblGrid>
      <w:tr w:rsidR="00C05809" w:rsidRPr="00723EFB" w14:paraId="7F2A2FA0" w14:textId="77777777" w:rsidTr="007F27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2908B69" w14:textId="77777777" w:rsidR="00961ED1" w:rsidRPr="00723EFB" w:rsidRDefault="00993862" w:rsidP="00961ED1">
            <w:pPr>
              <w:spacing w:line="360" w:lineRule="auto"/>
              <w:ind w:firstLine="709"/>
              <w:jc w:val="both"/>
              <w:rPr>
                <w:rFonts w:ascii="Book Antiqua" w:eastAsia="Calibri" w:hAnsi="Book Antiqua" w:cs="Arial"/>
                <w:b w:val="0"/>
                <w:sz w:val="22"/>
                <w:szCs w:val="22"/>
              </w:rPr>
            </w:pPr>
            <w:r w:rsidRPr="00723EFB">
              <w:rPr>
                <w:rFonts w:ascii="Book Antiqua" w:eastAsia="Calibri" w:hAnsi="Book Antiqua" w:cs="Arial"/>
                <w:b w:val="0"/>
                <w:sz w:val="22"/>
                <w:szCs w:val="22"/>
              </w:rPr>
              <w:t>2024-2028</w:t>
            </w:r>
            <w:r w:rsidR="00961ED1" w:rsidRPr="00723EFB">
              <w:rPr>
                <w:rFonts w:ascii="Book Antiqua" w:eastAsia="Calibri" w:hAnsi="Book Antiqua" w:cs="Arial"/>
                <w:b w:val="0"/>
                <w:sz w:val="22"/>
                <w:szCs w:val="22"/>
              </w:rPr>
              <w:t xml:space="preserve"> Kovancılar İlçe Milli Eğitim Müdürlüğü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Buna göre faaliyet alanları ve sunulan hizmetler Tablo 6’daki gibidir.</w:t>
            </w:r>
          </w:p>
          <w:p w14:paraId="2E413B6C" w14:textId="45E5A4AC" w:rsidR="000763B0" w:rsidRDefault="000763B0" w:rsidP="00961ED1">
            <w:pPr>
              <w:spacing w:line="360" w:lineRule="auto"/>
              <w:ind w:firstLine="709"/>
              <w:jc w:val="both"/>
              <w:rPr>
                <w:rFonts w:ascii="Book Antiqua" w:eastAsia="Calibri" w:hAnsi="Book Antiqua" w:cs="Arial"/>
                <w:bCs w:val="0"/>
              </w:rPr>
            </w:pPr>
          </w:p>
          <w:p w14:paraId="15EB43E9" w14:textId="37104379" w:rsidR="00E507B8" w:rsidRDefault="00E507B8" w:rsidP="00961ED1">
            <w:pPr>
              <w:spacing w:line="360" w:lineRule="auto"/>
              <w:ind w:firstLine="709"/>
              <w:jc w:val="both"/>
              <w:rPr>
                <w:rFonts w:ascii="Book Antiqua" w:eastAsia="Calibri" w:hAnsi="Book Antiqua" w:cs="Arial"/>
                <w:bCs w:val="0"/>
              </w:rPr>
            </w:pPr>
          </w:p>
          <w:p w14:paraId="05F94829" w14:textId="47520025" w:rsidR="00E507B8" w:rsidRDefault="00E507B8" w:rsidP="00961ED1">
            <w:pPr>
              <w:spacing w:line="360" w:lineRule="auto"/>
              <w:ind w:firstLine="709"/>
              <w:jc w:val="both"/>
              <w:rPr>
                <w:rFonts w:ascii="Book Antiqua" w:eastAsia="Calibri" w:hAnsi="Book Antiqua" w:cs="Arial"/>
                <w:bCs w:val="0"/>
              </w:rPr>
            </w:pPr>
          </w:p>
          <w:p w14:paraId="2FDC6E93" w14:textId="368ABCCB" w:rsidR="00E507B8" w:rsidRDefault="00E507B8" w:rsidP="00961ED1">
            <w:pPr>
              <w:spacing w:line="360" w:lineRule="auto"/>
              <w:ind w:firstLine="709"/>
              <w:jc w:val="both"/>
              <w:rPr>
                <w:rFonts w:ascii="Book Antiqua" w:eastAsia="Calibri" w:hAnsi="Book Antiqua" w:cs="Arial"/>
                <w:bCs w:val="0"/>
              </w:rPr>
            </w:pPr>
          </w:p>
          <w:p w14:paraId="23EA7B57" w14:textId="5B5743A4" w:rsidR="00497A3F" w:rsidRPr="00497A3F" w:rsidRDefault="00497A3F" w:rsidP="00497A3F">
            <w:pPr>
              <w:pStyle w:val="ResimYazs"/>
              <w:keepNext/>
              <w:rPr>
                <w:b w:val="0"/>
              </w:rPr>
            </w:pPr>
            <w:bookmarkStart w:id="73" w:name="_Toc162440004"/>
            <w:r w:rsidRPr="00497A3F">
              <w:rPr>
                <w:b w:val="0"/>
              </w:rPr>
              <w:lastRenderedPageBreak/>
              <w:t xml:space="preserve">Tablo </w:t>
            </w:r>
            <w:r w:rsidRPr="00497A3F">
              <w:fldChar w:fldCharType="begin"/>
            </w:r>
            <w:r w:rsidRPr="00497A3F">
              <w:rPr>
                <w:b w:val="0"/>
              </w:rPr>
              <w:instrText xml:space="preserve"> SEQ Tablo \* ARABIC </w:instrText>
            </w:r>
            <w:r w:rsidRPr="00497A3F">
              <w:fldChar w:fldCharType="separate"/>
            </w:r>
            <w:r w:rsidR="00474D99">
              <w:rPr>
                <w:b w:val="0"/>
                <w:noProof/>
              </w:rPr>
              <w:t>6</w:t>
            </w:r>
            <w:r w:rsidRPr="00497A3F">
              <w:fldChar w:fldCharType="end"/>
            </w:r>
            <w:r w:rsidRPr="00497A3F">
              <w:rPr>
                <w:b w:val="0"/>
              </w:rPr>
              <w:t>. Faaliyet Alanları ve Sunulan Hizmetler</w:t>
            </w:r>
            <w:bookmarkEnd w:id="73"/>
          </w:p>
          <w:p w14:paraId="4F39854E" w14:textId="7A1629AE" w:rsidR="000763B0" w:rsidRPr="00723EFB" w:rsidRDefault="0085540C" w:rsidP="000763B0">
            <w:pPr>
              <w:rPr>
                <w:rFonts w:ascii="Book Antiqua" w:hAnsi="Book Antiqua"/>
                <w:sz w:val="22"/>
                <w:szCs w:val="22"/>
              </w:rPr>
            </w:pPr>
            <w:r w:rsidRPr="00723EFB">
              <w:rPr>
                <w:rFonts w:ascii="Book Antiqua" w:hAnsi="Book Antiqua"/>
                <w:noProof/>
                <w:sz w:val="22"/>
                <w:szCs w:val="22"/>
              </w:rPr>
              <w:drawing>
                <wp:inline distT="0" distB="0" distL="0" distR="0" wp14:anchorId="58596829" wp14:editId="56AF33FD">
                  <wp:extent cx="6162239" cy="48196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67390" cy="4823679"/>
                          </a:xfrm>
                          <a:prstGeom prst="rect">
                            <a:avLst/>
                          </a:prstGeom>
                        </pic:spPr>
                      </pic:pic>
                    </a:graphicData>
                  </a:graphic>
                </wp:inline>
              </w:drawing>
            </w:r>
          </w:p>
          <w:p w14:paraId="6CBBE417" w14:textId="77777777" w:rsidR="000763B0" w:rsidRPr="00723EFB" w:rsidRDefault="000763B0" w:rsidP="000763B0">
            <w:pPr>
              <w:rPr>
                <w:rFonts w:ascii="Book Antiqua" w:hAnsi="Book Antiqua"/>
                <w:sz w:val="22"/>
                <w:szCs w:val="22"/>
              </w:rPr>
            </w:pPr>
          </w:p>
        </w:tc>
      </w:tr>
    </w:tbl>
    <w:p w14:paraId="1D000ABC" w14:textId="77777777" w:rsidR="00EE442B" w:rsidRPr="007F27F8" w:rsidRDefault="00EE442B" w:rsidP="00AF454E">
      <w:pPr>
        <w:pStyle w:val="Balk1"/>
      </w:pPr>
      <w:bookmarkStart w:id="74" w:name="_Toc530061508"/>
      <w:bookmarkStart w:id="75" w:name="_Toc531853193"/>
      <w:bookmarkStart w:id="76" w:name="_Toc532154565"/>
    </w:p>
    <w:p w14:paraId="25A89C13" w14:textId="77777777" w:rsidR="00C05809" w:rsidRPr="006128E5" w:rsidRDefault="00C05809" w:rsidP="00AF454E">
      <w:pPr>
        <w:pStyle w:val="Balk1"/>
      </w:pPr>
      <w:bookmarkStart w:id="77" w:name="_Toc162440068"/>
      <w:r w:rsidRPr="006128E5">
        <w:t>Paydaş Analizi</w:t>
      </w:r>
      <w:bookmarkEnd w:id="74"/>
      <w:bookmarkEnd w:id="75"/>
      <w:bookmarkEnd w:id="76"/>
      <w:bookmarkEnd w:id="77"/>
    </w:p>
    <w:p w14:paraId="50784D35" w14:textId="77777777" w:rsidR="00C05809" w:rsidRPr="007F27F8" w:rsidRDefault="00C05809" w:rsidP="009E6E2D">
      <w:pPr>
        <w:spacing w:line="360" w:lineRule="auto"/>
        <w:ind w:left="567" w:right="864" w:firstLine="709"/>
        <w:jc w:val="both"/>
        <w:rPr>
          <w:rFonts w:ascii="Book Antiqua" w:eastAsia="Calibri" w:hAnsi="Book Antiqua" w:cs="Arial"/>
          <w:sz w:val="22"/>
          <w:szCs w:val="22"/>
        </w:rPr>
      </w:pPr>
      <w:r w:rsidRPr="007F27F8">
        <w:rPr>
          <w:rFonts w:ascii="Book Antiqua" w:eastAsia="Calibri" w:hAnsi="Book Antiqua" w:cs="Arial"/>
          <w:sz w:val="22"/>
          <w:szCs w:val="22"/>
        </w:rPr>
        <w:t xml:space="preserve">Katılımcılık ilkesi doğrultusunda kamu idaresinin etkileşim içinde olduğu tarafların görüşlerini alması ve elde ettiği görüşleri planlama sürecinde dikkate alması stratejik planlama sürecinde önemli bir rol oynamaktadır. </w:t>
      </w:r>
    </w:p>
    <w:p w14:paraId="3236CEF5" w14:textId="77777777" w:rsidR="00C05809" w:rsidRPr="007F27F8" w:rsidRDefault="00C05809" w:rsidP="009E6E2D">
      <w:pPr>
        <w:spacing w:line="360" w:lineRule="auto"/>
        <w:ind w:left="567" w:right="864" w:firstLine="709"/>
        <w:jc w:val="both"/>
        <w:rPr>
          <w:rFonts w:ascii="Book Antiqua" w:hAnsi="Book Antiqua"/>
          <w:sz w:val="22"/>
          <w:szCs w:val="22"/>
        </w:rPr>
      </w:pPr>
      <w:r w:rsidRPr="007F27F8">
        <w:rPr>
          <w:rFonts w:ascii="Book Antiqua" w:eastAsia="Calibri" w:hAnsi="Book Antiqua" w:cs="Arial"/>
          <w:sz w:val="22"/>
          <w:szCs w:val="22"/>
        </w:rPr>
        <w:t xml:space="preserve">Bu bağlamda; </w:t>
      </w:r>
      <w:r w:rsidRPr="007F27F8">
        <w:rPr>
          <w:rFonts w:ascii="Book Antiqua" w:hAnsi="Book Antiqua"/>
          <w:sz w:val="22"/>
          <w:szCs w:val="22"/>
        </w:rPr>
        <w:t>İl</w:t>
      </w:r>
      <w:r w:rsidR="00C11A9C" w:rsidRPr="007F27F8">
        <w:rPr>
          <w:rFonts w:ascii="Book Antiqua" w:hAnsi="Book Antiqua"/>
          <w:sz w:val="22"/>
          <w:szCs w:val="22"/>
        </w:rPr>
        <w:t>çe</w:t>
      </w:r>
      <w:r w:rsidRPr="007F27F8">
        <w:rPr>
          <w:rFonts w:ascii="Book Antiqua" w:hAnsi="Book Antiqua"/>
          <w:sz w:val="22"/>
          <w:szCs w:val="22"/>
        </w:rPr>
        <w:t xml:space="preserve"> Milli Eğitim Müdürlüğünün belirlemiş olduğu kriterler doğrultusunda (teşkilat yapısı, mevzuat, hizmet envanteri, faaliyet alanları) dış paydaşlar belirlenmiş, öncelik sıralaması yapılmış, kurumumuz hakkındaki görüşlerini alabilmek için bir</w:t>
      </w:r>
      <w:r w:rsidR="00EE442B" w:rsidRPr="007F27F8">
        <w:rPr>
          <w:rFonts w:ascii="Book Antiqua" w:hAnsi="Book Antiqua"/>
          <w:sz w:val="22"/>
          <w:szCs w:val="22"/>
        </w:rPr>
        <w:t xml:space="preserve"> </w:t>
      </w:r>
      <w:r w:rsidRPr="007F27F8">
        <w:rPr>
          <w:rFonts w:ascii="Book Antiqua" w:hAnsi="Book Antiqua"/>
          <w:sz w:val="22"/>
          <w:szCs w:val="22"/>
        </w:rPr>
        <w:t>’’Dış Paydaş Anketleri” geliştirilmiştir. Anket iki bölümden oluşmaktadır. Birinci bölümde demografik bilgiler yer alırken, ikinci bölümde ise dış paydaş fikirlerini alabilmek için 12 maddeden oluşan ölçek yer almaktadır.</w:t>
      </w:r>
    </w:p>
    <w:p w14:paraId="7BAE6BA3" w14:textId="77777777" w:rsidR="00C05809" w:rsidRPr="007F27F8" w:rsidRDefault="00C05809" w:rsidP="009E6E2D">
      <w:pPr>
        <w:spacing w:line="360" w:lineRule="auto"/>
        <w:ind w:left="567" w:right="864" w:firstLine="709"/>
        <w:jc w:val="both"/>
        <w:rPr>
          <w:rFonts w:ascii="Book Antiqua" w:hAnsi="Book Antiqua"/>
          <w:sz w:val="22"/>
          <w:szCs w:val="22"/>
        </w:rPr>
      </w:pPr>
      <w:r w:rsidRPr="007F27F8">
        <w:rPr>
          <w:rFonts w:ascii="Book Antiqua" w:hAnsi="Book Antiqua"/>
          <w:sz w:val="22"/>
          <w:szCs w:val="22"/>
        </w:rPr>
        <w:t>İç paydaşların kurumsal kaynaklara ulaşım durumunu belirleyebilmek için iki bölümden oluşmuş toplam 20 madde içerikli “İç Paydaş Anketi” hazırlanmıştır.</w:t>
      </w:r>
    </w:p>
    <w:p w14:paraId="6D6435DC" w14:textId="0122C067" w:rsidR="00271E03" w:rsidRDefault="00C11A9C" w:rsidP="009E6E2D">
      <w:pPr>
        <w:spacing w:line="360" w:lineRule="auto"/>
        <w:ind w:left="567" w:right="864" w:firstLine="709"/>
        <w:jc w:val="both"/>
        <w:rPr>
          <w:rFonts w:ascii="Book Antiqua" w:hAnsi="Book Antiqua"/>
          <w:sz w:val="22"/>
          <w:szCs w:val="22"/>
        </w:rPr>
      </w:pPr>
      <w:r w:rsidRPr="007F27F8">
        <w:rPr>
          <w:rFonts w:ascii="Book Antiqua" w:hAnsi="Book Antiqua"/>
          <w:sz w:val="22"/>
          <w:szCs w:val="22"/>
        </w:rPr>
        <w:lastRenderedPageBreak/>
        <w:t xml:space="preserve">Toplam </w:t>
      </w:r>
      <w:r w:rsidR="00AA0CAF">
        <w:rPr>
          <w:rFonts w:ascii="Book Antiqua" w:hAnsi="Book Antiqua"/>
          <w:sz w:val="22"/>
          <w:szCs w:val="22"/>
        </w:rPr>
        <w:t>796</w:t>
      </w:r>
      <w:r w:rsidR="00C05809" w:rsidRPr="007F27F8">
        <w:rPr>
          <w:rFonts w:ascii="Book Antiqua" w:hAnsi="Book Antiqua"/>
          <w:sz w:val="22"/>
          <w:szCs w:val="22"/>
        </w:rPr>
        <w:t xml:space="preserve"> kişiye uygulanan anketler değerlendirilmiş ve grafik halinde sunulmuştur. Elde edilen görüş ve öneriler sorun alanlarının belirlenmesinde dikkate alınmış ve geleceğe yönelim bölümündeki hedef</w:t>
      </w:r>
      <w:r w:rsidR="003A13E1" w:rsidRPr="007F27F8">
        <w:rPr>
          <w:rFonts w:ascii="Book Antiqua" w:hAnsi="Book Antiqua"/>
          <w:sz w:val="22"/>
          <w:szCs w:val="22"/>
        </w:rPr>
        <w:t xml:space="preserve"> ve stratejilere yansıtılmıştır.</w:t>
      </w:r>
      <w:bookmarkStart w:id="78" w:name="_Toc532154653"/>
    </w:p>
    <w:p w14:paraId="74D2463C" w14:textId="77777777" w:rsidR="00497A3F" w:rsidRDefault="00E56ED6" w:rsidP="00497A3F">
      <w:pPr>
        <w:keepNext/>
        <w:spacing w:line="360" w:lineRule="auto"/>
        <w:ind w:firstLine="709"/>
        <w:jc w:val="both"/>
      </w:pPr>
      <w:r>
        <w:rPr>
          <w:noProof/>
        </w:rPr>
        <w:drawing>
          <wp:inline distT="0" distB="0" distL="0" distR="0" wp14:anchorId="1E76AE10" wp14:editId="4F630EC3">
            <wp:extent cx="4948555" cy="2638425"/>
            <wp:effectExtent l="0" t="0" r="444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4253" cy="2662790"/>
                    </a:xfrm>
                    <a:prstGeom prst="rect">
                      <a:avLst/>
                    </a:prstGeom>
                  </pic:spPr>
                </pic:pic>
              </a:graphicData>
            </a:graphic>
          </wp:inline>
        </w:drawing>
      </w:r>
    </w:p>
    <w:p w14:paraId="38733D9F" w14:textId="0340362D" w:rsidR="00EE442B" w:rsidRDefault="00497A3F" w:rsidP="00497A3F">
      <w:pPr>
        <w:pStyle w:val="ResimYazs"/>
        <w:jc w:val="center"/>
        <w:rPr>
          <w:rFonts w:ascii="Book Antiqua" w:hAnsi="Book Antiqua"/>
        </w:rPr>
      </w:pPr>
      <w:bookmarkStart w:id="79" w:name="_Toc162440032"/>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3</w:t>
      </w:r>
      <w:r w:rsidR="00E7517A">
        <w:rPr>
          <w:noProof/>
        </w:rPr>
        <w:fldChar w:fldCharType="end"/>
      </w:r>
      <w:r>
        <w:t xml:space="preserve">. </w:t>
      </w:r>
      <w:r w:rsidRPr="00274990">
        <w:t>Kurumdan Memnuniyet Oranı</w:t>
      </w:r>
      <w:bookmarkEnd w:id="79"/>
    </w:p>
    <w:bookmarkEnd w:id="78"/>
    <w:p w14:paraId="148D0BA0" w14:textId="19234EA4" w:rsidR="00742DAF" w:rsidRDefault="00497A3F" w:rsidP="009E6E2D">
      <w:pPr>
        <w:spacing w:line="360" w:lineRule="auto"/>
        <w:ind w:left="567" w:right="864" w:firstLine="709"/>
        <w:jc w:val="both"/>
        <w:rPr>
          <w:rFonts w:ascii="Book Antiqua" w:hAnsi="Book Antiqua"/>
          <w:sz w:val="22"/>
          <w:szCs w:val="22"/>
        </w:rPr>
      </w:pPr>
      <w:r w:rsidRPr="006128E5">
        <w:rPr>
          <w:rFonts w:ascii="Book Antiqua" w:hAnsi="Book Antiqua"/>
          <w:sz w:val="22"/>
          <w:szCs w:val="22"/>
        </w:rPr>
        <w:t xml:space="preserve"> </w:t>
      </w:r>
      <w:r w:rsidR="008E37D8" w:rsidRPr="006128E5">
        <w:rPr>
          <w:rFonts w:ascii="Book Antiqua" w:hAnsi="Book Antiqua"/>
          <w:sz w:val="22"/>
          <w:szCs w:val="22"/>
        </w:rPr>
        <w:t>“</w:t>
      </w:r>
      <w:r w:rsidR="00C500FA" w:rsidRPr="006128E5">
        <w:rPr>
          <w:rFonts w:ascii="Book Antiqua" w:hAnsi="Book Antiqua"/>
          <w:sz w:val="22"/>
          <w:szCs w:val="22"/>
        </w:rPr>
        <w:t>Kurum tüm kişi/kuruluşlara açıktır. Memnuniyet ve eşitlik ö</w:t>
      </w:r>
      <w:r w:rsidR="008E37D8" w:rsidRPr="006128E5">
        <w:rPr>
          <w:rFonts w:ascii="Book Antiqua" w:hAnsi="Book Antiqua"/>
          <w:sz w:val="22"/>
          <w:szCs w:val="22"/>
        </w:rPr>
        <w:t>n plandad</w:t>
      </w:r>
      <w:r w:rsidR="00F617EC" w:rsidRPr="006128E5">
        <w:rPr>
          <w:rFonts w:ascii="Book Antiqua" w:hAnsi="Book Antiqua"/>
          <w:sz w:val="22"/>
          <w:szCs w:val="22"/>
        </w:rPr>
        <w:t xml:space="preserve">ır” sorusunu katılımcıların % </w:t>
      </w:r>
      <w:r w:rsidR="00716725">
        <w:rPr>
          <w:rFonts w:ascii="Book Antiqua" w:hAnsi="Book Antiqua"/>
          <w:sz w:val="22"/>
          <w:szCs w:val="22"/>
        </w:rPr>
        <w:t>52</w:t>
      </w:r>
      <w:r w:rsidR="008E37D8" w:rsidRPr="006128E5">
        <w:rPr>
          <w:rFonts w:ascii="Book Antiqua" w:hAnsi="Book Antiqua"/>
          <w:sz w:val="22"/>
          <w:szCs w:val="22"/>
        </w:rPr>
        <w:t>’</w:t>
      </w:r>
      <w:r w:rsidR="00A26C53" w:rsidRPr="006128E5">
        <w:rPr>
          <w:rFonts w:ascii="Book Antiqua" w:hAnsi="Book Antiqua"/>
          <w:sz w:val="22"/>
          <w:szCs w:val="22"/>
        </w:rPr>
        <w:t>i</w:t>
      </w:r>
      <w:r w:rsidR="008E37D8" w:rsidRPr="006128E5">
        <w:rPr>
          <w:rFonts w:ascii="Book Antiqua" w:hAnsi="Book Antiqua"/>
          <w:sz w:val="22"/>
          <w:szCs w:val="22"/>
        </w:rPr>
        <w:t xml:space="preserve"> katılıyorum yanıtını vermiştir.</w:t>
      </w:r>
    </w:p>
    <w:p w14:paraId="2F1D957E" w14:textId="1CFCC876" w:rsidR="00AA0CAF" w:rsidRDefault="00AA0CAF" w:rsidP="00271E03">
      <w:pPr>
        <w:spacing w:line="360" w:lineRule="auto"/>
        <w:ind w:firstLine="709"/>
        <w:jc w:val="both"/>
        <w:rPr>
          <w:rFonts w:ascii="Book Antiqua" w:hAnsi="Book Antiqua"/>
          <w:sz w:val="22"/>
          <w:szCs w:val="22"/>
        </w:rPr>
      </w:pPr>
    </w:p>
    <w:p w14:paraId="1F67929C" w14:textId="77777777" w:rsidR="00497A3F" w:rsidRDefault="005D5D21" w:rsidP="00497A3F">
      <w:pPr>
        <w:keepNext/>
        <w:spacing w:line="360" w:lineRule="auto"/>
        <w:ind w:firstLine="709"/>
        <w:jc w:val="both"/>
      </w:pPr>
      <w:r>
        <w:rPr>
          <w:noProof/>
        </w:rPr>
        <w:drawing>
          <wp:inline distT="0" distB="0" distL="0" distR="0" wp14:anchorId="65E777EC" wp14:editId="01A068D5">
            <wp:extent cx="4947850" cy="2667000"/>
            <wp:effectExtent l="0" t="0" r="571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73552" cy="2680854"/>
                    </a:xfrm>
                    <a:prstGeom prst="rect">
                      <a:avLst/>
                    </a:prstGeom>
                  </pic:spPr>
                </pic:pic>
              </a:graphicData>
            </a:graphic>
          </wp:inline>
        </w:drawing>
      </w:r>
    </w:p>
    <w:p w14:paraId="7C4FA572" w14:textId="762EC590" w:rsidR="00716725" w:rsidRPr="006128E5" w:rsidRDefault="00497A3F" w:rsidP="00497A3F">
      <w:pPr>
        <w:pStyle w:val="ResimYazs"/>
        <w:jc w:val="center"/>
        <w:rPr>
          <w:rFonts w:ascii="Cambria" w:hAnsi="Cambria"/>
          <w:noProof/>
          <w:sz w:val="22"/>
          <w:szCs w:val="22"/>
        </w:rPr>
      </w:pPr>
      <w:bookmarkStart w:id="80" w:name="_Toc162440033"/>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4</w:t>
      </w:r>
      <w:r w:rsidR="00E7517A">
        <w:rPr>
          <w:noProof/>
        </w:rPr>
        <w:fldChar w:fldCharType="end"/>
      </w:r>
      <w:r>
        <w:t xml:space="preserve">. </w:t>
      </w:r>
      <w:r w:rsidRPr="006E19B8">
        <w:t>Kurumun Teknolojik İmkanları</w:t>
      </w:r>
      <w:bookmarkEnd w:id="80"/>
    </w:p>
    <w:p w14:paraId="51E1D2D9" w14:textId="206E98B7" w:rsidR="00742DAF" w:rsidRDefault="00497A3F" w:rsidP="00E97B07">
      <w:pPr>
        <w:pStyle w:val="ResimYazs"/>
        <w:keepNext/>
        <w:spacing w:before="240" w:after="120"/>
        <w:ind w:left="567" w:right="864" w:firstLine="851"/>
        <w:rPr>
          <w:rFonts w:ascii="Book Antiqua" w:hAnsi="Book Antiqua"/>
          <w:i w:val="0"/>
          <w:color w:val="auto"/>
          <w:sz w:val="22"/>
          <w:szCs w:val="22"/>
        </w:rPr>
      </w:pPr>
      <w:r w:rsidRPr="006128E5">
        <w:rPr>
          <w:rFonts w:ascii="Book Antiqua" w:hAnsi="Book Antiqua"/>
          <w:i w:val="0"/>
          <w:color w:val="auto"/>
          <w:sz w:val="22"/>
          <w:szCs w:val="22"/>
        </w:rPr>
        <w:t xml:space="preserve"> </w:t>
      </w:r>
      <w:r w:rsidR="008E37D8" w:rsidRPr="006128E5">
        <w:rPr>
          <w:rFonts w:ascii="Book Antiqua" w:hAnsi="Book Antiqua"/>
          <w:i w:val="0"/>
          <w:color w:val="auto"/>
          <w:sz w:val="22"/>
          <w:szCs w:val="22"/>
        </w:rPr>
        <w:t>“Teknolojik imkanlar yeterlid</w:t>
      </w:r>
      <w:r w:rsidR="00F617EC" w:rsidRPr="006128E5">
        <w:rPr>
          <w:rFonts w:ascii="Book Antiqua" w:hAnsi="Book Antiqua"/>
          <w:i w:val="0"/>
          <w:color w:val="auto"/>
          <w:sz w:val="22"/>
          <w:szCs w:val="22"/>
        </w:rPr>
        <w:t xml:space="preserve">ir” sorusuna katılımcıların % </w:t>
      </w:r>
      <w:r w:rsidR="005274E9">
        <w:rPr>
          <w:rFonts w:ascii="Book Antiqua" w:hAnsi="Book Antiqua"/>
          <w:i w:val="0"/>
          <w:color w:val="auto"/>
          <w:sz w:val="22"/>
          <w:szCs w:val="22"/>
        </w:rPr>
        <w:t>48</w:t>
      </w:r>
      <w:r w:rsidR="008E37D8" w:rsidRPr="006128E5">
        <w:rPr>
          <w:rFonts w:ascii="Book Antiqua" w:hAnsi="Book Antiqua"/>
          <w:i w:val="0"/>
          <w:color w:val="auto"/>
          <w:sz w:val="22"/>
          <w:szCs w:val="22"/>
        </w:rPr>
        <w:t>’</w:t>
      </w:r>
      <w:r w:rsidR="005D5D21">
        <w:rPr>
          <w:rFonts w:ascii="Book Antiqua" w:hAnsi="Book Antiqua"/>
          <w:i w:val="0"/>
          <w:color w:val="auto"/>
          <w:sz w:val="22"/>
          <w:szCs w:val="22"/>
        </w:rPr>
        <w:t>i</w:t>
      </w:r>
      <w:r w:rsidR="008E37D8" w:rsidRPr="006128E5">
        <w:rPr>
          <w:rFonts w:ascii="Book Antiqua" w:hAnsi="Book Antiqua"/>
          <w:i w:val="0"/>
          <w:color w:val="auto"/>
          <w:sz w:val="22"/>
          <w:szCs w:val="22"/>
        </w:rPr>
        <w:t xml:space="preserve"> katılıyorum yanıtını vermiştir.</w:t>
      </w:r>
    </w:p>
    <w:p w14:paraId="0D8295C3" w14:textId="2D3BDAF4" w:rsidR="00136172" w:rsidRDefault="00136172" w:rsidP="005274E9"/>
    <w:p w14:paraId="6C4B8A92" w14:textId="77777777" w:rsidR="00AA0CAF" w:rsidRPr="005274E9" w:rsidRDefault="00AA0CAF" w:rsidP="005274E9"/>
    <w:p w14:paraId="5278475E" w14:textId="77777777" w:rsidR="00497A3F" w:rsidRDefault="005D5D21" w:rsidP="00497A3F">
      <w:pPr>
        <w:keepNext/>
        <w:ind w:left="567" w:firstLine="709"/>
      </w:pPr>
      <w:r>
        <w:rPr>
          <w:noProof/>
        </w:rPr>
        <w:lastRenderedPageBreak/>
        <w:drawing>
          <wp:inline distT="0" distB="0" distL="0" distR="0" wp14:anchorId="008287A1" wp14:editId="24B0B74C">
            <wp:extent cx="4850130" cy="2759710"/>
            <wp:effectExtent l="0" t="0" r="762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3047" cy="2801200"/>
                    </a:xfrm>
                    <a:prstGeom prst="rect">
                      <a:avLst/>
                    </a:prstGeom>
                  </pic:spPr>
                </pic:pic>
              </a:graphicData>
            </a:graphic>
          </wp:inline>
        </w:drawing>
      </w:r>
    </w:p>
    <w:p w14:paraId="5F62AAFE" w14:textId="553C5CC2" w:rsidR="00176355" w:rsidRPr="006128E5" w:rsidRDefault="00497A3F" w:rsidP="00497A3F">
      <w:pPr>
        <w:pStyle w:val="ResimYazs"/>
        <w:jc w:val="center"/>
        <w:rPr>
          <w:sz w:val="22"/>
          <w:szCs w:val="22"/>
        </w:rPr>
      </w:pPr>
      <w:bookmarkStart w:id="81" w:name="_Toc162440034"/>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5</w:t>
      </w:r>
      <w:r w:rsidR="00E7517A">
        <w:rPr>
          <w:noProof/>
        </w:rPr>
        <w:fldChar w:fldCharType="end"/>
      </w:r>
      <w:r>
        <w:t xml:space="preserve">. </w:t>
      </w:r>
      <w:r w:rsidRPr="008A09BB">
        <w:t>Kurumun Ulaşılabilirliği</w:t>
      </w:r>
      <w:bookmarkEnd w:id="81"/>
    </w:p>
    <w:p w14:paraId="1FACCA89" w14:textId="418415A0" w:rsidR="00D114F7" w:rsidRDefault="00497A3F" w:rsidP="009E6E2D">
      <w:pPr>
        <w:spacing w:after="0" w:line="360" w:lineRule="auto"/>
        <w:ind w:left="567" w:right="864" w:firstLine="709"/>
        <w:jc w:val="both"/>
        <w:rPr>
          <w:rFonts w:ascii="Book Antiqua" w:hAnsi="Book Antiqua"/>
          <w:sz w:val="22"/>
          <w:szCs w:val="22"/>
        </w:rPr>
      </w:pPr>
      <w:r w:rsidRPr="006128E5">
        <w:rPr>
          <w:rFonts w:ascii="Book Antiqua" w:hAnsi="Book Antiqua"/>
          <w:sz w:val="22"/>
          <w:szCs w:val="22"/>
        </w:rPr>
        <w:t xml:space="preserve"> </w:t>
      </w:r>
      <w:r w:rsidR="008E37D8" w:rsidRPr="006128E5">
        <w:rPr>
          <w:rFonts w:ascii="Book Antiqua" w:hAnsi="Book Antiqua"/>
          <w:sz w:val="22"/>
          <w:szCs w:val="22"/>
        </w:rPr>
        <w:t>“</w:t>
      </w:r>
      <w:r w:rsidR="00D114F7" w:rsidRPr="006128E5">
        <w:rPr>
          <w:rFonts w:ascii="Book Antiqua" w:hAnsi="Book Antiqua"/>
          <w:sz w:val="22"/>
          <w:szCs w:val="22"/>
        </w:rPr>
        <w:t>Hizm</w:t>
      </w:r>
      <w:r w:rsidR="008E37D8" w:rsidRPr="006128E5">
        <w:rPr>
          <w:rFonts w:ascii="Book Antiqua" w:hAnsi="Book Antiqua"/>
          <w:sz w:val="22"/>
          <w:szCs w:val="22"/>
        </w:rPr>
        <w:t>et odaklıdır ve ulaşılabili</w:t>
      </w:r>
      <w:r w:rsidR="00F617EC" w:rsidRPr="006128E5">
        <w:rPr>
          <w:rFonts w:ascii="Book Antiqua" w:hAnsi="Book Antiqua"/>
          <w:sz w:val="22"/>
          <w:szCs w:val="22"/>
        </w:rPr>
        <w:t xml:space="preserve">rdir” sorusuna katılımcılar % </w:t>
      </w:r>
      <w:r w:rsidR="005274E9">
        <w:rPr>
          <w:rFonts w:ascii="Book Antiqua" w:hAnsi="Book Antiqua"/>
          <w:sz w:val="22"/>
          <w:szCs w:val="22"/>
        </w:rPr>
        <w:t>58</w:t>
      </w:r>
      <w:r w:rsidR="005D5D21">
        <w:rPr>
          <w:rFonts w:ascii="Book Antiqua" w:hAnsi="Book Antiqua"/>
          <w:sz w:val="22"/>
          <w:szCs w:val="22"/>
        </w:rPr>
        <w:t>’i</w:t>
      </w:r>
      <w:r w:rsidR="008E37D8" w:rsidRPr="006128E5">
        <w:rPr>
          <w:rFonts w:ascii="Book Antiqua" w:hAnsi="Book Antiqua"/>
          <w:sz w:val="22"/>
          <w:szCs w:val="22"/>
        </w:rPr>
        <w:t xml:space="preserve"> katılıyorum yönünde görüş belirtmişlerdir.</w:t>
      </w:r>
    </w:p>
    <w:p w14:paraId="7A6730E2" w14:textId="63CB4BAE" w:rsidR="00AA0CAF" w:rsidRDefault="00AA0CAF" w:rsidP="00127EA4">
      <w:pPr>
        <w:spacing w:after="0" w:line="360" w:lineRule="auto"/>
        <w:jc w:val="both"/>
        <w:rPr>
          <w:rFonts w:ascii="Book Antiqua" w:hAnsi="Book Antiqua"/>
          <w:sz w:val="22"/>
          <w:szCs w:val="22"/>
        </w:rPr>
      </w:pPr>
    </w:p>
    <w:p w14:paraId="09233C8A" w14:textId="1163688F" w:rsidR="00AA0CAF" w:rsidRDefault="00AA0CAF" w:rsidP="00127EA4">
      <w:pPr>
        <w:spacing w:after="0" w:line="360" w:lineRule="auto"/>
        <w:jc w:val="both"/>
        <w:rPr>
          <w:rFonts w:ascii="Book Antiqua" w:hAnsi="Book Antiqua"/>
          <w:sz w:val="22"/>
          <w:szCs w:val="22"/>
        </w:rPr>
      </w:pPr>
    </w:p>
    <w:p w14:paraId="4A2820F3" w14:textId="77777777" w:rsidR="00497A3F" w:rsidRDefault="005D5D21" w:rsidP="00497A3F">
      <w:pPr>
        <w:keepNext/>
        <w:jc w:val="center"/>
      </w:pPr>
      <w:r>
        <w:rPr>
          <w:noProof/>
        </w:rPr>
        <w:drawing>
          <wp:inline distT="0" distB="0" distL="0" distR="0" wp14:anchorId="7547D317" wp14:editId="0B6BD9F2">
            <wp:extent cx="4707255" cy="268049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3916" cy="2701374"/>
                    </a:xfrm>
                    <a:prstGeom prst="rect">
                      <a:avLst/>
                    </a:prstGeom>
                  </pic:spPr>
                </pic:pic>
              </a:graphicData>
            </a:graphic>
          </wp:inline>
        </w:drawing>
      </w:r>
    </w:p>
    <w:p w14:paraId="0AB74B90" w14:textId="2285B9A6" w:rsidR="00176355" w:rsidRPr="006128E5" w:rsidRDefault="00497A3F" w:rsidP="00497A3F">
      <w:pPr>
        <w:pStyle w:val="ResimYazs"/>
        <w:jc w:val="center"/>
        <w:rPr>
          <w:sz w:val="22"/>
          <w:szCs w:val="22"/>
        </w:rPr>
      </w:pPr>
      <w:bookmarkStart w:id="82" w:name="_Toc162440035"/>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6</w:t>
      </w:r>
      <w:r w:rsidR="00E7517A">
        <w:rPr>
          <w:noProof/>
        </w:rPr>
        <w:fldChar w:fldCharType="end"/>
      </w:r>
      <w:r>
        <w:t xml:space="preserve">. </w:t>
      </w:r>
      <w:r w:rsidRPr="009D4A3E">
        <w:t>Kurumun Yenilikçilik Düzeyi</w:t>
      </w:r>
      <w:bookmarkEnd w:id="82"/>
    </w:p>
    <w:p w14:paraId="3E6085D5" w14:textId="16145BB1" w:rsidR="00D114F7" w:rsidRPr="006128E5" w:rsidRDefault="00497A3F" w:rsidP="009E6E2D">
      <w:pPr>
        <w:spacing w:after="0" w:line="360" w:lineRule="auto"/>
        <w:ind w:left="567" w:right="864" w:firstLine="709"/>
        <w:rPr>
          <w:rFonts w:ascii="Book Antiqua" w:hAnsi="Book Antiqua"/>
          <w:sz w:val="22"/>
          <w:szCs w:val="22"/>
        </w:rPr>
      </w:pPr>
      <w:r w:rsidRPr="006128E5">
        <w:rPr>
          <w:rFonts w:ascii="Book Antiqua" w:hAnsi="Book Antiqua"/>
          <w:sz w:val="22"/>
          <w:szCs w:val="22"/>
        </w:rPr>
        <w:t xml:space="preserve"> </w:t>
      </w:r>
      <w:r w:rsidR="00B410F8" w:rsidRPr="006128E5">
        <w:rPr>
          <w:rFonts w:ascii="Book Antiqua" w:hAnsi="Book Antiqua"/>
          <w:sz w:val="22"/>
          <w:szCs w:val="22"/>
        </w:rPr>
        <w:t>“</w:t>
      </w:r>
      <w:r w:rsidR="00D114F7" w:rsidRPr="006128E5">
        <w:rPr>
          <w:rFonts w:ascii="Book Antiqua" w:hAnsi="Book Antiqua"/>
          <w:sz w:val="22"/>
          <w:szCs w:val="22"/>
        </w:rPr>
        <w:t>Yenilikçiliğe</w:t>
      </w:r>
      <w:r w:rsidR="00B410F8" w:rsidRPr="006128E5">
        <w:rPr>
          <w:rFonts w:ascii="Book Antiqua" w:hAnsi="Book Antiqua"/>
          <w:sz w:val="22"/>
          <w:szCs w:val="22"/>
        </w:rPr>
        <w:t xml:space="preserve"> açıktır” so</w:t>
      </w:r>
      <w:r w:rsidR="00F617EC" w:rsidRPr="006128E5">
        <w:rPr>
          <w:rFonts w:ascii="Book Antiqua" w:hAnsi="Book Antiqua"/>
          <w:sz w:val="22"/>
          <w:szCs w:val="22"/>
        </w:rPr>
        <w:t>rusuna karşılık katılımcılar %</w:t>
      </w:r>
      <w:r w:rsidR="005D5D21">
        <w:rPr>
          <w:rFonts w:ascii="Book Antiqua" w:hAnsi="Book Antiqua"/>
          <w:sz w:val="22"/>
          <w:szCs w:val="22"/>
        </w:rPr>
        <w:t>50</w:t>
      </w:r>
      <w:r w:rsidR="00B410F8" w:rsidRPr="006128E5">
        <w:rPr>
          <w:rFonts w:ascii="Book Antiqua" w:hAnsi="Book Antiqua"/>
          <w:sz w:val="22"/>
          <w:szCs w:val="22"/>
        </w:rPr>
        <w:t xml:space="preserve"> oranında katılıyorum görüşünü belirtmişlerdir.</w:t>
      </w:r>
    </w:p>
    <w:p w14:paraId="17FB0822" w14:textId="4120EB77" w:rsidR="00742DAF" w:rsidRDefault="00742DAF" w:rsidP="00A55CBA">
      <w:pPr>
        <w:keepNext/>
        <w:rPr>
          <w:rFonts w:ascii="Cambria" w:hAnsi="Cambria"/>
          <w:noProof/>
          <w:sz w:val="22"/>
          <w:szCs w:val="22"/>
        </w:rPr>
      </w:pPr>
    </w:p>
    <w:p w14:paraId="647A98D7" w14:textId="77777777" w:rsidR="00AA0CAF" w:rsidRPr="006128E5" w:rsidRDefault="00AA0CAF" w:rsidP="00A55CBA">
      <w:pPr>
        <w:keepNext/>
        <w:rPr>
          <w:rFonts w:ascii="Cambria" w:hAnsi="Cambria"/>
          <w:noProof/>
          <w:sz w:val="22"/>
          <w:szCs w:val="22"/>
        </w:rPr>
      </w:pPr>
    </w:p>
    <w:p w14:paraId="3685A002" w14:textId="77777777" w:rsidR="00497A3F" w:rsidRDefault="005D5D21" w:rsidP="00497A3F">
      <w:pPr>
        <w:keepNext/>
        <w:jc w:val="center"/>
      </w:pPr>
      <w:r>
        <w:rPr>
          <w:noProof/>
        </w:rPr>
        <w:drawing>
          <wp:inline distT="0" distB="0" distL="0" distR="0" wp14:anchorId="73FC457A" wp14:editId="4394CAD1">
            <wp:extent cx="4733979" cy="280217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62821" cy="2819246"/>
                    </a:xfrm>
                    <a:prstGeom prst="rect">
                      <a:avLst/>
                    </a:prstGeom>
                  </pic:spPr>
                </pic:pic>
              </a:graphicData>
            </a:graphic>
          </wp:inline>
        </w:drawing>
      </w:r>
    </w:p>
    <w:p w14:paraId="1473CC55" w14:textId="66A89755" w:rsidR="00176355" w:rsidRPr="006128E5" w:rsidRDefault="00497A3F" w:rsidP="00497A3F">
      <w:pPr>
        <w:pStyle w:val="ResimYazs"/>
        <w:jc w:val="center"/>
        <w:rPr>
          <w:sz w:val="22"/>
          <w:szCs w:val="22"/>
        </w:rPr>
      </w:pPr>
      <w:bookmarkStart w:id="83" w:name="_Toc162440036"/>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7</w:t>
      </w:r>
      <w:r w:rsidR="00E7517A">
        <w:rPr>
          <w:noProof/>
        </w:rPr>
        <w:fldChar w:fldCharType="end"/>
      </w:r>
      <w:r>
        <w:t xml:space="preserve">. </w:t>
      </w:r>
      <w:r w:rsidRPr="000B6B18">
        <w:t>Ar-Ge Alt Yapısı</w:t>
      </w:r>
      <w:bookmarkEnd w:id="83"/>
    </w:p>
    <w:p w14:paraId="7F23D10B" w14:textId="1A224D54" w:rsidR="00742DAF" w:rsidRDefault="00497A3F" w:rsidP="009E6E2D">
      <w:pPr>
        <w:pStyle w:val="ResimYazs"/>
        <w:ind w:left="567" w:right="864" w:firstLine="709"/>
        <w:rPr>
          <w:rFonts w:ascii="Book Antiqua" w:hAnsi="Book Antiqua"/>
          <w:i w:val="0"/>
          <w:iCs w:val="0"/>
          <w:noProof/>
          <w:color w:val="auto"/>
          <w:sz w:val="22"/>
          <w:szCs w:val="22"/>
        </w:rPr>
      </w:pPr>
      <w:r w:rsidRPr="006128E5">
        <w:rPr>
          <w:rFonts w:ascii="Book Antiqua" w:hAnsi="Book Antiqua"/>
          <w:noProof/>
          <w:sz w:val="22"/>
          <w:szCs w:val="22"/>
        </w:rPr>
        <w:t xml:space="preserve"> </w:t>
      </w:r>
      <w:r w:rsidR="003730FC" w:rsidRPr="006128E5">
        <w:rPr>
          <w:rFonts w:ascii="Book Antiqua" w:hAnsi="Book Antiqua"/>
          <w:noProof/>
          <w:sz w:val="22"/>
          <w:szCs w:val="22"/>
        </w:rPr>
        <w:t>“</w:t>
      </w:r>
      <w:r w:rsidR="001902A6" w:rsidRPr="006128E5">
        <w:rPr>
          <w:rFonts w:ascii="Book Antiqua" w:hAnsi="Book Antiqua"/>
          <w:i w:val="0"/>
          <w:iCs w:val="0"/>
          <w:noProof/>
          <w:color w:val="auto"/>
          <w:sz w:val="22"/>
          <w:szCs w:val="22"/>
        </w:rPr>
        <w:t xml:space="preserve">Güçlü </w:t>
      </w:r>
      <w:r w:rsidR="003730FC" w:rsidRPr="006128E5">
        <w:rPr>
          <w:rFonts w:ascii="Book Antiqua" w:hAnsi="Book Antiqua"/>
          <w:i w:val="0"/>
          <w:iCs w:val="0"/>
          <w:noProof/>
          <w:color w:val="auto"/>
          <w:sz w:val="22"/>
          <w:szCs w:val="22"/>
        </w:rPr>
        <w:t xml:space="preserve">bir Ar-Ge alt yapısına sahiptir” </w:t>
      </w:r>
      <w:r w:rsidR="00213330" w:rsidRPr="006128E5">
        <w:rPr>
          <w:rFonts w:ascii="Book Antiqua" w:hAnsi="Book Antiqua"/>
          <w:i w:val="0"/>
          <w:iCs w:val="0"/>
          <w:noProof/>
          <w:color w:val="auto"/>
          <w:sz w:val="22"/>
          <w:szCs w:val="22"/>
        </w:rPr>
        <w:t>sorusuna katılıyorum yönünde gör</w:t>
      </w:r>
      <w:r w:rsidR="00F617EC" w:rsidRPr="006128E5">
        <w:rPr>
          <w:rFonts w:ascii="Book Antiqua" w:hAnsi="Book Antiqua"/>
          <w:i w:val="0"/>
          <w:iCs w:val="0"/>
          <w:noProof/>
          <w:color w:val="auto"/>
          <w:sz w:val="22"/>
          <w:szCs w:val="22"/>
        </w:rPr>
        <w:t xml:space="preserve">üş bildiren katılımcı oranı % </w:t>
      </w:r>
      <w:r w:rsidR="00492FE2">
        <w:rPr>
          <w:rFonts w:ascii="Book Antiqua" w:hAnsi="Book Antiqua"/>
          <w:i w:val="0"/>
          <w:iCs w:val="0"/>
          <w:noProof/>
          <w:color w:val="auto"/>
          <w:sz w:val="22"/>
          <w:szCs w:val="22"/>
        </w:rPr>
        <w:t>33</w:t>
      </w:r>
      <w:r w:rsidR="00213330" w:rsidRPr="006128E5">
        <w:rPr>
          <w:rFonts w:ascii="Book Antiqua" w:hAnsi="Book Antiqua"/>
          <w:i w:val="0"/>
          <w:iCs w:val="0"/>
          <w:noProof/>
          <w:color w:val="auto"/>
          <w:sz w:val="22"/>
          <w:szCs w:val="22"/>
        </w:rPr>
        <w:t>’</w:t>
      </w:r>
      <w:r w:rsidR="005D5D21">
        <w:rPr>
          <w:rFonts w:ascii="Book Antiqua" w:hAnsi="Book Antiqua"/>
          <w:i w:val="0"/>
          <w:iCs w:val="0"/>
          <w:noProof/>
          <w:color w:val="auto"/>
          <w:sz w:val="22"/>
          <w:szCs w:val="22"/>
        </w:rPr>
        <w:t>tü</w:t>
      </w:r>
      <w:r w:rsidR="00213330" w:rsidRPr="006128E5">
        <w:rPr>
          <w:rFonts w:ascii="Book Antiqua" w:hAnsi="Book Antiqua"/>
          <w:i w:val="0"/>
          <w:iCs w:val="0"/>
          <w:noProof/>
          <w:color w:val="auto"/>
          <w:sz w:val="22"/>
          <w:szCs w:val="22"/>
        </w:rPr>
        <w:t>r.</w:t>
      </w:r>
    </w:p>
    <w:p w14:paraId="21B93086" w14:textId="58873A07" w:rsidR="00AA0CAF" w:rsidRDefault="00AA0CAF" w:rsidP="00AA0CAF"/>
    <w:p w14:paraId="04F4DAB3" w14:textId="77777777" w:rsidR="00AA0CAF" w:rsidRPr="00AA0CAF" w:rsidRDefault="00AA0CAF" w:rsidP="00AA0CAF"/>
    <w:p w14:paraId="7815E049" w14:textId="77777777" w:rsidR="00497A3F" w:rsidRDefault="00BD111F" w:rsidP="00497A3F">
      <w:pPr>
        <w:keepNext/>
        <w:jc w:val="center"/>
      </w:pPr>
      <w:r>
        <w:rPr>
          <w:noProof/>
        </w:rPr>
        <w:drawing>
          <wp:inline distT="0" distB="0" distL="0" distR="0" wp14:anchorId="649340A2" wp14:editId="3E358CB7">
            <wp:extent cx="4707853" cy="2817971"/>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1970" cy="2832406"/>
                    </a:xfrm>
                    <a:prstGeom prst="rect">
                      <a:avLst/>
                    </a:prstGeom>
                  </pic:spPr>
                </pic:pic>
              </a:graphicData>
            </a:graphic>
          </wp:inline>
        </w:drawing>
      </w:r>
    </w:p>
    <w:p w14:paraId="4D43769F" w14:textId="24693B86" w:rsidR="00176355" w:rsidRPr="006128E5" w:rsidRDefault="00497A3F" w:rsidP="00497A3F">
      <w:pPr>
        <w:pStyle w:val="ResimYazs"/>
        <w:jc w:val="center"/>
        <w:rPr>
          <w:sz w:val="22"/>
          <w:szCs w:val="22"/>
        </w:rPr>
      </w:pPr>
      <w:bookmarkStart w:id="84" w:name="_Toc162440037"/>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8</w:t>
      </w:r>
      <w:r w:rsidR="00E7517A">
        <w:rPr>
          <w:noProof/>
        </w:rPr>
        <w:fldChar w:fldCharType="end"/>
      </w:r>
      <w:r>
        <w:t xml:space="preserve">. </w:t>
      </w:r>
      <w:r w:rsidRPr="00034F73">
        <w:t>Projelere Bakış Açısı</w:t>
      </w:r>
      <w:bookmarkEnd w:id="84"/>
    </w:p>
    <w:p w14:paraId="6C84F5BE" w14:textId="00E53821" w:rsidR="00742DAF" w:rsidRDefault="00497A3F" w:rsidP="009E6E2D">
      <w:pPr>
        <w:spacing w:after="0" w:line="360" w:lineRule="auto"/>
        <w:ind w:left="567" w:right="864" w:firstLine="709"/>
        <w:jc w:val="both"/>
        <w:rPr>
          <w:rFonts w:ascii="Book Antiqua" w:hAnsi="Book Antiqua"/>
          <w:sz w:val="22"/>
          <w:szCs w:val="22"/>
        </w:rPr>
      </w:pPr>
      <w:r w:rsidRPr="006128E5">
        <w:rPr>
          <w:rFonts w:ascii="Book Antiqua" w:hAnsi="Book Antiqua"/>
          <w:sz w:val="22"/>
          <w:szCs w:val="22"/>
        </w:rPr>
        <w:t xml:space="preserve"> </w:t>
      </w:r>
      <w:r w:rsidR="00125A8A" w:rsidRPr="006128E5">
        <w:rPr>
          <w:rFonts w:ascii="Book Antiqua" w:hAnsi="Book Antiqua"/>
          <w:sz w:val="22"/>
          <w:szCs w:val="22"/>
        </w:rPr>
        <w:t>“</w:t>
      </w:r>
      <w:r w:rsidR="001902A6" w:rsidRPr="006128E5">
        <w:rPr>
          <w:rFonts w:ascii="Book Antiqua" w:hAnsi="Book Antiqua"/>
          <w:sz w:val="22"/>
          <w:szCs w:val="22"/>
        </w:rPr>
        <w:t>Güncel projeler hazırlanmakta ve uygulanma</w:t>
      </w:r>
      <w:r w:rsidR="00125A8A" w:rsidRPr="006128E5">
        <w:rPr>
          <w:rFonts w:ascii="Book Antiqua" w:hAnsi="Book Antiqua"/>
          <w:sz w:val="22"/>
          <w:szCs w:val="22"/>
        </w:rPr>
        <w:t>ktadır</w:t>
      </w:r>
      <w:r w:rsidR="00214363" w:rsidRPr="006128E5">
        <w:rPr>
          <w:rFonts w:ascii="Book Antiqua" w:hAnsi="Book Antiqua"/>
          <w:sz w:val="22"/>
          <w:szCs w:val="22"/>
        </w:rPr>
        <w:t>” soru</w:t>
      </w:r>
      <w:r w:rsidR="00F617EC" w:rsidRPr="006128E5">
        <w:rPr>
          <w:rFonts w:ascii="Book Antiqua" w:hAnsi="Book Antiqua"/>
          <w:sz w:val="22"/>
          <w:szCs w:val="22"/>
        </w:rPr>
        <w:t>suna katılan katılımcı oranı %4</w:t>
      </w:r>
      <w:r w:rsidR="00BD111F">
        <w:rPr>
          <w:rFonts w:ascii="Book Antiqua" w:hAnsi="Book Antiqua"/>
          <w:sz w:val="22"/>
          <w:szCs w:val="22"/>
        </w:rPr>
        <w:t>6</w:t>
      </w:r>
      <w:r w:rsidR="00214363" w:rsidRPr="006128E5">
        <w:rPr>
          <w:rFonts w:ascii="Book Antiqua" w:hAnsi="Book Antiqua"/>
          <w:sz w:val="22"/>
          <w:szCs w:val="22"/>
        </w:rPr>
        <w:t>’d</w:t>
      </w:r>
      <w:r w:rsidR="00BD111F">
        <w:rPr>
          <w:rFonts w:ascii="Book Antiqua" w:hAnsi="Book Antiqua"/>
          <w:sz w:val="22"/>
          <w:szCs w:val="22"/>
        </w:rPr>
        <w:t>ı</w:t>
      </w:r>
      <w:r w:rsidR="00214363" w:rsidRPr="006128E5">
        <w:rPr>
          <w:rFonts w:ascii="Book Antiqua" w:hAnsi="Book Antiqua"/>
          <w:sz w:val="22"/>
          <w:szCs w:val="22"/>
        </w:rPr>
        <w:t>r.</w:t>
      </w:r>
    </w:p>
    <w:p w14:paraId="05F4C914" w14:textId="1F2D838D" w:rsidR="00136172" w:rsidRDefault="00136172" w:rsidP="00213330">
      <w:pPr>
        <w:spacing w:after="0" w:line="360" w:lineRule="auto"/>
        <w:jc w:val="both"/>
        <w:rPr>
          <w:rFonts w:ascii="Book Antiqua" w:hAnsi="Book Antiqua"/>
          <w:sz w:val="22"/>
          <w:szCs w:val="22"/>
        </w:rPr>
      </w:pPr>
    </w:p>
    <w:p w14:paraId="301C6974" w14:textId="4076C803" w:rsidR="00AA0CAF" w:rsidRDefault="00AA0CAF" w:rsidP="00213330">
      <w:pPr>
        <w:spacing w:after="0" w:line="360" w:lineRule="auto"/>
        <w:jc w:val="both"/>
        <w:rPr>
          <w:rFonts w:ascii="Book Antiqua" w:hAnsi="Book Antiqua"/>
          <w:sz w:val="22"/>
          <w:szCs w:val="22"/>
        </w:rPr>
      </w:pPr>
    </w:p>
    <w:p w14:paraId="54AE46A4" w14:textId="77777777" w:rsidR="00497A3F" w:rsidRDefault="00BD111F" w:rsidP="00497A3F">
      <w:pPr>
        <w:keepNext/>
        <w:jc w:val="center"/>
      </w:pPr>
      <w:r>
        <w:rPr>
          <w:noProof/>
        </w:rPr>
        <w:lastRenderedPageBreak/>
        <w:drawing>
          <wp:inline distT="0" distB="0" distL="0" distR="0" wp14:anchorId="1984DD5B" wp14:editId="27642BB0">
            <wp:extent cx="4592900" cy="272629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09469" cy="2736125"/>
                    </a:xfrm>
                    <a:prstGeom prst="rect">
                      <a:avLst/>
                    </a:prstGeom>
                  </pic:spPr>
                </pic:pic>
              </a:graphicData>
            </a:graphic>
          </wp:inline>
        </w:drawing>
      </w:r>
    </w:p>
    <w:p w14:paraId="43D46C37" w14:textId="5545452E" w:rsidR="00A55CBA" w:rsidRPr="006128E5" w:rsidRDefault="00497A3F" w:rsidP="00497A3F">
      <w:pPr>
        <w:pStyle w:val="ResimYazs"/>
        <w:jc w:val="center"/>
        <w:rPr>
          <w:sz w:val="22"/>
          <w:szCs w:val="22"/>
        </w:rPr>
      </w:pPr>
      <w:bookmarkStart w:id="85" w:name="_Toc162440038"/>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9</w:t>
      </w:r>
      <w:r w:rsidR="00E7517A">
        <w:rPr>
          <w:noProof/>
        </w:rPr>
        <w:fldChar w:fldCharType="end"/>
      </w:r>
      <w:r>
        <w:t xml:space="preserve">. </w:t>
      </w:r>
      <w:r w:rsidRPr="00745992">
        <w:t>Yönetim Şekli</w:t>
      </w:r>
      <w:bookmarkEnd w:id="85"/>
    </w:p>
    <w:p w14:paraId="3BBBFCDC" w14:textId="0F14B3BD" w:rsidR="00742DAF" w:rsidRPr="006128E5" w:rsidRDefault="00497A3F" w:rsidP="009E6E2D">
      <w:pPr>
        <w:pStyle w:val="ResimYazs"/>
        <w:ind w:left="567" w:right="864" w:firstLine="709"/>
        <w:rPr>
          <w:i w:val="0"/>
          <w:iCs w:val="0"/>
          <w:color w:val="auto"/>
          <w:sz w:val="22"/>
          <w:szCs w:val="22"/>
        </w:rPr>
      </w:pPr>
      <w:r w:rsidRPr="006128E5">
        <w:rPr>
          <w:rFonts w:ascii="Book Antiqua" w:hAnsi="Book Antiqua"/>
          <w:i w:val="0"/>
          <w:iCs w:val="0"/>
          <w:color w:val="auto"/>
          <w:sz w:val="22"/>
          <w:szCs w:val="22"/>
        </w:rPr>
        <w:t xml:space="preserve"> </w:t>
      </w:r>
      <w:r w:rsidR="00206D3B" w:rsidRPr="006128E5">
        <w:rPr>
          <w:rFonts w:ascii="Book Antiqua" w:hAnsi="Book Antiqua"/>
          <w:i w:val="0"/>
          <w:iCs w:val="0"/>
          <w:color w:val="auto"/>
          <w:sz w:val="22"/>
          <w:szCs w:val="22"/>
        </w:rPr>
        <w:t>“</w:t>
      </w:r>
      <w:r w:rsidR="00127EA4" w:rsidRPr="006128E5">
        <w:rPr>
          <w:rFonts w:ascii="Book Antiqua" w:hAnsi="Book Antiqua"/>
          <w:i w:val="0"/>
          <w:iCs w:val="0"/>
          <w:color w:val="auto"/>
          <w:sz w:val="22"/>
          <w:szCs w:val="22"/>
        </w:rPr>
        <w:t>Müdürlüğümüz yürürlükteki stratejik pla</w:t>
      </w:r>
      <w:r w:rsidR="00206D3B" w:rsidRPr="006128E5">
        <w:rPr>
          <w:rFonts w:ascii="Book Antiqua" w:hAnsi="Book Antiqua"/>
          <w:i w:val="0"/>
          <w:iCs w:val="0"/>
          <w:color w:val="auto"/>
          <w:sz w:val="22"/>
          <w:szCs w:val="22"/>
        </w:rPr>
        <w:t>n doğrultusunda yönetilmekte</w:t>
      </w:r>
      <w:r w:rsidR="00F617EC" w:rsidRPr="006128E5">
        <w:rPr>
          <w:rFonts w:ascii="Book Antiqua" w:hAnsi="Book Antiqua"/>
          <w:i w:val="0"/>
          <w:iCs w:val="0"/>
          <w:color w:val="auto"/>
          <w:sz w:val="22"/>
          <w:szCs w:val="22"/>
        </w:rPr>
        <w:t>dir” sorusuna katılımcıların %5</w:t>
      </w:r>
      <w:r w:rsidR="00756A3C">
        <w:rPr>
          <w:rFonts w:ascii="Book Antiqua" w:hAnsi="Book Antiqua"/>
          <w:i w:val="0"/>
          <w:iCs w:val="0"/>
          <w:color w:val="auto"/>
          <w:sz w:val="22"/>
          <w:szCs w:val="22"/>
        </w:rPr>
        <w:t>8’i</w:t>
      </w:r>
      <w:r w:rsidR="00206D3B" w:rsidRPr="006128E5">
        <w:rPr>
          <w:rFonts w:ascii="Book Antiqua" w:hAnsi="Book Antiqua"/>
          <w:i w:val="0"/>
          <w:iCs w:val="0"/>
          <w:color w:val="auto"/>
          <w:sz w:val="22"/>
          <w:szCs w:val="22"/>
        </w:rPr>
        <w:t xml:space="preserve"> katılıyorum görüşünü belirtmişlerdir.</w:t>
      </w:r>
    </w:p>
    <w:p w14:paraId="35E058D1" w14:textId="71714686" w:rsidR="00742DAF" w:rsidRDefault="00742DAF" w:rsidP="00206D3B">
      <w:pPr>
        <w:keepNext/>
        <w:rPr>
          <w:sz w:val="22"/>
          <w:szCs w:val="22"/>
        </w:rPr>
      </w:pPr>
    </w:p>
    <w:p w14:paraId="21AB7818" w14:textId="77777777" w:rsidR="00AA0CAF" w:rsidRPr="006128E5" w:rsidRDefault="00AA0CAF" w:rsidP="00206D3B">
      <w:pPr>
        <w:keepNext/>
        <w:rPr>
          <w:sz w:val="22"/>
          <w:szCs w:val="22"/>
        </w:rPr>
      </w:pPr>
    </w:p>
    <w:p w14:paraId="1C240516" w14:textId="77777777" w:rsidR="00497A3F" w:rsidRDefault="004D75F9" w:rsidP="00497A3F">
      <w:pPr>
        <w:keepNext/>
        <w:jc w:val="center"/>
      </w:pPr>
      <w:r>
        <w:rPr>
          <w:noProof/>
        </w:rPr>
        <w:drawing>
          <wp:inline distT="0" distB="0" distL="0" distR="0" wp14:anchorId="65CC53DC" wp14:editId="48ECC54C">
            <wp:extent cx="4566775" cy="2724523"/>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86347" cy="2736200"/>
                    </a:xfrm>
                    <a:prstGeom prst="rect">
                      <a:avLst/>
                    </a:prstGeom>
                  </pic:spPr>
                </pic:pic>
              </a:graphicData>
            </a:graphic>
          </wp:inline>
        </w:drawing>
      </w:r>
    </w:p>
    <w:p w14:paraId="668867FD" w14:textId="5EC6A045" w:rsidR="009E6E2D" w:rsidRPr="00497A3F" w:rsidRDefault="00497A3F" w:rsidP="00497A3F">
      <w:pPr>
        <w:pStyle w:val="ResimYazs"/>
        <w:jc w:val="center"/>
        <w:rPr>
          <w:sz w:val="22"/>
          <w:szCs w:val="22"/>
        </w:rPr>
      </w:pPr>
      <w:bookmarkStart w:id="86" w:name="_Toc162440039"/>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10</w:t>
      </w:r>
      <w:r w:rsidR="00E7517A">
        <w:rPr>
          <w:noProof/>
        </w:rPr>
        <w:fldChar w:fldCharType="end"/>
      </w:r>
      <w:r>
        <w:t xml:space="preserve">. </w:t>
      </w:r>
      <w:r w:rsidRPr="009A55AD">
        <w:t>Projelerin Katkı Düzeyi</w:t>
      </w:r>
      <w:bookmarkEnd w:id="86"/>
    </w:p>
    <w:p w14:paraId="614E0950" w14:textId="3DA494D8" w:rsidR="00136172" w:rsidRDefault="009E6E2D" w:rsidP="009E6E2D">
      <w:pPr>
        <w:tabs>
          <w:tab w:val="left" w:pos="567"/>
        </w:tabs>
        <w:ind w:left="567" w:right="864" w:firstLine="709"/>
        <w:rPr>
          <w:rFonts w:ascii="Book Antiqua" w:hAnsi="Book Antiqua"/>
          <w:sz w:val="22"/>
          <w:szCs w:val="22"/>
        </w:rPr>
      </w:pPr>
      <w:r>
        <w:tab/>
      </w:r>
      <w:r w:rsidR="00024682" w:rsidRPr="006128E5">
        <w:rPr>
          <w:rFonts w:ascii="Book Antiqua" w:hAnsi="Book Antiqua"/>
          <w:sz w:val="22"/>
          <w:szCs w:val="22"/>
        </w:rPr>
        <w:t>“</w:t>
      </w:r>
      <w:r w:rsidR="00127EA4" w:rsidRPr="006128E5">
        <w:rPr>
          <w:rFonts w:ascii="Book Antiqua" w:hAnsi="Book Antiqua"/>
          <w:sz w:val="22"/>
          <w:szCs w:val="22"/>
        </w:rPr>
        <w:t xml:space="preserve">Kurum sosyal sorunluluk projeleri ile </w:t>
      </w:r>
      <w:r w:rsidR="00024682" w:rsidRPr="006128E5">
        <w:rPr>
          <w:rFonts w:ascii="Book Antiqua" w:hAnsi="Book Antiqua"/>
          <w:sz w:val="22"/>
          <w:szCs w:val="22"/>
        </w:rPr>
        <w:t>toplumsal gelişime katkı sağlar” sorusuna katılıyorum yönünde gör</w:t>
      </w:r>
      <w:r w:rsidR="00F617EC" w:rsidRPr="006128E5">
        <w:rPr>
          <w:rFonts w:ascii="Book Antiqua" w:hAnsi="Book Antiqua"/>
          <w:sz w:val="22"/>
          <w:szCs w:val="22"/>
        </w:rPr>
        <w:t xml:space="preserve">üş belirten katılımcı oranı % </w:t>
      </w:r>
      <w:r w:rsidR="00397FE8">
        <w:rPr>
          <w:rFonts w:ascii="Book Antiqua" w:hAnsi="Book Antiqua"/>
          <w:sz w:val="22"/>
          <w:szCs w:val="22"/>
        </w:rPr>
        <w:t>52</w:t>
      </w:r>
      <w:r w:rsidR="00024682" w:rsidRPr="006128E5">
        <w:rPr>
          <w:rFonts w:ascii="Book Antiqua" w:hAnsi="Book Antiqua"/>
          <w:sz w:val="22"/>
          <w:szCs w:val="22"/>
        </w:rPr>
        <w:t>’d</w:t>
      </w:r>
      <w:r w:rsidR="00384E0C">
        <w:rPr>
          <w:rFonts w:ascii="Book Antiqua" w:hAnsi="Book Antiqua"/>
          <w:sz w:val="22"/>
          <w:szCs w:val="22"/>
        </w:rPr>
        <w:t>i</w:t>
      </w:r>
      <w:r w:rsidR="00024682" w:rsidRPr="006128E5">
        <w:rPr>
          <w:rFonts w:ascii="Book Antiqua" w:hAnsi="Book Antiqua"/>
          <w:sz w:val="22"/>
          <w:szCs w:val="22"/>
        </w:rPr>
        <w:t>r.</w:t>
      </w:r>
    </w:p>
    <w:p w14:paraId="6E2479EF" w14:textId="77777777" w:rsidR="00AA0CAF" w:rsidRDefault="00AA0CAF" w:rsidP="00F7225D">
      <w:pPr>
        <w:keepNext/>
        <w:spacing w:after="0" w:line="240" w:lineRule="auto"/>
        <w:jc w:val="both"/>
        <w:rPr>
          <w:rFonts w:ascii="Book Antiqua" w:hAnsi="Book Antiqua"/>
          <w:sz w:val="22"/>
          <w:szCs w:val="22"/>
        </w:rPr>
      </w:pPr>
    </w:p>
    <w:p w14:paraId="734FF4BA" w14:textId="77777777" w:rsidR="001A4E81" w:rsidRPr="006128E5" w:rsidRDefault="001A4E81" w:rsidP="00F7225D">
      <w:pPr>
        <w:keepNext/>
        <w:spacing w:after="0" w:line="240" w:lineRule="auto"/>
        <w:jc w:val="both"/>
        <w:rPr>
          <w:rFonts w:ascii="Book Antiqua" w:hAnsi="Book Antiqua"/>
          <w:sz w:val="22"/>
          <w:szCs w:val="22"/>
        </w:rPr>
      </w:pPr>
    </w:p>
    <w:p w14:paraId="0D9495A6" w14:textId="77777777" w:rsidR="00497A3F" w:rsidRDefault="006B3F70" w:rsidP="00497A3F">
      <w:pPr>
        <w:keepNext/>
        <w:jc w:val="center"/>
      </w:pPr>
      <w:r>
        <w:rPr>
          <w:noProof/>
        </w:rPr>
        <w:drawing>
          <wp:inline distT="0" distB="0" distL="0" distR="0" wp14:anchorId="7EBDC865" wp14:editId="10E55FCC">
            <wp:extent cx="4576165" cy="2524836"/>
            <wp:effectExtent l="0" t="0" r="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9274" cy="2543103"/>
                    </a:xfrm>
                    <a:prstGeom prst="rect">
                      <a:avLst/>
                    </a:prstGeom>
                  </pic:spPr>
                </pic:pic>
              </a:graphicData>
            </a:graphic>
          </wp:inline>
        </w:drawing>
      </w:r>
    </w:p>
    <w:p w14:paraId="0EA5A96B" w14:textId="4CA793EE" w:rsidR="00A55CBA" w:rsidRPr="006128E5" w:rsidRDefault="00497A3F" w:rsidP="00497A3F">
      <w:pPr>
        <w:pStyle w:val="ResimYazs"/>
        <w:jc w:val="center"/>
        <w:rPr>
          <w:sz w:val="22"/>
          <w:szCs w:val="22"/>
        </w:rPr>
      </w:pPr>
      <w:bookmarkStart w:id="87" w:name="_Toc162440040"/>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11</w:t>
      </w:r>
      <w:r w:rsidR="00E7517A">
        <w:rPr>
          <w:noProof/>
        </w:rPr>
        <w:fldChar w:fldCharType="end"/>
      </w:r>
      <w:r>
        <w:t xml:space="preserve">. </w:t>
      </w:r>
      <w:r w:rsidRPr="00283942">
        <w:t>Paydaş Destekleri</w:t>
      </w:r>
      <w:bookmarkEnd w:id="87"/>
    </w:p>
    <w:p w14:paraId="2F449356" w14:textId="205FF2E7" w:rsidR="00742DAF" w:rsidRDefault="00497A3F" w:rsidP="009E6E2D">
      <w:pPr>
        <w:spacing w:after="0" w:line="240" w:lineRule="auto"/>
        <w:ind w:left="567" w:right="864" w:firstLine="709"/>
        <w:rPr>
          <w:rFonts w:ascii="Book Antiqua" w:hAnsi="Book Antiqua"/>
          <w:sz w:val="22"/>
          <w:szCs w:val="22"/>
        </w:rPr>
      </w:pPr>
      <w:r w:rsidRPr="006128E5">
        <w:rPr>
          <w:rFonts w:ascii="Book Antiqua" w:hAnsi="Book Antiqua"/>
          <w:sz w:val="22"/>
          <w:szCs w:val="22"/>
        </w:rPr>
        <w:t xml:space="preserve"> </w:t>
      </w:r>
      <w:r w:rsidR="00024682" w:rsidRPr="006128E5">
        <w:rPr>
          <w:rFonts w:ascii="Book Antiqua" w:hAnsi="Book Antiqua"/>
          <w:sz w:val="22"/>
          <w:szCs w:val="22"/>
        </w:rPr>
        <w:t>“</w:t>
      </w:r>
      <w:r w:rsidR="00127EA4" w:rsidRPr="006128E5">
        <w:rPr>
          <w:rFonts w:ascii="Book Antiqua" w:hAnsi="Book Antiqua"/>
          <w:sz w:val="22"/>
          <w:szCs w:val="22"/>
        </w:rPr>
        <w:t>Kurum paydaşlarını deste</w:t>
      </w:r>
      <w:r w:rsidR="00024682" w:rsidRPr="006128E5">
        <w:rPr>
          <w:rFonts w:ascii="Book Antiqua" w:hAnsi="Book Antiqua"/>
          <w:sz w:val="22"/>
          <w:szCs w:val="22"/>
        </w:rPr>
        <w:t>kleyerek harekete geçirmekted</w:t>
      </w:r>
      <w:r w:rsidR="00100747" w:rsidRPr="006128E5">
        <w:rPr>
          <w:rFonts w:ascii="Book Antiqua" w:hAnsi="Book Antiqua"/>
          <w:sz w:val="22"/>
          <w:szCs w:val="22"/>
        </w:rPr>
        <w:t xml:space="preserve">ir” sorusuna katılımcıların % </w:t>
      </w:r>
      <w:r w:rsidR="006B3F70">
        <w:rPr>
          <w:rFonts w:ascii="Book Antiqua" w:hAnsi="Book Antiqua"/>
          <w:sz w:val="22"/>
          <w:szCs w:val="22"/>
        </w:rPr>
        <w:t>56’sı</w:t>
      </w:r>
      <w:r w:rsidR="00024682" w:rsidRPr="006128E5">
        <w:rPr>
          <w:rFonts w:ascii="Book Antiqua" w:hAnsi="Book Antiqua"/>
          <w:sz w:val="22"/>
          <w:szCs w:val="22"/>
        </w:rPr>
        <w:t xml:space="preserve"> katılıyorum yönünde görüş belirtmişlerdir.</w:t>
      </w:r>
    </w:p>
    <w:p w14:paraId="65164259" w14:textId="21FC2CF2" w:rsidR="00AA0CAF" w:rsidRDefault="00AA0CAF" w:rsidP="00F7225D">
      <w:pPr>
        <w:spacing w:after="0" w:line="240" w:lineRule="auto"/>
        <w:rPr>
          <w:rFonts w:ascii="Book Antiqua" w:hAnsi="Book Antiqua"/>
          <w:sz w:val="22"/>
          <w:szCs w:val="22"/>
        </w:rPr>
      </w:pPr>
    </w:p>
    <w:p w14:paraId="625506DF" w14:textId="72F5735F" w:rsidR="00AA0CAF" w:rsidRDefault="00AA0CAF" w:rsidP="00F7225D">
      <w:pPr>
        <w:spacing w:after="0" w:line="240" w:lineRule="auto"/>
        <w:rPr>
          <w:rFonts w:ascii="Book Antiqua" w:hAnsi="Book Antiqua"/>
          <w:sz w:val="22"/>
          <w:szCs w:val="22"/>
        </w:rPr>
      </w:pPr>
    </w:p>
    <w:p w14:paraId="7333855F" w14:textId="1A9077FD" w:rsidR="00AA0CAF" w:rsidRDefault="00AA0CAF" w:rsidP="00F7225D">
      <w:pPr>
        <w:spacing w:after="0" w:line="240" w:lineRule="auto"/>
        <w:rPr>
          <w:rFonts w:ascii="Book Antiqua" w:hAnsi="Book Antiqua"/>
          <w:sz w:val="22"/>
          <w:szCs w:val="22"/>
        </w:rPr>
      </w:pPr>
    </w:p>
    <w:p w14:paraId="3357DCBC" w14:textId="4CBBD823" w:rsidR="00AA0CAF" w:rsidRDefault="00AA0CAF" w:rsidP="00F7225D">
      <w:pPr>
        <w:spacing w:after="0" w:line="240" w:lineRule="auto"/>
        <w:rPr>
          <w:rFonts w:ascii="Book Antiqua" w:hAnsi="Book Antiqua"/>
          <w:sz w:val="22"/>
          <w:szCs w:val="22"/>
        </w:rPr>
      </w:pPr>
    </w:p>
    <w:p w14:paraId="5D5F8743" w14:textId="77777777" w:rsidR="00AA0CAF" w:rsidRPr="006128E5" w:rsidRDefault="00AA0CAF" w:rsidP="00F7225D">
      <w:pPr>
        <w:spacing w:after="0" w:line="240" w:lineRule="auto"/>
        <w:rPr>
          <w:rFonts w:ascii="Book Antiqua" w:hAnsi="Book Antiqua"/>
          <w:sz w:val="22"/>
          <w:szCs w:val="22"/>
        </w:rPr>
      </w:pPr>
    </w:p>
    <w:p w14:paraId="3D5BC900" w14:textId="77777777" w:rsidR="00497A3F" w:rsidRDefault="00136172" w:rsidP="00497A3F">
      <w:pPr>
        <w:keepNext/>
        <w:jc w:val="center"/>
      </w:pPr>
      <w:r>
        <w:rPr>
          <w:noProof/>
        </w:rPr>
        <w:drawing>
          <wp:inline distT="0" distB="0" distL="0" distR="0" wp14:anchorId="65E4A29C" wp14:editId="13CB208D">
            <wp:extent cx="4587675" cy="269986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4993" cy="2710056"/>
                    </a:xfrm>
                    <a:prstGeom prst="rect">
                      <a:avLst/>
                    </a:prstGeom>
                  </pic:spPr>
                </pic:pic>
              </a:graphicData>
            </a:graphic>
          </wp:inline>
        </w:drawing>
      </w:r>
    </w:p>
    <w:p w14:paraId="74D51864" w14:textId="7BAA796B" w:rsidR="00A55CBA" w:rsidRPr="006128E5" w:rsidRDefault="00497A3F" w:rsidP="00497A3F">
      <w:pPr>
        <w:pStyle w:val="ResimYazs"/>
        <w:jc w:val="center"/>
        <w:rPr>
          <w:sz w:val="22"/>
          <w:szCs w:val="22"/>
        </w:rPr>
      </w:pPr>
      <w:bookmarkStart w:id="88" w:name="_Toc162440041"/>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12</w:t>
      </w:r>
      <w:r w:rsidR="00E7517A">
        <w:rPr>
          <w:noProof/>
        </w:rPr>
        <w:fldChar w:fldCharType="end"/>
      </w:r>
      <w:r>
        <w:t xml:space="preserve">. </w:t>
      </w:r>
      <w:r w:rsidRPr="00330A39">
        <w:t>Projelerin Yararlılık Düzeyi</w:t>
      </w:r>
      <w:bookmarkEnd w:id="88"/>
    </w:p>
    <w:p w14:paraId="595B381E" w14:textId="4446E7C0" w:rsidR="00F7225D" w:rsidRDefault="00497A3F" w:rsidP="009E6E2D">
      <w:pPr>
        <w:keepNext/>
        <w:spacing w:after="0" w:line="360" w:lineRule="auto"/>
        <w:ind w:left="567" w:right="864" w:firstLine="709"/>
        <w:jc w:val="both"/>
        <w:rPr>
          <w:rFonts w:ascii="Book Antiqua" w:hAnsi="Book Antiqua"/>
          <w:sz w:val="22"/>
          <w:szCs w:val="22"/>
        </w:rPr>
      </w:pPr>
      <w:r w:rsidRPr="006128E5">
        <w:rPr>
          <w:rFonts w:ascii="Book Antiqua" w:hAnsi="Book Antiqua"/>
          <w:sz w:val="22"/>
          <w:szCs w:val="22"/>
        </w:rPr>
        <w:t xml:space="preserve"> </w:t>
      </w:r>
      <w:r w:rsidR="00F7225D" w:rsidRPr="006128E5">
        <w:rPr>
          <w:rFonts w:ascii="Book Antiqua" w:hAnsi="Book Antiqua"/>
          <w:sz w:val="22"/>
          <w:szCs w:val="22"/>
        </w:rPr>
        <w:t xml:space="preserve">“Ürettiği ve uyguladığı projelerle topluma fayda sağlar” </w:t>
      </w:r>
      <w:r w:rsidR="00100747" w:rsidRPr="006128E5">
        <w:rPr>
          <w:rFonts w:ascii="Book Antiqua" w:hAnsi="Book Antiqua"/>
          <w:sz w:val="22"/>
          <w:szCs w:val="22"/>
        </w:rPr>
        <w:t xml:space="preserve">sorusuna % </w:t>
      </w:r>
      <w:r w:rsidR="00136172">
        <w:rPr>
          <w:rFonts w:ascii="Book Antiqua" w:hAnsi="Book Antiqua"/>
          <w:sz w:val="22"/>
          <w:szCs w:val="22"/>
        </w:rPr>
        <w:t>55’i</w:t>
      </w:r>
      <w:r w:rsidR="00F7225D" w:rsidRPr="006128E5">
        <w:rPr>
          <w:rFonts w:ascii="Book Antiqua" w:hAnsi="Book Antiqua"/>
          <w:sz w:val="22"/>
          <w:szCs w:val="22"/>
        </w:rPr>
        <w:t xml:space="preserve"> oranında katılıyorum yanıtı verilmiştir.</w:t>
      </w:r>
    </w:p>
    <w:p w14:paraId="5CF75DAF" w14:textId="18D1E57B" w:rsidR="00136172" w:rsidRDefault="00136172" w:rsidP="00F7225D">
      <w:pPr>
        <w:keepNext/>
        <w:spacing w:after="0" w:line="360" w:lineRule="auto"/>
        <w:jc w:val="both"/>
        <w:rPr>
          <w:rFonts w:ascii="Book Antiqua" w:hAnsi="Book Antiqua"/>
          <w:sz w:val="22"/>
          <w:szCs w:val="22"/>
        </w:rPr>
      </w:pPr>
    </w:p>
    <w:p w14:paraId="475D7088" w14:textId="77777777" w:rsidR="00136172" w:rsidRPr="006128E5" w:rsidRDefault="00136172" w:rsidP="00F7225D">
      <w:pPr>
        <w:keepNext/>
        <w:spacing w:after="0" w:line="360" w:lineRule="auto"/>
        <w:jc w:val="both"/>
        <w:rPr>
          <w:rFonts w:ascii="Book Antiqua" w:hAnsi="Book Antiqua"/>
          <w:sz w:val="22"/>
          <w:szCs w:val="22"/>
        </w:rPr>
      </w:pPr>
    </w:p>
    <w:p w14:paraId="1B84CD10" w14:textId="34D4F94C" w:rsidR="00742DAF" w:rsidRDefault="00742DAF" w:rsidP="0024229D">
      <w:pPr>
        <w:pStyle w:val="ResimYazs"/>
        <w:jc w:val="center"/>
        <w:rPr>
          <w:b/>
          <w:i w:val="0"/>
          <w:color w:val="auto"/>
          <w:sz w:val="22"/>
          <w:szCs w:val="22"/>
        </w:rPr>
      </w:pPr>
    </w:p>
    <w:p w14:paraId="696C97EC" w14:textId="77777777" w:rsidR="00AA0CAF" w:rsidRPr="00AA0CAF" w:rsidRDefault="00AA0CAF" w:rsidP="00AA0CAF"/>
    <w:p w14:paraId="3459D2A9" w14:textId="77777777" w:rsidR="00497A3F" w:rsidRDefault="00F75049" w:rsidP="00497A3F">
      <w:pPr>
        <w:keepNext/>
        <w:jc w:val="center"/>
      </w:pPr>
      <w:r>
        <w:rPr>
          <w:noProof/>
        </w:rPr>
        <w:lastRenderedPageBreak/>
        <w:drawing>
          <wp:inline distT="0" distB="0" distL="0" distR="0" wp14:anchorId="695F7405" wp14:editId="72AC7AC4">
            <wp:extent cx="4608576" cy="2733204"/>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28423" cy="2744974"/>
                    </a:xfrm>
                    <a:prstGeom prst="rect">
                      <a:avLst/>
                    </a:prstGeom>
                  </pic:spPr>
                </pic:pic>
              </a:graphicData>
            </a:graphic>
          </wp:inline>
        </w:drawing>
      </w:r>
    </w:p>
    <w:p w14:paraId="50BBA372" w14:textId="2B2BFE58" w:rsidR="00A55CBA" w:rsidRPr="006128E5" w:rsidRDefault="00497A3F" w:rsidP="00497A3F">
      <w:pPr>
        <w:pStyle w:val="ResimYazs"/>
        <w:jc w:val="center"/>
        <w:rPr>
          <w:sz w:val="22"/>
          <w:szCs w:val="22"/>
        </w:rPr>
      </w:pPr>
      <w:bookmarkStart w:id="89" w:name="_Toc162440042"/>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13</w:t>
      </w:r>
      <w:r w:rsidR="00E7517A">
        <w:rPr>
          <w:noProof/>
        </w:rPr>
        <w:fldChar w:fldCharType="end"/>
      </w:r>
      <w:r>
        <w:t xml:space="preserve">. </w:t>
      </w:r>
      <w:r w:rsidRPr="00B14F33">
        <w:t>Kurumlarla İş Birliği Düzeyi</w:t>
      </w:r>
      <w:bookmarkEnd w:id="89"/>
    </w:p>
    <w:p w14:paraId="56397508" w14:textId="060D253C" w:rsidR="00BA2851" w:rsidRDefault="00100747" w:rsidP="009E6E2D">
      <w:pPr>
        <w:spacing w:after="0" w:line="360" w:lineRule="auto"/>
        <w:ind w:left="567" w:right="864" w:firstLine="709"/>
        <w:jc w:val="both"/>
        <w:rPr>
          <w:rFonts w:ascii="Book Antiqua" w:hAnsi="Book Antiqua"/>
          <w:sz w:val="22"/>
          <w:szCs w:val="22"/>
        </w:rPr>
      </w:pPr>
      <w:r w:rsidRPr="006128E5">
        <w:rPr>
          <w:rFonts w:ascii="Book Antiqua" w:hAnsi="Book Antiqua"/>
          <w:sz w:val="22"/>
          <w:szCs w:val="22"/>
        </w:rPr>
        <w:t>Katılımcıların %</w:t>
      </w:r>
      <w:r w:rsidR="00265542">
        <w:rPr>
          <w:rFonts w:ascii="Book Antiqua" w:hAnsi="Book Antiqua"/>
          <w:sz w:val="22"/>
          <w:szCs w:val="22"/>
        </w:rPr>
        <w:t>56</w:t>
      </w:r>
      <w:r w:rsidR="00D45680" w:rsidRPr="006128E5">
        <w:rPr>
          <w:rFonts w:ascii="Book Antiqua" w:hAnsi="Book Antiqua"/>
          <w:sz w:val="22"/>
          <w:szCs w:val="22"/>
        </w:rPr>
        <w:t>’sı “Diğer kurumlarla iş birliği yapar”</w:t>
      </w:r>
      <w:r w:rsidR="000E286E" w:rsidRPr="006128E5">
        <w:rPr>
          <w:rFonts w:ascii="Book Antiqua" w:hAnsi="Book Antiqua"/>
          <w:sz w:val="22"/>
          <w:szCs w:val="22"/>
        </w:rPr>
        <w:t xml:space="preserve"> görüşüne katılmaktadırlar.</w:t>
      </w:r>
    </w:p>
    <w:p w14:paraId="415A22DF" w14:textId="39F8A811" w:rsidR="00AA0CAF" w:rsidRDefault="00AA0CAF" w:rsidP="00D45680">
      <w:pPr>
        <w:spacing w:after="0" w:line="360" w:lineRule="auto"/>
        <w:ind w:firstLine="709"/>
        <w:jc w:val="both"/>
        <w:rPr>
          <w:rFonts w:ascii="Book Antiqua" w:hAnsi="Book Antiqua"/>
          <w:sz w:val="22"/>
          <w:szCs w:val="22"/>
        </w:rPr>
      </w:pPr>
    </w:p>
    <w:p w14:paraId="6F7B2ECC" w14:textId="63BF2F0F" w:rsidR="00AA0CAF" w:rsidRDefault="00AA0CAF" w:rsidP="00497A3F">
      <w:pPr>
        <w:spacing w:after="0" w:line="360" w:lineRule="auto"/>
        <w:jc w:val="both"/>
        <w:rPr>
          <w:rFonts w:ascii="Book Antiqua" w:hAnsi="Book Antiqua"/>
          <w:sz w:val="22"/>
          <w:szCs w:val="22"/>
        </w:rPr>
      </w:pPr>
    </w:p>
    <w:p w14:paraId="387D4278" w14:textId="77777777" w:rsidR="00AA0CAF" w:rsidRPr="006128E5" w:rsidRDefault="00AA0CAF" w:rsidP="00D45680">
      <w:pPr>
        <w:spacing w:after="0" w:line="360" w:lineRule="auto"/>
        <w:ind w:firstLine="709"/>
        <w:jc w:val="both"/>
        <w:rPr>
          <w:rFonts w:ascii="Book Antiqua" w:hAnsi="Book Antiqua"/>
          <w:sz w:val="22"/>
          <w:szCs w:val="22"/>
        </w:rPr>
      </w:pPr>
    </w:p>
    <w:p w14:paraId="47D347BE" w14:textId="77777777" w:rsidR="00497A3F" w:rsidRDefault="00265542" w:rsidP="00497A3F">
      <w:pPr>
        <w:keepNext/>
        <w:jc w:val="center"/>
      </w:pPr>
      <w:r>
        <w:rPr>
          <w:noProof/>
        </w:rPr>
        <w:drawing>
          <wp:inline distT="0" distB="0" distL="0" distR="0" wp14:anchorId="4289E9AB" wp14:editId="5DEE9E39">
            <wp:extent cx="4561549" cy="2708627"/>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81264" cy="2720334"/>
                    </a:xfrm>
                    <a:prstGeom prst="rect">
                      <a:avLst/>
                    </a:prstGeom>
                  </pic:spPr>
                </pic:pic>
              </a:graphicData>
            </a:graphic>
          </wp:inline>
        </w:drawing>
      </w:r>
    </w:p>
    <w:p w14:paraId="754B9E9A" w14:textId="793674C6" w:rsidR="00A55CBA" w:rsidRPr="006128E5" w:rsidRDefault="00497A3F" w:rsidP="00497A3F">
      <w:pPr>
        <w:pStyle w:val="ResimYazs"/>
        <w:jc w:val="center"/>
        <w:rPr>
          <w:sz w:val="22"/>
          <w:szCs w:val="22"/>
        </w:rPr>
      </w:pPr>
      <w:bookmarkStart w:id="90" w:name="_Toc162440043"/>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14</w:t>
      </w:r>
      <w:r w:rsidR="00E7517A">
        <w:rPr>
          <w:noProof/>
        </w:rPr>
        <w:fldChar w:fldCharType="end"/>
      </w:r>
      <w:r>
        <w:t xml:space="preserve">. </w:t>
      </w:r>
      <w:r w:rsidRPr="00A60704">
        <w:t>Vatandaşlara Yönelik Proje Durumu</w:t>
      </w:r>
      <w:bookmarkEnd w:id="90"/>
    </w:p>
    <w:p w14:paraId="19190BE5" w14:textId="288FE968" w:rsidR="0079599D" w:rsidRDefault="00497A3F" w:rsidP="009E6E2D">
      <w:pPr>
        <w:pStyle w:val="ResimYazs"/>
        <w:ind w:left="567" w:right="864" w:firstLine="709"/>
        <w:jc w:val="both"/>
        <w:rPr>
          <w:rFonts w:ascii="Book Antiqua" w:hAnsi="Book Antiqua"/>
          <w:i w:val="0"/>
          <w:color w:val="auto"/>
          <w:sz w:val="22"/>
          <w:szCs w:val="22"/>
        </w:rPr>
      </w:pPr>
      <w:r w:rsidRPr="006128E5">
        <w:rPr>
          <w:rFonts w:ascii="Book Antiqua" w:hAnsi="Book Antiqua"/>
          <w:i w:val="0"/>
          <w:color w:val="auto"/>
          <w:sz w:val="22"/>
          <w:szCs w:val="22"/>
        </w:rPr>
        <w:t xml:space="preserve"> </w:t>
      </w:r>
      <w:r w:rsidR="00F7225D" w:rsidRPr="006128E5">
        <w:rPr>
          <w:rFonts w:ascii="Book Antiqua" w:hAnsi="Book Antiqua"/>
          <w:i w:val="0"/>
          <w:color w:val="auto"/>
          <w:sz w:val="22"/>
          <w:szCs w:val="22"/>
        </w:rPr>
        <w:t>“Sivil vatandaşlara yönelik projeler yapar” sorusuna katılımcıların %</w:t>
      </w:r>
      <w:r w:rsidR="004D75F9">
        <w:rPr>
          <w:rFonts w:ascii="Book Antiqua" w:hAnsi="Book Antiqua"/>
          <w:i w:val="0"/>
          <w:color w:val="auto"/>
          <w:sz w:val="22"/>
          <w:szCs w:val="22"/>
        </w:rPr>
        <w:t>50</w:t>
      </w:r>
      <w:r w:rsidR="00F7225D" w:rsidRPr="006128E5">
        <w:rPr>
          <w:rFonts w:ascii="Book Antiqua" w:hAnsi="Book Antiqua"/>
          <w:i w:val="0"/>
          <w:color w:val="auto"/>
          <w:sz w:val="22"/>
          <w:szCs w:val="22"/>
        </w:rPr>
        <w:t>’</w:t>
      </w:r>
      <w:r w:rsidR="004D75F9">
        <w:rPr>
          <w:rFonts w:ascii="Book Antiqua" w:hAnsi="Book Antiqua"/>
          <w:i w:val="0"/>
          <w:color w:val="auto"/>
          <w:sz w:val="22"/>
          <w:szCs w:val="22"/>
        </w:rPr>
        <w:t>si</w:t>
      </w:r>
      <w:r w:rsidR="00F7225D" w:rsidRPr="006128E5">
        <w:rPr>
          <w:rFonts w:ascii="Book Antiqua" w:hAnsi="Book Antiqua"/>
          <w:i w:val="0"/>
          <w:color w:val="auto"/>
          <w:sz w:val="22"/>
          <w:szCs w:val="22"/>
        </w:rPr>
        <w:t xml:space="preserve"> katılıyorum yönünde görüş belirtmişlerdir.</w:t>
      </w:r>
      <w:bookmarkStart w:id="91" w:name="_Toc530061509"/>
      <w:bookmarkStart w:id="92" w:name="_Toc531853194"/>
      <w:bookmarkStart w:id="93" w:name="_Toc532154566"/>
    </w:p>
    <w:p w14:paraId="359AB796" w14:textId="4285F05B" w:rsidR="0079599D" w:rsidRDefault="0079599D" w:rsidP="0079599D"/>
    <w:p w14:paraId="53A14474" w14:textId="72E11C65" w:rsidR="0079599D" w:rsidRDefault="00527BBC" w:rsidP="0079599D">
      <w:r>
        <w:rPr>
          <w:noProof/>
        </w:rPr>
        <w:lastRenderedPageBreak/>
        <mc:AlternateContent>
          <mc:Choice Requires="wps">
            <w:drawing>
              <wp:anchor distT="0" distB="0" distL="114300" distR="114300" simplePos="0" relativeHeight="251698176" behindDoc="1" locked="0" layoutInCell="1" allowOverlap="1" wp14:anchorId="410B37F7" wp14:editId="2578BBF2">
                <wp:simplePos x="0" y="0"/>
                <wp:positionH relativeFrom="column">
                  <wp:posOffset>873760</wp:posOffset>
                </wp:positionH>
                <wp:positionV relativeFrom="paragraph">
                  <wp:posOffset>2867660</wp:posOffset>
                </wp:positionV>
                <wp:extent cx="4400550" cy="635"/>
                <wp:effectExtent l="0" t="0" r="0" b="0"/>
                <wp:wrapTight wrapText="bothSides">
                  <wp:wrapPolygon edited="0">
                    <wp:start x="0" y="0"/>
                    <wp:lineTo x="0" y="21600"/>
                    <wp:lineTo x="21600" y="21600"/>
                    <wp:lineTo x="21600" y="0"/>
                  </wp:wrapPolygon>
                </wp:wrapTight>
                <wp:docPr id="50" name="Metin Kutusu 50"/>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a:effectLst/>
                      </wps:spPr>
                      <wps:txbx>
                        <w:txbxContent>
                          <w:p w14:paraId="11BF6023" w14:textId="479F8F5F" w:rsidR="000B15B4" w:rsidRPr="00FF5176" w:rsidRDefault="000B15B4" w:rsidP="00527BBC">
                            <w:pPr>
                              <w:pStyle w:val="ResimYazs"/>
                              <w:jc w:val="center"/>
                              <w:rPr>
                                <w:noProof/>
                                <w:sz w:val="24"/>
                                <w:szCs w:val="24"/>
                              </w:rPr>
                            </w:pPr>
                            <w:bookmarkStart w:id="94" w:name="_Toc162440044"/>
                            <w:r>
                              <w:t xml:space="preserve">Şekil </w:t>
                            </w:r>
                            <w:r>
                              <w:rPr>
                                <w:noProof/>
                              </w:rPr>
                              <w:fldChar w:fldCharType="begin"/>
                            </w:r>
                            <w:r>
                              <w:rPr>
                                <w:noProof/>
                              </w:rPr>
                              <w:instrText xml:space="preserve"> SEQ Şekil \* ARABIC </w:instrText>
                            </w:r>
                            <w:r>
                              <w:rPr>
                                <w:noProof/>
                              </w:rPr>
                              <w:fldChar w:fldCharType="separate"/>
                            </w:r>
                            <w:r>
                              <w:rPr>
                                <w:noProof/>
                              </w:rPr>
                              <w:t>15</w:t>
                            </w:r>
                            <w:r>
                              <w:rPr>
                                <w:noProof/>
                              </w:rPr>
                              <w:fldChar w:fldCharType="end"/>
                            </w:r>
                            <w:r>
                              <w:t xml:space="preserve">. </w:t>
                            </w:r>
                            <w:r w:rsidRPr="00847264">
                              <w:t>Kurumun Fiziki Yapısı Ve Hizmet Koşulları</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B37F7" id="Metin Kutusu 50" o:spid="_x0000_s1027" type="#_x0000_t202" style="position:absolute;margin-left:68.8pt;margin-top:225.8pt;width:346.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" stroked="f">
                <v:textbox style="mso-fit-shape-to-text:t" inset="0,0,0,0">
                  <w:txbxContent>
                    <w:p w14:paraId="11BF6023" w14:textId="479F8F5F" w:rsidR="000B15B4" w:rsidRPr="00FF5176" w:rsidRDefault="000B15B4" w:rsidP="00527BBC">
                      <w:pPr>
                        <w:pStyle w:val="ResimYazs"/>
                        <w:jc w:val="center"/>
                        <w:rPr>
                          <w:noProof/>
                          <w:sz w:val="24"/>
                          <w:szCs w:val="24"/>
                        </w:rPr>
                      </w:pPr>
                      <w:bookmarkStart w:id="95" w:name="_Toc162440044"/>
                      <w:r>
                        <w:t xml:space="preserve">Şekil </w:t>
                      </w:r>
                      <w:r>
                        <w:rPr>
                          <w:noProof/>
                        </w:rPr>
                        <w:fldChar w:fldCharType="begin"/>
                      </w:r>
                      <w:r>
                        <w:rPr>
                          <w:noProof/>
                        </w:rPr>
                        <w:instrText xml:space="preserve"> SEQ Şekil \* ARABIC </w:instrText>
                      </w:r>
                      <w:r>
                        <w:rPr>
                          <w:noProof/>
                        </w:rPr>
                        <w:fldChar w:fldCharType="separate"/>
                      </w:r>
                      <w:r>
                        <w:rPr>
                          <w:noProof/>
                        </w:rPr>
                        <w:t>15</w:t>
                      </w:r>
                      <w:r>
                        <w:rPr>
                          <w:noProof/>
                        </w:rPr>
                        <w:fldChar w:fldCharType="end"/>
                      </w:r>
                      <w:r>
                        <w:t xml:space="preserve">. </w:t>
                      </w:r>
                      <w:r w:rsidRPr="00847264">
                        <w:t>Kurumun Fiziki Yapısı Ve Hizmet Koşulları</w:t>
                      </w:r>
                      <w:bookmarkEnd w:id="95"/>
                    </w:p>
                  </w:txbxContent>
                </v:textbox>
                <w10:wrap type="tight"/>
              </v:shape>
            </w:pict>
          </mc:Fallback>
        </mc:AlternateContent>
      </w:r>
      <w:r w:rsidR="00063D35">
        <w:rPr>
          <w:noProof/>
        </w:rPr>
        <w:drawing>
          <wp:anchor distT="0" distB="0" distL="114300" distR="114300" simplePos="0" relativeHeight="251658240" behindDoc="1" locked="0" layoutInCell="1" allowOverlap="1" wp14:anchorId="434AFE21" wp14:editId="2638D5A3">
            <wp:simplePos x="0" y="0"/>
            <wp:positionH relativeFrom="column">
              <wp:posOffset>873760</wp:posOffset>
            </wp:positionH>
            <wp:positionV relativeFrom="paragraph">
              <wp:posOffset>38735</wp:posOffset>
            </wp:positionV>
            <wp:extent cx="4400550" cy="2771775"/>
            <wp:effectExtent l="0" t="0" r="0" b="0"/>
            <wp:wrapTight wrapText="bothSides">
              <wp:wrapPolygon edited="0">
                <wp:start x="0" y="0"/>
                <wp:lineTo x="0" y="21526"/>
                <wp:lineTo x="21506" y="21526"/>
                <wp:lineTo x="21506"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400550" cy="2771775"/>
                    </a:xfrm>
                    <a:prstGeom prst="rect">
                      <a:avLst/>
                    </a:prstGeom>
                  </pic:spPr>
                </pic:pic>
              </a:graphicData>
            </a:graphic>
            <wp14:sizeRelH relativeFrom="page">
              <wp14:pctWidth>0</wp14:pctWidth>
            </wp14:sizeRelH>
            <wp14:sizeRelV relativeFrom="page">
              <wp14:pctHeight>0</wp14:pctHeight>
            </wp14:sizeRelV>
          </wp:anchor>
        </w:drawing>
      </w:r>
    </w:p>
    <w:p w14:paraId="19480E62" w14:textId="7C5C71E1" w:rsidR="0079599D" w:rsidRDefault="0079599D" w:rsidP="0079599D"/>
    <w:p w14:paraId="0189D25B" w14:textId="49464FE3" w:rsidR="0079599D" w:rsidRDefault="0079599D" w:rsidP="0079599D"/>
    <w:p w14:paraId="2973820F" w14:textId="4F5144D4" w:rsidR="0079599D" w:rsidRDefault="0079599D" w:rsidP="0079599D"/>
    <w:p w14:paraId="7BCA4883" w14:textId="1A4CBF14" w:rsidR="0079599D" w:rsidRDefault="0079599D" w:rsidP="0079599D"/>
    <w:p w14:paraId="0D4B34EA" w14:textId="1939B5E6" w:rsidR="0079599D" w:rsidRDefault="0079599D" w:rsidP="0079599D"/>
    <w:p w14:paraId="5603F792" w14:textId="713D6CA9" w:rsidR="0079599D" w:rsidRDefault="0079599D" w:rsidP="0079599D"/>
    <w:p w14:paraId="5C7E7A51" w14:textId="7B27570E" w:rsidR="0079599D" w:rsidRDefault="0079599D" w:rsidP="0079599D"/>
    <w:p w14:paraId="2F43A7ED" w14:textId="518E020B" w:rsidR="0079599D" w:rsidRDefault="0079599D" w:rsidP="0079599D"/>
    <w:p w14:paraId="4FF13CC2" w14:textId="74B4B35E" w:rsidR="0079599D" w:rsidRDefault="0079599D" w:rsidP="0079599D"/>
    <w:p w14:paraId="535215A2" w14:textId="0F14C4B1" w:rsidR="0079599D" w:rsidRDefault="0079599D" w:rsidP="0079599D"/>
    <w:p w14:paraId="1B61EA5D" w14:textId="4F4C0215" w:rsidR="009A2293" w:rsidRDefault="009A2293" w:rsidP="009E6E2D">
      <w:pPr>
        <w:pStyle w:val="ResimYazs"/>
        <w:ind w:left="567" w:right="864" w:firstLine="709"/>
        <w:jc w:val="both"/>
        <w:rPr>
          <w:rFonts w:ascii="Book Antiqua" w:hAnsi="Book Antiqua"/>
          <w:i w:val="0"/>
          <w:color w:val="auto"/>
          <w:sz w:val="22"/>
          <w:szCs w:val="22"/>
        </w:rPr>
      </w:pPr>
      <w:r w:rsidRPr="006128E5">
        <w:rPr>
          <w:rFonts w:ascii="Book Antiqua" w:hAnsi="Book Antiqua"/>
          <w:i w:val="0"/>
          <w:color w:val="auto"/>
          <w:sz w:val="22"/>
          <w:szCs w:val="22"/>
        </w:rPr>
        <w:t>“</w:t>
      </w:r>
      <w:r w:rsidR="00063D35" w:rsidRPr="00063D35">
        <w:rPr>
          <w:rFonts w:ascii="Book Antiqua" w:hAnsi="Book Antiqua"/>
          <w:i w:val="0"/>
          <w:color w:val="auto"/>
          <w:sz w:val="22"/>
          <w:szCs w:val="22"/>
        </w:rPr>
        <w:t>Kurumun fiziki yapısı ve hizmet koşulları uygundur.</w:t>
      </w:r>
      <w:r w:rsidRPr="006128E5">
        <w:rPr>
          <w:rFonts w:ascii="Book Antiqua" w:hAnsi="Book Antiqua"/>
          <w:i w:val="0"/>
          <w:color w:val="auto"/>
          <w:sz w:val="22"/>
          <w:szCs w:val="22"/>
        </w:rPr>
        <w:t>” sorusuna katılımcıların %</w:t>
      </w:r>
      <w:r w:rsidR="00063D35">
        <w:rPr>
          <w:rFonts w:ascii="Book Antiqua" w:hAnsi="Book Antiqua"/>
          <w:i w:val="0"/>
          <w:color w:val="auto"/>
          <w:sz w:val="22"/>
          <w:szCs w:val="22"/>
        </w:rPr>
        <w:t>49’u</w:t>
      </w:r>
      <w:r w:rsidRPr="006128E5">
        <w:rPr>
          <w:rFonts w:ascii="Book Antiqua" w:hAnsi="Book Antiqua"/>
          <w:i w:val="0"/>
          <w:color w:val="auto"/>
          <w:sz w:val="22"/>
          <w:szCs w:val="22"/>
        </w:rPr>
        <w:t xml:space="preserve"> katılıyorum yönünde görüş belirtmişlerdir.</w:t>
      </w:r>
    </w:p>
    <w:p w14:paraId="798321E5" w14:textId="77777777" w:rsidR="003B0BFD" w:rsidRDefault="003B0BFD" w:rsidP="003B0BFD"/>
    <w:p w14:paraId="36B847F3" w14:textId="77777777" w:rsidR="003B0BFD" w:rsidRDefault="003B0BFD" w:rsidP="003B0BFD"/>
    <w:p w14:paraId="56AD158F" w14:textId="2C16AE48" w:rsidR="003B0BFD" w:rsidRPr="003B0BFD" w:rsidRDefault="00527BBC" w:rsidP="003B0BFD">
      <w:r>
        <w:rPr>
          <w:noProof/>
        </w:rPr>
        <mc:AlternateContent>
          <mc:Choice Requires="wps">
            <w:drawing>
              <wp:anchor distT="0" distB="0" distL="114300" distR="114300" simplePos="0" relativeHeight="251700224" behindDoc="1" locked="0" layoutInCell="1" allowOverlap="1" wp14:anchorId="7D28D4D2" wp14:editId="0AB03E51">
                <wp:simplePos x="0" y="0"/>
                <wp:positionH relativeFrom="column">
                  <wp:posOffset>930910</wp:posOffset>
                </wp:positionH>
                <wp:positionV relativeFrom="paragraph">
                  <wp:posOffset>2780030</wp:posOffset>
                </wp:positionV>
                <wp:extent cx="4314825" cy="635"/>
                <wp:effectExtent l="0" t="0" r="0" b="0"/>
                <wp:wrapTight wrapText="bothSides">
                  <wp:wrapPolygon edited="0">
                    <wp:start x="0" y="0"/>
                    <wp:lineTo x="0" y="21600"/>
                    <wp:lineTo x="21600" y="21600"/>
                    <wp:lineTo x="21600" y="0"/>
                  </wp:wrapPolygon>
                </wp:wrapTight>
                <wp:docPr id="51" name="Metin Kutusu 51"/>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a:effectLst/>
                      </wps:spPr>
                      <wps:txbx>
                        <w:txbxContent>
                          <w:p w14:paraId="2A0F2FE1" w14:textId="5576B3F2" w:rsidR="000B15B4" w:rsidRPr="00453F68" w:rsidRDefault="000B15B4" w:rsidP="00527BBC">
                            <w:pPr>
                              <w:pStyle w:val="ResimYazs"/>
                              <w:jc w:val="center"/>
                              <w:rPr>
                                <w:noProof/>
                                <w:sz w:val="24"/>
                                <w:szCs w:val="24"/>
                              </w:rPr>
                            </w:pPr>
                            <w:bookmarkStart w:id="95" w:name="_Toc162440045"/>
                            <w:r>
                              <w:t xml:space="preserve">Şekil </w:t>
                            </w:r>
                            <w:r>
                              <w:rPr>
                                <w:noProof/>
                              </w:rPr>
                              <w:fldChar w:fldCharType="begin"/>
                            </w:r>
                            <w:r>
                              <w:rPr>
                                <w:noProof/>
                              </w:rPr>
                              <w:instrText xml:space="preserve"> SEQ Şekil \* ARABIC </w:instrText>
                            </w:r>
                            <w:r>
                              <w:rPr>
                                <w:noProof/>
                              </w:rPr>
                              <w:fldChar w:fldCharType="separate"/>
                            </w:r>
                            <w:r>
                              <w:rPr>
                                <w:noProof/>
                              </w:rPr>
                              <w:t>16</w:t>
                            </w:r>
                            <w:r>
                              <w:rPr>
                                <w:noProof/>
                              </w:rPr>
                              <w:fldChar w:fldCharType="end"/>
                            </w:r>
                            <w:r>
                              <w:t xml:space="preserve">. </w:t>
                            </w:r>
                            <w:r w:rsidRPr="003A3A79">
                              <w:t>Sosyal, Sportif Ve Kültürel Faaliyetler</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8D4D2" id="Metin Kutusu 51" o:spid="_x0000_s1028" type="#_x0000_t202" style="position:absolute;margin-left:73.3pt;margin-top:218.9pt;width:339.7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" stroked="f">
                <v:textbox style="mso-fit-shape-to-text:t" inset="0,0,0,0">
                  <w:txbxContent>
                    <w:p w14:paraId="2A0F2FE1" w14:textId="5576B3F2" w:rsidR="000B15B4" w:rsidRPr="00453F68" w:rsidRDefault="000B15B4" w:rsidP="00527BBC">
                      <w:pPr>
                        <w:pStyle w:val="ResimYazs"/>
                        <w:jc w:val="center"/>
                        <w:rPr>
                          <w:noProof/>
                          <w:sz w:val="24"/>
                          <w:szCs w:val="24"/>
                        </w:rPr>
                      </w:pPr>
                      <w:bookmarkStart w:id="97" w:name="_Toc162440045"/>
                      <w:r>
                        <w:t xml:space="preserve">Şekil </w:t>
                      </w:r>
                      <w:r>
                        <w:rPr>
                          <w:noProof/>
                        </w:rPr>
                        <w:fldChar w:fldCharType="begin"/>
                      </w:r>
                      <w:r>
                        <w:rPr>
                          <w:noProof/>
                        </w:rPr>
                        <w:instrText xml:space="preserve"> SEQ Şekil \* ARABIC </w:instrText>
                      </w:r>
                      <w:r>
                        <w:rPr>
                          <w:noProof/>
                        </w:rPr>
                        <w:fldChar w:fldCharType="separate"/>
                      </w:r>
                      <w:r>
                        <w:rPr>
                          <w:noProof/>
                        </w:rPr>
                        <w:t>16</w:t>
                      </w:r>
                      <w:r>
                        <w:rPr>
                          <w:noProof/>
                        </w:rPr>
                        <w:fldChar w:fldCharType="end"/>
                      </w:r>
                      <w:r>
                        <w:t xml:space="preserve">. </w:t>
                      </w:r>
                      <w:r w:rsidRPr="003A3A79">
                        <w:t>Sosyal, Sportif Ve Kültürel Faaliyetler</w:t>
                      </w:r>
                      <w:bookmarkEnd w:id="97"/>
                    </w:p>
                  </w:txbxContent>
                </v:textbox>
                <w10:wrap type="tight"/>
              </v:shape>
            </w:pict>
          </mc:Fallback>
        </mc:AlternateContent>
      </w:r>
      <w:r w:rsidR="003B0BFD">
        <w:rPr>
          <w:noProof/>
        </w:rPr>
        <w:drawing>
          <wp:anchor distT="0" distB="0" distL="114300" distR="114300" simplePos="0" relativeHeight="251659264" behindDoc="1" locked="0" layoutInCell="1" allowOverlap="1" wp14:anchorId="36D83510" wp14:editId="6D689B63">
            <wp:simplePos x="0" y="0"/>
            <wp:positionH relativeFrom="column">
              <wp:posOffset>930910</wp:posOffset>
            </wp:positionH>
            <wp:positionV relativeFrom="paragraph">
              <wp:posOffset>-1270</wp:posOffset>
            </wp:positionV>
            <wp:extent cx="4314825" cy="2724150"/>
            <wp:effectExtent l="0" t="0" r="0" b="0"/>
            <wp:wrapTight wrapText="bothSides">
              <wp:wrapPolygon edited="0">
                <wp:start x="0" y="0"/>
                <wp:lineTo x="0" y="21449"/>
                <wp:lineTo x="21552" y="21449"/>
                <wp:lineTo x="21552"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314825" cy="2724150"/>
                    </a:xfrm>
                    <a:prstGeom prst="rect">
                      <a:avLst/>
                    </a:prstGeom>
                  </pic:spPr>
                </pic:pic>
              </a:graphicData>
            </a:graphic>
            <wp14:sizeRelH relativeFrom="page">
              <wp14:pctWidth>0</wp14:pctWidth>
            </wp14:sizeRelH>
            <wp14:sizeRelV relativeFrom="page">
              <wp14:pctHeight>0</wp14:pctHeight>
            </wp14:sizeRelV>
          </wp:anchor>
        </w:drawing>
      </w:r>
    </w:p>
    <w:p w14:paraId="0D3493A0" w14:textId="40FACAE1" w:rsidR="009A2293" w:rsidRPr="006128E5" w:rsidRDefault="009A2293" w:rsidP="009A2293">
      <w:pPr>
        <w:pStyle w:val="ResimYazs"/>
        <w:jc w:val="center"/>
        <w:rPr>
          <w:i w:val="0"/>
          <w:color w:val="auto"/>
          <w:sz w:val="22"/>
          <w:szCs w:val="22"/>
        </w:rPr>
      </w:pPr>
    </w:p>
    <w:p w14:paraId="2ACA6FCD" w14:textId="77777777" w:rsidR="0079599D" w:rsidRDefault="0079599D" w:rsidP="0079599D"/>
    <w:p w14:paraId="0176E546" w14:textId="77777777" w:rsidR="0079599D" w:rsidRDefault="0079599D" w:rsidP="0079599D"/>
    <w:p w14:paraId="2D198E27" w14:textId="77777777" w:rsidR="003B0BFD" w:rsidRDefault="003B0BFD" w:rsidP="0079599D"/>
    <w:p w14:paraId="486F2FCE" w14:textId="77777777" w:rsidR="003B0BFD" w:rsidRDefault="003B0BFD" w:rsidP="0079599D"/>
    <w:p w14:paraId="6C89D02B" w14:textId="77777777" w:rsidR="003B0BFD" w:rsidRDefault="003B0BFD" w:rsidP="0079599D"/>
    <w:p w14:paraId="7E03F5C2" w14:textId="77777777" w:rsidR="003B0BFD" w:rsidRDefault="003B0BFD" w:rsidP="0079599D"/>
    <w:p w14:paraId="78F8024B" w14:textId="77777777" w:rsidR="003B0BFD" w:rsidRDefault="003B0BFD" w:rsidP="0079599D"/>
    <w:p w14:paraId="5D7CE9F6" w14:textId="77777777" w:rsidR="003B0BFD" w:rsidRDefault="003B0BFD" w:rsidP="0079599D"/>
    <w:p w14:paraId="2ECA053E" w14:textId="44CE6F52" w:rsidR="003B0BFD" w:rsidRDefault="003B0BFD" w:rsidP="009E6E2D">
      <w:pPr>
        <w:pStyle w:val="ResimYazs"/>
        <w:ind w:left="567" w:right="864" w:firstLine="851"/>
        <w:jc w:val="both"/>
        <w:rPr>
          <w:rFonts w:ascii="Book Antiqua" w:hAnsi="Book Antiqua"/>
          <w:i w:val="0"/>
          <w:color w:val="auto"/>
          <w:sz w:val="22"/>
          <w:szCs w:val="22"/>
        </w:rPr>
      </w:pPr>
      <w:r w:rsidRPr="006128E5">
        <w:rPr>
          <w:rFonts w:ascii="Book Antiqua" w:hAnsi="Book Antiqua"/>
          <w:i w:val="0"/>
          <w:color w:val="auto"/>
          <w:sz w:val="22"/>
          <w:szCs w:val="22"/>
        </w:rPr>
        <w:t>“</w:t>
      </w:r>
      <w:r w:rsidRPr="003B0BFD">
        <w:rPr>
          <w:rFonts w:ascii="Book Antiqua" w:hAnsi="Book Antiqua"/>
          <w:i w:val="0"/>
          <w:color w:val="auto"/>
          <w:sz w:val="22"/>
          <w:szCs w:val="22"/>
        </w:rPr>
        <w:t>Sosyal, sportif ve kültürel faaliyetleri destekler.</w:t>
      </w:r>
      <w:r w:rsidRPr="006128E5">
        <w:rPr>
          <w:rFonts w:ascii="Book Antiqua" w:hAnsi="Book Antiqua"/>
          <w:i w:val="0"/>
          <w:color w:val="auto"/>
          <w:sz w:val="22"/>
          <w:szCs w:val="22"/>
        </w:rPr>
        <w:t>” sorusuna katılımcıların %</w:t>
      </w:r>
      <w:r>
        <w:rPr>
          <w:rFonts w:ascii="Book Antiqua" w:hAnsi="Book Antiqua"/>
          <w:i w:val="0"/>
          <w:color w:val="auto"/>
          <w:sz w:val="22"/>
          <w:szCs w:val="22"/>
        </w:rPr>
        <w:t>58’i</w:t>
      </w:r>
      <w:r w:rsidRPr="006128E5">
        <w:rPr>
          <w:rFonts w:ascii="Book Antiqua" w:hAnsi="Book Antiqua"/>
          <w:i w:val="0"/>
          <w:color w:val="auto"/>
          <w:sz w:val="22"/>
          <w:szCs w:val="22"/>
        </w:rPr>
        <w:t xml:space="preserve"> katılıyorum yönünde görüş belirtmişlerdir.</w:t>
      </w:r>
    </w:p>
    <w:p w14:paraId="791B2A04" w14:textId="77777777" w:rsidR="00D545C6" w:rsidRDefault="00D545C6" w:rsidP="0079599D"/>
    <w:p w14:paraId="2227C3AE" w14:textId="77777777" w:rsidR="00D545C6" w:rsidRDefault="00D545C6" w:rsidP="0079599D"/>
    <w:p w14:paraId="1C285FCE" w14:textId="10B291DE" w:rsidR="003B0BFD" w:rsidRDefault="00527BBC" w:rsidP="0079599D">
      <w:r>
        <w:rPr>
          <w:noProof/>
        </w:rPr>
        <w:lastRenderedPageBreak/>
        <mc:AlternateContent>
          <mc:Choice Requires="wps">
            <w:drawing>
              <wp:anchor distT="0" distB="0" distL="114300" distR="114300" simplePos="0" relativeHeight="251702272" behindDoc="1" locked="0" layoutInCell="1" allowOverlap="1" wp14:anchorId="2D92BB01" wp14:editId="18F58585">
                <wp:simplePos x="0" y="0"/>
                <wp:positionH relativeFrom="column">
                  <wp:posOffset>930910</wp:posOffset>
                </wp:positionH>
                <wp:positionV relativeFrom="paragraph">
                  <wp:posOffset>3020060</wp:posOffset>
                </wp:positionV>
                <wp:extent cx="4333875" cy="635"/>
                <wp:effectExtent l="0" t="0" r="0" b="0"/>
                <wp:wrapTight wrapText="bothSides">
                  <wp:wrapPolygon edited="0">
                    <wp:start x="0" y="0"/>
                    <wp:lineTo x="0" y="21600"/>
                    <wp:lineTo x="21600" y="21600"/>
                    <wp:lineTo x="21600" y="0"/>
                  </wp:wrapPolygon>
                </wp:wrapTight>
                <wp:docPr id="55" name="Metin Kutusu 55"/>
                <wp:cNvGraphicFramePr/>
                <a:graphic xmlns:a="http://schemas.openxmlformats.org/drawingml/2006/main">
                  <a:graphicData uri="http://schemas.microsoft.com/office/word/2010/wordprocessingShape">
                    <wps:wsp>
                      <wps:cNvSpPr txBox="1"/>
                      <wps:spPr>
                        <a:xfrm>
                          <a:off x="0" y="0"/>
                          <a:ext cx="4333875" cy="635"/>
                        </a:xfrm>
                        <a:prstGeom prst="rect">
                          <a:avLst/>
                        </a:prstGeom>
                        <a:solidFill>
                          <a:prstClr val="white"/>
                        </a:solidFill>
                        <a:ln>
                          <a:noFill/>
                        </a:ln>
                        <a:effectLst/>
                      </wps:spPr>
                      <wps:txbx>
                        <w:txbxContent>
                          <w:p w14:paraId="02ACF43F" w14:textId="2E026457" w:rsidR="000B15B4" w:rsidRPr="002F18C7" w:rsidRDefault="000B15B4" w:rsidP="00527BBC">
                            <w:pPr>
                              <w:pStyle w:val="ResimYazs"/>
                              <w:jc w:val="center"/>
                              <w:rPr>
                                <w:noProof/>
                                <w:sz w:val="24"/>
                                <w:szCs w:val="24"/>
                              </w:rPr>
                            </w:pPr>
                            <w:bookmarkStart w:id="96" w:name="_Toc162440046"/>
                            <w:r>
                              <w:t xml:space="preserve">Şekil </w:t>
                            </w:r>
                            <w:r>
                              <w:rPr>
                                <w:noProof/>
                              </w:rPr>
                              <w:fldChar w:fldCharType="begin"/>
                            </w:r>
                            <w:r>
                              <w:rPr>
                                <w:noProof/>
                              </w:rPr>
                              <w:instrText xml:space="preserve"> SEQ Şekil \* ARABIC </w:instrText>
                            </w:r>
                            <w:r>
                              <w:rPr>
                                <w:noProof/>
                              </w:rPr>
                              <w:fldChar w:fldCharType="separate"/>
                            </w:r>
                            <w:r>
                              <w:rPr>
                                <w:noProof/>
                              </w:rPr>
                              <w:t>17</w:t>
                            </w:r>
                            <w:r>
                              <w:rPr>
                                <w:noProof/>
                              </w:rPr>
                              <w:fldChar w:fldCharType="end"/>
                            </w:r>
                            <w:r>
                              <w:t xml:space="preserve">. </w:t>
                            </w:r>
                            <w:r w:rsidRPr="0045747B">
                              <w:t>Yönetici Personel İletişimi</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2BB01" id="Metin Kutusu 55" o:spid="_x0000_s1029" type="#_x0000_t202" style="position:absolute;margin-left:73.3pt;margin-top:237.8pt;width:341.25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" stroked="f">
                <v:textbox style="mso-fit-shape-to-text:t" inset="0,0,0,0">
                  <w:txbxContent>
                    <w:p w14:paraId="02ACF43F" w14:textId="2E026457" w:rsidR="000B15B4" w:rsidRPr="002F18C7" w:rsidRDefault="000B15B4" w:rsidP="00527BBC">
                      <w:pPr>
                        <w:pStyle w:val="ResimYazs"/>
                        <w:jc w:val="center"/>
                        <w:rPr>
                          <w:noProof/>
                          <w:sz w:val="24"/>
                          <w:szCs w:val="24"/>
                        </w:rPr>
                      </w:pPr>
                      <w:bookmarkStart w:id="99" w:name="_Toc162440046"/>
                      <w:r>
                        <w:t xml:space="preserve">Şekil </w:t>
                      </w:r>
                      <w:r>
                        <w:rPr>
                          <w:noProof/>
                        </w:rPr>
                        <w:fldChar w:fldCharType="begin"/>
                      </w:r>
                      <w:r>
                        <w:rPr>
                          <w:noProof/>
                        </w:rPr>
                        <w:instrText xml:space="preserve"> SEQ Şekil \* ARABIC </w:instrText>
                      </w:r>
                      <w:r>
                        <w:rPr>
                          <w:noProof/>
                        </w:rPr>
                        <w:fldChar w:fldCharType="separate"/>
                      </w:r>
                      <w:r>
                        <w:rPr>
                          <w:noProof/>
                        </w:rPr>
                        <w:t>17</w:t>
                      </w:r>
                      <w:r>
                        <w:rPr>
                          <w:noProof/>
                        </w:rPr>
                        <w:fldChar w:fldCharType="end"/>
                      </w:r>
                      <w:r>
                        <w:t xml:space="preserve">. </w:t>
                      </w:r>
                      <w:r w:rsidRPr="0045747B">
                        <w:t>Yönetici Personel İletişimi</w:t>
                      </w:r>
                      <w:bookmarkEnd w:id="99"/>
                    </w:p>
                  </w:txbxContent>
                </v:textbox>
                <w10:wrap type="tight"/>
              </v:shape>
            </w:pict>
          </mc:Fallback>
        </mc:AlternateContent>
      </w:r>
      <w:r w:rsidR="003B0BFD">
        <w:rPr>
          <w:noProof/>
        </w:rPr>
        <w:drawing>
          <wp:anchor distT="0" distB="0" distL="114300" distR="114300" simplePos="0" relativeHeight="251660288" behindDoc="1" locked="0" layoutInCell="1" allowOverlap="1" wp14:anchorId="14B353DF" wp14:editId="611E289D">
            <wp:simplePos x="0" y="0"/>
            <wp:positionH relativeFrom="column">
              <wp:posOffset>930910</wp:posOffset>
            </wp:positionH>
            <wp:positionV relativeFrom="paragraph">
              <wp:posOffset>172085</wp:posOffset>
            </wp:positionV>
            <wp:extent cx="4333875" cy="2790825"/>
            <wp:effectExtent l="0" t="0" r="0" b="0"/>
            <wp:wrapTight wrapText="bothSides">
              <wp:wrapPolygon edited="0">
                <wp:start x="0" y="0"/>
                <wp:lineTo x="0" y="21526"/>
                <wp:lineTo x="21553" y="21526"/>
                <wp:lineTo x="21553"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333875" cy="2790825"/>
                    </a:xfrm>
                    <a:prstGeom prst="rect">
                      <a:avLst/>
                    </a:prstGeom>
                  </pic:spPr>
                </pic:pic>
              </a:graphicData>
            </a:graphic>
            <wp14:sizeRelH relativeFrom="page">
              <wp14:pctWidth>0</wp14:pctWidth>
            </wp14:sizeRelH>
            <wp14:sizeRelV relativeFrom="page">
              <wp14:pctHeight>0</wp14:pctHeight>
            </wp14:sizeRelV>
          </wp:anchor>
        </w:drawing>
      </w:r>
    </w:p>
    <w:p w14:paraId="53F028B8" w14:textId="2F00FD82" w:rsidR="003B0BFD" w:rsidRDefault="003B0BFD" w:rsidP="0079599D"/>
    <w:p w14:paraId="3F56EE3D" w14:textId="77777777" w:rsidR="003B0BFD" w:rsidRDefault="003B0BFD" w:rsidP="0079599D"/>
    <w:p w14:paraId="04FE7A5F" w14:textId="77777777" w:rsidR="003B0BFD" w:rsidRDefault="003B0BFD" w:rsidP="0079599D"/>
    <w:p w14:paraId="31A94AAE" w14:textId="77777777" w:rsidR="003B0BFD" w:rsidRDefault="003B0BFD" w:rsidP="0079599D"/>
    <w:p w14:paraId="491FF9DD" w14:textId="77777777" w:rsidR="003B0BFD" w:rsidRDefault="003B0BFD" w:rsidP="0079599D"/>
    <w:p w14:paraId="6E6A44E3" w14:textId="77777777" w:rsidR="003B0BFD" w:rsidRDefault="003B0BFD" w:rsidP="0079599D"/>
    <w:p w14:paraId="7DE1AD6D" w14:textId="77777777" w:rsidR="003B0BFD" w:rsidRDefault="003B0BFD" w:rsidP="0079599D"/>
    <w:p w14:paraId="55C71D44" w14:textId="77777777" w:rsidR="003B0BFD" w:rsidRDefault="003B0BFD" w:rsidP="0079599D"/>
    <w:p w14:paraId="52BA9E7B" w14:textId="77777777" w:rsidR="003B0BFD" w:rsidRDefault="003B0BFD" w:rsidP="0079599D"/>
    <w:p w14:paraId="5C5EBA49" w14:textId="77777777" w:rsidR="003B0BFD" w:rsidRDefault="003B0BFD" w:rsidP="0079599D"/>
    <w:p w14:paraId="406C44B3" w14:textId="2CD02EE7" w:rsidR="003B0BFD" w:rsidRDefault="003B0BFD" w:rsidP="009E6E2D">
      <w:pPr>
        <w:pStyle w:val="ResimYazs"/>
        <w:ind w:left="567" w:right="864" w:firstLine="709"/>
        <w:jc w:val="both"/>
        <w:rPr>
          <w:rFonts w:ascii="Book Antiqua" w:hAnsi="Book Antiqua"/>
          <w:i w:val="0"/>
          <w:color w:val="auto"/>
          <w:sz w:val="22"/>
          <w:szCs w:val="22"/>
        </w:rPr>
      </w:pPr>
      <w:r w:rsidRPr="006128E5">
        <w:rPr>
          <w:rFonts w:ascii="Book Antiqua" w:hAnsi="Book Antiqua"/>
          <w:i w:val="0"/>
          <w:color w:val="auto"/>
          <w:sz w:val="22"/>
          <w:szCs w:val="22"/>
        </w:rPr>
        <w:t>“</w:t>
      </w:r>
      <w:r w:rsidRPr="003B0BFD">
        <w:rPr>
          <w:rFonts w:ascii="Book Antiqua" w:hAnsi="Book Antiqua"/>
          <w:i w:val="0"/>
          <w:color w:val="auto"/>
          <w:sz w:val="22"/>
          <w:szCs w:val="22"/>
        </w:rPr>
        <w:t>Yöneticiler personeline değer verir ve onurlandırır.</w:t>
      </w:r>
      <w:r w:rsidRPr="006128E5">
        <w:rPr>
          <w:rFonts w:ascii="Book Antiqua" w:hAnsi="Book Antiqua"/>
          <w:i w:val="0"/>
          <w:color w:val="auto"/>
          <w:sz w:val="22"/>
          <w:szCs w:val="22"/>
        </w:rPr>
        <w:t>” sorusuna katılımcıların %</w:t>
      </w:r>
      <w:r>
        <w:rPr>
          <w:rFonts w:ascii="Book Antiqua" w:hAnsi="Book Antiqua"/>
          <w:i w:val="0"/>
          <w:color w:val="auto"/>
          <w:sz w:val="22"/>
          <w:szCs w:val="22"/>
        </w:rPr>
        <w:t>49’u</w:t>
      </w:r>
      <w:r w:rsidRPr="006128E5">
        <w:rPr>
          <w:rFonts w:ascii="Book Antiqua" w:hAnsi="Book Antiqua"/>
          <w:i w:val="0"/>
          <w:color w:val="auto"/>
          <w:sz w:val="22"/>
          <w:szCs w:val="22"/>
        </w:rPr>
        <w:t xml:space="preserve"> katılıyorum yönünde görüş belirtmişlerdir.</w:t>
      </w:r>
    </w:p>
    <w:p w14:paraId="429E840D" w14:textId="77777777" w:rsidR="003B0BFD" w:rsidRDefault="003B0BFD" w:rsidP="0079599D"/>
    <w:p w14:paraId="4DBC01F5" w14:textId="248839AB" w:rsidR="00C05809" w:rsidRPr="006446B2" w:rsidRDefault="00C05809" w:rsidP="00AF454E">
      <w:pPr>
        <w:pStyle w:val="Balk1"/>
      </w:pPr>
      <w:bookmarkStart w:id="97" w:name="_Toc162440069"/>
      <w:r w:rsidRPr="006446B2">
        <w:t>Kuruluş İçi Analiz</w:t>
      </w:r>
      <w:bookmarkEnd w:id="91"/>
      <w:bookmarkEnd w:id="92"/>
      <w:bookmarkEnd w:id="93"/>
      <w:bookmarkEnd w:id="97"/>
    </w:p>
    <w:p w14:paraId="40A3FD6E" w14:textId="77777777" w:rsidR="00C05809" w:rsidRPr="006446B2" w:rsidRDefault="00C05809" w:rsidP="00AF454E">
      <w:pPr>
        <w:pStyle w:val="Balk1"/>
      </w:pPr>
      <w:bookmarkStart w:id="98" w:name="_Toc531853195"/>
      <w:bookmarkStart w:id="99" w:name="_Toc532154567"/>
      <w:bookmarkStart w:id="100" w:name="_Toc162440070"/>
      <w:r w:rsidRPr="006446B2">
        <w:t>Kurum Kültürü Analizi</w:t>
      </w:r>
      <w:bookmarkEnd w:id="98"/>
      <w:bookmarkEnd w:id="99"/>
      <w:bookmarkEnd w:id="100"/>
    </w:p>
    <w:p w14:paraId="6E3E2E3D" w14:textId="77777777" w:rsidR="00AC4DB6" w:rsidRPr="006446B2" w:rsidRDefault="00AC4DB6" w:rsidP="009A4791">
      <w:pPr>
        <w:spacing w:line="360" w:lineRule="auto"/>
        <w:ind w:left="567" w:firstLine="709"/>
        <w:jc w:val="both"/>
        <w:rPr>
          <w:rFonts w:ascii="Book Antiqua" w:eastAsia="Calibri" w:hAnsi="Book Antiqua" w:cs="Arial"/>
          <w:sz w:val="22"/>
          <w:szCs w:val="22"/>
        </w:rPr>
      </w:pPr>
      <w:r w:rsidRPr="006446B2">
        <w:rPr>
          <w:rFonts w:ascii="Book Antiqua" w:eastAsia="Calibri" w:hAnsi="Book Antiqua" w:cs="Arial"/>
          <w:sz w:val="22"/>
          <w:szCs w:val="22"/>
        </w:rPr>
        <w:t>2024-2028 Stratejik Plan Hazırlık Çalışmaları kapsamında analiz çalışmaları odak bir grupla gerçekleştirilmiştir. Bu çalışmadan elde edilen bulgu, sonuç, öneri ve değerlendirmeler aşağıda sunulmuştur.</w:t>
      </w:r>
    </w:p>
    <w:p w14:paraId="6280CCB9" w14:textId="77777777" w:rsidR="00C05809" w:rsidRPr="006446B2" w:rsidRDefault="00C05809" w:rsidP="009A4791">
      <w:pPr>
        <w:spacing w:line="360" w:lineRule="auto"/>
        <w:ind w:left="567" w:firstLine="709"/>
        <w:jc w:val="both"/>
        <w:rPr>
          <w:rFonts w:ascii="Book Antiqua" w:eastAsia="Calibri" w:hAnsi="Book Antiqua" w:cs="Arial"/>
          <w:b/>
          <w:bCs/>
          <w:sz w:val="22"/>
          <w:szCs w:val="22"/>
        </w:rPr>
      </w:pPr>
      <w:r w:rsidRPr="006446B2">
        <w:rPr>
          <w:rFonts w:ascii="Book Antiqua" w:eastAsia="Calibri" w:hAnsi="Book Antiqua" w:cs="Arial"/>
          <w:b/>
          <w:bCs/>
          <w:sz w:val="22"/>
          <w:szCs w:val="22"/>
        </w:rPr>
        <w:t>Çalışma sonuçlarına göre geliştirmeye açık alanlar öncelik sırasına göre aşağıda sıralanmıştır;</w:t>
      </w:r>
    </w:p>
    <w:p w14:paraId="023ACB13"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Kurum içi iklim</w:t>
      </w:r>
    </w:p>
    <w:p w14:paraId="248D40AA"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 xml:space="preserve">Çalışanların motivasyonu </w:t>
      </w:r>
    </w:p>
    <w:p w14:paraId="59F68C68"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Kurumsal değerler</w:t>
      </w:r>
    </w:p>
    <w:p w14:paraId="627549AC"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Kurum içi iletişim</w:t>
      </w:r>
    </w:p>
    <w:p w14:paraId="489827CC"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 xml:space="preserve">Çalışanların güçlendirilmesi ve karar alma süreçlerine etkin katılımları, </w:t>
      </w:r>
    </w:p>
    <w:p w14:paraId="103B8E8F" w14:textId="77777777" w:rsidR="00C05809" w:rsidRPr="006446B2" w:rsidRDefault="00C05809" w:rsidP="009A4791">
      <w:pPr>
        <w:pStyle w:val="ListeParagraf"/>
        <w:numPr>
          <w:ilvl w:val="0"/>
          <w:numId w:val="1"/>
        </w:numPr>
        <w:spacing w:after="0" w:line="360" w:lineRule="auto"/>
        <w:ind w:left="567" w:firstLine="0"/>
        <w:jc w:val="both"/>
        <w:rPr>
          <w:rFonts w:ascii="Book Antiqua" w:eastAsia="Calibri" w:hAnsi="Book Antiqua" w:cs="Arial"/>
        </w:rPr>
      </w:pPr>
      <w:r w:rsidRPr="006446B2">
        <w:rPr>
          <w:rFonts w:ascii="Book Antiqua" w:eastAsia="Calibri" w:hAnsi="Book Antiqua" w:cs="Arial"/>
        </w:rPr>
        <w:t xml:space="preserve">Bilgi paylaşımı ve birimler arası koordinasyon, </w:t>
      </w:r>
    </w:p>
    <w:p w14:paraId="57D8C86F" w14:textId="77777777" w:rsidR="00C05809" w:rsidRPr="006446B2" w:rsidRDefault="00C05809" w:rsidP="009A4791">
      <w:pPr>
        <w:spacing w:line="360" w:lineRule="auto"/>
        <w:ind w:left="567" w:firstLine="709"/>
        <w:jc w:val="both"/>
        <w:rPr>
          <w:rFonts w:ascii="Book Antiqua" w:eastAsia="Calibri" w:hAnsi="Book Antiqua" w:cs="Arial"/>
          <w:b/>
          <w:bCs/>
          <w:sz w:val="22"/>
          <w:szCs w:val="22"/>
        </w:rPr>
      </w:pPr>
      <w:r w:rsidRPr="006446B2">
        <w:rPr>
          <w:rFonts w:ascii="Book Antiqua" w:eastAsia="Calibri" w:hAnsi="Book Antiqua" w:cs="Arial"/>
          <w:b/>
          <w:bCs/>
          <w:sz w:val="22"/>
          <w:szCs w:val="22"/>
        </w:rPr>
        <w:t>Gerçekleştirilen analizlere göre kurumun güçlü olduğu alanlar öncelik sırasına göre:</w:t>
      </w:r>
    </w:p>
    <w:p w14:paraId="328E24EA" w14:textId="77777777" w:rsidR="00C05809" w:rsidRPr="006446B2" w:rsidRDefault="00C05809" w:rsidP="009A4791">
      <w:pPr>
        <w:pStyle w:val="ListeParagraf"/>
        <w:numPr>
          <w:ilvl w:val="0"/>
          <w:numId w:val="2"/>
        </w:numPr>
        <w:spacing w:after="0" w:line="360" w:lineRule="auto"/>
        <w:ind w:left="567" w:firstLine="0"/>
        <w:jc w:val="both"/>
        <w:rPr>
          <w:rFonts w:ascii="Book Antiqua" w:eastAsia="Calibri" w:hAnsi="Book Antiqua" w:cs="Arial"/>
        </w:rPr>
      </w:pPr>
      <w:r w:rsidRPr="006446B2">
        <w:rPr>
          <w:rFonts w:ascii="Book Antiqua" w:eastAsia="Calibri" w:hAnsi="Book Antiqua" w:cs="Arial"/>
        </w:rPr>
        <w:t>Kurum çalışanları arasındaki iş birliği</w:t>
      </w:r>
    </w:p>
    <w:p w14:paraId="122AEFA4" w14:textId="77777777" w:rsidR="00C05809" w:rsidRPr="006446B2" w:rsidRDefault="00C05809" w:rsidP="009A4791">
      <w:pPr>
        <w:pStyle w:val="ListeParagraf"/>
        <w:numPr>
          <w:ilvl w:val="0"/>
          <w:numId w:val="2"/>
        </w:numPr>
        <w:spacing w:after="0" w:line="360" w:lineRule="auto"/>
        <w:ind w:left="567" w:firstLine="0"/>
        <w:jc w:val="both"/>
        <w:rPr>
          <w:rFonts w:ascii="Book Antiqua" w:eastAsia="Calibri" w:hAnsi="Book Antiqua" w:cs="Arial"/>
        </w:rPr>
      </w:pPr>
      <w:r w:rsidRPr="006446B2">
        <w:rPr>
          <w:rFonts w:ascii="Book Antiqua" w:eastAsia="Calibri" w:hAnsi="Book Antiqua" w:cs="Arial"/>
        </w:rPr>
        <w:t>Güçlü bir Ar-Ge alt yapısı</w:t>
      </w:r>
    </w:p>
    <w:p w14:paraId="143816C3" w14:textId="77777777" w:rsidR="00C05809" w:rsidRPr="006446B2" w:rsidRDefault="00C05809" w:rsidP="009A4791">
      <w:pPr>
        <w:pStyle w:val="ListeParagraf"/>
        <w:numPr>
          <w:ilvl w:val="0"/>
          <w:numId w:val="2"/>
        </w:numPr>
        <w:spacing w:after="0" w:line="360" w:lineRule="auto"/>
        <w:ind w:left="567" w:firstLine="0"/>
        <w:jc w:val="both"/>
        <w:rPr>
          <w:rFonts w:ascii="Book Antiqua" w:eastAsia="Calibri" w:hAnsi="Book Antiqua" w:cs="Arial"/>
        </w:rPr>
      </w:pPr>
      <w:r w:rsidRPr="006446B2">
        <w:rPr>
          <w:rFonts w:ascii="Book Antiqua" w:eastAsia="Calibri" w:hAnsi="Book Antiqua" w:cs="Arial"/>
        </w:rPr>
        <w:t>Öğretmenlerin proje hazırlama süreçlerine katılımları</w:t>
      </w:r>
    </w:p>
    <w:p w14:paraId="46CDE273" w14:textId="77777777" w:rsidR="00C05809" w:rsidRPr="006446B2" w:rsidRDefault="00C05809" w:rsidP="009A4791">
      <w:pPr>
        <w:pStyle w:val="ListeParagraf"/>
        <w:numPr>
          <w:ilvl w:val="0"/>
          <w:numId w:val="2"/>
        </w:numPr>
        <w:spacing w:after="0" w:line="360" w:lineRule="auto"/>
        <w:ind w:left="567" w:firstLine="0"/>
        <w:jc w:val="both"/>
        <w:rPr>
          <w:rFonts w:ascii="Book Antiqua" w:eastAsia="Calibri" w:hAnsi="Book Antiqua" w:cs="Arial"/>
        </w:rPr>
      </w:pPr>
      <w:r w:rsidRPr="006446B2">
        <w:rPr>
          <w:rFonts w:ascii="Book Antiqua" w:eastAsia="Calibri" w:hAnsi="Book Antiqua" w:cs="Arial"/>
        </w:rPr>
        <w:lastRenderedPageBreak/>
        <w:t>Yöneticilerin katılımcılığı desteklemeleri</w:t>
      </w:r>
    </w:p>
    <w:p w14:paraId="637524AD" w14:textId="77777777" w:rsidR="00C05809" w:rsidRDefault="00C05809" w:rsidP="009A4791">
      <w:pPr>
        <w:pStyle w:val="ListeParagraf"/>
        <w:numPr>
          <w:ilvl w:val="0"/>
          <w:numId w:val="2"/>
        </w:numPr>
        <w:spacing w:after="0" w:line="360" w:lineRule="auto"/>
        <w:ind w:left="567" w:firstLine="0"/>
        <w:jc w:val="both"/>
        <w:rPr>
          <w:rFonts w:ascii="Book Antiqua" w:eastAsia="Calibri" w:hAnsi="Book Antiqua" w:cs="Arial"/>
        </w:rPr>
      </w:pPr>
      <w:r w:rsidRPr="006446B2">
        <w:rPr>
          <w:rFonts w:ascii="Book Antiqua" w:eastAsia="Calibri" w:hAnsi="Book Antiqua" w:cs="Arial"/>
        </w:rPr>
        <w:t>Yeni fikirlere ve uygulamalara uyum</w:t>
      </w:r>
    </w:p>
    <w:p w14:paraId="57C63CE3" w14:textId="77777777" w:rsidR="00DD1DC5" w:rsidRPr="006446B2" w:rsidRDefault="00DD1DC5" w:rsidP="00DD1DC5">
      <w:pPr>
        <w:pStyle w:val="ListeParagraf"/>
        <w:spacing w:after="0" w:line="360" w:lineRule="auto"/>
        <w:ind w:left="567"/>
        <w:jc w:val="both"/>
        <w:rPr>
          <w:rFonts w:ascii="Book Antiqua" w:eastAsia="Calibri" w:hAnsi="Book Antiqua" w:cs="Arial"/>
        </w:rPr>
      </w:pPr>
    </w:p>
    <w:p w14:paraId="59AEBFAF" w14:textId="57364371" w:rsidR="00231485" w:rsidRPr="00DD1DC5" w:rsidRDefault="00DD1DC5" w:rsidP="00DD1DC5">
      <w:pPr>
        <w:pStyle w:val="Balk1"/>
        <w:tabs>
          <w:tab w:val="left" w:pos="1065"/>
        </w:tabs>
      </w:pPr>
      <w:r>
        <w:rPr>
          <w:rFonts w:eastAsia="Calibri"/>
          <w:sz w:val="22"/>
          <w:szCs w:val="22"/>
        </w:rPr>
        <w:tab/>
      </w:r>
      <w:bookmarkStart w:id="101" w:name="_Toc531853196"/>
      <w:bookmarkStart w:id="102" w:name="_Toc532154568"/>
      <w:bookmarkStart w:id="103" w:name="_Toc162440071"/>
      <w:r w:rsidR="00C05809" w:rsidRPr="00795DB2">
        <w:t>Teşkilat Yapısı</w:t>
      </w:r>
      <w:bookmarkEnd w:id="101"/>
      <w:bookmarkEnd w:id="102"/>
      <w:bookmarkEnd w:id="103"/>
    </w:p>
    <w:p w14:paraId="1A5EDC16" w14:textId="2FDB188B" w:rsidR="00C05809" w:rsidRPr="00795DB2" w:rsidRDefault="00527BBC" w:rsidP="00C05809">
      <w:pPr>
        <w:spacing w:line="360" w:lineRule="auto"/>
        <w:ind w:firstLine="708"/>
        <w:jc w:val="both"/>
        <w:rPr>
          <w:rFonts w:ascii="Book Antiqua" w:eastAsia="Calibri" w:hAnsi="Book Antiqua" w:cs="Arial"/>
          <w:sz w:val="22"/>
          <w:szCs w:val="22"/>
        </w:rPr>
      </w:pPr>
      <w:r>
        <w:rPr>
          <w:noProof/>
        </w:rPr>
        <mc:AlternateContent>
          <mc:Choice Requires="wps">
            <w:drawing>
              <wp:anchor distT="0" distB="0" distL="114300" distR="114300" simplePos="0" relativeHeight="251704320" behindDoc="1" locked="0" layoutInCell="1" allowOverlap="1" wp14:anchorId="03494A51" wp14:editId="31A54934">
                <wp:simplePos x="0" y="0"/>
                <wp:positionH relativeFrom="column">
                  <wp:posOffset>584835</wp:posOffset>
                </wp:positionH>
                <wp:positionV relativeFrom="paragraph">
                  <wp:posOffset>6572250</wp:posOffset>
                </wp:positionV>
                <wp:extent cx="4953000" cy="635"/>
                <wp:effectExtent l="0" t="0" r="0" b="0"/>
                <wp:wrapTight wrapText="bothSides">
                  <wp:wrapPolygon edited="0">
                    <wp:start x="0" y="0"/>
                    <wp:lineTo x="0" y="21600"/>
                    <wp:lineTo x="21600" y="21600"/>
                    <wp:lineTo x="21600" y="0"/>
                  </wp:wrapPolygon>
                </wp:wrapTight>
                <wp:docPr id="56" name="Metin Kutusu 56"/>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a:effectLst/>
                      </wps:spPr>
                      <wps:txbx>
                        <w:txbxContent>
                          <w:p w14:paraId="550DA3AD" w14:textId="51D07371" w:rsidR="000B15B4" w:rsidRPr="005559D2" w:rsidRDefault="000B15B4" w:rsidP="00527BBC">
                            <w:pPr>
                              <w:pStyle w:val="ResimYazs"/>
                              <w:jc w:val="center"/>
                              <w:rPr>
                                <w:rFonts w:ascii="Cambria" w:hAnsi="Cambria"/>
                                <w:noProof/>
                                <w:sz w:val="24"/>
                                <w:szCs w:val="24"/>
                              </w:rPr>
                            </w:pPr>
                            <w:bookmarkStart w:id="104" w:name="_Toc162440047"/>
                            <w:r>
                              <w:t xml:space="preserve">Şekil </w:t>
                            </w:r>
                            <w:r>
                              <w:rPr>
                                <w:noProof/>
                              </w:rPr>
                              <w:fldChar w:fldCharType="begin"/>
                            </w:r>
                            <w:r>
                              <w:rPr>
                                <w:noProof/>
                              </w:rPr>
                              <w:instrText xml:space="preserve"> SEQ Şekil \* ARABIC </w:instrText>
                            </w:r>
                            <w:r>
                              <w:rPr>
                                <w:noProof/>
                              </w:rPr>
                              <w:fldChar w:fldCharType="separate"/>
                            </w:r>
                            <w:r>
                              <w:rPr>
                                <w:noProof/>
                              </w:rPr>
                              <w:t>18</w:t>
                            </w:r>
                            <w:r>
                              <w:rPr>
                                <w:noProof/>
                              </w:rPr>
                              <w:fldChar w:fldCharType="end"/>
                            </w:r>
                            <w:r>
                              <w:t xml:space="preserve">. </w:t>
                            </w:r>
                            <w:r w:rsidRPr="0088603F">
                              <w:t>Teşkilat Şeması</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94A51" id="Metin Kutusu 56" o:spid="_x0000_s1030" type="#_x0000_t202" style="position:absolute;left:0;text-align:left;margin-left:46.05pt;margin-top:517.5pt;width:390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" stroked="f">
                <v:textbox style="mso-fit-shape-to-text:t" inset="0,0,0,0">
                  <w:txbxContent>
                    <w:p w14:paraId="550DA3AD" w14:textId="51D07371" w:rsidR="000B15B4" w:rsidRPr="005559D2" w:rsidRDefault="000B15B4" w:rsidP="00527BBC">
                      <w:pPr>
                        <w:pStyle w:val="ResimYazs"/>
                        <w:jc w:val="center"/>
                        <w:rPr>
                          <w:rFonts w:ascii="Cambria" w:hAnsi="Cambria"/>
                          <w:noProof/>
                          <w:sz w:val="24"/>
                          <w:szCs w:val="24"/>
                        </w:rPr>
                      </w:pPr>
                      <w:bookmarkStart w:id="108" w:name="_Toc162440047"/>
                      <w:r>
                        <w:t xml:space="preserve">Şekil </w:t>
                      </w:r>
                      <w:r>
                        <w:rPr>
                          <w:noProof/>
                        </w:rPr>
                        <w:fldChar w:fldCharType="begin"/>
                      </w:r>
                      <w:r>
                        <w:rPr>
                          <w:noProof/>
                        </w:rPr>
                        <w:instrText xml:space="preserve"> SEQ Şekil \* ARABIC </w:instrText>
                      </w:r>
                      <w:r>
                        <w:rPr>
                          <w:noProof/>
                        </w:rPr>
                        <w:fldChar w:fldCharType="separate"/>
                      </w:r>
                      <w:r>
                        <w:rPr>
                          <w:noProof/>
                        </w:rPr>
                        <w:t>18</w:t>
                      </w:r>
                      <w:r>
                        <w:rPr>
                          <w:noProof/>
                        </w:rPr>
                        <w:fldChar w:fldCharType="end"/>
                      </w:r>
                      <w:r>
                        <w:t xml:space="preserve">. </w:t>
                      </w:r>
                      <w:r w:rsidRPr="0088603F">
                        <w:t>Teşkilat Şeması</w:t>
                      </w:r>
                      <w:bookmarkEnd w:id="108"/>
                    </w:p>
                  </w:txbxContent>
                </v:textbox>
                <w10:wrap type="tight"/>
              </v:shape>
            </w:pict>
          </mc:Fallback>
        </mc:AlternateContent>
      </w:r>
      <w:r w:rsidR="009B6E62" w:rsidRPr="004F2650">
        <w:rPr>
          <w:rFonts w:ascii="Cambria" w:hAnsi="Cambria"/>
          <w:noProof/>
        </w:rPr>
        <w:drawing>
          <wp:anchor distT="0" distB="0" distL="114300" distR="114300" simplePos="0" relativeHeight="251654144" behindDoc="1" locked="0" layoutInCell="1" allowOverlap="1" wp14:anchorId="5B5661ED" wp14:editId="7BA0C462">
            <wp:simplePos x="0" y="0"/>
            <wp:positionH relativeFrom="column">
              <wp:posOffset>584835</wp:posOffset>
            </wp:positionH>
            <wp:positionV relativeFrom="paragraph">
              <wp:posOffset>361950</wp:posOffset>
            </wp:positionV>
            <wp:extent cx="4953000" cy="6153150"/>
            <wp:effectExtent l="0" t="0" r="0" b="0"/>
            <wp:wrapTight wrapText="bothSides">
              <wp:wrapPolygon edited="0">
                <wp:start x="7477" y="0"/>
                <wp:lineTo x="7311" y="134"/>
                <wp:lineTo x="7228" y="1070"/>
                <wp:lineTo x="2825" y="1939"/>
                <wp:lineTo x="332" y="2140"/>
                <wp:lineTo x="0" y="2274"/>
                <wp:lineTo x="0" y="3879"/>
                <wp:lineTo x="1246" y="4280"/>
                <wp:lineTo x="582" y="4280"/>
                <wp:lineTo x="83" y="4480"/>
                <wp:lineTo x="83" y="5952"/>
                <wp:lineTo x="1412" y="6420"/>
                <wp:lineTo x="665" y="6420"/>
                <wp:lineTo x="83" y="6620"/>
                <wp:lineTo x="83" y="8092"/>
                <wp:lineTo x="1329" y="8560"/>
                <wp:lineTo x="582" y="8627"/>
                <wp:lineTo x="83" y="8827"/>
                <wp:lineTo x="83" y="10298"/>
                <wp:lineTo x="1246" y="10700"/>
                <wp:lineTo x="748" y="10767"/>
                <wp:lineTo x="83" y="10967"/>
                <wp:lineTo x="83" y="12438"/>
                <wp:lineTo x="1163" y="12840"/>
                <wp:lineTo x="83" y="13107"/>
                <wp:lineTo x="83" y="14645"/>
                <wp:lineTo x="1080" y="14980"/>
                <wp:lineTo x="83" y="15314"/>
                <wp:lineTo x="83" y="16518"/>
                <wp:lineTo x="665" y="17120"/>
                <wp:lineTo x="1163" y="17120"/>
                <wp:lineTo x="249" y="17387"/>
                <wp:lineTo x="83" y="17588"/>
                <wp:lineTo x="83" y="18658"/>
                <wp:lineTo x="582" y="19259"/>
                <wp:lineTo x="914" y="19259"/>
                <wp:lineTo x="249" y="19661"/>
                <wp:lineTo x="83" y="19861"/>
                <wp:lineTo x="83" y="20798"/>
                <wp:lineTo x="498" y="21399"/>
                <wp:lineTo x="1163" y="21533"/>
                <wp:lineTo x="6729" y="21533"/>
                <wp:lineTo x="7145" y="21399"/>
                <wp:lineTo x="7228" y="20329"/>
                <wp:lineTo x="7062" y="19259"/>
                <wp:lineTo x="7477" y="18189"/>
                <wp:lineTo x="14206" y="17120"/>
                <wp:lineTo x="14455" y="16585"/>
                <wp:lineTo x="14455" y="15515"/>
                <wp:lineTo x="13209" y="15180"/>
                <wp:lineTo x="14538" y="14779"/>
                <wp:lineTo x="14455" y="13375"/>
                <wp:lineTo x="13126" y="12973"/>
                <wp:lineTo x="14538" y="12639"/>
                <wp:lineTo x="14455" y="11168"/>
                <wp:lineTo x="13043" y="10767"/>
                <wp:lineTo x="19938" y="10700"/>
                <wp:lineTo x="21517" y="10566"/>
                <wp:lineTo x="21517" y="9028"/>
                <wp:lineTo x="20271" y="8627"/>
                <wp:lineTo x="20686" y="8560"/>
                <wp:lineTo x="21517" y="8292"/>
                <wp:lineTo x="21517" y="6821"/>
                <wp:lineTo x="20188" y="6420"/>
                <wp:lineTo x="20520" y="6420"/>
                <wp:lineTo x="21517" y="6152"/>
                <wp:lineTo x="21517" y="4614"/>
                <wp:lineTo x="20437" y="4280"/>
                <wp:lineTo x="21351" y="4012"/>
                <wp:lineTo x="21351" y="2541"/>
                <wp:lineTo x="20022" y="2140"/>
                <wp:lineTo x="17695" y="2073"/>
                <wp:lineTo x="16865" y="1739"/>
                <wp:lineTo x="14372" y="1070"/>
                <wp:lineTo x="14455" y="669"/>
                <wp:lineTo x="14206" y="401"/>
                <wp:lineTo x="13375" y="0"/>
                <wp:lineTo x="7477" y="0"/>
              </wp:wrapPolygon>
            </wp:wrapTight>
            <wp:docPr id="7"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0" cy="6153150"/>
                    </a:xfrm>
                    <a:prstGeom prst="rect">
                      <a:avLst/>
                    </a:prstGeom>
                    <a:noFill/>
                  </pic:spPr>
                </pic:pic>
              </a:graphicData>
            </a:graphic>
            <wp14:sizeRelH relativeFrom="page">
              <wp14:pctWidth>0</wp14:pctWidth>
            </wp14:sizeRelH>
            <wp14:sizeRelV relativeFrom="page">
              <wp14:pctHeight>0</wp14:pctHeight>
            </wp14:sizeRelV>
          </wp:anchor>
        </w:drawing>
      </w:r>
      <w:r w:rsidR="00C05809" w:rsidRPr="00795DB2">
        <w:rPr>
          <w:rFonts w:ascii="Book Antiqua" w:eastAsia="Calibri" w:hAnsi="Book Antiqua" w:cs="Arial"/>
          <w:sz w:val="22"/>
          <w:szCs w:val="22"/>
        </w:rPr>
        <w:t xml:space="preserve">Millî Eğitim Müdürlüğü teşkilat şeması Şekil </w:t>
      </w:r>
      <w:r w:rsidR="004777E4" w:rsidRPr="00795DB2">
        <w:rPr>
          <w:rFonts w:ascii="Book Antiqua" w:eastAsia="Calibri" w:hAnsi="Book Antiqua" w:cs="Arial"/>
          <w:sz w:val="22"/>
          <w:szCs w:val="22"/>
        </w:rPr>
        <w:t>1</w:t>
      </w:r>
      <w:r w:rsidR="0074062D">
        <w:rPr>
          <w:rFonts w:ascii="Book Antiqua" w:eastAsia="Calibri" w:hAnsi="Book Antiqua" w:cs="Arial"/>
          <w:sz w:val="22"/>
          <w:szCs w:val="22"/>
        </w:rPr>
        <w:t>8’de</w:t>
      </w:r>
      <w:r w:rsidR="00C05809" w:rsidRPr="00795DB2">
        <w:rPr>
          <w:rFonts w:ascii="Book Antiqua" w:eastAsia="Calibri" w:hAnsi="Book Antiqua" w:cs="Arial"/>
          <w:sz w:val="22"/>
          <w:szCs w:val="22"/>
        </w:rPr>
        <w:t xml:space="preserve"> yer almaktadır. </w:t>
      </w:r>
    </w:p>
    <w:p w14:paraId="442DECD1" w14:textId="6EAF2D59" w:rsidR="00C05809" w:rsidRPr="00631477" w:rsidRDefault="00C05809" w:rsidP="00C05809">
      <w:pPr>
        <w:keepNext/>
        <w:spacing w:line="360" w:lineRule="auto"/>
        <w:jc w:val="both"/>
        <w:rPr>
          <w:rFonts w:ascii="Cambria" w:hAnsi="Cambria"/>
        </w:rPr>
      </w:pPr>
    </w:p>
    <w:p w14:paraId="709EC559" w14:textId="77777777" w:rsidR="00231485" w:rsidRDefault="00231485" w:rsidP="00231485">
      <w:pPr>
        <w:pStyle w:val="ResimYazs"/>
        <w:keepNext/>
        <w:spacing w:before="240" w:after="120"/>
        <w:jc w:val="center"/>
        <w:rPr>
          <w:rFonts w:ascii="Book Antiqua" w:hAnsi="Book Antiqua"/>
          <w:b/>
          <w:i w:val="0"/>
          <w:color w:val="auto"/>
          <w:sz w:val="22"/>
          <w:szCs w:val="22"/>
        </w:rPr>
      </w:pPr>
      <w:bookmarkStart w:id="105" w:name="_Toc531858700"/>
      <w:bookmarkStart w:id="106" w:name="_Toc532154655"/>
    </w:p>
    <w:p w14:paraId="77B09135"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0DCD8742"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16F842A3"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0BAA9739"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5EC97675"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2BD58C4E"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1A47CEA6"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6547963D"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7F8B53D7"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1D7E7716"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23C007C9" w14:textId="52E70E9B" w:rsidR="00231485" w:rsidRDefault="00C71A84" w:rsidP="00231485">
      <w:pPr>
        <w:pStyle w:val="ResimYazs"/>
        <w:keepNext/>
        <w:spacing w:before="240" w:after="120"/>
        <w:jc w:val="center"/>
        <w:rPr>
          <w:rFonts w:ascii="Book Antiqua" w:hAnsi="Book Antiqua"/>
          <w:b/>
          <w:i w:val="0"/>
          <w:color w:val="auto"/>
          <w:sz w:val="22"/>
          <w:szCs w:val="22"/>
        </w:rPr>
      </w:pPr>
      <w:r>
        <w:rPr>
          <w:noProof/>
        </w:rPr>
        <mc:AlternateContent>
          <mc:Choice Requires="wps">
            <w:drawing>
              <wp:anchor distT="45720" distB="45720" distL="114300" distR="114300" simplePos="0" relativeHeight="251661312" behindDoc="0" locked="0" layoutInCell="1" allowOverlap="1" wp14:anchorId="3A1B77F2" wp14:editId="2D348535">
                <wp:simplePos x="0" y="0"/>
                <wp:positionH relativeFrom="column">
                  <wp:posOffset>2497455</wp:posOffset>
                </wp:positionH>
                <wp:positionV relativeFrom="paragraph">
                  <wp:posOffset>248285</wp:posOffset>
                </wp:positionV>
                <wp:extent cx="1283335" cy="457200"/>
                <wp:effectExtent l="11430" t="10160" r="10160" b="27940"/>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4572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8444A6C" w14:textId="1F18A38B" w:rsidR="000B15B4" w:rsidRPr="006D35F7" w:rsidRDefault="000B15B4" w:rsidP="006D35F7">
                            <w:pPr>
                              <w:jc w:val="center"/>
                              <w:rPr>
                                <w:rFonts w:ascii="Book Antiqua" w:hAnsi="Book Antiqua"/>
                                <w:b/>
                                <w:bCs/>
                                <w:sz w:val="22"/>
                                <w:szCs w:val="22"/>
                              </w:rPr>
                            </w:pPr>
                            <w:r w:rsidRPr="006D35F7">
                              <w:rPr>
                                <w:rFonts w:ascii="Book Antiqua" w:hAnsi="Book Antiqua"/>
                                <w:b/>
                                <w:bCs/>
                                <w:sz w:val="22"/>
                                <w:szCs w:val="22"/>
                              </w:rPr>
                              <w:t>CİMER-MEBİM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B77F2" id="Metin Kutusu 2" o:spid="_x0000_s1031" type="#_x0000_t202" style="position:absolute;left:0;text-align:left;margin-left:196.65pt;margin-top:19.55pt;width:101.05pt;height: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" fillcolor="#92cddc [1944]" strokecolor="#92cddc [1944]" strokeweight="1pt">
                <v:fill color2="#daeef3 [664]" angle="135" focus="50%" type="gradient"/>
                <v:shadow on="t" color="#205867 [1608]" opacity=".5" offset="1pt"/>
                <v:textbox>
                  <w:txbxContent>
                    <w:p w14:paraId="58444A6C" w14:textId="1F18A38B" w:rsidR="000B15B4" w:rsidRPr="006D35F7" w:rsidRDefault="000B15B4" w:rsidP="006D35F7">
                      <w:pPr>
                        <w:jc w:val="center"/>
                        <w:rPr>
                          <w:rFonts w:ascii="Book Antiqua" w:hAnsi="Book Antiqua"/>
                          <w:b/>
                          <w:bCs/>
                          <w:sz w:val="22"/>
                          <w:szCs w:val="22"/>
                        </w:rPr>
                      </w:pPr>
                      <w:r w:rsidRPr="006D35F7">
                        <w:rPr>
                          <w:rFonts w:ascii="Book Antiqua" w:hAnsi="Book Antiqua"/>
                          <w:b/>
                          <w:bCs/>
                          <w:sz w:val="22"/>
                          <w:szCs w:val="22"/>
                        </w:rPr>
                        <w:t>CİMER-MEBİM</w:t>
                      </w:r>
                    </w:p>
                  </w:txbxContent>
                </v:textbox>
                <w10:wrap type="square"/>
              </v:shape>
            </w:pict>
          </mc:Fallback>
        </mc:AlternateContent>
      </w:r>
    </w:p>
    <w:p w14:paraId="69FD86EE"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0EBF54F7"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5F4BC942"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13EEC939" w14:textId="7D9316C7" w:rsidR="00231485" w:rsidRDefault="00231485" w:rsidP="00231485">
      <w:pPr>
        <w:pStyle w:val="ResimYazs"/>
        <w:keepNext/>
        <w:spacing w:before="240" w:after="120"/>
        <w:jc w:val="center"/>
        <w:rPr>
          <w:rFonts w:ascii="Book Antiqua" w:hAnsi="Book Antiqua"/>
          <w:b/>
          <w:i w:val="0"/>
          <w:color w:val="auto"/>
          <w:sz w:val="22"/>
          <w:szCs w:val="22"/>
        </w:rPr>
      </w:pPr>
    </w:p>
    <w:p w14:paraId="03A913AD" w14:textId="77777777" w:rsidR="00231485" w:rsidRDefault="00231485" w:rsidP="00231485">
      <w:pPr>
        <w:pStyle w:val="ResimYazs"/>
        <w:keepNext/>
        <w:spacing w:before="240" w:after="120"/>
        <w:jc w:val="center"/>
        <w:rPr>
          <w:rFonts w:ascii="Book Antiqua" w:hAnsi="Book Antiqua"/>
          <w:b/>
          <w:i w:val="0"/>
          <w:color w:val="auto"/>
          <w:sz w:val="22"/>
          <w:szCs w:val="22"/>
        </w:rPr>
      </w:pPr>
    </w:p>
    <w:p w14:paraId="42557C50" w14:textId="77777777" w:rsidR="00231485" w:rsidRDefault="00231485" w:rsidP="00231485">
      <w:pPr>
        <w:pStyle w:val="ResimYazs"/>
        <w:keepNext/>
        <w:spacing w:before="240" w:after="120"/>
        <w:jc w:val="center"/>
        <w:rPr>
          <w:rFonts w:ascii="Book Antiqua" w:hAnsi="Book Antiqua"/>
          <w:b/>
          <w:i w:val="0"/>
          <w:color w:val="auto"/>
          <w:sz w:val="22"/>
          <w:szCs w:val="22"/>
        </w:rPr>
      </w:pPr>
    </w:p>
    <w:bookmarkEnd w:id="105"/>
    <w:bookmarkEnd w:id="106"/>
    <w:p w14:paraId="0C357821" w14:textId="3032DCD4" w:rsidR="00C05809" w:rsidRPr="00631477" w:rsidRDefault="00C05809" w:rsidP="00C05809">
      <w:pPr>
        <w:rPr>
          <w:rFonts w:ascii="Cambria" w:eastAsia="Calibri" w:hAnsi="Cambria"/>
        </w:rPr>
      </w:pPr>
      <w:r w:rsidRPr="00631477">
        <w:rPr>
          <w:rFonts w:ascii="Cambria" w:eastAsia="Calibri" w:hAnsi="Cambria"/>
        </w:rPr>
        <w:br w:type="page"/>
      </w:r>
    </w:p>
    <w:p w14:paraId="7A4E3897" w14:textId="2CEC4830" w:rsidR="00C05809" w:rsidRPr="00A219A4" w:rsidRDefault="00C05809" w:rsidP="009356E6">
      <w:pPr>
        <w:pStyle w:val="ResimYazs"/>
        <w:keepNext/>
        <w:spacing w:before="240" w:after="120"/>
        <w:rPr>
          <w:rFonts w:ascii="Book Antiqua" w:hAnsi="Book Antiqua"/>
          <w:i w:val="0"/>
          <w:color w:val="auto"/>
          <w:sz w:val="22"/>
          <w:szCs w:val="22"/>
        </w:rPr>
      </w:pPr>
    </w:p>
    <w:p w14:paraId="65C84092" w14:textId="095D00B1" w:rsidR="00527BBC" w:rsidRDefault="00527BBC" w:rsidP="00527BBC">
      <w:pPr>
        <w:pStyle w:val="ResimYazs"/>
        <w:keepNext/>
      </w:pPr>
      <w:bookmarkStart w:id="107" w:name="_Toc162440005"/>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7</w:t>
      </w:r>
      <w:r w:rsidR="00E7517A">
        <w:rPr>
          <w:noProof/>
        </w:rPr>
        <w:fldChar w:fldCharType="end"/>
      </w:r>
      <w:r>
        <w:t xml:space="preserve">. </w:t>
      </w:r>
      <w:r w:rsidRPr="007E1BFF">
        <w:t>Müdürlüğümüz Organizasyon Şeması</w:t>
      </w:r>
      <w:bookmarkEnd w:id="107"/>
    </w:p>
    <w:tbl>
      <w:tblPr>
        <w:tblStyle w:val="KlavuzuTablo4-Vurgu31"/>
        <w:tblW w:w="4484" w:type="pct"/>
        <w:tblLayout w:type="fixed"/>
        <w:tblCellMar>
          <w:top w:w="28" w:type="dxa"/>
          <w:bottom w:w="28" w:type="dxa"/>
        </w:tblCellMar>
        <w:tblLook w:val="04A0" w:firstRow="1" w:lastRow="0" w:firstColumn="1" w:lastColumn="0" w:noHBand="0" w:noVBand="1"/>
      </w:tblPr>
      <w:tblGrid>
        <w:gridCol w:w="3982"/>
        <w:gridCol w:w="4652"/>
      </w:tblGrid>
      <w:tr w:rsidR="00C05809" w:rsidRPr="00A219A4" w14:paraId="4070E99E" w14:textId="77777777" w:rsidTr="007406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25DDF84F" w14:textId="77777777" w:rsidR="00C05809" w:rsidRPr="00A219A4" w:rsidRDefault="00C05809" w:rsidP="005B68D0">
            <w:pPr>
              <w:rPr>
                <w:rFonts w:ascii="Book Antiqua" w:hAnsi="Book Antiqua"/>
                <w:bCs w:val="0"/>
                <w:sz w:val="20"/>
                <w:szCs w:val="20"/>
              </w:rPr>
            </w:pPr>
            <w:r w:rsidRPr="00A219A4">
              <w:rPr>
                <w:rFonts w:ascii="Book Antiqua" w:hAnsi="Book Antiqua"/>
                <w:bCs w:val="0"/>
                <w:sz w:val="20"/>
                <w:szCs w:val="20"/>
              </w:rPr>
              <w:t>Şube Adı</w:t>
            </w:r>
          </w:p>
        </w:tc>
        <w:tc>
          <w:tcPr>
            <w:tcW w:w="2694" w:type="pct"/>
            <w:hideMark/>
          </w:tcPr>
          <w:p w14:paraId="4F8BC77D" w14:textId="77777777" w:rsidR="00C05809" w:rsidRPr="00A219A4"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r w:rsidRPr="00A219A4">
              <w:rPr>
                <w:rFonts w:ascii="Book Antiqua" w:hAnsi="Book Antiqua"/>
                <w:bCs w:val="0"/>
                <w:sz w:val="20"/>
                <w:szCs w:val="20"/>
              </w:rPr>
              <w:t>Görevleri</w:t>
            </w:r>
          </w:p>
        </w:tc>
      </w:tr>
      <w:tr w:rsidR="0074062D" w:rsidRPr="00A219A4" w14:paraId="3896C632"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46BF18C2" w14:textId="28FEFC8D"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Özel Büro</w:t>
            </w:r>
          </w:p>
        </w:tc>
        <w:tc>
          <w:tcPr>
            <w:tcW w:w="2694" w:type="pct"/>
            <w:hideMark/>
          </w:tcPr>
          <w:p w14:paraId="2C259375" w14:textId="713A9869" w:rsidR="0074062D" w:rsidRPr="00626033" w:rsidRDefault="0074062D" w:rsidP="0074062D">
            <w:pPr>
              <w:numPr>
                <w:ilvl w:val="0"/>
                <w:numId w:val="3"/>
              </w:numPr>
              <w:ind w:left="428"/>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476EC1CD"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0B3E4C13" w14:textId="486CBA5C"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Hukuk Hizmetleri Birimi</w:t>
            </w:r>
          </w:p>
        </w:tc>
        <w:tc>
          <w:tcPr>
            <w:tcW w:w="2694" w:type="pct"/>
            <w:hideMark/>
          </w:tcPr>
          <w:p w14:paraId="6FF93B8F" w14:textId="5027A2B4" w:rsidR="0074062D" w:rsidRPr="00626033" w:rsidRDefault="0074062D" w:rsidP="0074062D">
            <w:pPr>
              <w:numPr>
                <w:ilvl w:val="0"/>
                <w:numId w:val="3"/>
              </w:numPr>
              <w:ind w:left="42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007CDB01"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7F0DC231" w14:textId="6FF3D4FC"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Temel Eğitim Hizmetleri Şube Müdürlüğü</w:t>
            </w:r>
          </w:p>
        </w:tc>
        <w:tc>
          <w:tcPr>
            <w:tcW w:w="2694" w:type="pct"/>
            <w:hideMark/>
          </w:tcPr>
          <w:p w14:paraId="1C017F49" w14:textId="199EF83A"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Yönetmelikteki Görevler</w:t>
            </w:r>
          </w:p>
        </w:tc>
      </w:tr>
      <w:tr w:rsidR="0074062D" w:rsidRPr="00A219A4" w14:paraId="4C8DCE39"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tcPr>
          <w:p w14:paraId="7966EF93" w14:textId="22E9CA0C"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Ortaöğretim Hizmetleri Şube Müdürlüğü</w:t>
            </w:r>
          </w:p>
        </w:tc>
        <w:tc>
          <w:tcPr>
            <w:tcW w:w="2694" w:type="pct"/>
          </w:tcPr>
          <w:p w14:paraId="557D380C" w14:textId="77777777" w:rsidR="0074062D" w:rsidRPr="0068726E" w:rsidRDefault="0074062D" w:rsidP="0074062D">
            <w:pPr>
              <w:numPr>
                <w:ilvl w:val="0"/>
                <w:numId w:val="3"/>
              </w:numPr>
              <w:ind w:left="198" w:hanging="19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Yönetmelikteki Görevler</w:t>
            </w:r>
          </w:p>
          <w:p w14:paraId="7D01E3D1" w14:textId="3FDC02B2" w:rsidR="0074062D" w:rsidRPr="0068726E" w:rsidRDefault="0074062D" w:rsidP="0074062D">
            <w:pPr>
              <w:numPr>
                <w:ilvl w:val="0"/>
                <w:numId w:val="3"/>
              </w:numPr>
              <w:ind w:left="42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Öğrenci Nakil ve Denklik İşlemleri</w:t>
            </w:r>
          </w:p>
        </w:tc>
      </w:tr>
      <w:tr w:rsidR="0074062D" w:rsidRPr="00A219A4" w14:paraId="3AD2A913"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tcPr>
          <w:p w14:paraId="772D3FF0" w14:textId="63C89B5B"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Mesleki ve Teknik Eğitim Hizmetleri Şube Müdürlüğü</w:t>
            </w:r>
          </w:p>
        </w:tc>
        <w:tc>
          <w:tcPr>
            <w:tcW w:w="2694" w:type="pct"/>
          </w:tcPr>
          <w:p w14:paraId="7BCAB557" w14:textId="77777777" w:rsidR="0074062D" w:rsidRPr="0068726E" w:rsidRDefault="0074062D" w:rsidP="0074062D">
            <w:pPr>
              <w:numPr>
                <w:ilvl w:val="0"/>
                <w:numId w:val="3"/>
              </w:numPr>
              <w:ind w:left="198" w:hanging="19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Yönetmelikteki Görevler</w:t>
            </w:r>
          </w:p>
          <w:p w14:paraId="2A9BD680" w14:textId="77777777" w:rsidR="0074062D" w:rsidRPr="0068726E" w:rsidRDefault="0074062D" w:rsidP="0074062D">
            <w:pPr>
              <w:numPr>
                <w:ilvl w:val="0"/>
                <w:numId w:val="3"/>
              </w:numPr>
              <w:ind w:left="198" w:hanging="19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Denklik İşlemleri</w:t>
            </w:r>
          </w:p>
          <w:p w14:paraId="3780A4C6" w14:textId="77777777" w:rsidR="0074062D" w:rsidRPr="0068726E" w:rsidRDefault="0074062D" w:rsidP="0074062D">
            <w:pPr>
              <w:numPr>
                <w:ilvl w:val="0"/>
                <w:numId w:val="3"/>
              </w:numPr>
              <w:ind w:left="198" w:hanging="19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Sosyal, Kültürel ve Sportif Yarışmaların Koordinasyonu</w:t>
            </w:r>
          </w:p>
          <w:p w14:paraId="1DFAD539" w14:textId="5D3E0337" w:rsidR="0074062D" w:rsidRPr="0068726E"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Ulusal ve Uluslararası Sosyal Kültürel Etkinlikler</w:t>
            </w:r>
          </w:p>
        </w:tc>
      </w:tr>
      <w:tr w:rsidR="0074062D" w:rsidRPr="00A219A4" w14:paraId="5E12845E"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50EA73C7" w14:textId="4ECDB876"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Din Öğretimi Hizmetleri Şube Müdürlüğü</w:t>
            </w:r>
          </w:p>
        </w:tc>
        <w:tc>
          <w:tcPr>
            <w:tcW w:w="2694" w:type="pct"/>
            <w:noWrap/>
            <w:hideMark/>
          </w:tcPr>
          <w:p w14:paraId="04686177" w14:textId="77777777" w:rsidR="0074062D" w:rsidRPr="0068726E" w:rsidRDefault="0074062D" w:rsidP="0074062D">
            <w:pPr>
              <w:numPr>
                <w:ilvl w:val="0"/>
                <w:numId w:val="3"/>
              </w:numPr>
              <w:ind w:left="198" w:hanging="19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20"/>
                <w:szCs w:val="18"/>
              </w:rPr>
            </w:pPr>
            <w:r w:rsidRPr="0068726E">
              <w:rPr>
                <w:rFonts w:ascii="Book Antiqua" w:hAnsi="Book Antiqua" w:cstheme="minorBidi"/>
                <w:bCs/>
                <w:color w:val="000000"/>
                <w:sz w:val="20"/>
                <w:szCs w:val="18"/>
              </w:rPr>
              <w:t>Yönetmelikteki Görevler</w:t>
            </w:r>
          </w:p>
          <w:p w14:paraId="336FD18C" w14:textId="77777777" w:rsidR="0074062D" w:rsidRPr="0068726E" w:rsidRDefault="0074062D" w:rsidP="0074062D">
            <w:pPr>
              <w:numPr>
                <w:ilvl w:val="0"/>
                <w:numId w:val="3"/>
              </w:numPr>
              <w:ind w:left="198" w:hanging="19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20"/>
                <w:szCs w:val="18"/>
              </w:rPr>
            </w:pPr>
            <w:r w:rsidRPr="0068726E">
              <w:rPr>
                <w:rFonts w:ascii="Book Antiqua" w:hAnsi="Book Antiqua" w:cstheme="minorBidi"/>
                <w:bCs/>
                <w:color w:val="000000"/>
                <w:sz w:val="20"/>
                <w:szCs w:val="18"/>
              </w:rPr>
              <w:t>İl Milli Eğitim Komisyonu</w:t>
            </w:r>
          </w:p>
          <w:p w14:paraId="63C6ADFE" w14:textId="77777777" w:rsidR="0074062D" w:rsidRPr="0068726E" w:rsidRDefault="0074062D" w:rsidP="0074062D">
            <w:pPr>
              <w:numPr>
                <w:ilvl w:val="0"/>
                <w:numId w:val="3"/>
              </w:numPr>
              <w:ind w:left="198" w:hanging="19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20"/>
                <w:szCs w:val="18"/>
              </w:rPr>
            </w:pPr>
            <w:r w:rsidRPr="0068726E">
              <w:rPr>
                <w:rFonts w:ascii="Book Antiqua" w:hAnsi="Book Antiqua" w:cstheme="minorBidi"/>
                <w:bCs/>
                <w:color w:val="000000"/>
                <w:sz w:val="20"/>
                <w:szCs w:val="18"/>
              </w:rPr>
              <w:t>Yatılılık ve Bursluluk Komisyonu İle İlgili İş ve İşlemler</w:t>
            </w:r>
          </w:p>
          <w:p w14:paraId="580DC3B6" w14:textId="77777777" w:rsidR="0074062D" w:rsidRPr="0068726E" w:rsidRDefault="0074062D" w:rsidP="0074062D">
            <w:pPr>
              <w:numPr>
                <w:ilvl w:val="0"/>
                <w:numId w:val="3"/>
              </w:numPr>
              <w:ind w:left="198" w:hanging="198"/>
              <w:cnfStyle w:val="000000010000" w:firstRow="0" w:lastRow="0" w:firstColumn="0" w:lastColumn="0" w:oddVBand="0" w:evenVBand="0" w:oddHBand="0" w:evenHBand="1" w:firstRowFirstColumn="0" w:firstRowLastColumn="0" w:lastRowFirstColumn="0" w:lastRowLastColumn="0"/>
              <w:rPr>
                <w:rFonts w:ascii="Book Antiqua" w:hAnsi="Book Antiqua"/>
                <w:bCs/>
                <w:color w:val="C00000"/>
                <w:sz w:val="20"/>
                <w:szCs w:val="18"/>
              </w:rPr>
            </w:pPr>
            <w:r w:rsidRPr="0068726E">
              <w:rPr>
                <w:rFonts w:ascii="Book Antiqua" w:hAnsi="Book Antiqua"/>
                <w:bCs/>
                <w:color w:val="000000"/>
                <w:sz w:val="20"/>
                <w:szCs w:val="18"/>
              </w:rPr>
              <w:t>Belirli Gün ve Haftalar</w:t>
            </w:r>
          </w:p>
          <w:p w14:paraId="6D1BC99D" w14:textId="231A002D" w:rsidR="0074062D" w:rsidRPr="00626033" w:rsidRDefault="0074062D" w:rsidP="0074062D">
            <w:pPr>
              <w:numPr>
                <w:ilvl w:val="0"/>
                <w:numId w:val="3"/>
              </w:numPr>
              <w:ind w:left="42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bCs/>
                <w:sz w:val="20"/>
                <w:szCs w:val="18"/>
              </w:rPr>
              <w:t>Pansiyon Yerleştirme İşlemleri</w:t>
            </w:r>
          </w:p>
        </w:tc>
      </w:tr>
      <w:tr w:rsidR="0074062D" w:rsidRPr="00A219A4" w14:paraId="1EA08F49"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076CFF91" w14:textId="162A34CB"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Özel Eğitim ve Rehberlik Hizmetleri Şube Müdürlüğü</w:t>
            </w:r>
          </w:p>
        </w:tc>
        <w:tc>
          <w:tcPr>
            <w:tcW w:w="2694" w:type="pct"/>
            <w:hideMark/>
          </w:tcPr>
          <w:p w14:paraId="7B9502FD" w14:textId="3B4AFA1B" w:rsidR="0074062D" w:rsidRPr="00626033" w:rsidRDefault="0074062D" w:rsidP="0074062D">
            <w:pPr>
              <w:numPr>
                <w:ilvl w:val="0"/>
                <w:numId w:val="3"/>
              </w:numPr>
              <w:ind w:left="428"/>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bCs/>
                <w:color w:val="000000"/>
                <w:sz w:val="20"/>
                <w:szCs w:val="18"/>
              </w:rPr>
              <w:t>Yönetmelikteki Görevler</w:t>
            </w:r>
          </w:p>
        </w:tc>
      </w:tr>
      <w:tr w:rsidR="0074062D" w:rsidRPr="00A219A4" w14:paraId="7ACD5BC8"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tcPr>
          <w:p w14:paraId="619F6A78" w14:textId="4669A777"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Hayat Boyu Öğrenme Hizmetleri Şube Müdürlüğü</w:t>
            </w:r>
          </w:p>
        </w:tc>
        <w:tc>
          <w:tcPr>
            <w:tcW w:w="2694" w:type="pct"/>
          </w:tcPr>
          <w:p w14:paraId="5E4A48E9" w14:textId="77777777" w:rsidR="0074062D" w:rsidRPr="0068726E" w:rsidRDefault="0074062D" w:rsidP="0074062D">
            <w:pPr>
              <w:numPr>
                <w:ilvl w:val="0"/>
                <w:numId w:val="3"/>
              </w:numPr>
              <w:ind w:left="198" w:hanging="19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20"/>
                <w:szCs w:val="18"/>
              </w:rPr>
            </w:pPr>
            <w:r w:rsidRPr="0068726E">
              <w:rPr>
                <w:rFonts w:ascii="Book Antiqua" w:hAnsi="Book Antiqua" w:cstheme="minorBidi"/>
                <w:bCs/>
                <w:color w:val="000000"/>
                <w:sz w:val="20"/>
                <w:szCs w:val="18"/>
              </w:rPr>
              <w:t>Yönetmelikteki Görevler</w:t>
            </w:r>
          </w:p>
          <w:p w14:paraId="3BC4751B" w14:textId="62DBF3D3" w:rsidR="0074062D" w:rsidRPr="00626033" w:rsidRDefault="0074062D" w:rsidP="0074062D">
            <w:pPr>
              <w:numPr>
                <w:ilvl w:val="0"/>
                <w:numId w:val="3"/>
              </w:numPr>
              <w:ind w:left="42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bCs/>
                <w:color w:val="000000"/>
                <w:sz w:val="20"/>
                <w:szCs w:val="18"/>
              </w:rPr>
              <w:t>Yabancı Uyruklu (Muhacir) Öğrenciler ile ilgili iş ve işlemler</w:t>
            </w:r>
          </w:p>
        </w:tc>
      </w:tr>
      <w:tr w:rsidR="0074062D" w:rsidRPr="00A219A4" w14:paraId="38FD5F50"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tcPr>
          <w:p w14:paraId="3346F2BB" w14:textId="2B25D60C"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Özel Öğretim Kurumları Hizmetleri Şube Müdürlüğü</w:t>
            </w:r>
          </w:p>
        </w:tc>
        <w:tc>
          <w:tcPr>
            <w:tcW w:w="2694" w:type="pct"/>
          </w:tcPr>
          <w:p w14:paraId="43DAB923" w14:textId="65914F84" w:rsidR="0074062D" w:rsidRPr="00626033" w:rsidRDefault="0074062D" w:rsidP="0074062D">
            <w:pPr>
              <w:numPr>
                <w:ilvl w:val="0"/>
                <w:numId w:val="3"/>
              </w:numPr>
              <w:ind w:left="428"/>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2DC9370C"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0A5A23D" w14:textId="4918B618"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Bilgi İşlem ve Eğitim Teknolojileri Hizmetleri Şube Müdürlüğü</w:t>
            </w:r>
          </w:p>
        </w:tc>
        <w:tc>
          <w:tcPr>
            <w:tcW w:w="2694" w:type="pct"/>
            <w:hideMark/>
          </w:tcPr>
          <w:p w14:paraId="00E35F3C" w14:textId="4DCF6F7E" w:rsidR="0074062D" w:rsidRPr="00626033" w:rsidRDefault="0074062D" w:rsidP="0074062D">
            <w:pPr>
              <w:numPr>
                <w:ilvl w:val="0"/>
                <w:numId w:val="3"/>
              </w:numPr>
              <w:ind w:left="42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Yönetmelikteki Görevler</w:t>
            </w:r>
          </w:p>
        </w:tc>
      </w:tr>
      <w:tr w:rsidR="0074062D" w:rsidRPr="00A219A4" w14:paraId="3E59FC8F"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B518E52" w14:textId="388F1699"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Strateji Geliştirme Hizmetleri Şube Müdürlüğü</w:t>
            </w:r>
          </w:p>
        </w:tc>
        <w:tc>
          <w:tcPr>
            <w:tcW w:w="2694" w:type="pct"/>
            <w:hideMark/>
          </w:tcPr>
          <w:p w14:paraId="3999104C" w14:textId="77777777" w:rsidR="0074062D" w:rsidRPr="0068726E" w:rsidRDefault="0074062D" w:rsidP="0074062D">
            <w:pPr>
              <w:numPr>
                <w:ilvl w:val="0"/>
                <w:numId w:val="3"/>
              </w:numPr>
              <w:ind w:left="198" w:hanging="19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Yönetmelikteki Görevler (</w:t>
            </w:r>
            <w:r>
              <w:rPr>
                <w:rFonts w:ascii="Book Antiqua" w:hAnsi="Book Antiqua"/>
                <w:bCs/>
                <w:color w:val="000000"/>
                <w:sz w:val="20"/>
                <w:szCs w:val="18"/>
              </w:rPr>
              <w:t xml:space="preserve">f, </w:t>
            </w:r>
            <w:r w:rsidRPr="0068726E">
              <w:rPr>
                <w:rFonts w:ascii="Book Antiqua" w:hAnsi="Book Antiqua"/>
                <w:bCs/>
                <w:color w:val="000000"/>
                <w:sz w:val="20"/>
                <w:szCs w:val="18"/>
              </w:rPr>
              <w:t>g, ğ ve h bentleri hariç)</w:t>
            </w:r>
          </w:p>
          <w:p w14:paraId="78FA88AB" w14:textId="4013165D"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Soru Önergeleri</w:t>
            </w:r>
          </w:p>
        </w:tc>
      </w:tr>
      <w:tr w:rsidR="0074062D" w:rsidRPr="00A219A4" w14:paraId="7B98E12A"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D3ADE48" w14:textId="40403C28"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Ölçme, Değerlendirme ve Sınav Hizmetleri Şube Müdürlüğü</w:t>
            </w:r>
          </w:p>
        </w:tc>
        <w:tc>
          <w:tcPr>
            <w:tcW w:w="2694" w:type="pct"/>
            <w:hideMark/>
          </w:tcPr>
          <w:p w14:paraId="766E2BF2" w14:textId="5EEFAB7E" w:rsidR="0074062D" w:rsidRPr="00626033" w:rsidRDefault="0074062D" w:rsidP="0074062D">
            <w:pPr>
              <w:numPr>
                <w:ilvl w:val="0"/>
                <w:numId w:val="3"/>
              </w:numPr>
              <w:ind w:left="42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Yönetmelikteki Görevler</w:t>
            </w:r>
          </w:p>
        </w:tc>
      </w:tr>
      <w:tr w:rsidR="0074062D" w:rsidRPr="00A219A4" w14:paraId="63DC3FAC"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33030B02" w14:textId="4006DA99" w:rsidR="0074062D" w:rsidRPr="00626033" w:rsidRDefault="0074062D" w:rsidP="0074062D">
            <w:pPr>
              <w:rPr>
                <w:rFonts w:ascii="Book Antiqua" w:hAnsi="Book Antiqua"/>
                <w:sz w:val="18"/>
                <w:szCs w:val="18"/>
              </w:rPr>
            </w:pPr>
            <w:r w:rsidRPr="0068726E">
              <w:rPr>
                <w:rFonts w:ascii="Book Antiqua" w:hAnsi="Book Antiqua"/>
                <w:color w:val="000000"/>
                <w:sz w:val="20"/>
                <w:szCs w:val="18"/>
              </w:rPr>
              <w:t>Yükseköğretim ve Yurt Dışı Eğitim Hizmetleri</w:t>
            </w:r>
            <w:r w:rsidRPr="0068726E">
              <w:rPr>
                <w:rFonts w:ascii="Book Antiqua" w:hAnsi="Book Antiqua"/>
                <w:bCs w:val="0"/>
                <w:color w:val="000000"/>
                <w:sz w:val="20"/>
                <w:szCs w:val="18"/>
              </w:rPr>
              <w:t xml:space="preserve"> Şube Müdürlüğü</w:t>
            </w:r>
          </w:p>
        </w:tc>
        <w:tc>
          <w:tcPr>
            <w:tcW w:w="2694" w:type="pct"/>
            <w:hideMark/>
          </w:tcPr>
          <w:p w14:paraId="16CA2438" w14:textId="4121B419"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Yönetmelikteki Görevler</w:t>
            </w:r>
          </w:p>
        </w:tc>
      </w:tr>
      <w:tr w:rsidR="0074062D" w:rsidRPr="00A219A4" w14:paraId="2BCB2C70"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383A6B1" w14:textId="352ADD8D" w:rsidR="0074062D" w:rsidRPr="00626033" w:rsidRDefault="0074062D" w:rsidP="0074062D">
            <w:pPr>
              <w:rPr>
                <w:rFonts w:ascii="Book Antiqua" w:hAnsi="Book Antiqua"/>
                <w:bCs w:val="0"/>
                <w:color w:val="000000"/>
                <w:sz w:val="18"/>
                <w:szCs w:val="18"/>
              </w:rPr>
            </w:pPr>
            <w:r>
              <w:rPr>
                <w:rFonts w:ascii="Book Antiqua" w:hAnsi="Book Antiqua"/>
                <w:color w:val="000000"/>
                <w:sz w:val="20"/>
                <w:szCs w:val="18"/>
              </w:rPr>
              <w:t>Öğretmen Yetiştirme ve Geliştirme Şube Müdürlüğü</w:t>
            </w:r>
          </w:p>
        </w:tc>
        <w:tc>
          <w:tcPr>
            <w:tcW w:w="2694" w:type="pct"/>
            <w:noWrap/>
            <w:hideMark/>
          </w:tcPr>
          <w:p w14:paraId="3C9E9BC8" w14:textId="44B9D6AE" w:rsidR="0074062D" w:rsidRPr="00626033" w:rsidRDefault="0074062D" w:rsidP="0074062D">
            <w:pPr>
              <w:numPr>
                <w:ilvl w:val="0"/>
                <w:numId w:val="3"/>
              </w:numPr>
              <w:ind w:left="42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color w:val="000000"/>
                <w:sz w:val="18"/>
                <w:szCs w:val="18"/>
              </w:rPr>
            </w:pPr>
            <w:r w:rsidRPr="0068726E">
              <w:rPr>
                <w:rFonts w:ascii="Book Antiqua" w:hAnsi="Book Antiqua"/>
                <w:bCs/>
                <w:color w:val="000000"/>
                <w:sz w:val="20"/>
                <w:szCs w:val="18"/>
              </w:rPr>
              <w:t>Yönetmelikteki Görevler</w:t>
            </w:r>
          </w:p>
        </w:tc>
      </w:tr>
      <w:tr w:rsidR="0074062D" w:rsidRPr="00A219A4" w14:paraId="48300BC7"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2C7483EE" w14:textId="11846C31"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İnsan Kaynakları Hizmetleri Şube Müdürlüğü</w:t>
            </w:r>
          </w:p>
        </w:tc>
        <w:tc>
          <w:tcPr>
            <w:tcW w:w="2694" w:type="pct"/>
            <w:hideMark/>
          </w:tcPr>
          <w:p w14:paraId="0660BC9A" w14:textId="05656D12"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0FE6081B"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7640B518" w14:textId="292D1667"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Destek Hizmetleri Şube Müdürlüğü</w:t>
            </w:r>
          </w:p>
        </w:tc>
        <w:tc>
          <w:tcPr>
            <w:tcW w:w="2694" w:type="pct"/>
            <w:noWrap/>
            <w:hideMark/>
          </w:tcPr>
          <w:p w14:paraId="2E0E49B4" w14:textId="77777777" w:rsidR="0074062D" w:rsidRPr="0068726E" w:rsidRDefault="0074062D" w:rsidP="0074062D">
            <w:pPr>
              <w:numPr>
                <w:ilvl w:val="0"/>
                <w:numId w:val="3"/>
              </w:numPr>
              <w:ind w:left="198" w:hanging="19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Yönetmelikteki Görevler</w:t>
            </w:r>
          </w:p>
          <w:p w14:paraId="752E4558" w14:textId="77777777" w:rsidR="0074062D" w:rsidRPr="0068726E" w:rsidRDefault="0074062D" w:rsidP="0074062D">
            <w:pPr>
              <w:numPr>
                <w:ilvl w:val="0"/>
                <w:numId w:val="3"/>
              </w:numPr>
              <w:ind w:left="198" w:hanging="19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20"/>
                <w:szCs w:val="18"/>
              </w:rPr>
            </w:pPr>
            <w:r w:rsidRPr="0068726E">
              <w:rPr>
                <w:rFonts w:ascii="Book Antiqua" w:hAnsi="Book Antiqua"/>
                <w:bCs/>
                <w:color w:val="000000"/>
                <w:sz w:val="20"/>
                <w:szCs w:val="18"/>
              </w:rPr>
              <w:t xml:space="preserve">Yönetmeliğin 18’inci maddesinin </w:t>
            </w:r>
            <w:r>
              <w:rPr>
                <w:rFonts w:ascii="Book Antiqua" w:hAnsi="Book Antiqua"/>
                <w:bCs/>
                <w:color w:val="000000"/>
                <w:sz w:val="20"/>
                <w:szCs w:val="18"/>
              </w:rPr>
              <w:t xml:space="preserve">f, </w:t>
            </w:r>
            <w:r w:rsidRPr="0068726E">
              <w:rPr>
                <w:rFonts w:ascii="Book Antiqua" w:hAnsi="Book Antiqua"/>
                <w:bCs/>
                <w:color w:val="000000"/>
                <w:sz w:val="20"/>
                <w:szCs w:val="18"/>
              </w:rPr>
              <w:t>g,</w:t>
            </w:r>
            <w:r>
              <w:rPr>
                <w:rFonts w:ascii="Book Antiqua" w:hAnsi="Book Antiqua"/>
                <w:bCs/>
                <w:color w:val="000000"/>
                <w:sz w:val="20"/>
                <w:szCs w:val="18"/>
              </w:rPr>
              <w:t xml:space="preserve"> </w:t>
            </w:r>
            <w:r w:rsidRPr="0068726E">
              <w:rPr>
                <w:rFonts w:ascii="Book Antiqua" w:hAnsi="Book Antiqua"/>
                <w:bCs/>
                <w:color w:val="000000"/>
                <w:sz w:val="20"/>
                <w:szCs w:val="18"/>
              </w:rPr>
              <w:t>ğ ve h bentleri</w:t>
            </w:r>
          </w:p>
          <w:p w14:paraId="2B7057D3" w14:textId="0B2741B3" w:rsidR="0074062D" w:rsidRPr="00626033" w:rsidRDefault="0074062D" w:rsidP="0074062D">
            <w:pPr>
              <w:numPr>
                <w:ilvl w:val="0"/>
                <w:numId w:val="3"/>
              </w:numPr>
              <w:ind w:left="428"/>
              <w:contextualSpacing/>
              <w:cnfStyle w:val="000000010000" w:firstRow="0" w:lastRow="0" w:firstColumn="0" w:lastColumn="0" w:oddVBand="0" w:evenVBand="0" w:oddHBand="0" w:evenHBand="1" w:firstRowFirstColumn="0" w:firstRowLastColumn="0" w:lastRowFirstColumn="0" w:lastRowLastColumn="0"/>
              <w:rPr>
                <w:rFonts w:ascii="Book Antiqua" w:hAnsi="Book Antiqua" w:cstheme="minorBidi"/>
                <w:bCs/>
                <w:color w:val="000000"/>
                <w:sz w:val="18"/>
                <w:szCs w:val="18"/>
              </w:rPr>
            </w:pPr>
            <w:r w:rsidRPr="0068726E">
              <w:rPr>
                <w:rFonts w:ascii="Book Antiqua" w:hAnsi="Book Antiqua"/>
                <w:bCs/>
                <w:color w:val="000000"/>
                <w:sz w:val="20"/>
                <w:szCs w:val="18"/>
              </w:rPr>
              <w:t>İş Sağlığı ve Güvenliği Hizmetleri Yönetmeliğindeki Görevler (RG: 29/12/2012 -28512)</w:t>
            </w:r>
          </w:p>
        </w:tc>
      </w:tr>
      <w:tr w:rsidR="0074062D" w:rsidRPr="00A219A4" w14:paraId="4C98CEE0"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06D1AE1B" w14:textId="312C8310" w:rsidR="0074062D" w:rsidRPr="00626033" w:rsidRDefault="0074062D" w:rsidP="0074062D">
            <w:pPr>
              <w:rPr>
                <w:rFonts w:ascii="Book Antiqua" w:hAnsi="Book Antiqua"/>
                <w:bCs w:val="0"/>
                <w:color w:val="000000"/>
                <w:sz w:val="18"/>
                <w:szCs w:val="18"/>
              </w:rPr>
            </w:pPr>
            <w:r>
              <w:rPr>
                <w:rFonts w:ascii="Book Antiqua" w:hAnsi="Book Antiqua"/>
                <w:bCs w:val="0"/>
                <w:color w:val="000000"/>
                <w:sz w:val="20"/>
                <w:szCs w:val="18"/>
              </w:rPr>
              <w:t>İnşaat v</w:t>
            </w:r>
            <w:r w:rsidRPr="0068726E">
              <w:rPr>
                <w:rFonts w:ascii="Book Antiqua" w:hAnsi="Book Antiqua"/>
                <w:bCs w:val="0"/>
                <w:color w:val="000000"/>
                <w:sz w:val="20"/>
                <w:szCs w:val="18"/>
              </w:rPr>
              <w:t>e Emlak Hizmetleri Şube Müdürlüğü</w:t>
            </w:r>
          </w:p>
        </w:tc>
        <w:tc>
          <w:tcPr>
            <w:tcW w:w="2694" w:type="pct"/>
            <w:hideMark/>
          </w:tcPr>
          <w:p w14:paraId="3C420A7A" w14:textId="67EA5F64"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24D50A96"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D453813" w14:textId="1906F6AC" w:rsidR="0074062D" w:rsidRPr="00626033" w:rsidRDefault="0074062D" w:rsidP="0074062D">
            <w:pPr>
              <w:rPr>
                <w:rFonts w:ascii="Book Antiqua" w:hAnsi="Book Antiqua"/>
                <w:bCs w:val="0"/>
                <w:color w:val="000000"/>
                <w:sz w:val="18"/>
                <w:szCs w:val="18"/>
              </w:rPr>
            </w:pPr>
            <w:r>
              <w:rPr>
                <w:rFonts w:ascii="Book Antiqua" w:hAnsi="Book Antiqua"/>
                <w:bCs w:val="0"/>
                <w:color w:val="000000"/>
                <w:sz w:val="20"/>
                <w:szCs w:val="18"/>
              </w:rPr>
              <w:t>Basın ve Halkla İlişkiler Şube Müdürlüğü</w:t>
            </w:r>
          </w:p>
        </w:tc>
        <w:tc>
          <w:tcPr>
            <w:tcW w:w="2694" w:type="pct"/>
            <w:hideMark/>
          </w:tcPr>
          <w:p w14:paraId="457140F0" w14:textId="028D062A" w:rsidR="0074062D" w:rsidRPr="00626033" w:rsidRDefault="0074062D" w:rsidP="0074062D">
            <w:pPr>
              <w:numPr>
                <w:ilvl w:val="0"/>
                <w:numId w:val="3"/>
              </w:numPr>
              <w:ind w:left="428"/>
              <w:cnfStyle w:val="000000010000" w:firstRow="0" w:lastRow="0" w:firstColumn="0" w:lastColumn="0" w:oddVBand="0" w:evenVBand="0" w:oddHBand="0" w:evenHBand="1" w:firstRowFirstColumn="0" w:firstRowLastColumn="0" w:lastRowFirstColumn="0" w:lastRowLastColumn="0"/>
              <w:rPr>
                <w:rFonts w:ascii="Book Antiqua" w:hAnsi="Book Antiqua"/>
                <w:bCs/>
                <w:color w:val="000000"/>
                <w:sz w:val="18"/>
                <w:szCs w:val="18"/>
              </w:rPr>
            </w:pPr>
            <w:r w:rsidRPr="0068726E">
              <w:rPr>
                <w:rFonts w:ascii="Book Antiqua" w:hAnsi="Book Antiqua" w:cstheme="minorBidi"/>
                <w:bCs/>
                <w:color w:val="000000"/>
                <w:sz w:val="20"/>
                <w:szCs w:val="18"/>
              </w:rPr>
              <w:t>Yönetmelikteki Görevler</w:t>
            </w:r>
          </w:p>
        </w:tc>
      </w:tr>
      <w:tr w:rsidR="0074062D" w:rsidRPr="00A219A4" w14:paraId="7621D4A5"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2306" w:type="pct"/>
            <w:noWrap/>
            <w:hideMark/>
          </w:tcPr>
          <w:p w14:paraId="1C03D657" w14:textId="0115FFBF" w:rsidR="0074062D" w:rsidRPr="00626033" w:rsidRDefault="0074062D" w:rsidP="0074062D">
            <w:pPr>
              <w:rPr>
                <w:rFonts w:ascii="Book Antiqua" w:hAnsi="Book Antiqua"/>
                <w:bCs w:val="0"/>
                <w:color w:val="000000"/>
                <w:sz w:val="18"/>
                <w:szCs w:val="18"/>
              </w:rPr>
            </w:pPr>
            <w:r w:rsidRPr="0068726E">
              <w:rPr>
                <w:rFonts w:ascii="Book Antiqua" w:hAnsi="Book Antiqua"/>
                <w:bCs w:val="0"/>
                <w:color w:val="000000"/>
                <w:sz w:val="20"/>
                <w:szCs w:val="18"/>
              </w:rPr>
              <w:t>Sivil Savunma Hizmetleri Bürosu</w:t>
            </w:r>
          </w:p>
        </w:tc>
        <w:tc>
          <w:tcPr>
            <w:tcW w:w="2694" w:type="pct"/>
            <w:hideMark/>
          </w:tcPr>
          <w:p w14:paraId="76856287" w14:textId="7301DB2C" w:rsidR="0074062D" w:rsidRPr="00626033" w:rsidRDefault="0074062D" w:rsidP="0074062D">
            <w:pPr>
              <w:numPr>
                <w:ilvl w:val="0"/>
                <w:numId w:val="3"/>
              </w:numPr>
              <w:ind w:left="428"/>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sz w:val="18"/>
                <w:szCs w:val="18"/>
              </w:rPr>
            </w:pPr>
            <w:r w:rsidRPr="0068726E">
              <w:rPr>
                <w:rFonts w:ascii="Book Antiqua" w:hAnsi="Book Antiqua"/>
                <w:bCs/>
                <w:color w:val="000000"/>
                <w:sz w:val="20"/>
                <w:szCs w:val="18"/>
              </w:rPr>
              <w:t>Yönetmelikteki</w:t>
            </w:r>
            <w:r w:rsidRPr="0068726E">
              <w:rPr>
                <w:rFonts w:ascii="Book Antiqua" w:hAnsi="Book Antiqua" w:cstheme="minorBidi"/>
                <w:bCs/>
                <w:color w:val="000000"/>
                <w:sz w:val="20"/>
                <w:szCs w:val="18"/>
              </w:rPr>
              <w:t xml:space="preserve"> Görevler</w:t>
            </w:r>
          </w:p>
        </w:tc>
      </w:tr>
    </w:tbl>
    <w:p w14:paraId="39582A61" w14:textId="77777777" w:rsidR="0074062D" w:rsidRDefault="0074062D" w:rsidP="0074062D">
      <w:pPr>
        <w:spacing w:before="120"/>
        <w:ind w:left="567" w:firstLine="709"/>
        <w:rPr>
          <w:rFonts w:ascii="Book Antiqua" w:hAnsi="Book Antiqua"/>
          <w:b/>
          <w:i/>
          <w:sz w:val="21"/>
          <w:szCs w:val="21"/>
        </w:rPr>
      </w:pPr>
      <w:bookmarkStart w:id="108" w:name="_Toc531797189"/>
      <w:bookmarkStart w:id="109" w:name="_Toc532154696"/>
    </w:p>
    <w:p w14:paraId="20F91CF9" w14:textId="77777777" w:rsidR="0074062D" w:rsidRPr="0068726E" w:rsidRDefault="0074062D" w:rsidP="0074062D">
      <w:pPr>
        <w:spacing w:before="120"/>
        <w:ind w:left="567" w:right="580" w:firstLine="709"/>
        <w:rPr>
          <w:rFonts w:ascii="Book Antiqua" w:hAnsi="Book Antiqua"/>
          <w:sz w:val="21"/>
          <w:szCs w:val="21"/>
        </w:rPr>
      </w:pPr>
      <w:r w:rsidRPr="0068726E">
        <w:rPr>
          <w:rFonts w:ascii="Book Antiqua" w:hAnsi="Book Antiqua"/>
          <w:b/>
          <w:i/>
          <w:sz w:val="21"/>
          <w:szCs w:val="21"/>
        </w:rPr>
        <w:t>Yönetmelik:</w:t>
      </w:r>
      <w:r w:rsidRPr="0068726E">
        <w:rPr>
          <w:rFonts w:ascii="Book Antiqua" w:hAnsi="Book Antiqua"/>
          <w:sz w:val="21"/>
          <w:szCs w:val="21"/>
        </w:rPr>
        <w:t xml:space="preserve"> 18/11/2012 tarihli ve 28471 sayılı Resmî Gazetede yayımlanan Millî Eğitim Bakanlığı İl ve İlçe Millî Eğitim Müdürlükleri Yönetmeliği</w:t>
      </w:r>
    </w:p>
    <w:p w14:paraId="7BBABAD5" w14:textId="77777777" w:rsidR="00F57CEB" w:rsidRDefault="00F57CEB" w:rsidP="00F57CEB">
      <w:pPr>
        <w:pStyle w:val="ResimYazs"/>
        <w:keepNext/>
        <w:spacing w:before="240" w:after="120"/>
        <w:rPr>
          <w:rFonts w:ascii="Book Antiqua" w:hAnsi="Book Antiqua"/>
          <w:b/>
          <w:i w:val="0"/>
          <w:color w:val="auto"/>
          <w:sz w:val="22"/>
          <w:szCs w:val="22"/>
        </w:rPr>
      </w:pPr>
    </w:p>
    <w:p w14:paraId="66732C2A" w14:textId="5D8A6139" w:rsidR="00527BBC" w:rsidRDefault="00527BBC" w:rsidP="00527BBC">
      <w:pPr>
        <w:pStyle w:val="ResimYazs"/>
        <w:keepNext/>
      </w:pPr>
      <w:bookmarkStart w:id="110" w:name="_Toc162440006"/>
      <w:bookmarkEnd w:id="108"/>
      <w:bookmarkEnd w:id="109"/>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8</w:t>
      </w:r>
      <w:r w:rsidR="00E7517A">
        <w:rPr>
          <w:noProof/>
        </w:rPr>
        <w:fldChar w:fldCharType="end"/>
      </w:r>
      <w:r>
        <w:t xml:space="preserve">. </w:t>
      </w:r>
      <w:r w:rsidRPr="003679B5">
        <w:t>Kurullar ve Komisyonlar</w:t>
      </w:r>
      <w:bookmarkEnd w:id="110"/>
    </w:p>
    <w:tbl>
      <w:tblPr>
        <w:tblStyle w:val="KlavuzuTablo4-Vurgu31"/>
        <w:tblW w:w="4355" w:type="pct"/>
        <w:tblLayout w:type="fixed"/>
        <w:tblLook w:val="04A0" w:firstRow="1" w:lastRow="0" w:firstColumn="1" w:lastColumn="0" w:noHBand="0" w:noVBand="1"/>
      </w:tblPr>
      <w:tblGrid>
        <w:gridCol w:w="4520"/>
        <w:gridCol w:w="3866"/>
      </w:tblGrid>
      <w:tr w:rsidR="00C05809" w:rsidRPr="00A219A4" w14:paraId="3D8A0CB5" w14:textId="77777777" w:rsidTr="00527B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0" w:type="dxa"/>
            <w:noWrap/>
          </w:tcPr>
          <w:p w14:paraId="536E4700" w14:textId="77777777" w:rsidR="00C05809" w:rsidRPr="00A219A4" w:rsidRDefault="00C05809" w:rsidP="005B68D0">
            <w:pPr>
              <w:rPr>
                <w:rFonts w:ascii="Book Antiqua" w:hAnsi="Book Antiqua"/>
                <w:sz w:val="20"/>
                <w:szCs w:val="20"/>
              </w:rPr>
            </w:pPr>
            <w:r w:rsidRPr="00A219A4">
              <w:rPr>
                <w:rFonts w:ascii="Book Antiqua" w:hAnsi="Book Antiqua"/>
                <w:sz w:val="20"/>
                <w:szCs w:val="20"/>
              </w:rPr>
              <w:t>Kurul / Komisyon Adı</w:t>
            </w:r>
          </w:p>
        </w:tc>
        <w:tc>
          <w:tcPr>
            <w:tcW w:w="3866" w:type="dxa"/>
            <w:noWrap/>
          </w:tcPr>
          <w:p w14:paraId="48A6AEBB" w14:textId="77777777" w:rsidR="00C05809" w:rsidRPr="00A219A4"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A219A4">
              <w:rPr>
                <w:rFonts w:ascii="Book Antiqua" w:hAnsi="Book Antiqua"/>
                <w:sz w:val="20"/>
                <w:szCs w:val="20"/>
              </w:rPr>
              <w:t>Görevi</w:t>
            </w:r>
          </w:p>
        </w:tc>
      </w:tr>
      <w:tr w:rsidR="00C05809" w:rsidRPr="00A219A4" w14:paraId="16026FEF"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74164E3F" w14:textId="77777777" w:rsidR="00C05809" w:rsidRPr="00626033" w:rsidRDefault="00C05809" w:rsidP="005B68D0">
            <w:pPr>
              <w:rPr>
                <w:rFonts w:ascii="Book Antiqua" w:hAnsi="Book Antiqua"/>
                <w:color w:val="000000"/>
                <w:sz w:val="18"/>
                <w:szCs w:val="18"/>
              </w:rPr>
            </w:pPr>
            <w:r w:rsidRPr="00626033">
              <w:rPr>
                <w:rFonts w:ascii="Book Antiqua" w:hAnsi="Book Antiqua"/>
                <w:color w:val="000000"/>
                <w:sz w:val="18"/>
                <w:szCs w:val="18"/>
              </w:rPr>
              <w:t>İl</w:t>
            </w:r>
            <w:r w:rsidR="004F2650">
              <w:rPr>
                <w:rFonts w:ascii="Book Antiqua" w:hAnsi="Book Antiqua"/>
                <w:color w:val="000000"/>
                <w:sz w:val="18"/>
                <w:szCs w:val="18"/>
              </w:rPr>
              <w:t>çe</w:t>
            </w:r>
            <w:r w:rsidRPr="00626033">
              <w:rPr>
                <w:rFonts w:ascii="Book Antiqua" w:hAnsi="Book Antiqua"/>
                <w:color w:val="000000"/>
                <w:sz w:val="18"/>
                <w:szCs w:val="18"/>
              </w:rPr>
              <w:t xml:space="preserve"> Milli Eğitim Disiplin Kurulu</w:t>
            </w:r>
          </w:p>
        </w:tc>
        <w:tc>
          <w:tcPr>
            <w:tcW w:w="3866" w:type="dxa"/>
            <w:noWrap/>
            <w:hideMark/>
          </w:tcPr>
          <w:p w14:paraId="16C4C691" w14:textId="77777777" w:rsidR="00C05809" w:rsidRPr="00626033"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8"/>
                <w:szCs w:val="18"/>
              </w:rPr>
            </w:pPr>
            <w:r w:rsidRPr="00626033">
              <w:rPr>
                <w:rFonts w:ascii="Book Antiqua" w:hAnsi="Book Antiqua"/>
                <w:color w:val="000000"/>
                <w:sz w:val="18"/>
                <w:szCs w:val="18"/>
              </w:rPr>
              <w:t>Yönetmelikteki Görevler</w:t>
            </w:r>
          </w:p>
        </w:tc>
      </w:tr>
      <w:tr w:rsidR="00C05809" w:rsidRPr="00A219A4" w14:paraId="4B0F35F7"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768CF3B2" w14:textId="77777777" w:rsidR="00C05809" w:rsidRPr="00626033" w:rsidRDefault="00C05809" w:rsidP="005B68D0">
            <w:pPr>
              <w:rPr>
                <w:rFonts w:ascii="Book Antiqua" w:hAnsi="Book Antiqua"/>
                <w:color w:val="000000"/>
                <w:sz w:val="18"/>
                <w:szCs w:val="18"/>
              </w:rPr>
            </w:pPr>
            <w:r w:rsidRPr="00626033">
              <w:rPr>
                <w:rFonts w:ascii="Book Antiqua" w:hAnsi="Book Antiqua"/>
                <w:color w:val="000000"/>
                <w:sz w:val="18"/>
                <w:szCs w:val="18"/>
              </w:rPr>
              <w:t>İl</w:t>
            </w:r>
            <w:r w:rsidR="004F2650">
              <w:rPr>
                <w:rFonts w:ascii="Book Antiqua" w:hAnsi="Book Antiqua"/>
                <w:color w:val="000000"/>
                <w:sz w:val="18"/>
                <w:szCs w:val="18"/>
              </w:rPr>
              <w:t>çe</w:t>
            </w:r>
            <w:r w:rsidRPr="00626033">
              <w:rPr>
                <w:rFonts w:ascii="Book Antiqua" w:hAnsi="Book Antiqua"/>
                <w:color w:val="000000"/>
                <w:sz w:val="18"/>
                <w:szCs w:val="18"/>
              </w:rPr>
              <w:t xml:space="preserve"> Milli Eğitim Danışma Komisyonu</w:t>
            </w:r>
          </w:p>
        </w:tc>
        <w:tc>
          <w:tcPr>
            <w:tcW w:w="3866" w:type="dxa"/>
            <w:noWrap/>
            <w:hideMark/>
          </w:tcPr>
          <w:p w14:paraId="186DE5A2" w14:textId="77777777" w:rsidR="00C05809" w:rsidRPr="00626033"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C05809" w:rsidRPr="00A219A4" w14:paraId="21E33109"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19634D3" w14:textId="77777777" w:rsidR="00C05809" w:rsidRPr="00626033" w:rsidRDefault="00C05809" w:rsidP="005B68D0">
            <w:pPr>
              <w:rPr>
                <w:rFonts w:ascii="Book Antiqua" w:hAnsi="Book Antiqua"/>
                <w:color w:val="000000"/>
                <w:sz w:val="18"/>
                <w:szCs w:val="18"/>
              </w:rPr>
            </w:pPr>
            <w:r w:rsidRPr="00626033">
              <w:rPr>
                <w:rFonts w:ascii="Book Antiqua" w:hAnsi="Book Antiqua"/>
                <w:color w:val="000000"/>
                <w:sz w:val="18"/>
                <w:szCs w:val="18"/>
              </w:rPr>
              <w:t>İl</w:t>
            </w:r>
            <w:r w:rsidR="004F2650">
              <w:rPr>
                <w:rFonts w:ascii="Book Antiqua" w:hAnsi="Book Antiqua"/>
                <w:color w:val="000000"/>
                <w:sz w:val="18"/>
                <w:szCs w:val="18"/>
              </w:rPr>
              <w:t>çe</w:t>
            </w:r>
            <w:r w:rsidRPr="00626033">
              <w:rPr>
                <w:rFonts w:ascii="Book Antiqua" w:hAnsi="Book Antiqua"/>
                <w:color w:val="000000"/>
                <w:sz w:val="18"/>
                <w:szCs w:val="18"/>
              </w:rPr>
              <w:t xml:space="preserve"> Milli Eğitim Komisyonu</w:t>
            </w:r>
          </w:p>
        </w:tc>
        <w:tc>
          <w:tcPr>
            <w:tcW w:w="3866" w:type="dxa"/>
            <w:noWrap/>
            <w:hideMark/>
          </w:tcPr>
          <w:p w14:paraId="1A75524E" w14:textId="77777777" w:rsidR="00C05809" w:rsidRPr="00626033"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C05809" w:rsidRPr="00A219A4" w14:paraId="0BA91963"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23DCF0AD" w14:textId="77777777" w:rsidR="00C05809" w:rsidRPr="00626033" w:rsidRDefault="00C05809" w:rsidP="005B68D0">
            <w:pPr>
              <w:rPr>
                <w:rFonts w:ascii="Book Antiqua" w:hAnsi="Book Antiqua"/>
                <w:color w:val="000000"/>
                <w:sz w:val="18"/>
                <w:szCs w:val="18"/>
              </w:rPr>
            </w:pPr>
            <w:r w:rsidRPr="00626033">
              <w:rPr>
                <w:rFonts w:ascii="Book Antiqua" w:hAnsi="Book Antiqua"/>
                <w:color w:val="000000"/>
                <w:sz w:val="18"/>
                <w:szCs w:val="18"/>
              </w:rPr>
              <w:t>Öğrenci Disiplin Kurulu</w:t>
            </w:r>
          </w:p>
        </w:tc>
        <w:tc>
          <w:tcPr>
            <w:tcW w:w="3866" w:type="dxa"/>
            <w:noWrap/>
            <w:hideMark/>
          </w:tcPr>
          <w:p w14:paraId="6E09DE7B" w14:textId="77777777" w:rsidR="00C05809" w:rsidRPr="00626033"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8"/>
                <w:szCs w:val="18"/>
              </w:rPr>
            </w:pPr>
            <w:r w:rsidRPr="00626033">
              <w:rPr>
                <w:rFonts w:ascii="Book Antiqua" w:hAnsi="Book Antiqua"/>
                <w:bCs/>
                <w:color w:val="000000"/>
                <w:sz w:val="18"/>
                <w:szCs w:val="18"/>
              </w:rPr>
              <w:t>Yönetmelikteki Görevler</w:t>
            </w:r>
          </w:p>
        </w:tc>
      </w:tr>
      <w:tr w:rsidR="00C05809" w:rsidRPr="00A219A4" w14:paraId="380E323E"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4520" w:type="dxa"/>
            <w:noWrap/>
            <w:hideMark/>
          </w:tcPr>
          <w:p w14:paraId="713F9273" w14:textId="77777777" w:rsidR="00C05809" w:rsidRPr="00626033" w:rsidRDefault="00C05809" w:rsidP="005B68D0">
            <w:pPr>
              <w:rPr>
                <w:rFonts w:ascii="Book Antiqua" w:hAnsi="Book Antiqua"/>
                <w:color w:val="000000"/>
                <w:sz w:val="18"/>
                <w:szCs w:val="18"/>
              </w:rPr>
            </w:pPr>
            <w:r w:rsidRPr="00626033">
              <w:rPr>
                <w:rFonts w:ascii="Book Antiqua" w:hAnsi="Book Antiqua"/>
                <w:color w:val="000000"/>
                <w:sz w:val="18"/>
                <w:szCs w:val="18"/>
              </w:rPr>
              <w:t>İşçi Disiplin Kurulu</w:t>
            </w:r>
          </w:p>
        </w:tc>
        <w:tc>
          <w:tcPr>
            <w:tcW w:w="3866" w:type="dxa"/>
            <w:noWrap/>
            <w:hideMark/>
          </w:tcPr>
          <w:p w14:paraId="2EE23B6B" w14:textId="77777777" w:rsidR="00C05809" w:rsidRPr="00626033"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8"/>
                <w:szCs w:val="18"/>
              </w:rPr>
            </w:pPr>
            <w:r w:rsidRPr="00626033">
              <w:rPr>
                <w:rFonts w:ascii="Book Antiqua" w:hAnsi="Book Antiqua"/>
                <w:bCs/>
                <w:color w:val="000000"/>
                <w:sz w:val="18"/>
                <w:szCs w:val="18"/>
              </w:rPr>
              <w:t>Yönetmelikteki Görevler</w:t>
            </w:r>
          </w:p>
        </w:tc>
      </w:tr>
    </w:tbl>
    <w:p w14:paraId="13AA3B1C" w14:textId="77777777" w:rsidR="00906AA8" w:rsidRDefault="00906AA8" w:rsidP="00AF454E">
      <w:pPr>
        <w:pStyle w:val="Balk1"/>
      </w:pPr>
      <w:bookmarkStart w:id="111" w:name="_Toc531853197"/>
      <w:bookmarkStart w:id="112" w:name="_Toc532154569"/>
    </w:p>
    <w:tbl>
      <w:tblPr>
        <w:tblStyle w:val="KlavuzuTablo4-Vurgu31"/>
        <w:tblW w:w="4355" w:type="pct"/>
        <w:tblLayout w:type="fixed"/>
        <w:tblLook w:val="04A0" w:firstRow="1" w:lastRow="0" w:firstColumn="1" w:lastColumn="0" w:noHBand="0" w:noVBand="1"/>
      </w:tblPr>
      <w:tblGrid>
        <w:gridCol w:w="4518"/>
        <w:gridCol w:w="3868"/>
      </w:tblGrid>
      <w:tr w:rsidR="00906AA8" w:rsidRPr="00A219A4" w14:paraId="68C3E74E" w14:textId="77777777" w:rsidTr="007406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14:paraId="04AA58B3" w14:textId="77777777" w:rsidR="00906AA8" w:rsidRPr="00A219A4" w:rsidRDefault="00906AA8" w:rsidP="009D5DD9">
            <w:pPr>
              <w:rPr>
                <w:rFonts w:ascii="Book Antiqua" w:hAnsi="Book Antiqua"/>
                <w:sz w:val="20"/>
                <w:szCs w:val="20"/>
              </w:rPr>
            </w:pPr>
            <w:r w:rsidRPr="00A219A4">
              <w:rPr>
                <w:rFonts w:ascii="Book Antiqua" w:hAnsi="Book Antiqua"/>
                <w:sz w:val="20"/>
                <w:szCs w:val="20"/>
              </w:rPr>
              <w:t>Görev Adı</w:t>
            </w:r>
          </w:p>
        </w:tc>
        <w:tc>
          <w:tcPr>
            <w:tcW w:w="4442" w:type="dxa"/>
          </w:tcPr>
          <w:p w14:paraId="16196EFF" w14:textId="77777777" w:rsidR="00906AA8" w:rsidRPr="00A219A4" w:rsidRDefault="00906AA8" w:rsidP="009D5DD9">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A219A4">
              <w:rPr>
                <w:rFonts w:ascii="Book Antiqua" w:hAnsi="Book Antiqua"/>
                <w:sz w:val="20"/>
                <w:szCs w:val="20"/>
              </w:rPr>
              <w:t>Görevi</w:t>
            </w:r>
          </w:p>
        </w:tc>
      </w:tr>
      <w:tr w:rsidR="00906AA8" w:rsidRPr="00A219A4" w14:paraId="399C57A2"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5192" w:type="dxa"/>
            <w:hideMark/>
          </w:tcPr>
          <w:p w14:paraId="3E8D7DCB" w14:textId="77777777" w:rsidR="00906AA8" w:rsidRPr="00626033" w:rsidRDefault="00906AA8" w:rsidP="009D5DD9">
            <w:pPr>
              <w:rPr>
                <w:rFonts w:ascii="Book Antiqua" w:hAnsi="Book Antiqua"/>
                <w:bCs w:val="0"/>
                <w:color w:val="000000"/>
                <w:sz w:val="18"/>
                <w:szCs w:val="18"/>
              </w:rPr>
            </w:pPr>
            <w:r w:rsidRPr="00626033">
              <w:rPr>
                <w:rFonts w:ascii="Book Antiqua" w:hAnsi="Book Antiqua"/>
                <w:bCs w:val="0"/>
                <w:color w:val="000000"/>
                <w:sz w:val="18"/>
                <w:szCs w:val="18"/>
              </w:rPr>
              <w:t>Harcama Yetkilisi</w:t>
            </w:r>
          </w:p>
        </w:tc>
        <w:tc>
          <w:tcPr>
            <w:tcW w:w="4442" w:type="dxa"/>
            <w:hideMark/>
          </w:tcPr>
          <w:p w14:paraId="551FA225" w14:textId="77777777" w:rsidR="00906AA8" w:rsidRPr="00626033" w:rsidRDefault="00906AA8" w:rsidP="009D5DD9">
            <w:pPr>
              <w:cnfStyle w:val="000000000000" w:firstRow="0" w:lastRow="0" w:firstColumn="0" w:lastColumn="0" w:oddVBand="0" w:evenVBand="0" w:oddHBand="0" w:evenHBand="0" w:firstRowFirstColumn="0" w:firstRowLastColumn="0" w:lastRowFirstColumn="0" w:lastRowLastColumn="0"/>
              <w:rPr>
                <w:rFonts w:ascii="Book Antiqua" w:hAnsi="Book Antiqua"/>
                <w:bCs/>
                <w:sz w:val="18"/>
                <w:szCs w:val="18"/>
              </w:rPr>
            </w:pPr>
            <w:r w:rsidRPr="00626033">
              <w:rPr>
                <w:rFonts w:ascii="Book Antiqua" w:hAnsi="Book Antiqua"/>
                <w:bCs/>
                <w:sz w:val="18"/>
                <w:szCs w:val="18"/>
              </w:rPr>
              <w:t>5018 Sayılı Kanun’daki Görevleri</w:t>
            </w:r>
          </w:p>
        </w:tc>
      </w:tr>
      <w:tr w:rsidR="00906AA8" w:rsidRPr="00A219A4" w14:paraId="3FE489E8" w14:textId="77777777" w:rsidTr="007406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hideMark/>
          </w:tcPr>
          <w:p w14:paraId="3DDAB4CC" w14:textId="77777777" w:rsidR="00906AA8" w:rsidRPr="00626033" w:rsidRDefault="00906AA8" w:rsidP="009D5DD9">
            <w:pPr>
              <w:rPr>
                <w:rFonts w:ascii="Book Antiqua" w:hAnsi="Book Antiqua"/>
                <w:bCs w:val="0"/>
                <w:color w:val="000000"/>
                <w:sz w:val="18"/>
                <w:szCs w:val="18"/>
              </w:rPr>
            </w:pPr>
            <w:r w:rsidRPr="00626033">
              <w:rPr>
                <w:rFonts w:ascii="Book Antiqua" w:hAnsi="Book Antiqua"/>
                <w:bCs w:val="0"/>
                <w:color w:val="000000"/>
                <w:sz w:val="18"/>
                <w:szCs w:val="18"/>
              </w:rPr>
              <w:t>Gerçekleştirme Görevlisi</w:t>
            </w:r>
          </w:p>
        </w:tc>
        <w:tc>
          <w:tcPr>
            <w:tcW w:w="4442" w:type="dxa"/>
            <w:hideMark/>
          </w:tcPr>
          <w:p w14:paraId="0A56D2E0" w14:textId="77777777" w:rsidR="00906AA8" w:rsidRPr="00626033" w:rsidRDefault="00906AA8" w:rsidP="009D5DD9">
            <w:pPr>
              <w:cnfStyle w:val="000000010000" w:firstRow="0" w:lastRow="0" w:firstColumn="0" w:lastColumn="0" w:oddVBand="0" w:evenVBand="0" w:oddHBand="0" w:evenHBand="1" w:firstRowFirstColumn="0" w:firstRowLastColumn="0" w:lastRowFirstColumn="0" w:lastRowLastColumn="0"/>
              <w:rPr>
                <w:rFonts w:ascii="Book Antiqua" w:hAnsi="Book Antiqua"/>
                <w:bCs/>
                <w:sz w:val="18"/>
                <w:szCs w:val="18"/>
              </w:rPr>
            </w:pPr>
            <w:r w:rsidRPr="00626033">
              <w:rPr>
                <w:rFonts w:ascii="Book Antiqua" w:hAnsi="Book Antiqua"/>
                <w:bCs/>
                <w:sz w:val="18"/>
                <w:szCs w:val="18"/>
              </w:rPr>
              <w:t>5018 Sayılı Kanun’daki Görevleri</w:t>
            </w:r>
          </w:p>
        </w:tc>
      </w:tr>
      <w:tr w:rsidR="00906AA8" w:rsidRPr="00A219A4" w14:paraId="413FA87A" w14:textId="77777777" w:rsidTr="0074062D">
        <w:trPr>
          <w:trHeight w:val="20"/>
        </w:trPr>
        <w:tc>
          <w:tcPr>
            <w:cnfStyle w:val="001000000000" w:firstRow="0" w:lastRow="0" w:firstColumn="1" w:lastColumn="0" w:oddVBand="0" w:evenVBand="0" w:oddHBand="0" w:evenHBand="0" w:firstRowFirstColumn="0" w:firstRowLastColumn="0" w:lastRowFirstColumn="0" w:lastRowLastColumn="0"/>
            <w:tcW w:w="5192" w:type="dxa"/>
            <w:noWrap/>
            <w:hideMark/>
          </w:tcPr>
          <w:p w14:paraId="3D8B5B67" w14:textId="77777777" w:rsidR="00906AA8" w:rsidRPr="00626033" w:rsidRDefault="00906AA8" w:rsidP="009D5DD9">
            <w:pPr>
              <w:rPr>
                <w:rFonts w:ascii="Book Antiqua" w:hAnsi="Book Antiqua"/>
                <w:bCs w:val="0"/>
                <w:color w:val="000000"/>
                <w:sz w:val="18"/>
                <w:szCs w:val="18"/>
              </w:rPr>
            </w:pPr>
            <w:r w:rsidRPr="00626033">
              <w:rPr>
                <w:rFonts w:ascii="Book Antiqua" w:hAnsi="Book Antiqua"/>
                <w:bCs w:val="0"/>
                <w:color w:val="000000"/>
                <w:sz w:val="18"/>
                <w:szCs w:val="18"/>
              </w:rPr>
              <w:t>Tesis Müdürü</w:t>
            </w:r>
          </w:p>
        </w:tc>
        <w:tc>
          <w:tcPr>
            <w:tcW w:w="4442" w:type="dxa"/>
            <w:noWrap/>
            <w:hideMark/>
          </w:tcPr>
          <w:p w14:paraId="263E5B42" w14:textId="77777777" w:rsidR="00906AA8" w:rsidRPr="00626033" w:rsidRDefault="00906AA8" w:rsidP="009D5D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8"/>
                <w:szCs w:val="18"/>
              </w:rPr>
            </w:pPr>
            <w:r w:rsidRPr="00626033">
              <w:rPr>
                <w:rFonts w:ascii="Book Antiqua" w:hAnsi="Book Antiqua"/>
                <w:color w:val="000000"/>
                <w:sz w:val="18"/>
                <w:szCs w:val="18"/>
              </w:rPr>
              <w:t>Bina ile ilgili her türlü fiziki iş ve işlemler</w:t>
            </w:r>
          </w:p>
        </w:tc>
      </w:tr>
    </w:tbl>
    <w:p w14:paraId="422F1E52" w14:textId="77777777" w:rsidR="00906AA8" w:rsidRPr="00A219A4" w:rsidRDefault="00906AA8" w:rsidP="00906AA8">
      <w:pPr>
        <w:rPr>
          <w:rFonts w:ascii="Book Antiqua" w:hAnsi="Book Antiqua"/>
          <w:sz w:val="20"/>
          <w:szCs w:val="20"/>
        </w:rPr>
      </w:pPr>
    </w:p>
    <w:p w14:paraId="24AB0D00" w14:textId="77777777" w:rsidR="00C05809" w:rsidRPr="00F57CEB" w:rsidRDefault="00C05809" w:rsidP="00AF454E">
      <w:pPr>
        <w:pStyle w:val="Balk1"/>
      </w:pPr>
      <w:bookmarkStart w:id="113" w:name="_Toc162440072"/>
      <w:r w:rsidRPr="00F57CEB">
        <w:t>İnsan Kaynakları</w:t>
      </w:r>
      <w:bookmarkEnd w:id="111"/>
      <w:bookmarkEnd w:id="112"/>
      <w:bookmarkEnd w:id="113"/>
    </w:p>
    <w:p w14:paraId="511E9157" w14:textId="77777777" w:rsidR="00C05809" w:rsidRPr="00597C76" w:rsidRDefault="00C05809" w:rsidP="0074062D">
      <w:pPr>
        <w:spacing w:after="0" w:line="360" w:lineRule="auto"/>
        <w:ind w:left="567" w:right="722" w:firstLine="709"/>
        <w:jc w:val="both"/>
        <w:rPr>
          <w:rFonts w:ascii="Book Antiqua" w:eastAsia="Calibri" w:hAnsi="Book Antiqua" w:cs="Arial"/>
          <w:sz w:val="22"/>
          <w:szCs w:val="22"/>
        </w:rPr>
      </w:pPr>
      <w:r w:rsidRPr="00597C76">
        <w:rPr>
          <w:rFonts w:ascii="Book Antiqua" w:eastAsia="Calibri" w:hAnsi="Book Antiqua" w:cs="Arial"/>
          <w:sz w:val="22"/>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D274CDF" w14:textId="5FDE0C89" w:rsidR="00C05809" w:rsidRDefault="00C05809" w:rsidP="00527BBC">
      <w:pPr>
        <w:spacing w:after="0" w:line="360" w:lineRule="auto"/>
        <w:ind w:left="567" w:right="722" w:firstLine="709"/>
        <w:jc w:val="both"/>
        <w:rPr>
          <w:rFonts w:ascii="Book Antiqua" w:eastAsia="Calibri" w:hAnsi="Book Antiqua" w:cs="Arial"/>
          <w:sz w:val="22"/>
          <w:szCs w:val="22"/>
        </w:rPr>
      </w:pPr>
      <w:r w:rsidRPr="00597C76">
        <w:rPr>
          <w:rFonts w:ascii="Book Antiqua" w:eastAsia="Calibri" w:hAnsi="Book Antiqua" w:cs="Arial"/>
          <w:sz w:val="22"/>
          <w:szCs w:val="22"/>
        </w:rPr>
        <w:t>Millî Eğitim Müdürlüğü teşkilatı personel dağılımları ve bilgileri aşağıda yer alan tablolarda belirtilmiştir.</w:t>
      </w:r>
    </w:p>
    <w:p w14:paraId="6493C121" w14:textId="77777777" w:rsidR="00527BBC" w:rsidRPr="00527BBC" w:rsidRDefault="00527BBC" w:rsidP="00527BBC">
      <w:pPr>
        <w:spacing w:after="0" w:line="360" w:lineRule="auto"/>
        <w:ind w:left="567" w:right="722" w:firstLine="709"/>
        <w:jc w:val="both"/>
        <w:rPr>
          <w:rFonts w:ascii="Book Antiqua" w:eastAsia="Calibri" w:hAnsi="Book Antiqua" w:cs="Arial"/>
          <w:sz w:val="22"/>
          <w:szCs w:val="22"/>
        </w:rPr>
      </w:pPr>
    </w:p>
    <w:p w14:paraId="79067B31" w14:textId="42BA9C88" w:rsidR="00527BBC" w:rsidRDefault="00527BBC" w:rsidP="00527BBC">
      <w:pPr>
        <w:pStyle w:val="ResimYazs"/>
        <w:keepNext/>
      </w:pPr>
      <w:bookmarkStart w:id="114" w:name="_Toc162440007"/>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9</w:t>
      </w:r>
      <w:r w:rsidR="00E7517A">
        <w:rPr>
          <w:noProof/>
        </w:rPr>
        <w:fldChar w:fldCharType="end"/>
      </w:r>
      <w:r>
        <w:t xml:space="preserve">. </w:t>
      </w:r>
      <w:r w:rsidRPr="00D11DE7">
        <w:t>Milli Eğitim Müdürlüğü Güncel Personel Sayısı</w:t>
      </w:r>
      <w:bookmarkEnd w:id="114"/>
    </w:p>
    <w:tbl>
      <w:tblPr>
        <w:tblStyle w:val="KlavuzuTablo4-Vurgu31"/>
        <w:tblW w:w="4242" w:type="pct"/>
        <w:tblLook w:val="04A0" w:firstRow="1" w:lastRow="0" w:firstColumn="1" w:lastColumn="0" w:noHBand="0" w:noVBand="1"/>
      </w:tblPr>
      <w:tblGrid>
        <w:gridCol w:w="3751"/>
        <w:gridCol w:w="1031"/>
        <w:gridCol w:w="1028"/>
        <w:gridCol w:w="912"/>
        <w:gridCol w:w="854"/>
        <w:gridCol w:w="592"/>
      </w:tblGrid>
      <w:tr w:rsidR="00C05809" w:rsidRPr="0013736D" w14:paraId="6CA791AE" w14:textId="77777777" w:rsidTr="00527BB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7" w:type="pct"/>
            <w:vMerge w:val="restart"/>
            <w:tcBorders>
              <w:bottom w:val="single" w:sz="4" w:space="0" w:color="FFFFFF" w:themeColor="background1"/>
            </w:tcBorders>
            <w:vAlign w:val="bottom"/>
          </w:tcPr>
          <w:p w14:paraId="27BCCDBF" w14:textId="77777777" w:rsidR="00C05809" w:rsidRPr="0013736D" w:rsidRDefault="00C05809" w:rsidP="005B68D0">
            <w:pPr>
              <w:rPr>
                <w:rFonts w:ascii="Book Antiqua" w:hAnsi="Book Antiqua"/>
                <w:sz w:val="20"/>
                <w:szCs w:val="18"/>
              </w:rPr>
            </w:pPr>
            <w:r w:rsidRPr="0013736D">
              <w:rPr>
                <w:rFonts w:ascii="Book Antiqua" w:hAnsi="Book Antiqua"/>
                <w:sz w:val="20"/>
                <w:szCs w:val="18"/>
              </w:rPr>
              <w:t>Görev Unvanı</w:t>
            </w:r>
          </w:p>
        </w:tc>
        <w:tc>
          <w:tcPr>
            <w:tcW w:w="631" w:type="pct"/>
            <w:vMerge w:val="restart"/>
            <w:tcBorders>
              <w:bottom w:val="single" w:sz="4" w:space="0" w:color="FFFFFF" w:themeColor="background1"/>
            </w:tcBorders>
            <w:vAlign w:val="bottom"/>
          </w:tcPr>
          <w:p w14:paraId="112DDDD9"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Norm</w:t>
            </w:r>
          </w:p>
        </w:tc>
        <w:tc>
          <w:tcPr>
            <w:tcW w:w="1186" w:type="pct"/>
            <w:gridSpan w:val="2"/>
            <w:tcBorders>
              <w:bottom w:val="single" w:sz="4" w:space="0" w:color="FFFFFF" w:themeColor="background1"/>
            </w:tcBorders>
            <w:vAlign w:val="bottom"/>
          </w:tcPr>
          <w:p w14:paraId="27A48FEC"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Mevcut</w:t>
            </w:r>
          </w:p>
        </w:tc>
        <w:tc>
          <w:tcPr>
            <w:tcW w:w="523" w:type="pct"/>
            <w:vMerge w:val="restart"/>
            <w:tcBorders>
              <w:bottom w:val="single" w:sz="4" w:space="0" w:color="FFFFFF" w:themeColor="background1"/>
            </w:tcBorders>
            <w:vAlign w:val="bottom"/>
          </w:tcPr>
          <w:p w14:paraId="6F320C26"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İhtiyaç</w:t>
            </w:r>
          </w:p>
        </w:tc>
        <w:tc>
          <w:tcPr>
            <w:tcW w:w="362" w:type="pct"/>
            <w:vMerge w:val="restart"/>
            <w:tcBorders>
              <w:bottom w:val="single" w:sz="4" w:space="0" w:color="FFFFFF" w:themeColor="background1"/>
            </w:tcBorders>
            <w:vAlign w:val="bottom"/>
          </w:tcPr>
          <w:p w14:paraId="6E090F94"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Fazla</w:t>
            </w:r>
          </w:p>
        </w:tc>
      </w:tr>
      <w:tr w:rsidR="00C05809" w:rsidRPr="0013736D" w14:paraId="2F474812" w14:textId="77777777" w:rsidTr="00527BBC">
        <w:trPr>
          <w:trHeight w:val="145"/>
        </w:trPr>
        <w:tc>
          <w:tcPr>
            <w:cnfStyle w:val="001000000000" w:firstRow="0" w:lastRow="0" w:firstColumn="1" w:lastColumn="0" w:oddVBand="0" w:evenVBand="0" w:oddHBand="0" w:evenHBand="0" w:firstRowFirstColumn="0" w:firstRowLastColumn="0" w:lastRowFirstColumn="0" w:lastRowLastColumn="0"/>
            <w:tcW w:w="2297" w:type="pct"/>
            <w:vMerge/>
            <w:tcBorders>
              <w:top w:val="single" w:sz="4" w:space="0" w:color="FFFFFF" w:themeColor="background1"/>
              <w:right w:val="single" w:sz="4" w:space="0" w:color="FFFFFF" w:themeColor="background1"/>
            </w:tcBorders>
            <w:shd w:val="clear" w:color="auto" w:fill="76923C" w:themeFill="accent3" w:themeFillShade="BF"/>
            <w:vAlign w:val="bottom"/>
            <w:hideMark/>
          </w:tcPr>
          <w:p w14:paraId="738CB638" w14:textId="77777777" w:rsidR="00C05809" w:rsidRPr="0013736D" w:rsidRDefault="00C05809" w:rsidP="005B68D0">
            <w:pPr>
              <w:jc w:val="center"/>
              <w:rPr>
                <w:rFonts w:ascii="Book Antiqua" w:hAnsi="Book Antiqua"/>
                <w:b/>
                <w:color w:val="FFFFFF" w:themeColor="background1"/>
                <w:sz w:val="20"/>
                <w:szCs w:val="18"/>
              </w:rPr>
            </w:pPr>
          </w:p>
        </w:tc>
        <w:tc>
          <w:tcPr>
            <w:tcW w:w="631"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tcPr>
          <w:p w14:paraId="783785D7"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FFFFF" w:themeColor="background1"/>
                <w:sz w:val="20"/>
                <w:szCs w:val="18"/>
              </w:rPr>
            </w:pPr>
          </w:p>
        </w:tc>
        <w:tc>
          <w:tcPr>
            <w:tcW w:w="62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hideMark/>
          </w:tcPr>
          <w:p w14:paraId="051680EB"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FFFFF" w:themeColor="background1"/>
                <w:sz w:val="20"/>
                <w:szCs w:val="18"/>
              </w:rPr>
            </w:pPr>
            <w:r w:rsidRPr="0013736D">
              <w:rPr>
                <w:rFonts w:ascii="Book Antiqua" w:hAnsi="Book Antiqua"/>
                <w:b/>
                <w:color w:val="FFFFFF" w:themeColor="background1"/>
                <w:sz w:val="20"/>
                <w:szCs w:val="18"/>
              </w:rPr>
              <w:t>Asil</w:t>
            </w:r>
          </w:p>
        </w:tc>
        <w:tc>
          <w:tcPr>
            <w:tcW w:w="55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hideMark/>
          </w:tcPr>
          <w:p w14:paraId="4B5C7BEE"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FFFFF" w:themeColor="background1"/>
                <w:sz w:val="20"/>
                <w:szCs w:val="18"/>
              </w:rPr>
            </w:pPr>
            <w:r w:rsidRPr="0013736D">
              <w:rPr>
                <w:rFonts w:ascii="Book Antiqua" w:hAnsi="Book Antiqua"/>
                <w:b/>
                <w:color w:val="FFFFFF" w:themeColor="background1"/>
                <w:sz w:val="20"/>
                <w:szCs w:val="18"/>
              </w:rPr>
              <w:t>Vekil</w:t>
            </w:r>
          </w:p>
        </w:tc>
        <w:tc>
          <w:tcPr>
            <w:tcW w:w="523"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bottom"/>
          </w:tcPr>
          <w:p w14:paraId="360B3B05"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FFFFF" w:themeColor="background1"/>
                <w:sz w:val="20"/>
                <w:szCs w:val="18"/>
              </w:rPr>
            </w:pPr>
          </w:p>
        </w:tc>
        <w:tc>
          <w:tcPr>
            <w:tcW w:w="362" w:type="pct"/>
            <w:vMerge/>
            <w:tcBorders>
              <w:top w:val="single" w:sz="4" w:space="0" w:color="FFFFFF" w:themeColor="background1"/>
              <w:left w:val="single" w:sz="4" w:space="0" w:color="FFFFFF" w:themeColor="background1"/>
            </w:tcBorders>
            <w:shd w:val="clear" w:color="auto" w:fill="76923C" w:themeFill="accent3" w:themeFillShade="BF"/>
            <w:vAlign w:val="bottom"/>
          </w:tcPr>
          <w:p w14:paraId="67E3F552"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FFFFF" w:themeColor="background1"/>
                <w:sz w:val="20"/>
                <w:szCs w:val="18"/>
              </w:rPr>
            </w:pPr>
          </w:p>
        </w:tc>
      </w:tr>
      <w:tr w:rsidR="00C05809" w:rsidRPr="0013736D" w14:paraId="788A5E63"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7" w:type="pct"/>
            <w:hideMark/>
          </w:tcPr>
          <w:p w14:paraId="5CA4A8FD" w14:textId="77777777" w:rsidR="00C05809" w:rsidRPr="0013736D" w:rsidRDefault="00C05809" w:rsidP="005B68D0">
            <w:pPr>
              <w:pStyle w:val="NormalWeb"/>
              <w:spacing w:before="0" w:beforeAutospacing="0" w:after="0" w:afterAutospacing="0" w:line="240" w:lineRule="auto"/>
              <w:rPr>
                <w:rFonts w:cs="Arial"/>
                <w:sz w:val="20"/>
                <w:szCs w:val="18"/>
              </w:rPr>
            </w:pPr>
            <w:r w:rsidRPr="0013736D">
              <w:rPr>
                <w:rFonts w:eastAsia="Cambria" w:cs="Arial"/>
                <w:bCs w:val="0"/>
                <w:color w:val="0D0D0D" w:themeColor="text1" w:themeTint="F2"/>
                <w:kern w:val="24"/>
                <w:sz w:val="20"/>
                <w:szCs w:val="18"/>
              </w:rPr>
              <w:t>İl</w:t>
            </w:r>
            <w:r w:rsidR="004F2650" w:rsidRPr="0013736D">
              <w:rPr>
                <w:rFonts w:eastAsia="Cambria" w:cs="Arial"/>
                <w:bCs w:val="0"/>
                <w:color w:val="0D0D0D" w:themeColor="text1" w:themeTint="F2"/>
                <w:kern w:val="24"/>
                <w:sz w:val="20"/>
                <w:szCs w:val="18"/>
              </w:rPr>
              <w:t>çe</w:t>
            </w:r>
            <w:r w:rsidRPr="0013736D">
              <w:rPr>
                <w:rFonts w:eastAsia="Cambria" w:cs="Arial"/>
                <w:bCs w:val="0"/>
                <w:color w:val="0D0D0D" w:themeColor="text1" w:themeTint="F2"/>
                <w:kern w:val="24"/>
                <w:sz w:val="20"/>
                <w:szCs w:val="18"/>
              </w:rPr>
              <w:t xml:space="preserve"> Milli Eğitim Müdürü</w:t>
            </w:r>
          </w:p>
        </w:tc>
        <w:tc>
          <w:tcPr>
            <w:tcW w:w="631" w:type="pct"/>
          </w:tcPr>
          <w:p w14:paraId="33F3D292" w14:textId="77777777" w:rsidR="00C05809" w:rsidRPr="0013736D" w:rsidRDefault="00C05809"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1</w:t>
            </w:r>
          </w:p>
        </w:tc>
        <w:tc>
          <w:tcPr>
            <w:tcW w:w="629" w:type="pct"/>
          </w:tcPr>
          <w:p w14:paraId="2BE1EAA8" w14:textId="77777777" w:rsidR="00C05809" w:rsidRPr="0013736D" w:rsidRDefault="00C05809"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1</w:t>
            </w:r>
          </w:p>
        </w:tc>
        <w:tc>
          <w:tcPr>
            <w:tcW w:w="558" w:type="pct"/>
          </w:tcPr>
          <w:p w14:paraId="14F3EAAD"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6C7EB8CD"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54847507"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r>
      <w:tr w:rsidR="00C05809" w:rsidRPr="0013736D" w14:paraId="3E4634DB"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2297" w:type="pct"/>
            <w:hideMark/>
          </w:tcPr>
          <w:p w14:paraId="6F53FBCA" w14:textId="77777777" w:rsidR="00C05809" w:rsidRPr="0013736D" w:rsidRDefault="00C05809"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İl</w:t>
            </w:r>
            <w:r w:rsidR="004F2650" w:rsidRPr="0013736D">
              <w:rPr>
                <w:rFonts w:eastAsia="Cambria" w:cs="Arial"/>
                <w:color w:val="0D0D0D" w:themeColor="text1" w:themeTint="F2"/>
                <w:kern w:val="24"/>
                <w:sz w:val="20"/>
                <w:szCs w:val="18"/>
              </w:rPr>
              <w:t xml:space="preserve">çe </w:t>
            </w:r>
            <w:r w:rsidRPr="0013736D">
              <w:rPr>
                <w:rFonts w:eastAsia="Cambria" w:cs="Arial"/>
                <w:color w:val="0D0D0D" w:themeColor="text1" w:themeTint="F2"/>
                <w:kern w:val="24"/>
                <w:sz w:val="20"/>
                <w:szCs w:val="18"/>
              </w:rPr>
              <w:t xml:space="preserve"> Milli Eğitim Şube Müdürü</w:t>
            </w:r>
          </w:p>
        </w:tc>
        <w:tc>
          <w:tcPr>
            <w:tcW w:w="631" w:type="pct"/>
          </w:tcPr>
          <w:p w14:paraId="03EF7018" w14:textId="77777777" w:rsidR="00C05809" w:rsidRPr="0013736D" w:rsidRDefault="004F2650"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3</w:t>
            </w:r>
          </w:p>
        </w:tc>
        <w:tc>
          <w:tcPr>
            <w:tcW w:w="629" w:type="pct"/>
          </w:tcPr>
          <w:p w14:paraId="13ABF800" w14:textId="77777777" w:rsidR="00C05809" w:rsidRPr="0013736D" w:rsidRDefault="004F2650"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3</w:t>
            </w:r>
          </w:p>
        </w:tc>
        <w:tc>
          <w:tcPr>
            <w:tcW w:w="558" w:type="pct"/>
          </w:tcPr>
          <w:p w14:paraId="4755E314" w14:textId="77777777" w:rsidR="00C05809" w:rsidRPr="0013736D" w:rsidRDefault="00C542E5"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cs="Arial"/>
                <w:color w:val="0070C0"/>
                <w:sz w:val="20"/>
                <w:szCs w:val="18"/>
              </w:rPr>
              <w:t>-</w:t>
            </w:r>
          </w:p>
        </w:tc>
        <w:tc>
          <w:tcPr>
            <w:tcW w:w="523" w:type="pct"/>
          </w:tcPr>
          <w:p w14:paraId="44F55041" w14:textId="77777777" w:rsidR="00C05809" w:rsidRPr="0013736D" w:rsidRDefault="00C542E5"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cs="Arial"/>
                <w:color w:val="0070C0"/>
                <w:sz w:val="20"/>
                <w:szCs w:val="18"/>
              </w:rPr>
              <w:t>-</w:t>
            </w:r>
          </w:p>
        </w:tc>
        <w:tc>
          <w:tcPr>
            <w:tcW w:w="362" w:type="pct"/>
          </w:tcPr>
          <w:p w14:paraId="1214AD3A"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r>
      <w:tr w:rsidR="004F2650" w:rsidRPr="0013736D" w14:paraId="519712CF"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7" w:type="pct"/>
            <w:hideMark/>
          </w:tcPr>
          <w:p w14:paraId="26668489" w14:textId="77777777" w:rsidR="00C05809" w:rsidRPr="0013736D" w:rsidRDefault="004F2650"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Şef</w:t>
            </w:r>
          </w:p>
        </w:tc>
        <w:tc>
          <w:tcPr>
            <w:tcW w:w="631" w:type="pct"/>
          </w:tcPr>
          <w:p w14:paraId="45F7407B" w14:textId="77777777" w:rsidR="00C05809" w:rsidRPr="0013736D" w:rsidRDefault="004F2650"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6</w:t>
            </w:r>
          </w:p>
        </w:tc>
        <w:tc>
          <w:tcPr>
            <w:tcW w:w="629" w:type="pct"/>
          </w:tcPr>
          <w:p w14:paraId="397177D0" w14:textId="65030726" w:rsidR="00C05809" w:rsidRPr="0013736D" w:rsidRDefault="0013736D" w:rsidP="005B68D0">
            <w:pPr>
              <w:pStyle w:val="NormalWeb"/>
              <w:spacing w:before="0" w:beforeAutospacing="0" w:after="0" w:afterAutospacing="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cs="Arial"/>
                <w:color w:val="0070C0"/>
                <w:kern w:val="24"/>
                <w:sz w:val="20"/>
                <w:szCs w:val="18"/>
              </w:rPr>
              <w:t>6</w:t>
            </w:r>
          </w:p>
        </w:tc>
        <w:tc>
          <w:tcPr>
            <w:tcW w:w="558" w:type="pct"/>
          </w:tcPr>
          <w:p w14:paraId="510E4B31" w14:textId="78A498A5"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2C676E78"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1705B901" w14:textId="77777777" w:rsidR="00C05809" w:rsidRPr="0013736D" w:rsidRDefault="00C542E5"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cs="Arial"/>
                <w:color w:val="0070C0"/>
                <w:sz w:val="20"/>
                <w:szCs w:val="18"/>
              </w:rPr>
              <w:t>-</w:t>
            </w:r>
          </w:p>
        </w:tc>
      </w:tr>
      <w:tr w:rsidR="004F2650" w:rsidRPr="0013736D" w14:paraId="0DA78B1F"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2297" w:type="pct"/>
            <w:hideMark/>
          </w:tcPr>
          <w:p w14:paraId="2BB978ED" w14:textId="77777777" w:rsidR="00C05809" w:rsidRPr="0013736D" w:rsidRDefault="004F2650"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V.H.K.İ</w:t>
            </w:r>
          </w:p>
        </w:tc>
        <w:tc>
          <w:tcPr>
            <w:tcW w:w="631" w:type="pct"/>
          </w:tcPr>
          <w:p w14:paraId="0560DAE4" w14:textId="77777777" w:rsidR="00C05809" w:rsidRPr="0013736D" w:rsidRDefault="005A6B74"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2</w:t>
            </w:r>
          </w:p>
        </w:tc>
        <w:tc>
          <w:tcPr>
            <w:tcW w:w="629" w:type="pct"/>
          </w:tcPr>
          <w:p w14:paraId="6FBA188B" w14:textId="77777777" w:rsidR="00C05809" w:rsidRPr="0013736D" w:rsidRDefault="005A6B74"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2</w:t>
            </w:r>
          </w:p>
        </w:tc>
        <w:tc>
          <w:tcPr>
            <w:tcW w:w="558" w:type="pct"/>
          </w:tcPr>
          <w:p w14:paraId="514C83C8"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7F687016"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64A0F36D" w14:textId="77777777" w:rsidR="00C05809" w:rsidRPr="0013736D" w:rsidRDefault="00C542E5"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cs="Arial"/>
                <w:color w:val="0070C0"/>
                <w:sz w:val="20"/>
                <w:szCs w:val="18"/>
              </w:rPr>
              <w:t>-</w:t>
            </w:r>
          </w:p>
        </w:tc>
      </w:tr>
      <w:tr w:rsidR="004F2650" w:rsidRPr="0013736D" w14:paraId="41C0BABD"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7" w:type="pct"/>
            <w:hideMark/>
          </w:tcPr>
          <w:p w14:paraId="6F90D4AA" w14:textId="77777777" w:rsidR="00C05809" w:rsidRPr="0013736D" w:rsidRDefault="004F2650"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Memur</w:t>
            </w:r>
          </w:p>
        </w:tc>
        <w:tc>
          <w:tcPr>
            <w:tcW w:w="631" w:type="pct"/>
          </w:tcPr>
          <w:p w14:paraId="223B64A3" w14:textId="77777777" w:rsidR="00C05809" w:rsidRPr="0013736D" w:rsidRDefault="004F2650"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4</w:t>
            </w:r>
          </w:p>
        </w:tc>
        <w:tc>
          <w:tcPr>
            <w:tcW w:w="629" w:type="pct"/>
          </w:tcPr>
          <w:p w14:paraId="5B9083D3" w14:textId="77777777" w:rsidR="00C05809" w:rsidRPr="0013736D" w:rsidRDefault="004F2650"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4</w:t>
            </w:r>
          </w:p>
        </w:tc>
        <w:tc>
          <w:tcPr>
            <w:tcW w:w="558" w:type="pct"/>
          </w:tcPr>
          <w:p w14:paraId="521E21D9"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690566C2"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0F441405"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r>
      <w:tr w:rsidR="004F2650" w:rsidRPr="0013736D" w14:paraId="5CA06E05"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2297" w:type="pct"/>
          </w:tcPr>
          <w:p w14:paraId="19C8C3F9" w14:textId="77777777" w:rsidR="00C05809" w:rsidRPr="0013736D" w:rsidRDefault="004F2650"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Hizmetli</w:t>
            </w:r>
          </w:p>
        </w:tc>
        <w:tc>
          <w:tcPr>
            <w:tcW w:w="631" w:type="pct"/>
          </w:tcPr>
          <w:p w14:paraId="4612DCBB" w14:textId="77777777" w:rsidR="00C05809" w:rsidRPr="0013736D" w:rsidRDefault="00C05809"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3</w:t>
            </w:r>
          </w:p>
        </w:tc>
        <w:tc>
          <w:tcPr>
            <w:tcW w:w="629" w:type="pct"/>
          </w:tcPr>
          <w:p w14:paraId="5CAAD164" w14:textId="77777777" w:rsidR="00C05809" w:rsidRPr="0013736D" w:rsidRDefault="00C05809" w:rsidP="005B68D0">
            <w:pPr>
              <w:pStyle w:val="NormalWeb"/>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3</w:t>
            </w:r>
          </w:p>
        </w:tc>
        <w:tc>
          <w:tcPr>
            <w:tcW w:w="558" w:type="pct"/>
          </w:tcPr>
          <w:p w14:paraId="202FD2E8"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65BABF22"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484365AD" w14:textId="77777777" w:rsidR="00C05809" w:rsidRPr="0013736D" w:rsidRDefault="00C542E5"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r>
      <w:tr w:rsidR="004F2650" w:rsidRPr="0013736D" w14:paraId="2D232BC4"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7" w:type="pct"/>
          </w:tcPr>
          <w:p w14:paraId="11A99D4C" w14:textId="77777777" w:rsidR="00C05809" w:rsidRPr="0013736D" w:rsidRDefault="004F2650" w:rsidP="005B68D0">
            <w:pPr>
              <w:pStyle w:val="NormalWeb"/>
              <w:spacing w:before="0" w:beforeAutospacing="0" w:after="0" w:afterAutospacing="0" w:line="240" w:lineRule="auto"/>
              <w:rPr>
                <w:rFonts w:cs="Arial"/>
                <w:sz w:val="20"/>
                <w:szCs w:val="18"/>
              </w:rPr>
            </w:pPr>
            <w:r w:rsidRPr="0013736D">
              <w:rPr>
                <w:rFonts w:eastAsia="Cambria" w:cs="Arial"/>
                <w:color w:val="0D0D0D" w:themeColor="text1" w:themeTint="F2"/>
                <w:kern w:val="24"/>
                <w:sz w:val="20"/>
                <w:szCs w:val="18"/>
              </w:rPr>
              <w:t>Şoför</w:t>
            </w:r>
          </w:p>
        </w:tc>
        <w:tc>
          <w:tcPr>
            <w:tcW w:w="631" w:type="pct"/>
          </w:tcPr>
          <w:p w14:paraId="33041A2B" w14:textId="77777777" w:rsidR="00C05809" w:rsidRPr="0013736D" w:rsidRDefault="004F2650"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eastAsia="Cambria" w:cs="Arial"/>
                <w:color w:val="0070C0"/>
                <w:kern w:val="24"/>
                <w:sz w:val="20"/>
                <w:szCs w:val="18"/>
              </w:rPr>
              <w:t>1</w:t>
            </w:r>
          </w:p>
        </w:tc>
        <w:tc>
          <w:tcPr>
            <w:tcW w:w="629" w:type="pct"/>
          </w:tcPr>
          <w:p w14:paraId="3F6CA7E2" w14:textId="77777777" w:rsidR="00C05809" w:rsidRPr="0013736D" w:rsidRDefault="004F2650"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cs="Arial"/>
                <w:color w:val="0070C0"/>
                <w:kern w:val="24"/>
                <w:sz w:val="20"/>
                <w:szCs w:val="18"/>
              </w:rPr>
              <w:t>1</w:t>
            </w:r>
          </w:p>
        </w:tc>
        <w:tc>
          <w:tcPr>
            <w:tcW w:w="558" w:type="pct"/>
          </w:tcPr>
          <w:p w14:paraId="46714EC9"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s="Arial"/>
                <w:color w:val="0070C0"/>
                <w:sz w:val="20"/>
                <w:szCs w:val="18"/>
              </w:rPr>
            </w:pPr>
            <w:r w:rsidRPr="0013736D">
              <w:rPr>
                <w:rFonts w:ascii="Book Antiqua" w:hAnsi="Book Antiqua" w:cs="Arial"/>
                <w:color w:val="0070C0"/>
                <w:sz w:val="20"/>
                <w:szCs w:val="18"/>
              </w:rPr>
              <w:t>-</w:t>
            </w:r>
          </w:p>
        </w:tc>
        <w:tc>
          <w:tcPr>
            <w:tcW w:w="523" w:type="pct"/>
          </w:tcPr>
          <w:p w14:paraId="03E84C04" w14:textId="77777777" w:rsidR="00C05809" w:rsidRPr="0013736D" w:rsidRDefault="00C542E5"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color w:val="0070C0"/>
                <w:sz w:val="20"/>
                <w:szCs w:val="18"/>
              </w:rPr>
              <w:t>-</w:t>
            </w:r>
          </w:p>
        </w:tc>
        <w:tc>
          <w:tcPr>
            <w:tcW w:w="362" w:type="pct"/>
          </w:tcPr>
          <w:p w14:paraId="01B8E483" w14:textId="77777777" w:rsidR="00C05809" w:rsidRPr="0013736D" w:rsidRDefault="00C542E5" w:rsidP="005B68D0">
            <w:pPr>
              <w:pStyle w:val="NormalWeb"/>
              <w:spacing w:before="0" w:beforeAutospacing="0" w:after="0" w:afterAutospacing="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70C0"/>
                <w:sz w:val="20"/>
                <w:szCs w:val="18"/>
              </w:rPr>
            </w:pPr>
            <w:r w:rsidRPr="0013736D">
              <w:rPr>
                <w:rFonts w:cs="Arial"/>
                <w:color w:val="0070C0"/>
                <w:sz w:val="20"/>
                <w:szCs w:val="18"/>
              </w:rPr>
              <w:t>-</w:t>
            </w:r>
          </w:p>
        </w:tc>
      </w:tr>
      <w:tr w:rsidR="00C05809" w:rsidRPr="0013736D" w14:paraId="09D55850"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2297" w:type="pct"/>
            <w:shd w:val="clear" w:color="auto" w:fill="C2D69B" w:themeFill="accent3" w:themeFillTint="99"/>
          </w:tcPr>
          <w:p w14:paraId="3952BE32" w14:textId="77777777" w:rsidR="00C05809" w:rsidRPr="0013736D" w:rsidRDefault="00C05809" w:rsidP="005B68D0">
            <w:pPr>
              <w:pStyle w:val="NormalWeb"/>
              <w:spacing w:before="0" w:beforeAutospacing="0" w:after="0" w:afterAutospacing="0" w:line="240" w:lineRule="auto"/>
              <w:jc w:val="center"/>
              <w:rPr>
                <w:rFonts w:cs="Arial"/>
                <w:sz w:val="20"/>
                <w:szCs w:val="18"/>
              </w:rPr>
            </w:pPr>
            <w:r w:rsidRPr="0013736D">
              <w:rPr>
                <w:rFonts w:eastAsia="Cambria" w:cs="Arial"/>
                <w:b/>
                <w:bCs w:val="0"/>
                <w:color w:val="0D0D0D" w:themeColor="text1" w:themeTint="F2"/>
                <w:kern w:val="24"/>
                <w:sz w:val="20"/>
                <w:szCs w:val="18"/>
              </w:rPr>
              <w:t>TOPLAM</w:t>
            </w:r>
          </w:p>
        </w:tc>
        <w:tc>
          <w:tcPr>
            <w:tcW w:w="631" w:type="pct"/>
            <w:shd w:val="clear" w:color="auto" w:fill="C2D69B" w:themeFill="accent3" w:themeFillTint="99"/>
          </w:tcPr>
          <w:p w14:paraId="3657534A" w14:textId="77777777" w:rsidR="00C05809" w:rsidRPr="00D47C0D" w:rsidRDefault="005A6B74" w:rsidP="005B68D0">
            <w:pPr>
              <w:pStyle w:val="NormalWeb"/>
              <w:spacing w:before="0" w:beforeAutospacing="0" w:after="0" w:afterAutospacing="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D47C0D">
              <w:rPr>
                <w:rFonts w:cs="Arial"/>
                <w:b/>
                <w:bCs/>
                <w:kern w:val="24"/>
                <w:sz w:val="20"/>
                <w:szCs w:val="18"/>
              </w:rPr>
              <w:t>20</w:t>
            </w:r>
          </w:p>
        </w:tc>
        <w:tc>
          <w:tcPr>
            <w:tcW w:w="629" w:type="pct"/>
            <w:shd w:val="clear" w:color="auto" w:fill="C2D69B" w:themeFill="accent3" w:themeFillTint="99"/>
          </w:tcPr>
          <w:p w14:paraId="4F231087" w14:textId="775A31BE" w:rsidR="00C05809" w:rsidRPr="00336D22" w:rsidRDefault="0013736D" w:rsidP="005B68D0">
            <w:pPr>
              <w:pStyle w:val="NormalWeb"/>
              <w:spacing w:before="0" w:beforeAutospacing="0" w:after="0" w:afterAutospacing="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b/>
                <w:sz w:val="20"/>
                <w:szCs w:val="18"/>
              </w:rPr>
            </w:pPr>
            <w:r w:rsidRPr="00336D22">
              <w:rPr>
                <w:rFonts w:cs="Arial"/>
                <w:b/>
                <w:sz w:val="20"/>
                <w:szCs w:val="18"/>
              </w:rPr>
              <w:t>20</w:t>
            </w:r>
          </w:p>
        </w:tc>
        <w:tc>
          <w:tcPr>
            <w:tcW w:w="558" w:type="pct"/>
            <w:shd w:val="clear" w:color="auto" w:fill="C2D69B" w:themeFill="accent3" w:themeFillTint="99"/>
          </w:tcPr>
          <w:p w14:paraId="0F3DF24C" w14:textId="384ED652" w:rsidR="00C05809" w:rsidRPr="00336D22" w:rsidRDefault="0013736D" w:rsidP="005B68D0">
            <w:pPr>
              <w:pStyle w:val="NormalWeb"/>
              <w:spacing w:before="0" w:beforeAutospacing="0" w:after="0" w:afterAutospacing="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b/>
                <w:sz w:val="20"/>
                <w:szCs w:val="18"/>
              </w:rPr>
            </w:pPr>
            <w:r w:rsidRPr="00336D22">
              <w:rPr>
                <w:rFonts w:cs="Arial"/>
                <w:b/>
                <w:sz w:val="20"/>
                <w:szCs w:val="18"/>
              </w:rPr>
              <w:t>-</w:t>
            </w:r>
          </w:p>
        </w:tc>
        <w:tc>
          <w:tcPr>
            <w:tcW w:w="523" w:type="pct"/>
            <w:shd w:val="clear" w:color="auto" w:fill="C2D69B" w:themeFill="accent3" w:themeFillTint="99"/>
          </w:tcPr>
          <w:p w14:paraId="56850C9F" w14:textId="77777777" w:rsidR="00C05809" w:rsidRPr="00D47C0D" w:rsidRDefault="00C542E5" w:rsidP="005B68D0">
            <w:pPr>
              <w:pStyle w:val="NormalWeb"/>
              <w:spacing w:before="0" w:beforeAutospacing="0" w:after="0" w:afterAutospacing="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D47C0D">
              <w:rPr>
                <w:rFonts w:cs="Arial"/>
                <w:sz w:val="20"/>
                <w:szCs w:val="18"/>
              </w:rPr>
              <w:t>-</w:t>
            </w:r>
          </w:p>
        </w:tc>
        <w:tc>
          <w:tcPr>
            <w:tcW w:w="362" w:type="pct"/>
            <w:shd w:val="clear" w:color="auto" w:fill="C2D69B" w:themeFill="accent3" w:themeFillTint="99"/>
          </w:tcPr>
          <w:p w14:paraId="494226BF" w14:textId="77777777" w:rsidR="00C05809" w:rsidRPr="00D47C0D" w:rsidRDefault="00C542E5" w:rsidP="005B68D0">
            <w:pPr>
              <w:pStyle w:val="NormalWeb"/>
              <w:spacing w:before="0" w:beforeAutospacing="0" w:after="0" w:afterAutospacing="0" w:line="240" w:lineRule="auto"/>
              <w:jc w:val="center"/>
              <w:textAlignment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D47C0D">
              <w:rPr>
                <w:rFonts w:cs="Arial"/>
                <w:sz w:val="20"/>
                <w:szCs w:val="18"/>
              </w:rPr>
              <w:t>-</w:t>
            </w:r>
          </w:p>
        </w:tc>
      </w:tr>
    </w:tbl>
    <w:p w14:paraId="529B9B2E" w14:textId="77777777" w:rsidR="00C542E5" w:rsidRPr="009C4F5A" w:rsidRDefault="00C542E5" w:rsidP="009C4F5A">
      <w:bookmarkStart w:id="115" w:name="_Toc531797191"/>
      <w:bookmarkStart w:id="116" w:name="_Toc532154699"/>
      <w:bookmarkStart w:id="117" w:name="_Toc532154698"/>
    </w:p>
    <w:bookmarkEnd w:id="115"/>
    <w:bookmarkEnd w:id="116"/>
    <w:p w14:paraId="369D1FDE" w14:textId="6BC8892D" w:rsidR="009C3CCF" w:rsidRPr="007F4BFA" w:rsidRDefault="009C3CCF" w:rsidP="0010350A">
      <w:pPr>
        <w:pStyle w:val="ResimYazs"/>
        <w:keepNext/>
        <w:spacing w:before="180" w:after="120"/>
        <w:ind w:left="851"/>
        <w:rPr>
          <w:rFonts w:ascii="Book Antiqua" w:hAnsi="Book Antiqua"/>
          <w:i w:val="0"/>
          <w:color w:val="auto"/>
          <w:sz w:val="22"/>
          <w:szCs w:val="22"/>
        </w:rPr>
      </w:pPr>
    </w:p>
    <w:p w14:paraId="7C38C0EF" w14:textId="0B3C1F1A" w:rsidR="00527BBC" w:rsidRDefault="00527BBC" w:rsidP="00527BBC">
      <w:pPr>
        <w:pStyle w:val="ResimYazs"/>
        <w:keepNext/>
      </w:pPr>
      <w:bookmarkStart w:id="118" w:name="_Toc162440008"/>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10</w:t>
      </w:r>
      <w:r w:rsidR="00E7517A">
        <w:rPr>
          <w:noProof/>
        </w:rPr>
        <w:fldChar w:fldCharType="end"/>
      </w:r>
      <w:r>
        <w:t xml:space="preserve">. </w:t>
      </w:r>
      <w:r w:rsidRPr="0043402E">
        <w:t>2023-2024 Eğitim-Öğretim Yılı İlimiz Okul/Kurum Yönetici Personel Sayısı</w:t>
      </w:r>
      <w:bookmarkEnd w:id="118"/>
    </w:p>
    <w:tbl>
      <w:tblPr>
        <w:tblStyle w:val="KlavuzuTablo4-Vurgu31"/>
        <w:tblW w:w="4292" w:type="pct"/>
        <w:tblCellMar>
          <w:top w:w="57" w:type="dxa"/>
          <w:bottom w:w="57" w:type="dxa"/>
        </w:tblCellMar>
        <w:tblLook w:val="04A0" w:firstRow="1" w:lastRow="0" w:firstColumn="1" w:lastColumn="0" w:noHBand="0" w:noVBand="1"/>
      </w:tblPr>
      <w:tblGrid>
        <w:gridCol w:w="3817"/>
        <w:gridCol w:w="1633"/>
        <w:gridCol w:w="1633"/>
        <w:gridCol w:w="1182"/>
      </w:tblGrid>
      <w:tr w:rsidR="009C3CCF" w:rsidRPr="0013736D" w14:paraId="08C1D24B" w14:textId="77777777" w:rsidTr="001035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9" w:type="pct"/>
          </w:tcPr>
          <w:p w14:paraId="44DC4E4E" w14:textId="77777777" w:rsidR="009C3CCF" w:rsidRPr="0013736D" w:rsidRDefault="009C3CCF" w:rsidP="007648CB">
            <w:pPr>
              <w:rPr>
                <w:rFonts w:ascii="Book Antiqua" w:hAnsi="Book Antiqua"/>
                <w:sz w:val="20"/>
                <w:szCs w:val="18"/>
              </w:rPr>
            </w:pPr>
            <w:r w:rsidRPr="0013736D">
              <w:rPr>
                <w:rFonts w:ascii="Book Antiqua" w:hAnsi="Book Antiqua"/>
                <w:sz w:val="20"/>
                <w:szCs w:val="18"/>
              </w:rPr>
              <w:t>Unvanı</w:t>
            </w:r>
          </w:p>
        </w:tc>
        <w:tc>
          <w:tcPr>
            <w:tcW w:w="988" w:type="pct"/>
          </w:tcPr>
          <w:p w14:paraId="52B4EB30" w14:textId="77777777" w:rsidR="009C3CCF" w:rsidRPr="0013736D" w:rsidRDefault="009C3CCF" w:rsidP="007648CB">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Norm</w:t>
            </w:r>
          </w:p>
        </w:tc>
        <w:tc>
          <w:tcPr>
            <w:tcW w:w="988" w:type="pct"/>
          </w:tcPr>
          <w:p w14:paraId="01AF7D03" w14:textId="77777777" w:rsidR="009C3CCF" w:rsidRPr="0013736D" w:rsidRDefault="009C3CCF" w:rsidP="007648CB">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Mevcut</w:t>
            </w:r>
          </w:p>
        </w:tc>
        <w:tc>
          <w:tcPr>
            <w:tcW w:w="715" w:type="pct"/>
          </w:tcPr>
          <w:p w14:paraId="445B9722" w14:textId="77777777" w:rsidR="009C3CCF" w:rsidRPr="0013736D" w:rsidRDefault="009C3CCF" w:rsidP="007648CB">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18"/>
              </w:rPr>
            </w:pPr>
            <w:r w:rsidRPr="0013736D">
              <w:rPr>
                <w:rFonts w:ascii="Book Antiqua" w:hAnsi="Book Antiqua"/>
                <w:sz w:val="20"/>
                <w:szCs w:val="18"/>
              </w:rPr>
              <w:t>İhtiyaç</w:t>
            </w:r>
          </w:p>
        </w:tc>
      </w:tr>
      <w:tr w:rsidR="009C3CCF" w:rsidRPr="0013736D" w14:paraId="61D0F370"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2309" w:type="pct"/>
          </w:tcPr>
          <w:p w14:paraId="0EAD30AF" w14:textId="77777777" w:rsidR="009C3CCF" w:rsidRPr="0013736D" w:rsidRDefault="009C3CCF" w:rsidP="007648CB">
            <w:pPr>
              <w:rPr>
                <w:rFonts w:ascii="Book Antiqua" w:hAnsi="Book Antiqua"/>
                <w:sz w:val="20"/>
                <w:szCs w:val="18"/>
              </w:rPr>
            </w:pPr>
            <w:r w:rsidRPr="0013736D">
              <w:rPr>
                <w:rFonts w:ascii="Book Antiqua" w:hAnsi="Book Antiqua"/>
                <w:sz w:val="20"/>
                <w:szCs w:val="18"/>
              </w:rPr>
              <w:t>Okul Müdürü</w:t>
            </w:r>
          </w:p>
        </w:tc>
        <w:tc>
          <w:tcPr>
            <w:tcW w:w="988" w:type="pct"/>
          </w:tcPr>
          <w:p w14:paraId="25316E36" w14:textId="77777777" w:rsidR="009C3CCF" w:rsidRPr="0013736D" w:rsidRDefault="009C3CCF"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31</w:t>
            </w:r>
          </w:p>
        </w:tc>
        <w:tc>
          <w:tcPr>
            <w:tcW w:w="988" w:type="pct"/>
          </w:tcPr>
          <w:p w14:paraId="745DCFC7" w14:textId="2EEC72AE" w:rsidR="009C3CCF" w:rsidRPr="0013736D" w:rsidRDefault="0013736D"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29</w:t>
            </w:r>
          </w:p>
        </w:tc>
        <w:tc>
          <w:tcPr>
            <w:tcW w:w="715" w:type="pct"/>
          </w:tcPr>
          <w:p w14:paraId="4DF8EE0B" w14:textId="3064F69E" w:rsidR="009C3CCF" w:rsidRPr="0013736D" w:rsidRDefault="0013736D"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2</w:t>
            </w:r>
          </w:p>
        </w:tc>
      </w:tr>
      <w:tr w:rsidR="009C3CCF" w:rsidRPr="0013736D" w14:paraId="4104571E" w14:textId="77777777" w:rsidTr="0010350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9" w:type="pct"/>
          </w:tcPr>
          <w:p w14:paraId="2817E88E" w14:textId="77777777" w:rsidR="009C3CCF" w:rsidRPr="0013736D" w:rsidRDefault="009C3CCF" w:rsidP="007648CB">
            <w:pPr>
              <w:rPr>
                <w:rFonts w:ascii="Book Antiqua" w:hAnsi="Book Antiqua"/>
                <w:sz w:val="20"/>
                <w:szCs w:val="18"/>
              </w:rPr>
            </w:pPr>
            <w:r w:rsidRPr="0013736D">
              <w:rPr>
                <w:rFonts w:ascii="Book Antiqua" w:hAnsi="Book Antiqua"/>
                <w:sz w:val="20"/>
                <w:szCs w:val="18"/>
              </w:rPr>
              <w:t>Müdür Başyardımcısı</w:t>
            </w:r>
          </w:p>
        </w:tc>
        <w:tc>
          <w:tcPr>
            <w:tcW w:w="988" w:type="pct"/>
          </w:tcPr>
          <w:p w14:paraId="38415366" w14:textId="77777777" w:rsidR="009C3CCF" w:rsidRPr="0013736D" w:rsidRDefault="009C3CCF"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3</w:t>
            </w:r>
          </w:p>
        </w:tc>
        <w:tc>
          <w:tcPr>
            <w:tcW w:w="988" w:type="pct"/>
          </w:tcPr>
          <w:p w14:paraId="3D29324B" w14:textId="77777777" w:rsidR="009C3CCF" w:rsidRPr="0013736D" w:rsidRDefault="00C20350"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3</w:t>
            </w:r>
          </w:p>
        </w:tc>
        <w:tc>
          <w:tcPr>
            <w:tcW w:w="715" w:type="pct"/>
          </w:tcPr>
          <w:p w14:paraId="707B3099" w14:textId="77777777" w:rsidR="009C3CCF" w:rsidRPr="0013736D" w:rsidRDefault="00C20350"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0</w:t>
            </w:r>
          </w:p>
        </w:tc>
      </w:tr>
      <w:tr w:rsidR="009C3CCF" w:rsidRPr="0013736D" w14:paraId="6C98D026"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2309" w:type="pct"/>
          </w:tcPr>
          <w:p w14:paraId="5E8EE55A" w14:textId="77777777" w:rsidR="009C3CCF" w:rsidRPr="0013736D" w:rsidRDefault="009C3CCF" w:rsidP="007648CB">
            <w:pPr>
              <w:rPr>
                <w:rFonts w:ascii="Book Antiqua" w:hAnsi="Book Antiqua"/>
                <w:sz w:val="20"/>
                <w:szCs w:val="18"/>
              </w:rPr>
            </w:pPr>
            <w:r w:rsidRPr="0013736D">
              <w:rPr>
                <w:rFonts w:ascii="Book Antiqua" w:hAnsi="Book Antiqua"/>
                <w:sz w:val="20"/>
                <w:szCs w:val="18"/>
              </w:rPr>
              <w:t>Müdür Yardımcısı</w:t>
            </w:r>
          </w:p>
        </w:tc>
        <w:tc>
          <w:tcPr>
            <w:tcW w:w="988" w:type="pct"/>
          </w:tcPr>
          <w:p w14:paraId="2B01842A" w14:textId="75765045" w:rsidR="009C3CCF" w:rsidRPr="0013736D" w:rsidRDefault="0013736D"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56</w:t>
            </w:r>
          </w:p>
        </w:tc>
        <w:tc>
          <w:tcPr>
            <w:tcW w:w="988" w:type="pct"/>
          </w:tcPr>
          <w:p w14:paraId="74380A42" w14:textId="2B767EFE" w:rsidR="009C3CCF" w:rsidRPr="0013736D" w:rsidRDefault="0013736D"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49</w:t>
            </w:r>
          </w:p>
        </w:tc>
        <w:tc>
          <w:tcPr>
            <w:tcW w:w="715" w:type="pct"/>
          </w:tcPr>
          <w:p w14:paraId="24EE7F5D" w14:textId="2486E64F" w:rsidR="009C3CCF" w:rsidRPr="0013736D" w:rsidRDefault="0013736D" w:rsidP="007648C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70C0"/>
                <w:sz w:val="20"/>
                <w:szCs w:val="18"/>
              </w:rPr>
            </w:pPr>
            <w:r w:rsidRPr="0013736D">
              <w:rPr>
                <w:rFonts w:ascii="Book Antiqua" w:hAnsi="Book Antiqua"/>
                <w:bCs/>
                <w:color w:val="0070C0"/>
                <w:sz w:val="20"/>
                <w:szCs w:val="18"/>
              </w:rPr>
              <w:t>5</w:t>
            </w:r>
          </w:p>
        </w:tc>
      </w:tr>
      <w:tr w:rsidR="009C3CCF" w:rsidRPr="0013736D" w14:paraId="384794D4" w14:textId="77777777" w:rsidTr="0010350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9" w:type="pct"/>
            <w:shd w:val="clear" w:color="auto" w:fill="C2D69B" w:themeFill="accent3" w:themeFillTint="99"/>
          </w:tcPr>
          <w:p w14:paraId="3D7638F1" w14:textId="77777777" w:rsidR="009C3CCF" w:rsidRPr="0013736D" w:rsidRDefault="009C3CCF" w:rsidP="007648CB">
            <w:pPr>
              <w:jc w:val="center"/>
              <w:rPr>
                <w:rFonts w:ascii="Book Antiqua" w:hAnsi="Book Antiqua"/>
                <w:b/>
                <w:bCs w:val="0"/>
                <w:sz w:val="20"/>
                <w:szCs w:val="18"/>
              </w:rPr>
            </w:pPr>
            <w:r w:rsidRPr="0013736D">
              <w:rPr>
                <w:rFonts w:ascii="Book Antiqua" w:hAnsi="Book Antiqua"/>
                <w:b/>
                <w:bCs w:val="0"/>
                <w:sz w:val="20"/>
                <w:szCs w:val="18"/>
              </w:rPr>
              <w:t>TOPLAM</w:t>
            </w:r>
          </w:p>
        </w:tc>
        <w:tc>
          <w:tcPr>
            <w:tcW w:w="988" w:type="pct"/>
            <w:shd w:val="clear" w:color="auto" w:fill="C2D69B" w:themeFill="accent3" w:themeFillTint="99"/>
          </w:tcPr>
          <w:p w14:paraId="7B734832" w14:textId="7AC45EE4" w:rsidR="009C3CCF" w:rsidRPr="0013736D" w:rsidRDefault="0013736D"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sz w:val="20"/>
                <w:szCs w:val="18"/>
              </w:rPr>
            </w:pPr>
            <w:r w:rsidRPr="0013736D">
              <w:rPr>
                <w:rFonts w:ascii="Book Antiqua" w:hAnsi="Book Antiqua"/>
                <w:b/>
                <w:bCs/>
                <w:sz w:val="20"/>
                <w:szCs w:val="18"/>
              </w:rPr>
              <w:t>90</w:t>
            </w:r>
          </w:p>
        </w:tc>
        <w:tc>
          <w:tcPr>
            <w:tcW w:w="988" w:type="pct"/>
            <w:shd w:val="clear" w:color="auto" w:fill="C2D69B" w:themeFill="accent3" w:themeFillTint="99"/>
          </w:tcPr>
          <w:p w14:paraId="10A58D6B" w14:textId="7A297D08" w:rsidR="009C3CCF" w:rsidRPr="0013736D" w:rsidRDefault="0013736D"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sz w:val="20"/>
                <w:szCs w:val="18"/>
              </w:rPr>
            </w:pPr>
            <w:r w:rsidRPr="0013736D">
              <w:rPr>
                <w:rFonts w:ascii="Book Antiqua" w:hAnsi="Book Antiqua"/>
                <w:b/>
                <w:bCs/>
                <w:sz w:val="20"/>
                <w:szCs w:val="18"/>
              </w:rPr>
              <w:t>81</w:t>
            </w:r>
          </w:p>
        </w:tc>
        <w:tc>
          <w:tcPr>
            <w:tcW w:w="715" w:type="pct"/>
            <w:shd w:val="clear" w:color="auto" w:fill="C2D69B" w:themeFill="accent3" w:themeFillTint="99"/>
          </w:tcPr>
          <w:p w14:paraId="3A2F0109" w14:textId="577CE8F4" w:rsidR="009C3CCF" w:rsidRPr="0013736D" w:rsidRDefault="0013736D" w:rsidP="007648CB">
            <w:pPr>
              <w:jc w:val="center"/>
              <w:cnfStyle w:val="000000010000" w:firstRow="0" w:lastRow="0" w:firstColumn="0" w:lastColumn="0" w:oddVBand="0" w:evenVBand="0" w:oddHBand="0" w:evenHBand="1" w:firstRowFirstColumn="0" w:firstRowLastColumn="0" w:lastRowFirstColumn="0" w:lastRowLastColumn="0"/>
              <w:rPr>
                <w:rFonts w:ascii="Book Antiqua" w:hAnsi="Book Antiqua"/>
                <w:sz w:val="20"/>
                <w:szCs w:val="18"/>
              </w:rPr>
            </w:pPr>
            <w:r w:rsidRPr="0013736D">
              <w:rPr>
                <w:rFonts w:ascii="Book Antiqua" w:hAnsi="Book Antiqua"/>
                <w:b/>
                <w:bCs/>
                <w:sz w:val="20"/>
                <w:szCs w:val="18"/>
              </w:rPr>
              <w:t>7</w:t>
            </w:r>
          </w:p>
        </w:tc>
      </w:tr>
      <w:bookmarkEnd w:id="117"/>
    </w:tbl>
    <w:p w14:paraId="0FA16DF9" w14:textId="26E81774" w:rsidR="00C05809" w:rsidRPr="007F4BFA" w:rsidRDefault="00C05809" w:rsidP="0010350A">
      <w:pPr>
        <w:pStyle w:val="ResimYazs"/>
        <w:keepNext/>
        <w:spacing w:before="240" w:after="120"/>
        <w:ind w:left="851"/>
        <w:rPr>
          <w:rFonts w:ascii="Book Antiqua" w:hAnsi="Book Antiqua"/>
          <w:b/>
          <w:i w:val="0"/>
          <w:color w:val="auto"/>
          <w:sz w:val="22"/>
          <w:szCs w:val="22"/>
        </w:rPr>
      </w:pPr>
    </w:p>
    <w:p w14:paraId="5190D976" w14:textId="46552EDC" w:rsidR="00527BBC" w:rsidRDefault="00527BBC" w:rsidP="00527BBC">
      <w:pPr>
        <w:pStyle w:val="ResimYazs"/>
        <w:keepNext/>
      </w:pPr>
      <w:bookmarkStart w:id="119" w:name="_Toc162440009"/>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11</w:t>
      </w:r>
      <w:r w:rsidR="00E7517A">
        <w:rPr>
          <w:noProof/>
        </w:rPr>
        <w:fldChar w:fldCharType="end"/>
      </w:r>
      <w:r>
        <w:t xml:space="preserve">. </w:t>
      </w:r>
      <w:r w:rsidRPr="00D80008">
        <w:t>Yıllara Göre Öğretmen Sayıları</w:t>
      </w:r>
      <w:bookmarkEnd w:id="119"/>
    </w:p>
    <w:tbl>
      <w:tblPr>
        <w:tblStyle w:val="KlavuzuTablo4-Vurgu31"/>
        <w:tblW w:w="4405" w:type="pct"/>
        <w:tblLayout w:type="fixed"/>
        <w:tblCellMar>
          <w:left w:w="0" w:type="dxa"/>
          <w:right w:w="0" w:type="dxa"/>
        </w:tblCellMar>
        <w:tblLook w:val="04A0" w:firstRow="1" w:lastRow="0" w:firstColumn="1" w:lastColumn="0" w:noHBand="0" w:noVBand="1"/>
      </w:tblPr>
      <w:tblGrid>
        <w:gridCol w:w="1274"/>
        <w:gridCol w:w="709"/>
        <w:gridCol w:w="606"/>
        <w:gridCol w:w="787"/>
        <w:gridCol w:w="584"/>
        <w:gridCol w:w="741"/>
        <w:gridCol w:w="614"/>
        <w:gridCol w:w="616"/>
        <w:gridCol w:w="617"/>
        <w:gridCol w:w="707"/>
        <w:gridCol w:w="516"/>
        <w:gridCol w:w="711"/>
      </w:tblGrid>
      <w:tr w:rsidR="0010350A" w:rsidRPr="0013736D" w14:paraId="1D7E26D9" w14:textId="77777777" w:rsidTr="0010350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1" w:type="pct"/>
            <w:vMerge w:val="restart"/>
            <w:tcBorders>
              <w:bottom w:val="single" w:sz="4" w:space="0" w:color="FFFFFF" w:themeColor="background1"/>
            </w:tcBorders>
          </w:tcPr>
          <w:p w14:paraId="3F04A8EC" w14:textId="77777777" w:rsidR="00C05809" w:rsidRPr="0013736D" w:rsidRDefault="00C05809" w:rsidP="005B68D0">
            <w:pPr>
              <w:rPr>
                <w:rFonts w:ascii="Cambria" w:hAnsi="Cambria"/>
                <w:sz w:val="22"/>
                <w:szCs w:val="20"/>
              </w:rPr>
            </w:pPr>
            <w:r w:rsidRPr="0013736D">
              <w:rPr>
                <w:rFonts w:ascii="Cambria" w:hAnsi="Cambria"/>
                <w:sz w:val="22"/>
                <w:szCs w:val="20"/>
              </w:rPr>
              <w:t>Eğitim Öğretim Yılı</w:t>
            </w:r>
          </w:p>
        </w:tc>
        <w:tc>
          <w:tcPr>
            <w:tcW w:w="775" w:type="pct"/>
            <w:gridSpan w:val="2"/>
            <w:tcBorders>
              <w:bottom w:val="single" w:sz="4" w:space="0" w:color="FFFFFF" w:themeColor="background1"/>
            </w:tcBorders>
          </w:tcPr>
          <w:p w14:paraId="30D139CE"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Okul Öncesi</w:t>
            </w:r>
          </w:p>
          <w:p w14:paraId="65A36608" w14:textId="5B71D521" w:rsidR="00C05809" w:rsidRPr="0013736D" w:rsidRDefault="00E970E5" w:rsidP="00E970E5">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Pr>
                <w:rFonts w:ascii="Cambria" w:hAnsi="Cambria"/>
                <w:sz w:val="22"/>
                <w:szCs w:val="20"/>
              </w:rPr>
              <w:t>Eğitim</w:t>
            </w:r>
          </w:p>
        </w:tc>
        <w:tc>
          <w:tcPr>
            <w:tcW w:w="808" w:type="pct"/>
            <w:gridSpan w:val="2"/>
            <w:tcBorders>
              <w:bottom w:val="single" w:sz="4" w:space="0" w:color="FFFFFF" w:themeColor="background1"/>
            </w:tcBorders>
          </w:tcPr>
          <w:p w14:paraId="488E24B6"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Temel Eğitim</w:t>
            </w:r>
          </w:p>
          <w:p w14:paraId="102331DD"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(İlköğretim)</w:t>
            </w:r>
          </w:p>
        </w:tc>
        <w:tc>
          <w:tcPr>
            <w:tcW w:w="799" w:type="pct"/>
            <w:gridSpan w:val="2"/>
            <w:tcBorders>
              <w:bottom w:val="single" w:sz="4" w:space="0" w:color="FFFFFF" w:themeColor="background1"/>
            </w:tcBorders>
          </w:tcPr>
          <w:p w14:paraId="313C934C"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Ortaöğretim</w:t>
            </w:r>
          </w:p>
          <w:p w14:paraId="7BEBA44C"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(Lise)</w:t>
            </w:r>
          </w:p>
        </w:tc>
        <w:tc>
          <w:tcPr>
            <w:tcW w:w="727" w:type="pct"/>
            <w:gridSpan w:val="2"/>
            <w:tcBorders>
              <w:bottom w:val="single" w:sz="4" w:space="0" w:color="FFFFFF" w:themeColor="background1"/>
            </w:tcBorders>
          </w:tcPr>
          <w:p w14:paraId="1A0AE1B6"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Diğer</w:t>
            </w:r>
          </w:p>
          <w:p w14:paraId="2E81BE63" w14:textId="166ADE11" w:rsidR="00C05809" w:rsidRPr="0013736D" w:rsidRDefault="00C05809" w:rsidP="00E970E5">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 xml:space="preserve">Kurumlar </w:t>
            </w:r>
          </w:p>
        </w:tc>
        <w:tc>
          <w:tcPr>
            <w:tcW w:w="1140" w:type="pct"/>
            <w:gridSpan w:val="3"/>
            <w:tcBorders>
              <w:bottom w:val="single" w:sz="4" w:space="0" w:color="FFFFFF" w:themeColor="background1"/>
            </w:tcBorders>
          </w:tcPr>
          <w:p w14:paraId="4271A971" w14:textId="77777777" w:rsidR="00C05809" w:rsidRPr="00137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2"/>
                <w:szCs w:val="20"/>
              </w:rPr>
            </w:pPr>
            <w:r w:rsidRPr="0013736D">
              <w:rPr>
                <w:rFonts w:ascii="Cambria" w:hAnsi="Cambria"/>
                <w:sz w:val="22"/>
                <w:szCs w:val="20"/>
              </w:rPr>
              <w:t>Toplam</w:t>
            </w:r>
          </w:p>
        </w:tc>
      </w:tr>
      <w:tr w:rsidR="0010350A" w:rsidRPr="0013736D" w14:paraId="683D636E" w14:textId="77777777" w:rsidTr="0010350A">
        <w:trPr>
          <w:trHeight w:val="283"/>
        </w:trPr>
        <w:tc>
          <w:tcPr>
            <w:cnfStyle w:val="001000000000" w:firstRow="0" w:lastRow="0" w:firstColumn="1" w:lastColumn="0" w:oddVBand="0" w:evenVBand="0" w:oddHBand="0" w:evenHBand="0" w:firstRowFirstColumn="0" w:firstRowLastColumn="0" w:lastRowFirstColumn="0" w:lastRowLastColumn="0"/>
            <w:tcW w:w="751" w:type="pct"/>
            <w:vMerge/>
            <w:tcBorders>
              <w:top w:val="single" w:sz="4" w:space="0" w:color="FFFFFF" w:themeColor="background1"/>
              <w:right w:val="single" w:sz="4" w:space="0" w:color="FFFFFF" w:themeColor="background1"/>
            </w:tcBorders>
            <w:shd w:val="clear" w:color="auto" w:fill="76923C" w:themeFill="accent3" w:themeFillShade="BF"/>
          </w:tcPr>
          <w:p w14:paraId="0BA521A9" w14:textId="77777777" w:rsidR="00C05809" w:rsidRPr="0013736D" w:rsidRDefault="00C05809" w:rsidP="005B68D0">
            <w:pPr>
              <w:jc w:val="center"/>
              <w:rPr>
                <w:rFonts w:ascii="Cambria" w:hAnsi="Cambria"/>
                <w:b/>
                <w:color w:val="FFFFFF" w:themeColor="background1"/>
                <w:sz w:val="22"/>
                <w:szCs w:val="20"/>
              </w:rPr>
            </w:pPr>
          </w:p>
        </w:tc>
        <w:tc>
          <w:tcPr>
            <w:tcW w:w="41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5909072A"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Resmi</w:t>
            </w:r>
          </w:p>
        </w:tc>
        <w:tc>
          <w:tcPr>
            <w:tcW w:w="35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A64CDFE"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Özel</w:t>
            </w:r>
          </w:p>
        </w:tc>
        <w:tc>
          <w:tcPr>
            <w:tcW w:w="46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83F6D28"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Resmi</w:t>
            </w:r>
          </w:p>
        </w:tc>
        <w:tc>
          <w:tcPr>
            <w:tcW w:w="34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544B4FE0"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Özel</w:t>
            </w:r>
          </w:p>
        </w:tc>
        <w:tc>
          <w:tcPr>
            <w:tcW w:w="43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684434FD"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Resmi</w:t>
            </w:r>
          </w:p>
        </w:tc>
        <w:tc>
          <w:tcPr>
            <w:tcW w:w="362"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BB1CE57"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Özel</w:t>
            </w:r>
          </w:p>
        </w:tc>
        <w:tc>
          <w:tcPr>
            <w:tcW w:w="36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F459FD3"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Resmi</w:t>
            </w:r>
          </w:p>
        </w:tc>
        <w:tc>
          <w:tcPr>
            <w:tcW w:w="36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D110850"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Özel</w:t>
            </w:r>
          </w:p>
        </w:tc>
        <w:tc>
          <w:tcPr>
            <w:tcW w:w="41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178DAC7"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Resmi</w:t>
            </w:r>
          </w:p>
        </w:tc>
        <w:tc>
          <w:tcPr>
            <w:tcW w:w="30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646DC58E"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Özel</w:t>
            </w:r>
          </w:p>
        </w:tc>
        <w:tc>
          <w:tcPr>
            <w:tcW w:w="419" w:type="pct"/>
            <w:tcBorders>
              <w:top w:val="single" w:sz="4" w:space="0" w:color="FFFFFF" w:themeColor="background1"/>
              <w:left w:val="single" w:sz="4" w:space="0" w:color="FFFFFF" w:themeColor="background1"/>
            </w:tcBorders>
            <w:shd w:val="clear" w:color="auto" w:fill="76923C" w:themeFill="accent3" w:themeFillShade="BF"/>
          </w:tcPr>
          <w:p w14:paraId="6240BA71" w14:textId="77777777" w:rsidR="00C05809" w:rsidRPr="0013736D"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2"/>
                <w:szCs w:val="20"/>
              </w:rPr>
            </w:pPr>
            <w:r w:rsidRPr="0013736D">
              <w:rPr>
                <w:rFonts w:ascii="Cambria" w:hAnsi="Cambria"/>
                <w:b/>
                <w:color w:val="FFFFFF" w:themeColor="background1"/>
                <w:sz w:val="22"/>
                <w:szCs w:val="20"/>
              </w:rPr>
              <w:t>Toplam</w:t>
            </w:r>
          </w:p>
        </w:tc>
      </w:tr>
      <w:tr w:rsidR="0010350A" w:rsidRPr="0013736D" w14:paraId="03D274FF" w14:textId="77777777" w:rsidTr="0010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161C5FC2" w14:textId="77777777" w:rsidR="00C05809" w:rsidRPr="0013736D" w:rsidRDefault="000663C1" w:rsidP="005B68D0">
            <w:pPr>
              <w:jc w:val="center"/>
              <w:rPr>
                <w:rFonts w:ascii="Cambria" w:hAnsi="Cambria"/>
                <w:sz w:val="22"/>
                <w:szCs w:val="20"/>
              </w:rPr>
            </w:pPr>
            <w:r w:rsidRPr="0013736D">
              <w:rPr>
                <w:rFonts w:ascii="Cambria" w:hAnsi="Cambria"/>
                <w:sz w:val="22"/>
                <w:szCs w:val="20"/>
              </w:rPr>
              <w:t>2021-2022</w:t>
            </w:r>
          </w:p>
        </w:tc>
        <w:tc>
          <w:tcPr>
            <w:tcW w:w="418" w:type="pct"/>
          </w:tcPr>
          <w:p w14:paraId="5992656C" w14:textId="3C058445"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24</w:t>
            </w:r>
          </w:p>
        </w:tc>
        <w:tc>
          <w:tcPr>
            <w:tcW w:w="357" w:type="pct"/>
          </w:tcPr>
          <w:p w14:paraId="6049D92B" w14:textId="5EEF5A86"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2</w:t>
            </w:r>
          </w:p>
        </w:tc>
        <w:tc>
          <w:tcPr>
            <w:tcW w:w="464" w:type="pct"/>
          </w:tcPr>
          <w:p w14:paraId="0C1D26E8" w14:textId="1A101AF1"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380</w:t>
            </w:r>
          </w:p>
        </w:tc>
        <w:tc>
          <w:tcPr>
            <w:tcW w:w="344" w:type="pct"/>
          </w:tcPr>
          <w:p w14:paraId="556A556B"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37" w:type="pct"/>
          </w:tcPr>
          <w:p w14:paraId="6B5BBA1E" w14:textId="030751E9"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150</w:t>
            </w:r>
          </w:p>
        </w:tc>
        <w:tc>
          <w:tcPr>
            <w:tcW w:w="362" w:type="pct"/>
          </w:tcPr>
          <w:p w14:paraId="38FFFF58"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3" w:type="pct"/>
          </w:tcPr>
          <w:p w14:paraId="4FF3A2EB"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4" w:type="pct"/>
          </w:tcPr>
          <w:p w14:paraId="50BDE3F1"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17" w:type="pct"/>
          </w:tcPr>
          <w:p w14:paraId="1FDE74D6" w14:textId="19E020A9" w:rsidR="00C05809" w:rsidRPr="0013736D" w:rsidRDefault="0013736D" w:rsidP="0013736D">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554</w:t>
            </w:r>
          </w:p>
        </w:tc>
        <w:tc>
          <w:tcPr>
            <w:tcW w:w="304" w:type="pct"/>
          </w:tcPr>
          <w:p w14:paraId="3434F8E1" w14:textId="4713B852"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2</w:t>
            </w:r>
          </w:p>
        </w:tc>
        <w:tc>
          <w:tcPr>
            <w:tcW w:w="419" w:type="pct"/>
          </w:tcPr>
          <w:p w14:paraId="6F3C9FFC" w14:textId="524532BF" w:rsidR="00C05809" w:rsidRPr="009A6962"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Cs/>
                <w:color w:val="0070C0"/>
                <w:sz w:val="22"/>
                <w:szCs w:val="20"/>
              </w:rPr>
            </w:pPr>
            <w:r w:rsidRPr="009A6962">
              <w:rPr>
                <w:rFonts w:ascii="Cambria" w:hAnsi="Cambria" w:cs="Calibri"/>
                <w:bCs/>
                <w:color w:val="0070C0"/>
                <w:sz w:val="22"/>
                <w:szCs w:val="20"/>
              </w:rPr>
              <w:t>556</w:t>
            </w:r>
          </w:p>
        </w:tc>
      </w:tr>
      <w:tr w:rsidR="0010350A" w:rsidRPr="0013736D" w14:paraId="5341CA0C" w14:textId="77777777" w:rsidTr="0010350A">
        <w:tc>
          <w:tcPr>
            <w:cnfStyle w:val="001000000000" w:firstRow="0" w:lastRow="0" w:firstColumn="1" w:lastColumn="0" w:oddVBand="0" w:evenVBand="0" w:oddHBand="0" w:evenHBand="0" w:firstRowFirstColumn="0" w:firstRowLastColumn="0" w:lastRowFirstColumn="0" w:lastRowLastColumn="0"/>
            <w:tcW w:w="751" w:type="pct"/>
          </w:tcPr>
          <w:p w14:paraId="3BDF0439" w14:textId="77777777" w:rsidR="00C05809" w:rsidRPr="0013736D" w:rsidRDefault="000663C1" w:rsidP="005B68D0">
            <w:pPr>
              <w:jc w:val="center"/>
              <w:rPr>
                <w:rFonts w:ascii="Cambria" w:hAnsi="Cambria"/>
                <w:sz w:val="22"/>
                <w:szCs w:val="20"/>
              </w:rPr>
            </w:pPr>
            <w:r w:rsidRPr="0013736D">
              <w:rPr>
                <w:rFonts w:ascii="Cambria" w:hAnsi="Cambria"/>
                <w:sz w:val="22"/>
                <w:szCs w:val="20"/>
              </w:rPr>
              <w:t>2022-2023</w:t>
            </w:r>
          </w:p>
        </w:tc>
        <w:tc>
          <w:tcPr>
            <w:tcW w:w="418" w:type="pct"/>
          </w:tcPr>
          <w:p w14:paraId="75B1D146" w14:textId="1026253E" w:rsidR="00C05809" w:rsidRPr="0013736D"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25</w:t>
            </w:r>
          </w:p>
        </w:tc>
        <w:tc>
          <w:tcPr>
            <w:tcW w:w="357" w:type="pct"/>
          </w:tcPr>
          <w:p w14:paraId="41B67113" w14:textId="43DB45AA" w:rsidR="00C05809" w:rsidRPr="0013736D"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2</w:t>
            </w:r>
          </w:p>
        </w:tc>
        <w:tc>
          <w:tcPr>
            <w:tcW w:w="464" w:type="pct"/>
          </w:tcPr>
          <w:p w14:paraId="0F1CCF7B" w14:textId="7BD407A2" w:rsidR="00C05809" w:rsidRPr="0013736D"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388</w:t>
            </w:r>
          </w:p>
        </w:tc>
        <w:tc>
          <w:tcPr>
            <w:tcW w:w="344" w:type="pct"/>
          </w:tcPr>
          <w:p w14:paraId="5F505289" w14:textId="77777777" w:rsidR="00C05809" w:rsidRPr="0013736D" w:rsidRDefault="00091262"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37" w:type="pct"/>
          </w:tcPr>
          <w:p w14:paraId="277B3C18" w14:textId="4104B0F7" w:rsidR="00C05809" w:rsidRPr="0013736D"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172</w:t>
            </w:r>
          </w:p>
        </w:tc>
        <w:tc>
          <w:tcPr>
            <w:tcW w:w="362" w:type="pct"/>
          </w:tcPr>
          <w:p w14:paraId="3DBD34E4" w14:textId="77777777" w:rsidR="00C05809" w:rsidRPr="0013736D" w:rsidRDefault="00091262"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3" w:type="pct"/>
          </w:tcPr>
          <w:p w14:paraId="1EA2F64E" w14:textId="77777777" w:rsidR="00C05809" w:rsidRPr="0013736D" w:rsidRDefault="00091262"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4" w:type="pct"/>
          </w:tcPr>
          <w:p w14:paraId="6CCFE241" w14:textId="77777777" w:rsidR="00C05809" w:rsidRPr="0013736D" w:rsidRDefault="00091262"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17" w:type="pct"/>
          </w:tcPr>
          <w:p w14:paraId="7E27C23C" w14:textId="1A5399C8" w:rsidR="00C05809" w:rsidRPr="0013736D" w:rsidRDefault="0013736D" w:rsidP="0013736D">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585</w:t>
            </w:r>
          </w:p>
        </w:tc>
        <w:tc>
          <w:tcPr>
            <w:tcW w:w="304" w:type="pct"/>
          </w:tcPr>
          <w:p w14:paraId="565363EB" w14:textId="5CD1A312" w:rsidR="00C05809" w:rsidRPr="0013736D"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2</w:t>
            </w:r>
          </w:p>
        </w:tc>
        <w:tc>
          <w:tcPr>
            <w:tcW w:w="419" w:type="pct"/>
          </w:tcPr>
          <w:p w14:paraId="582D0C68" w14:textId="023129A3" w:rsidR="00C05809" w:rsidRPr="009A6962" w:rsidRDefault="0013736D"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cs="Calibri"/>
                <w:bCs/>
                <w:color w:val="0070C0"/>
                <w:sz w:val="22"/>
                <w:szCs w:val="20"/>
              </w:rPr>
            </w:pPr>
            <w:r w:rsidRPr="009A6962">
              <w:rPr>
                <w:rFonts w:ascii="Cambria" w:hAnsi="Cambria" w:cs="Calibri"/>
                <w:bCs/>
                <w:color w:val="0070C0"/>
                <w:sz w:val="22"/>
                <w:szCs w:val="20"/>
              </w:rPr>
              <w:t>587</w:t>
            </w:r>
          </w:p>
        </w:tc>
      </w:tr>
      <w:tr w:rsidR="0010350A" w:rsidRPr="0013736D" w14:paraId="7B87FCDB" w14:textId="77777777" w:rsidTr="00103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1DF10727" w14:textId="77777777" w:rsidR="00C05809" w:rsidRPr="0013736D" w:rsidRDefault="000663C1" w:rsidP="005B68D0">
            <w:pPr>
              <w:jc w:val="center"/>
              <w:rPr>
                <w:rFonts w:ascii="Cambria" w:hAnsi="Cambria"/>
                <w:sz w:val="22"/>
                <w:szCs w:val="20"/>
              </w:rPr>
            </w:pPr>
            <w:r w:rsidRPr="0013736D">
              <w:rPr>
                <w:rFonts w:ascii="Cambria" w:hAnsi="Cambria"/>
                <w:sz w:val="22"/>
                <w:szCs w:val="20"/>
              </w:rPr>
              <w:t>2023-2024</w:t>
            </w:r>
          </w:p>
        </w:tc>
        <w:tc>
          <w:tcPr>
            <w:tcW w:w="418" w:type="pct"/>
          </w:tcPr>
          <w:p w14:paraId="42AC2003" w14:textId="2BC51959"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35</w:t>
            </w:r>
          </w:p>
        </w:tc>
        <w:tc>
          <w:tcPr>
            <w:tcW w:w="357" w:type="pct"/>
          </w:tcPr>
          <w:p w14:paraId="6054D972" w14:textId="49D891A5"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2</w:t>
            </w:r>
          </w:p>
        </w:tc>
        <w:tc>
          <w:tcPr>
            <w:tcW w:w="464" w:type="pct"/>
          </w:tcPr>
          <w:p w14:paraId="3226D9C2" w14:textId="7A1EC7F8"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383</w:t>
            </w:r>
          </w:p>
        </w:tc>
        <w:tc>
          <w:tcPr>
            <w:tcW w:w="344" w:type="pct"/>
          </w:tcPr>
          <w:p w14:paraId="177CBE2C"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37" w:type="pct"/>
          </w:tcPr>
          <w:p w14:paraId="27985788" w14:textId="35E5A920" w:rsidR="00C05809" w:rsidRPr="0013736D" w:rsidRDefault="00091262" w:rsidP="0013736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1</w:t>
            </w:r>
            <w:r w:rsidR="0013736D" w:rsidRPr="0013736D">
              <w:rPr>
                <w:rFonts w:ascii="Cambria" w:hAnsi="Cambria"/>
                <w:color w:val="0070C0"/>
                <w:sz w:val="22"/>
                <w:szCs w:val="20"/>
              </w:rPr>
              <w:t>70</w:t>
            </w:r>
          </w:p>
        </w:tc>
        <w:tc>
          <w:tcPr>
            <w:tcW w:w="362" w:type="pct"/>
          </w:tcPr>
          <w:p w14:paraId="1A62C311"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3" w:type="pct"/>
          </w:tcPr>
          <w:p w14:paraId="59E221AA"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364" w:type="pct"/>
          </w:tcPr>
          <w:p w14:paraId="53326354" w14:textId="77777777" w:rsidR="00C05809" w:rsidRPr="0013736D" w:rsidRDefault="00091262"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2"/>
                <w:szCs w:val="20"/>
              </w:rPr>
            </w:pPr>
            <w:r w:rsidRPr="0013736D">
              <w:rPr>
                <w:rFonts w:ascii="Cambria" w:hAnsi="Cambria"/>
                <w:color w:val="0070C0"/>
                <w:sz w:val="22"/>
                <w:szCs w:val="20"/>
              </w:rPr>
              <w:t>-</w:t>
            </w:r>
          </w:p>
        </w:tc>
        <w:tc>
          <w:tcPr>
            <w:tcW w:w="417" w:type="pct"/>
          </w:tcPr>
          <w:p w14:paraId="4F196EEC" w14:textId="15EEA138"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588</w:t>
            </w:r>
          </w:p>
        </w:tc>
        <w:tc>
          <w:tcPr>
            <w:tcW w:w="304" w:type="pct"/>
          </w:tcPr>
          <w:p w14:paraId="1DC132AC" w14:textId="184AE486" w:rsidR="00C05809" w:rsidRPr="0013736D" w:rsidRDefault="0013736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2"/>
                <w:szCs w:val="20"/>
              </w:rPr>
            </w:pPr>
            <w:r w:rsidRPr="0013736D">
              <w:rPr>
                <w:rFonts w:ascii="Cambria" w:hAnsi="Cambria" w:cs="Calibri"/>
                <w:color w:val="0070C0"/>
                <w:sz w:val="22"/>
                <w:szCs w:val="20"/>
              </w:rPr>
              <w:t>2</w:t>
            </w:r>
          </w:p>
        </w:tc>
        <w:tc>
          <w:tcPr>
            <w:tcW w:w="419" w:type="pct"/>
          </w:tcPr>
          <w:p w14:paraId="17C1A948" w14:textId="1679AC57" w:rsidR="00C05809" w:rsidRPr="009A6962" w:rsidRDefault="002D707D"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Cs/>
                <w:color w:val="0070C0"/>
                <w:sz w:val="22"/>
                <w:szCs w:val="20"/>
              </w:rPr>
            </w:pPr>
            <w:r>
              <w:rPr>
                <w:rFonts w:ascii="Cambria" w:hAnsi="Cambria" w:cs="Calibri"/>
                <w:bCs/>
                <w:color w:val="0070C0"/>
                <w:sz w:val="22"/>
                <w:szCs w:val="20"/>
              </w:rPr>
              <w:t>590</w:t>
            </w:r>
          </w:p>
        </w:tc>
      </w:tr>
    </w:tbl>
    <w:p w14:paraId="2AFC4543" w14:textId="471EC182" w:rsidR="009C3CCF" w:rsidRDefault="009C3CCF" w:rsidP="007F4BFA">
      <w:pPr>
        <w:spacing w:before="120"/>
        <w:jc w:val="center"/>
        <w:rPr>
          <w:rFonts w:ascii="Cambria" w:eastAsia="Calibri" w:hAnsi="Cambria" w:cs="Arial"/>
          <w:szCs w:val="22"/>
        </w:rPr>
      </w:pPr>
      <w:bookmarkStart w:id="120" w:name="_Toc531797193"/>
      <w:bookmarkStart w:id="121" w:name="_Toc532154700"/>
    </w:p>
    <w:p w14:paraId="4EBEDFBB" w14:textId="49FECA14" w:rsidR="00C05809" w:rsidRPr="00527BBC" w:rsidRDefault="00520FB9" w:rsidP="00527BBC">
      <w:pPr>
        <w:pStyle w:val="Balk1"/>
      </w:pPr>
      <w:bookmarkStart w:id="122" w:name="_Toc162440073"/>
      <w:r w:rsidRPr="00AE03AA">
        <w:t>Fiziki Kaynakları</w:t>
      </w:r>
      <w:bookmarkEnd w:id="120"/>
      <w:bookmarkEnd w:id="121"/>
      <w:bookmarkEnd w:id="122"/>
    </w:p>
    <w:p w14:paraId="3CCAB057" w14:textId="1C2DA8CB" w:rsidR="00527BBC" w:rsidRDefault="00527BBC" w:rsidP="00527BBC">
      <w:pPr>
        <w:pStyle w:val="ResimYazs"/>
        <w:keepNext/>
      </w:pPr>
      <w:bookmarkStart w:id="123" w:name="_Toc162440010"/>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12</w:t>
      </w:r>
      <w:r w:rsidR="00E7517A">
        <w:rPr>
          <w:noProof/>
        </w:rPr>
        <w:fldChar w:fldCharType="end"/>
      </w:r>
      <w:r>
        <w:t xml:space="preserve">. </w:t>
      </w:r>
      <w:r w:rsidRPr="00357459">
        <w:t>Yıllara Göre Öğrenci Sayıları</w:t>
      </w:r>
      <w:bookmarkEnd w:id="123"/>
    </w:p>
    <w:tbl>
      <w:tblPr>
        <w:tblStyle w:val="KlavuzuTablo4-Vurgu31"/>
        <w:tblW w:w="4400" w:type="pct"/>
        <w:tblLayout w:type="fixed"/>
        <w:tblCellMar>
          <w:top w:w="57" w:type="dxa"/>
          <w:left w:w="0" w:type="dxa"/>
          <w:bottom w:w="57" w:type="dxa"/>
          <w:right w:w="0" w:type="dxa"/>
        </w:tblCellMar>
        <w:tblLook w:val="04A0" w:firstRow="1" w:lastRow="0" w:firstColumn="1" w:lastColumn="0" w:noHBand="0" w:noVBand="1"/>
      </w:tblPr>
      <w:tblGrid>
        <w:gridCol w:w="1479"/>
        <w:gridCol w:w="827"/>
        <w:gridCol w:w="654"/>
        <w:gridCol w:w="912"/>
        <w:gridCol w:w="513"/>
        <w:gridCol w:w="857"/>
        <w:gridCol w:w="466"/>
        <w:gridCol w:w="974"/>
        <w:gridCol w:w="664"/>
        <w:gridCol w:w="1127"/>
      </w:tblGrid>
      <w:tr w:rsidR="00C05809" w:rsidRPr="009C3CCF" w14:paraId="6FA1EABB" w14:textId="77777777" w:rsidTr="00527B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2" w:type="pct"/>
            <w:vMerge w:val="restart"/>
            <w:tcBorders>
              <w:bottom w:val="single" w:sz="4" w:space="0" w:color="FFFFFF" w:themeColor="background1"/>
            </w:tcBorders>
          </w:tcPr>
          <w:p w14:paraId="0B99F61C" w14:textId="77777777" w:rsidR="00C05809" w:rsidRPr="009C3CCF" w:rsidRDefault="00C05809" w:rsidP="005B68D0">
            <w:pPr>
              <w:rPr>
                <w:rFonts w:ascii="Cambria" w:hAnsi="Cambria"/>
                <w:sz w:val="20"/>
                <w:szCs w:val="20"/>
              </w:rPr>
            </w:pPr>
            <w:r w:rsidRPr="009C3CCF">
              <w:rPr>
                <w:rFonts w:ascii="Cambria" w:hAnsi="Cambria"/>
                <w:sz w:val="20"/>
                <w:szCs w:val="20"/>
              </w:rPr>
              <w:t>Eğitim Öğretim Yılı</w:t>
            </w:r>
          </w:p>
        </w:tc>
        <w:tc>
          <w:tcPr>
            <w:tcW w:w="874" w:type="pct"/>
            <w:gridSpan w:val="2"/>
            <w:tcBorders>
              <w:bottom w:val="single" w:sz="4" w:space="0" w:color="FFFFFF" w:themeColor="background1"/>
            </w:tcBorders>
          </w:tcPr>
          <w:p w14:paraId="2C83363D"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Okul Öncesi</w:t>
            </w:r>
          </w:p>
          <w:p w14:paraId="40C48020"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Eğitim</w:t>
            </w:r>
            <w:r w:rsidR="005B68D0" w:rsidRPr="009C3CCF">
              <w:rPr>
                <w:rFonts w:ascii="Cambria" w:hAnsi="Cambria"/>
                <w:sz w:val="20"/>
                <w:szCs w:val="20"/>
                <w:vertAlign w:val="superscript"/>
              </w:rPr>
              <w:t>(1)</w:t>
            </w:r>
          </w:p>
        </w:tc>
        <w:tc>
          <w:tcPr>
            <w:tcW w:w="841" w:type="pct"/>
            <w:gridSpan w:val="2"/>
            <w:tcBorders>
              <w:bottom w:val="single" w:sz="4" w:space="0" w:color="FFFFFF" w:themeColor="background1"/>
            </w:tcBorders>
          </w:tcPr>
          <w:p w14:paraId="4D742DC8"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Temel Eğitim</w:t>
            </w:r>
          </w:p>
          <w:p w14:paraId="7D0D298B"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(İlköğretim)</w:t>
            </w:r>
          </w:p>
        </w:tc>
        <w:tc>
          <w:tcPr>
            <w:tcW w:w="781" w:type="pct"/>
            <w:gridSpan w:val="2"/>
            <w:tcBorders>
              <w:bottom w:val="single" w:sz="4" w:space="0" w:color="FFFFFF" w:themeColor="background1"/>
            </w:tcBorders>
          </w:tcPr>
          <w:p w14:paraId="7CFFBC2B"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Ortaöğretim</w:t>
            </w:r>
          </w:p>
          <w:p w14:paraId="79E2B56E"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(Lise)</w:t>
            </w:r>
          </w:p>
        </w:tc>
        <w:tc>
          <w:tcPr>
            <w:tcW w:w="1632" w:type="pct"/>
            <w:gridSpan w:val="3"/>
            <w:tcBorders>
              <w:bottom w:val="single" w:sz="4" w:space="0" w:color="FFFFFF" w:themeColor="background1"/>
            </w:tcBorders>
          </w:tcPr>
          <w:p w14:paraId="095727E3" w14:textId="77777777" w:rsidR="00C05809" w:rsidRPr="009C3CCF"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C3CCF">
              <w:rPr>
                <w:rFonts w:ascii="Cambria" w:hAnsi="Cambria"/>
                <w:sz w:val="20"/>
                <w:szCs w:val="20"/>
              </w:rPr>
              <w:t>Toplam</w:t>
            </w:r>
          </w:p>
        </w:tc>
      </w:tr>
      <w:tr w:rsidR="0010350A" w:rsidRPr="009C3CCF" w14:paraId="6176EC80" w14:textId="77777777" w:rsidTr="00527BBC">
        <w:trPr>
          <w:trHeight w:val="283"/>
        </w:trPr>
        <w:tc>
          <w:tcPr>
            <w:cnfStyle w:val="001000000000" w:firstRow="0" w:lastRow="0" w:firstColumn="1" w:lastColumn="0" w:oddVBand="0" w:evenVBand="0" w:oddHBand="0" w:evenHBand="0" w:firstRowFirstColumn="0" w:firstRowLastColumn="0" w:lastRowFirstColumn="0" w:lastRowLastColumn="0"/>
            <w:tcW w:w="872" w:type="pct"/>
            <w:vMerge/>
            <w:tcBorders>
              <w:top w:val="single" w:sz="4" w:space="0" w:color="FFFFFF" w:themeColor="background1"/>
              <w:right w:val="single" w:sz="4" w:space="0" w:color="FFFFFF" w:themeColor="background1"/>
            </w:tcBorders>
            <w:shd w:val="clear" w:color="auto" w:fill="76923C" w:themeFill="accent3" w:themeFillShade="BF"/>
          </w:tcPr>
          <w:p w14:paraId="31B6FBC6" w14:textId="77777777" w:rsidR="00C05809" w:rsidRPr="009C3CCF" w:rsidRDefault="00C05809" w:rsidP="005B68D0">
            <w:pPr>
              <w:jc w:val="center"/>
              <w:rPr>
                <w:rFonts w:ascii="Cambria" w:hAnsi="Cambria"/>
                <w:b/>
                <w:color w:val="FFFFFF" w:themeColor="background1"/>
                <w:sz w:val="20"/>
                <w:szCs w:val="20"/>
              </w:rPr>
            </w:pPr>
          </w:p>
        </w:tc>
        <w:tc>
          <w:tcPr>
            <w:tcW w:w="48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53E5ADE0"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38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D4C4723"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53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6251DE9B"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9D5D8CA"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50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BEAC096"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27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7EAF012"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57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B089125"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Resmi</w:t>
            </w:r>
          </w:p>
        </w:tc>
        <w:tc>
          <w:tcPr>
            <w:tcW w:w="392"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2B51189"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Özel</w:t>
            </w:r>
          </w:p>
        </w:tc>
        <w:tc>
          <w:tcPr>
            <w:tcW w:w="666" w:type="pct"/>
            <w:tcBorders>
              <w:top w:val="single" w:sz="4" w:space="0" w:color="FFFFFF" w:themeColor="background1"/>
              <w:left w:val="single" w:sz="4" w:space="0" w:color="FFFFFF" w:themeColor="background1"/>
            </w:tcBorders>
            <w:shd w:val="clear" w:color="auto" w:fill="76923C" w:themeFill="accent3" w:themeFillShade="BF"/>
          </w:tcPr>
          <w:p w14:paraId="776E671E" w14:textId="77777777" w:rsidR="00C05809" w:rsidRPr="009C3CCF"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C3CCF">
              <w:rPr>
                <w:rFonts w:ascii="Cambria" w:hAnsi="Cambria"/>
                <w:b/>
                <w:color w:val="FFFFFF" w:themeColor="background1"/>
                <w:sz w:val="20"/>
                <w:szCs w:val="20"/>
              </w:rPr>
              <w:t>Toplam</w:t>
            </w:r>
          </w:p>
        </w:tc>
      </w:tr>
      <w:tr w:rsidR="0010350A" w:rsidRPr="009C3CCF" w14:paraId="30EC5E75"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tcPr>
          <w:p w14:paraId="2A5BCBFC" w14:textId="77777777" w:rsidR="00E31CA6" w:rsidRPr="005A6B74" w:rsidRDefault="00E31CA6" w:rsidP="00E31CA6">
            <w:pPr>
              <w:jc w:val="center"/>
              <w:rPr>
                <w:rFonts w:ascii="Cambria" w:hAnsi="Cambria"/>
                <w:color w:val="FF0000"/>
                <w:sz w:val="20"/>
                <w:szCs w:val="20"/>
              </w:rPr>
            </w:pPr>
            <w:r w:rsidRPr="000663C1">
              <w:rPr>
                <w:rFonts w:ascii="Cambria" w:hAnsi="Cambria"/>
                <w:sz w:val="20"/>
                <w:szCs w:val="20"/>
              </w:rPr>
              <w:t>2021-2022</w:t>
            </w:r>
          </w:p>
        </w:tc>
        <w:tc>
          <w:tcPr>
            <w:tcW w:w="488" w:type="pct"/>
            <w:tcBorders>
              <w:top w:val="nil"/>
              <w:left w:val="single" w:sz="8" w:space="0" w:color="4F6228"/>
              <w:bottom w:val="single" w:sz="8" w:space="0" w:color="4F6228"/>
              <w:right w:val="single" w:sz="8" w:space="0" w:color="4F6228"/>
            </w:tcBorders>
            <w:shd w:val="clear" w:color="000000" w:fill="EAF1DD"/>
          </w:tcPr>
          <w:p w14:paraId="1EAD4217" w14:textId="7B8E48AC"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750</w:t>
            </w:r>
          </w:p>
        </w:tc>
        <w:tc>
          <w:tcPr>
            <w:tcW w:w="386" w:type="pct"/>
            <w:tcBorders>
              <w:top w:val="nil"/>
              <w:left w:val="nil"/>
              <w:bottom w:val="single" w:sz="8" w:space="0" w:color="4F6228"/>
              <w:right w:val="single" w:sz="8" w:space="0" w:color="4F6228"/>
            </w:tcBorders>
            <w:shd w:val="clear" w:color="000000" w:fill="EAF1DD"/>
          </w:tcPr>
          <w:p w14:paraId="77CD2107" w14:textId="0131B43C"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49</w:t>
            </w:r>
          </w:p>
        </w:tc>
        <w:tc>
          <w:tcPr>
            <w:tcW w:w="538" w:type="pct"/>
            <w:tcBorders>
              <w:top w:val="nil"/>
              <w:left w:val="nil"/>
              <w:bottom w:val="single" w:sz="8" w:space="0" w:color="4F6228"/>
              <w:right w:val="single" w:sz="8" w:space="0" w:color="4F6228"/>
            </w:tcBorders>
            <w:shd w:val="clear" w:color="000000" w:fill="EAF1DD"/>
          </w:tcPr>
          <w:p w14:paraId="1378FDFC" w14:textId="18E98771"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5284</w:t>
            </w:r>
          </w:p>
        </w:tc>
        <w:tc>
          <w:tcPr>
            <w:tcW w:w="303" w:type="pct"/>
            <w:tcBorders>
              <w:top w:val="nil"/>
              <w:left w:val="nil"/>
              <w:bottom w:val="single" w:sz="8" w:space="0" w:color="4F6228"/>
              <w:right w:val="single" w:sz="8" w:space="0" w:color="4F6228"/>
            </w:tcBorders>
            <w:shd w:val="clear" w:color="000000" w:fill="EAF1DD"/>
          </w:tcPr>
          <w:p w14:paraId="23B46A84" w14:textId="0C80DF83"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06" w:type="pct"/>
            <w:tcBorders>
              <w:top w:val="nil"/>
              <w:left w:val="nil"/>
              <w:bottom w:val="single" w:sz="8" w:space="0" w:color="4F6228"/>
              <w:right w:val="single" w:sz="8" w:space="0" w:color="4F6228"/>
            </w:tcBorders>
            <w:shd w:val="clear" w:color="000000" w:fill="EAF1DD"/>
          </w:tcPr>
          <w:p w14:paraId="5B6705BF" w14:textId="184720F9"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2612</w:t>
            </w:r>
          </w:p>
        </w:tc>
        <w:tc>
          <w:tcPr>
            <w:tcW w:w="275" w:type="pct"/>
            <w:tcBorders>
              <w:top w:val="nil"/>
              <w:left w:val="nil"/>
              <w:bottom w:val="single" w:sz="8" w:space="0" w:color="4F6228"/>
              <w:right w:val="single" w:sz="8" w:space="0" w:color="4F6228"/>
            </w:tcBorders>
            <w:shd w:val="clear" w:color="000000" w:fill="EAF1DD"/>
          </w:tcPr>
          <w:p w14:paraId="1A544848" w14:textId="5C934A7E"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75" w:type="pct"/>
            <w:tcBorders>
              <w:top w:val="nil"/>
              <w:left w:val="nil"/>
              <w:bottom w:val="single" w:sz="8" w:space="0" w:color="4F6228"/>
              <w:right w:val="single" w:sz="8" w:space="0" w:color="4F6228"/>
            </w:tcBorders>
            <w:shd w:val="clear" w:color="000000" w:fill="EAF1DD"/>
          </w:tcPr>
          <w:p w14:paraId="2E65A81B" w14:textId="51C23E88"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8646</w:t>
            </w:r>
          </w:p>
        </w:tc>
        <w:tc>
          <w:tcPr>
            <w:tcW w:w="392" w:type="pct"/>
            <w:tcBorders>
              <w:top w:val="nil"/>
              <w:left w:val="nil"/>
              <w:bottom w:val="single" w:sz="8" w:space="0" w:color="4F6228"/>
              <w:right w:val="single" w:sz="8" w:space="0" w:color="4F6228"/>
            </w:tcBorders>
            <w:shd w:val="clear" w:color="000000" w:fill="EAF1DD"/>
          </w:tcPr>
          <w:p w14:paraId="0CEEE542" w14:textId="3EE02ED2"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49</w:t>
            </w:r>
          </w:p>
        </w:tc>
        <w:tc>
          <w:tcPr>
            <w:tcW w:w="666" w:type="pct"/>
            <w:tcBorders>
              <w:top w:val="nil"/>
              <w:left w:val="nil"/>
              <w:bottom w:val="single" w:sz="8" w:space="0" w:color="4F6228"/>
              <w:right w:val="single" w:sz="8" w:space="0" w:color="4F6228"/>
            </w:tcBorders>
            <w:shd w:val="clear" w:color="000000" w:fill="EAF1DD"/>
          </w:tcPr>
          <w:p w14:paraId="43DDD976" w14:textId="3E6341E8"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20"/>
                <w:szCs w:val="20"/>
              </w:rPr>
            </w:pPr>
            <w:r>
              <w:rPr>
                <w:rFonts w:ascii="Cambria" w:hAnsi="Cambria" w:cs="Calibri"/>
                <w:b/>
                <w:bCs/>
                <w:color w:val="0070C0"/>
                <w:sz w:val="20"/>
                <w:szCs w:val="20"/>
              </w:rPr>
              <w:t>8695</w:t>
            </w:r>
          </w:p>
        </w:tc>
      </w:tr>
      <w:tr w:rsidR="0010350A" w:rsidRPr="009C3CCF" w14:paraId="6F7E7FE6" w14:textId="77777777" w:rsidTr="00527BBC">
        <w:tc>
          <w:tcPr>
            <w:cnfStyle w:val="001000000000" w:firstRow="0" w:lastRow="0" w:firstColumn="1" w:lastColumn="0" w:oddVBand="0" w:evenVBand="0" w:oddHBand="0" w:evenHBand="0" w:firstRowFirstColumn="0" w:firstRowLastColumn="0" w:lastRowFirstColumn="0" w:lastRowLastColumn="0"/>
            <w:tcW w:w="872" w:type="pct"/>
          </w:tcPr>
          <w:p w14:paraId="76F07921" w14:textId="77777777" w:rsidR="00E31CA6" w:rsidRPr="005A6B74" w:rsidRDefault="00E31CA6" w:rsidP="00E31CA6">
            <w:pPr>
              <w:jc w:val="center"/>
              <w:rPr>
                <w:rFonts w:ascii="Cambria" w:hAnsi="Cambria"/>
                <w:color w:val="FF0000"/>
                <w:sz w:val="20"/>
                <w:szCs w:val="20"/>
              </w:rPr>
            </w:pPr>
            <w:r w:rsidRPr="000663C1">
              <w:rPr>
                <w:rFonts w:ascii="Cambria" w:hAnsi="Cambria"/>
                <w:sz w:val="20"/>
                <w:szCs w:val="20"/>
              </w:rPr>
              <w:t>2022-2023</w:t>
            </w:r>
          </w:p>
        </w:tc>
        <w:tc>
          <w:tcPr>
            <w:tcW w:w="488" w:type="pct"/>
            <w:tcBorders>
              <w:top w:val="nil"/>
              <w:left w:val="single" w:sz="8" w:space="0" w:color="4F6228"/>
              <w:bottom w:val="single" w:sz="8" w:space="0" w:color="4F6228"/>
              <w:right w:val="single" w:sz="8" w:space="0" w:color="4F6228"/>
            </w:tcBorders>
            <w:shd w:val="clear" w:color="auto" w:fill="auto"/>
          </w:tcPr>
          <w:p w14:paraId="0263E3E6" w14:textId="4BA9495E"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742</w:t>
            </w:r>
          </w:p>
        </w:tc>
        <w:tc>
          <w:tcPr>
            <w:tcW w:w="386" w:type="pct"/>
            <w:tcBorders>
              <w:top w:val="nil"/>
              <w:left w:val="nil"/>
              <w:bottom w:val="single" w:sz="8" w:space="0" w:color="4F6228"/>
              <w:right w:val="single" w:sz="8" w:space="0" w:color="4F6228"/>
            </w:tcBorders>
            <w:shd w:val="clear" w:color="auto" w:fill="auto"/>
          </w:tcPr>
          <w:p w14:paraId="4D2A9A3D" w14:textId="4FB1CF1C"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52</w:t>
            </w:r>
          </w:p>
        </w:tc>
        <w:tc>
          <w:tcPr>
            <w:tcW w:w="538" w:type="pct"/>
            <w:tcBorders>
              <w:top w:val="nil"/>
              <w:left w:val="nil"/>
              <w:bottom w:val="single" w:sz="8" w:space="0" w:color="4F6228"/>
              <w:right w:val="single" w:sz="8" w:space="0" w:color="4F6228"/>
            </w:tcBorders>
            <w:shd w:val="clear" w:color="auto" w:fill="auto"/>
          </w:tcPr>
          <w:p w14:paraId="766BEC07" w14:textId="44C5219C"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5346</w:t>
            </w:r>
          </w:p>
        </w:tc>
        <w:tc>
          <w:tcPr>
            <w:tcW w:w="303" w:type="pct"/>
            <w:tcBorders>
              <w:top w:val="nil"/>
              <w:left w:val="nil"/>
              <w:bottom w:val="single" w:sz="8" w:space="0" w:color="4F6228"/>
              <w:right w:val="single" w:sz="8" w:space="0" w:color="4F6228"/>
            </w:tcBorders>
            <w:shd w:val="clear" w:color="auto" w:fill="auto"/>
          </w:tcPr>
          <w:p w14:paraId="254ABF88" w14:textId="00C41A5A"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06" w:type="pct"/>
            <w:tcBorders>
              <w:top w:val="nil"/>
              <w:left w:val="nil"/>
              <w:bottom w:val="single" w:sz="8" w:space="0" w:color="4F6228"/>
              <w:right w:val="single" w:sz="8" w:space="0" w:color="4F6228"/>
            </w:tcBorders>
            <w:shd w:val="clear" w:color="auto" w:fill="auto"/>
          </w:tcPr>
          <w:p w14:paraId="3FA288F7" w14:textId="1AB0E863"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2715</w:t>
            </w:r>
          </w:p>
        </w:tc>
        <w:tc>
          <w:tcPr>
            <w:tcW w:w="275" w:type="pct"/>
            <w:tcBorders>
              <w:top w:val="nil"/>
              <w:left w:val="nil"/>
              <w:bottom w:val="single" w:sz="8" w:space="0" w:color="4F6228"/>
              <w:right w:val="single" w:sz="8" w:space="0" w:color="4F6228"/>
            </w:tcBorders>
            <w:shd w:val="clear" w:color="auto" w:fill="auto"/>
          </w:tcPr>
          <w:p w14:paraId="596D4D49" w14:textId="373778F5"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75" w:type="pct"/>
            <w:tcBorders>
              <w:top w:val="nil"/>
              <w:left w:val="nil"/>
              <w:bottom w:val="single" w:sz="8" w:space="0" w:color="4F6228"/>
              <w:right w:val="single" w:sz="8" w:space="0" w:color="4F6228"/>
            </w:tcBorders>
            <w:shd w:val="clear" w:color="000000" w:fill="FFFFFF"/>
          </w:tcPr>
          <w:p w14:paraId="513AD664" w14:textId="2E9F6D8A"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8803</w:t>
            </w:r>
          </w:p>
        </w:tc>
        <w:tc>
          <w:tcPr>
            <w:tcW w:w="392" w:type="pct"/>
            <w:tcBorders>
              <w:top w:val="nil"/>
              <w:left w:val="nil"/>
              <w:bottom w:val="single" w:sz="8" w:space="0" w:color="4F6228"/>
              <w:right w:val="single" w:sz="8" w:space="0" w:color="4F6228"/>
            </w:tcBorders>
            <w:shd w:val="clear" w:color="auto" w:fill="auto"/>
          </w:tcPr>
          <w:p w14:paraId="593F913E" w14:textId="0D587873"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52</w:t>
            </w:r>
          </w:p>
        </w:tc>
        <w:tc>
          <w:tcPr>
            <w:tcW w:w="666" w:type="pct"/>
            <w:tcBorders>
              <w:top w:val="nil"/>
              <w:left w:val="nil"/>
              <w:bottom w:val="single" w:sz="8" w:space="0" w:color="4F6228"/>
              <w:right w:val="single" w:sz="8" w:space="0" w:color="4F6228"/>
            </w:tcBorders>
            <w:shd w:val="clear" w:color="auto" w:fill="auto"/>
          </w:tcPr>
          <w:p w14:paraId="76B3EC55" w14:textId="3A19D34D" w:rsidR="00E31CA6" w:rsidRPr="00A040E9" w:rsidRDefault="00E31CA6" w:rsidP="00E31CA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70C0"/>
                <w:sz w:val="20"/>
                <w:szCs w:val="20"/>
              </w:rPr>
            </w:pPr>
            <w:r>
              <w:rPr>
                <w:rFonts w:ascii="Cambria" w:hAnsi="Cambria" w:cs="Calibri"/>
                <w:b/>
                <w:bCs/>
                <w:color w:val="0070C0"/>
                <w:sz w:val="20"/>
                <w:szCs w:val="20"/>
              </w:rPr>
              <w:t>8855</w:t>
            </w:r>
          </w:p>
        </w:tc>
      </w:tr>
      <w:tr w:rsidR="0010350A" w:rsidRPr="009C3CCF" w14:paraId="1BCCB8BF"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tcPr>
          <w:p w14:paraId="62FD80AE" w14:textId="77777777" w:rsidR="00E31CA6" w:rsidRPr="005A6B74" w:rsidRDefault="00E31CA6" w:rsidP="00E31CA6">
            <w:pPr>
              <w:jc w:val="center"/>
              <w:rPr>
                <w:rFonts w:ascii="Cambria" w:hAnsi="Cambria"/>
                <w:color w:val="FF0000"/>
                <w:sz w:val="20"/>
                <w:szCs w:val="20"/>
              </w:rPr>
            </w:pPr>
            <w:r w:rsidRPr="000663C1">
              <w:rPr>
                <w:rFonts w:ascii="Cambria" w:hAnsi="Cambria"/>
                <w:sz w:val="20"/>
                <w:szCs w:val="20"/>
              </w:rPr>
              <w:t>2023-2024</w:t>
            </w:r>
          </w:p>
        </w:tc>
        <w:tc>
          <w:tcPr>
            <w:tcW w:w="488" w:type="pct"/>
            <w:tcBorders>
              <w:top w:val="nil"/>
              <w:left w:val="single" w:sz="8" w:space="0" w:color="4F6228"/>
              <w:bottom w:val="single" w:sz="8" w:space="0" w:color="4F6228"/>
              <w:right w:val="single" w:sz="8" w:space="0" w:color="4F6228"/>
            </w:tcBorders>
            <w:shd w:val="clear" w:color="000000" w:fill="EAF1DD"/>
          </w:tcPr>
          <w:p w14:paraId="323E833B" w14:textId="2EDB92D2"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746</w:t>
            </w:r>
          </w:p>
        </w:tc>
        <w:tc>
          <w:tcPr>
            <w:tcW w:w="386" w:type="pct"/>
            <w:tcBorders>
              <w:top w:val="nil"/>
              <w:left w:val="nil"/>
              <w:bottom w:val="single" w:sz="8" w:space="0" w:color="4F6228"/>
              <w:right w:val="single" w:sz="8" w:space="0" w:color="4F6228"/>
            </w:tcBorders>
            <w:shd w:val="clear" w:color="000000" w:fill="EAF1DD"/>
          </w:tcPr>
          <w:p w14:paraId="233D371E" w14:textId="5FAA0520"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46</w:t>
            </w:r>
          </w:p>
        </w:tc>
        <w:tc>
          <w:tcPr>
            <w:tcW w:w="538" w:type="pct"/>
            <w:tcBorders>
              <w:top w:val="nil"/>
              <w:left w:val="nil"/>
              <w:bottom w:val="single" w:sz="8" w:space="0" w:color="4F6228"/>
              <w:right w:val="single" w:sz="8" w:space="0" w:color="4F6228"/>
            </w:tcBorders>
            <w:shd w:val="clear" w:color="000000" w:fill="EAF1DD"/>
          </w:tcPr>
          <w:p w14:paraId="7E7834B7" w14:textId="70EBCE95"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5312</w:t>
            </w:r>
          </w:p>
        </w:tc>
        <w:tc>
          <w:tcPr>
            <w:tcW w:w="303" w:type="pct"/>
            <w:tcBorders>
              <w:top w:val="nil"/>
              <w:left w:val="nil"/>
              <w:bottom w:val="single" w:sz="8" w:space="0" w:color="4F6228"/>
              <w:right w:val="single" w:sz="8" w:space="0" w:color="4F6228"/>
            </w:tcBorders>
            <w:shd w:val="clear" w:color="000000" w:fill="EAF1DD"/>
          </w:tcPr>
          <w:p w14:paraId="648B40DF" w14:textId="26E4192A"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06" w:type="pct"/>
            <w:tcBorders>
              <w:top w:val="nil"/>
              <w:left w:val="nil"/>
              <w:bottom w:val="single" w:sz="8" w:space="0" w:color="4F6228"/>
              <w:right w:val="single" w:sz="8" w:space="0" w:color="4F6228"/>
            </w:tcBorders>
            <w:shd w:val="clear" w:color="000000" w:fill="EAF1DD"/>
          </w:tcPr>
          <w:p w14:paraId="4D449689" w14:textId="5ACE33C4"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2699</w:t>
            </w:r>
          </w:p>
        </w:tc>
        <w:tc>
          <w:tcPr>
            <w:tcW w:w="275" w:type="pct"/>
            <w:tcBorders>
              <w:top w:val="nil"/>
              <w:left w:val="nil"/>
              <w:bottom w:val="single" w:sz="8" w:space="0" w:color="4F6228"/>
              <w:right w:val="single" w:sz="8" w:space="0" w:color="4F6228"/>
            </w:tcBorders>
            <w:shd w:val="clear" w:color="000000" w:fill="EAF1DD"/>
          </w:tcPr>
          <w:p w14:paraId="5B4FD258" w14:textId="5670293D"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Pr>
                <w:rFonts w:ascii="Cambria" w:hAnsi="Cambria" w:cs="Calibri"/>
                <w:color w:val="0070C0"/>
                <w:sz w:val="20"/>
                <w:szCs w:val="20"/>
              </w:rPr>
              <w:t> </w:t>
            </w:r>
          </w:p>
        </w:tc>
        <w:tc>
          <w:tcPr>
            <w:tcW w:w="575" w:type="pct"/>
            <w:tcBorders>
              <w:top w:val="nil"/>
              <w:left w:val="nil"/>
              <w:bottom w:val="single" w:sz="8" w:space="0" w:color="4F6228"/>
              <w:right w:val="single" w:sz="8" w:space="0" w:color="4F6228"/>
            </w:tcBorders>
            <w:shd w:val="clear" w:color="000000" w:fill="EAF1DD"/>
          </w:tcPr>
          <w:p w14:paraId="20456C3D" w14:textId="7B830C9B"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8757</w:t>
            </w:r>
          </w:p>
        </w:tc>
        <w:tc>
          <w:tcPr>
            <w:tcW w:w="392" w:type="pct"/>
            <w:tcBorders>
              <w:top w:val="nil"/>
              <w:left w:val="nil"/>
              <w:bottom w:val="single" w:sz="8" w:space="0" w:color="4F6228"/>
              <w:right w:val="single" w:sz="8" w:space="0" w:color="4F6228"/>
            </w:tcBorders>
            <w:shd w:val="clear" w:color="000000" w:fill="EAF1DD"/>
          </w:tcPr>
          <w:p w14:paraId="225613B7" w14:textId="03CBA6C1"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Pr>
                <w:rFonts w:ascii="Cambria" w:hAnsi="Cambria" w:cs="Calibri"/>
                <w:color w:val="0070C0"/>
                <w:sz w:val="20"/>
                <w:szCs w:val="20"/>
              </w:rPr>
              <w:t>46</w:t>
            </w:r>
          </w:p>
        </w:tc>
        <w:tc>
          <w:tcPr>
            <w:tcW w:w="666" w:type="pct"/>
            <w:tcBorders>
              <w:top w:val="nil"/>
              <w:left w:val="nil"/>
              <w:bottom w:val="single" w:sz="8" w:space="0" w:color="4F6228"/>
              <w:right w:val="single" w:sz="8" w:space="0" w:color="4F6228"/>
            </w:tcBorders>
            <w:shd w:val="clear" w:color="000000" w:fill="EAF1DD"/>
          </w:tcPr>
          <w:p w14:paraId="5B3F05C2" w14:textId="55C2865A" w:rsidR="00E31CA6" w:rsidRPr="00A040E9" w:rsidRDefault="00E31CA6" w:rsidP="00E31CA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20"/>
                <w:szCs w:val="20"/>
              </w:rPr>
            </w:pPr>
            <w:r>
              <w:rPr>
                <w:rFonts w:ascii="Cambria" w:hAnsi="Cambria" w:cs="Calibri"/>
                <w:b/>
                <w:bCs/>
                <w:color w:val="0070C0"/>
                <w:sz w:val="20"/>
                <w:szCs w:val="20"/>
              </w:rPr>
              <w:t>8803</w:t>
            </w:r>
          </w:p>
        </w:tc>
      </w:tr>
    </w:tbl>
    <w:p w14:paraId="0EEB7FBF" w14:textId="0AE23D66" w:rsidR="00985957" w:rsidRPr="005E1DBC" w:rsidRDefault="00985957" w:rsidP="00527BBC">
      <w:pPr>
        <w:pStyle w:val="ResimYazs"/>
        <w:keepNext/>
        <w:spacing w:before="120" w:after="120"/>
        <w:rPr>
          <w:rFonts w:ascii="Book Antiqua" w:hAnsi="Book Antiqua"/>
          <w:i w:val="0"/>
          <w:color w:val="auto"/>
          <w:sz w:val="22"/>
          <w:szCs w:val="22"/>
        </w:rPr>
      </w:pPr>
    </w:p>
    <w:p w14:paraId="5F77602A" w14:textId="66607B74" w:rsidR="00527BBC" w:rsidRDefault="00527BBC" w:rsidP="00527BBC">
      <w:pPr>
        <w:pStyle w:val="ResimYazs"/>
        <w:keepNext/>
      </w:pPr>
      <w:bookmarkStart w:id="124" w:name="_Toc162440011"/>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13</w:t>
      </w:r>
      <w:r w:rsidR="00E7517A">
        <w:rPr>
          <w:noProof/>
        </w:rPr>
        <w:fldChar w:fldCharType="end"/>
      </w:r>
      <w:r>
        <w:t xml:space="preserve">. </w:t>
      </w:r>
      <w:r w:rsidRPr="00593183">
        <w:t>Eğitim Kademelerine Göre Okullaşma Oranı</w:t>
      </w:r>
      <w:bookmarkEnd w:id="124"/>
    </w:p>
    <w:tbl>
      <w:tblPr>
        <w:tblW w:w="4403" w:type="pct"/>
        <w:tblInd w:w="562" w:type="dxa"/>
        <w:tblCellMar>
          <w:left w:w="70" w:type="dxa"/>
          <w:right w:w="70" w:type="dxa"/>
        </w:tblCellMar>
        <w:tblLook w:val="04A0" w:firstRow="1" w:lastRow="0" w:firstColumn="1" w:lastColumn="0" w:noHBand="0" w:noVBand="1"/>
      </w:tblPr>
      <w:tblGrid>
        <w:gridCol w:w="1471"/>
        <w:gridCol w:w="695"/>
        <w:gridCol w:w="724"/>
        <w:gridCol w:w="887"/>
        <w:gridCol w:w="731"/>
        <w:gridCol w:w="732"/>
        <w:gridCol w:w="888"/>
        <w:gridCol w:w="731"/>
        <w:gridCol w:w="732"/>
        <w:gridCol w:w="887"/>
      </w:tblGrid>
      <w:tr w:rsidR="0010350A" w:rsidRPr="00D81DE0" w14:paraId="3DAA914B" w14:textId="77777777" w:rsidTr="00527BBC">
        <w:trPr>
          <w:trHeight w:val="392"/>
        </w:trPr>
        <w:tc>
          <w:tcPr>
            <w:tcW w:w="868"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03908046" w14:textId="77777777" w:rsidR="000663C1" w:rsidRPr="00D81DE0" w:rsidRDefault="000663C1" w:rsidP="000663C1">
            <w:pPr>
              <w:spacing w:after="0" w:line="240" w:lineRule="auto"/>
              <w:jc w:val="center"/>
              <w:rPr>
                <w:b/>
                <w:bCs/>
                <w:color w:val="FFFFFF" w:themeColor="background1"/>
                <w:sz w:val="16"/>
                <w:szCs w:val="16"/>
              </w:rPr>
            </w:pPr>
            <w:r w:rsidRPr="00D81DE0">
              <w:rPr>
                <w:b/>
                <w:bCs/>
                <w:color w:val="FFFFFF" w:themeColor="background1"/>
                <w:sz w:val="16"/>
                <w:szCs w:val="16"/>
              </w:rPr>
              <w:t>Eğitim Kademeleri</w:t>
            </w:r>
          </w:p>
        </w:tc>
        <w:tc>
          <w:tcPr>
            <w:tcW w:w="1360" w:type="pct"/>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59959F99" w14:textId="77777777" w:rsidR="000663C1" w:rsidRPr="00D81DE0" w:rsidRDefault="000663C1" w:rsidP="000663C1">
            <w:pPr>
              <w:spacing w:after="0" w:line="240" w:lineRule="auto"/>
              <w:jc w:val="center"/>
              <w:rPr>
                <w:b/>
                <w:bCs/>
                <w:color w:val="FFFFFF" w:themeColor="background1"/>
                <w:sz w:val="16"/>
                <w:szCs w:val="16"/>
              </w:rPr>
            </w:pPr>
            <w:r w:rsidRPr="00D81DE0">
              <w:rPr>
                <w:rFonts w:ascii="Cambria" w:hAnsi="Cambria"/>
                <w:b/>
                <w:bCs/>
                <w:color w:val="FFFFFF" w:themeColor="background1"/>
                <w:sz w:val="20"/>
                <w:szCs w:val="20"/>
              </w:rPr>
              <w:t>2021-2022</w:t>
            </w:r>
          </w:p>
        </w:tc>
        <w:tc>
          <w:tcPr>
            <w:tcW w:w="1387" w:type="pct"/>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5C1883D3" w14:textId="021E027E" w:rsidR="000663C1" w:rsidRPr="00D81DE0" w:rsidRDefault="000663C1" w:rsidP="000663C1">
            <w:pPr>
              <w:spacing w:after="0" w:line="240" w:lineRule="auto"/>
              <w:jc w:val="center"/>
              <w:rPr>
                <w:b/>
                <w:bCs/>
                <w:color w:val="FFFFFF" w:themeColor="background1"/>
                <w:sz w:val="16"/>
                <w:szCs w:val="16"/>
              </w:rPr>
            </w:pPr>
            <w:r w:rsidRPr="00D81DE0">
              <w:rPr>
                <w:rFonts w:ascii="Cambria" w:hAnsi="Cambria"/>
                <w:b/>
                <w:bCs/>
                <w:color w:val="FFFFFF" w:themeColor="background1"/>
                <w:sz w:val="20"/>
                <w:szCs w:val="20"/>
              </w:rPr>
              <w:t>202</w:t>
            </w:r>
            <w:r w:rsidR="00AE03AA" w:rsidRPr="00D81DE0">
              <w:rPr>
                <w:rFonts w:ascii="Cambria" w:hAnsi="Cambria"/>
                <w:b/>
                <w:bCs/>
                <w:color w:val="FFFFFF" w:themeColor="background1"/>
                <w:sz w:val="20"/>
                <w:szCs w:val="20"/>
              </w:rPr>
              <w:t>2</w:t>
            </w:r>
            <w:r w:rsidRPr="00D81DE0">
              <w:rPr>
                <w:rFonts w:ascii="Cambria" w:hAnsi="Cambria"/>
                <w:b/>
                <w:bCs/>
                <w:color w:val="FFFFFF" w:themeColor="background1"/>
                <w:sz w:val="20"/>
                <w:szCs w:val="20"/>
              </w:rPr>
              <w:t>-202</w:t>
            </w:r>
            <w:r w:rsidR="00AE03AA" w:rsidRPr="00D81DE0">
              <w:rPr>
                <w:rFonts w:ascii="Cambria" w:hAnsi="Cambria"/>
                <w:b/>
                <w:bCs/>
                <w:color w:val="FFFFFF" w:themeColor="background1"/>
                <w:sz w:val="20"/>
                <w:szCs w:val="20"/>
              </w:rPr>
              <w:t>3</w:t>
            </w:r>
          </w:p>
        </w:tc>
        <w:tc>
          <w:tcPr>
            <w:tcW w:w="1386" w:type="pct"/>
            <w:gridSpan w:val="3"/>
            <w:tcBorders>
              <w:top w:val="single" w:sz="4" w:space="0" w:color="auto"/>
              <w:left w:val="nil"/>
              <w:bottom w:val="single" w:sz="4" w:space="0" w:color="auto"/>
              <w:right w:val="single" w:sz="4" w:space="0" w:color="auto"/>
            </w:tcBorders>
            <w:shd w:val="clear" w:color="auto" w:fill="9BBB59" w:themeFill="accent3"/>
            <w:vAlign w:val="center"/>
            <w:hideMark/>
          </w:tcPr>
          <w:p w14:paraId="33862E4A" w14:textId="6A953C38" w:rsidR="000663C1" w:rsidRPr="00D81DE0" w:rsidRDefault="000663C1" w:rsidP="000663C1">
            <w:pPr>
              <w:spacing w:after="0" w:line="240" w:lineRule="auto"/>
              <w:jc w:val="center"/>
              <w:rPr>
                <w:b/>
                <w:bCs/>
                <w:color w:val="FFFFFF" w:themeColor="background1"/>
                <w:sz w:val="16"/>
                <w:szCs w:val="16"/>
              </w:rPr>
            </w:pPr>
            <w:r w:rsidRPr="00D81DE0">
              <w:rPr>
                <w:rFonts w:ascii="Cambria" w:hAnsi="Cambria"/>
                <w:b/>
                <w:bCs/>
                <w:color w:val="FFFFFF" w:themeColor="background1"/>
                <w:sz w:val="20"/>
                <w:szCs w:val="20"/>
              </w:rPr>
              <w:t>202</w:t>
            </w:r>
            <w:r w:rsidR="00AE03AA" w:rsidRPr="00D81DE0">
              <w:rPr>
                <w:rFonts w:ascii="Cambria" w:hAnsi="Cambria"/>
                <w:b/>
                <w:bCs/>
                <w:color w:val="FFFFFF" w:themeColor="background1"/>
                <w:sz w:val="20"/>
                <w:szCs w:val="20"/>
              </w:rPr>
              <w:t>3</w:t>
            </w:r>
            <w:r w:rsidRPr="00D81DE0">
              <w:rPr>
                <w:rFonts w:ascii="Cambria" w:hAnsi="Cambria"/>
                <w:b/>
                <w:bCs/>
                <w:color w:val="FFFFFF" w:themeColor="background1"/>
                <w:sz w:val="20"/>
                <w:szCs w:val="20"/>
              </w:rPr>
              <w:t>-202</w:t>
            </w:r>
            <w:r w:rsidR="00AE03AA" w:rsidRPr="00D81DE0">
              <w:rPr>
                <w:rFonts w:ascii="Cambria" w:hAnsi="Cambria"/>
                <w:b/>
                <w:bCs/>
                <w:color w:val="FFFFFF" w:themeColor="background1"/>
                <w:sz w:val="20"/>
                <w:szCs w:val="20"/>
              </w:rPr>
              <w:t>4</w:t>
            </w:r>
          </w:p>
        </w:tc>
      </w:tr>
      <w:tr w:rsidR="0010350A" w:rsidRPr="00D81DE0" w14:paraId="4C32BE6D" w14:textId="77777777" w:rsidTr="00527BBC">
        <w:trPr>
          <w:trHeight w:val="824"/>
        </w:trPr>
        <w:tc>
          <w:tcPr>
            <w:tcW w:w="868"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394BDDD" w14:textId="77777777" w:rsidR="00985957" w:rsidRPr="00D81DE0" w:rsidRDefault="00985957" w:rsidP="00AE4B99">
            <w:pPr>
              <w:spacing w:after="0" w:line="240" w:lineRule="auto"/>
              <w:rPr>
                <w:b/>
                <w:bCs/>
                <w:color w:val="FFFFFF" w:themeColor="background1"/>
                <w:sz w:val="16"/>
                <w:szCs w:val="16"/>
              </w:rPr>
            </w:pPr>
          </w:p>
        </w:tc>
        <w:tc>
          <w:tcPr>
            <w:tcW w:w="410" w:type="pct"/>
            <w:tcBorders>
              <w:top w:val="nil"/>
              <w:left w:val="nil"/>
              <w:bottom w:val="single" w:sz="4" w:space="0" w:color="auto"/>
              <w:right w:val="single" w:sz="4" w:space="0" w:color="auto"/>
            </w:tcBorders>
            <w:shd w:val="clear" w:color="auto" w:fill="9BBB59" w:themeFill="accent3"/>
            <w:vAlign w:val="center"/>
            <w:hideMark/>
          </w:tcPr>
          <w:p w14:paraId="0C44BC67"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Çağ Nüfusu (A)</w:t>
            </w:r>
          </w:p>
        </w:tc>
        <w:tc>
          <w:tcPr>
            <w:tcW w:w="427" w:type="pct"/>
            <w:tcBorders>
              <w:top w:val="nil"/>
              <w:left w:val="nil"/>
              <w:bottom w:val="single" w:sz="4" w:space="0" w:color="auto"/>
              <w:right w:val="single" w:sz="4" w:space="0" w:color="auto"/>
            </w:tcBorders>
            <w:shd w:val="clear" w:color="auto" w:fill="9BBB59" w:themeFill="accent3"/>
            <w:vAlign w:val="center"/>
            <w:hideMark/>
          </w:tcPr>
          <w:p w14:paraId="43FC6B39"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Kayıtlı Öğrenci (B)</w:t>
            </w:r>
          </w:p>
        </w:tc>
        <w:tc>
          <w:tcPr>
            <w:tcW w:w="523" w:type="pct"/>
            <w:tcBorders>
              <w:top w:val="nil"/>
              <w:left w:val="nil"/>
              <w:bottom w:val="single" w:sz="4" w:space="0" w:color="auto"/>
              <w:right w:val="single" w:sz="4" w:space="0" w:color="auto"/>
            </w:tcBorders>
            <w:shd w:val="clear" w:color="auto" w:fill="9BBB59" w:themeFill="accent3"/>
            <w:vAlign w:val="center"/>
            <w:hideMark/>
          </w:tcPr>
          <w:p w14:paraId="45AA3F33"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Okullaşma Oranı % (B/A)*100</w:t>
            </w:r>
          </w:p>
        </w:tc>
        <w:tc>
          <w:tcPr>
            <w:tcW w:w="431" w:type="pct"/>
            <w:tcBorders>
              <w:top w:val="nil"/>
              <w:left w:val="nil"/>
              <w:bottom w:val="single" w:sz="4" w:space="0" w:color="auto"/>
              <w:right w:val="single" w:sz="4" w:space="0" w:color="auto"/>
            </w:tcBorders>
            <w:shd w:val="clear" w:color="auto" w:fill="9BBB59" w:themeFill="accent3"/>
            <w:vAlign w:val="center"/>
            <w:hideMark/>
          </w:tcPr>
          <w:p w14:paraId="2F476B09"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Çağ Nüfusu (C)</w:t>
            </w:r>
          </w:p>
        </w:tc>
        <w:tc>
          <w:tcPr>
            <w:tcW w:w="432" w:type="pct"/>
            <w:tcBorders>
              <w:top w:val="nil"/>
              <w:left w:val="nil"/>
              <w:bottom w:val="single" w:sz="4" w:space="0" w:color="auto"/>
              <w:right w:val="single" w:sz="4" w:space="0" w:color="auto"/>
            </w:tcBorders>
            <w:shd w:val="clear" w:color="auto" w:fill="9BBB59" w:themeFill="accent3"/>
            <w:vAlign w:val="center"/>
            <w:hideMark/>
          </w:tcPr>
          <w:p w14:paraId="61E1F423"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Kayıtlı Öğrenci (D)</w:t>
            </w:r>
          </w:p>
        </w:tc>
        <w:tc>
          <w:tcPr>
            <w:tcW w:w="523" w:type="pct"/>
            <w:tcBorders>
              <w:top w:val="nil"/>
              <w:left w:val="nil"/>
              <w:bottom w:val="single" w:sz="4" w:space="0" w:color="auto"/>
              <w:right w:val="single" w:sz="4" w:space="0" w:color="auto"/>
            </w:tcBorders>
            <w:shd w:val="clear" w:color="auto" w:fill="9BBB59" w:themeFill="accent3"/>
            <w:vAlign w:val="center"/>
            <w:hideMark/>
          </w:tcPr>
          <w:p w14:paraId="345FC193"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Okullaşma Oranı % (D/C)*100</w:t>
            </w:r>
          </w:p>
        </w:tc>
        <w:tc>
          <w:tcPr>
            <w:tcW w:w="431" w:type="pct"/>
            <w:tcBorders>
              <w:top w:val="nil"/>
              <w:left w:val="nil"/>
              <w:bottom w:val="single" w:sz="4" w:space="0" w:color="auto"/>
              <w:right w:val="single" w:sz="4" w:space="0" w:color="auto"/>
            </w:tcBorders>
            <w:shd w:val="clear" w:color="auto" w:fill="9BBB59" w:themeFill="accent3"/>
            <w:vAlign w:val="center"/>
            <w:hideMark/>
          </w:tcPr>
          <w:p w14:paraId="5891FC97"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Çağ Nüfusu (E)</w:t>
            </w:r>
          </w:p>
        </w:tc>
        <w:tc>
          <w:tcPr>
            <w:tcW w:w="432" w:type="pct"/>
            <w:tcBorders>
              <w:top w:val="nil"/>
              <w:left w:val="nil"/>
              <w:bottom w:val="single" w:sz="4" w:space="0" w:color="auto"/>
              <w:right w:val="single" w:sz="4" w:space="0" w:color="auto"/>
            </w:tcBorders>
            <w:shd w:val="clear" w:color="auto" w:fill="9BBB59" w:themeFill="accent3"/>
            <w:vAlign w:val="center"/>
            <w:hideMark/>
          </w:tcPr>
          <w:p w14:paraId="7394250A"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Kayıtlı Öğrenci (F)</w:t>
            </w:r>
          </w:p>
        </w:tc>
        <w:tc>
          <w:tcPr>
            <w:tcW w:w="523" w:type="pct"/>
            <w:tcBorders>
              <w:top w:val="nil"/>
              <w:left w:val="nil"/>
              <w:bottom w:val="single" w:sz="4" w:space="0" w:color="auto"/>
              <w:right w:val="single" w:sz="4" w:space="0" w:color="auto"/>
            </w:tcBorders>
            <w:shd w:val="clear" w:color="auto" w:fill="9BBB59" w:themeFill="accent3"/>
            <w:vAlign w:val="center"/>
            <w:hideMark/>
          </w:tcPr>
          <w:p w14:paraId="155DD7F6" w14:textId="77777777" w:rsidR="00985957" w:rsidRPr="00D81DE0" w:rsidRDefault="00985957" w:rsidP="00AE4B99">
            <w:pPr>
              <w:spacing w:after="0" w:line="240" w:lineRule="auto"/>
              <w:jc w:val="center"/>
              <w:rPr>
                <w:b/>
                <w:bCs/>
                <w:color w:val="FFFFFF" w:themeColor="background1"/>
                <w:sz w:val="16"/>
                <w:szCs w:val="16"/>
              </w:rPr>
            </w:pPr>
            <w:r w:rsidRPr="00D81DE0">
              <w:rPr>
                <w:b/>
                <w:bCs/>
                <w:color w:val="FFFFFF" w:themeColor="background1"/>
                <w:sz w:val="16"/>
                <w:szCs w:val="16"/>
              </w:rPr>
              <w:t>Okullaşma Oranı % (F/E)*100</w:t>
            </w:r>
          </w:p>
        </w:tc>
      </w:tr>
      <w:tr w:rsidR="0010350A" w:rsidRPr="00372486" w14:paraId="0BEC6225" w14:textId="77777777" w:rsidTr="00527BBC">
        <w:trPr>
          <w:trHeight w:val="392"/>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51C02F11" w14:textId="77777777" w:rsidR="00985957" w:rsidRPr="00372486" w:rsidRDefault="00985957" w:rsidP="00AE4B99">
            <w:pPr>
              <w:spacing w:after="0" w:line="240" w:lineRule="auto"/>
              <w:rPr>
                <w:b/>
                <w:bCs/>
                <w:color w:val="000000"/>
                <w:sz w:val="16"/>
                <w:szCs w:val="16"/>
              </w:rPr>
            </w:pPr>
            <w:r w:rsidRPr="00372486">
              <w:rPr>
                <w:b/>
                <w:bCs/>
                <w:color w:val="000000"/>
                <w:sz w:val="16"/>
                <w:szCs w:val="16"/>
              </w:rPr>
              <w:t>Okul Öncesi (36-60 Ay)</w:t>
            </w:r>
          </w:p>
        </w:tc>
        <w:tc>
          <w:tcPr>
            <w:tcW w:w="410" w:type="pct"/>
            <w:tcBorders>
              <w:top w:val="nil"/>
              <w:left w:val="nil"/>
              <w:bottom w:val="single" w:sz="4" w:space="0" w:color="auto"/>
              <w:right w:val="single" w:sz="4" w:space="0" w:color="auto"/>
            </w:tcBorders>
            <w:shd w:val="clear" w:color="000000" w:fill="FFFFFF"/>
            <w:vAlign w:val="center"/>
            <w:hideMark/>
          </w:tcPr>
          <w:p w14:paraId="54DA865A"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1.927</w:t>
            </w:r>
          </w:p>
        </w:tc>
        <w:tc>
          <w:tcPr>
            <w:tcW w:w="427" w:type="pct"/>
            <w:tcBorders>
              <w:top w:val="nil"/>
              <w:left w:val="nil"/>
              <w:bottom w:val="single" w:sz="4" w:space="0" w:color="auto"/>
              <w:right w:val="single" w:sz="4" w:space="0" w:color="auto"/>
            </w:tcBorders>
            <w:shd w:val="clear" w:color="000000" w:fill="FFFFFF"/>
            <w:vAlign w:val="center"/>
            <w:hideMark/>
          </w:tcPr>
          <w:p w14:paraId="5E61091A" w14:textId="77777777" w:rsidR="00985957" w:rsidRPr="009E2B9A" w:rsidRDefault="00985957" w:rsidP="00AE4B99">
            <w:pPr>
              <w:spacing w:after="0" w:line="240" w:lineRule="auto"/>
              <w:jc w:val="center"/>
              <w:rPr>
                <w:color w:val="0070C0"/>
                <w:sz w:val="18"/>
                <w:szCs w:val="16"/>
              </w:rPr>
            </w:pPr>
            <w:r w:rsidRPr="009E2B9A">
              <w:rPr>
                <w:color w:val="0070C0"/>
                <w:sz w:val="18"/>
                <w:szCs w:val="16"/>
              </w:rPr>
              <w:t>632</w:t>
            </w:r>
          </w:p>
        </w:tc>
        <w:tc>
          <w:tcPr>
            <w:tcW w:w="523" w:type="pct"/>
            <w:tcBorders>
              <w:top w:val="nil"/>
              <w:left w:val="nil"/>
              <w:bottom w:val="single" w:sz="4" w:space="0" w:color="auto"/>
              <w:right w:val="single" w:sz="4" w:space="0" w:color="auto"/>
            </w:tcBorders>
            <w:shd w:val="clear" w:color="000000" w:fill="FFFFFF"/>
            <w:vAlign w:val="center"/>
            <w:hideMark/>
          </w:tcPr>
          <w:p w14:paraId="4BA7258D"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32,79</w:t>
            </w:r>
          </w:p>
        </w:tc>
        <w:tc>
          <w:tcPr>
            <w:tcW w:w="431" w:type="pct"/>
            <w:tcBorders>
              <w:top w:val="nil"/>
              <w:left w:val="nil"/>
              <w:bottom w:val="single" w:sz="4" w:space="0" w:color="auto"/>
              <w:right w:val="single" w:sz="4" w:space="0" w:color="auto"/>
            </w:tcBorders>
            <w:shd w:val="clear" w:color="000000" w:fill="FFFFFF"/>
            <w:vAlign w:val="center"/>
            <w:hideMark/>
          </w:tcPr>
          <w:p w14:paraId="66587CC5"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1.957</w:t>
            </w:r>
          </w:p>
        </w:tc>
        <w:tc>
          <w:tcPr>
            <w:tcW w:w="432" w:type="pct"/>
            <w:tcBorders>
              <w:top w:val="nil"/>
              <w:left w:val="nil"/>
              <w:bottom w:val="single" w:sz="4" w:space="0" w:color="auto"/>
              <w:right w:val="single" w:sz="4" w:space="0" w:color="auto"/>
            </w:tcBorders>
            <w:shd w:val="clear" w:color="000000" w:fill="FFFFFF"/>
            <w:vAlign w:val="center"/>
            <w:hideMark/>
          </w:tcPr>
          <w:p w14:paraId="6BB776A4" w14:textId="77777777" w:rsidR="00985957" w:rsidRPr="009E2B9A" w:rsidRDefault="00985957" w:rsidP="00AE4B99">
            <w:pPr>
              <w:spacing w:after="0" w:line="240" w:lineRule="auto"/>
              <w:jc w:val="center"/>
              <w:rPr>
                <w:color w:val="0070C0"/>
                <w:sz w:val="18"/>
                <w:szCs w:val="16"/>
              </w:rPr>
            </w:pPr>
            <w:r w:rsidRPr="009E2B9A">
              <w:rPr>
                <w:color w:val="0070C0"/>
                <w:sz w:val="18"/>
                <w:szCs w:val="16"/>
              </w:rPr>
              <w:t>602</w:t>
            </w:r>
          </w:p>
        </w:tc>
        <w:tc>
          <w:tcPr>
            <w:tcW w:w="523" w:type="pct"/>
            <w:tcBorders>
              <w:top w:val="nil"/>
              <w:left w:val="nil"/>
              <w:bottom w:val="single" w:sz="4" w:space="0" w:color="auto"/>
              <w:right w:val="single" w:sz="4" w:space="0" w:color="auto"/>
            </w:tcBorders>
            <w:shd w:val="clear" w:color="000000" w:fill="FFFFFF"/>
            <w:vAlign w:val="center"/>
            <w:hideMark/>
          </w:tcPr>
          <w:p w14:paraId="784F730D"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30,76</w:t>
            </w:r>
          </w:p>
        </w:tc>
        <w:tc>
          <w:tcPr>
            <w:tcW w:w="431" w:type="pct"/>
            <w:tcBorders>
              <w:top w:val="nil"/>
              <w:left w:val="nil"/>
              <w:bottom w:val="single" w:sz="4" w:space="0" w:color="auto"/>
              <w:right w:val="single" w:sz="4" w:space="0" w:color="auto"/>
            </w:tcBorders>
            <w:shd w:val="clear" w:color="000000" w:fill="FFFFFF"/>
            <w:vAlign w:val="center"/>
            <w:hideMark/>
          </w:tcPr>
          <w:p w14:paraId="1AFDB522"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1.999</w:t>
            </w:r>
          </w:p>
        </w:tc>
        <w:tc>
          <w:tcPr>
            <w:tcW w:w="432" w:type="pct"/>
            <w:tcBorders>
              <w:top w:val="nil"/>
              <w:left w:val="nil"/>
              <w:bottom w:val="single" w:sz="4" w:space="0" w:color="auto"/>
              <w:right w:val="single" w:sz="4" w:space="0" w:color="auto"/>
            </w:tcBorders>
            <w:shd w:val="clear" w:color="000000" w:fill="FFFFFF"/>
            <w:vAlign w:val="center"/>
            <w:hideMark/>
          </w:tcPr>
          <w:p w14:paraId="121A9320" w14:textId="77777777" w:rsidR="00985957" w:rsidRPr="009E2B9A" w:rsidRDefault="00985957" w:rsidP="00AE4B99">
            <w:pPr>
              <w:spacing w:after="0" w:line="240" w:lineRule="auto"/>
              <w:jc w:val="center"/>
              <w:rPr>
                <w:color w:val="0070C0"/>
                <w:sz w:val="18"/>
                <w:szCs w:val="16"/>
              </w:rPr>
            </w:pPr>
            <w:r w:rsidRPr="009E2B9A">
              <w:rPr>
                <w:color w:val="0070C0"/>
                <w:sz w:val="18"/>
                <w:szCs w:val="16"/>
              </w:rPr>
              <w:t>749</w:t>
            </w:r>
          </w:p>
        </w:tc>
        <w:tc>
          <w:tcPr>
            <w:tcW w:w="523" w:type="pct"/>
            <w:tcBorders>
              <w:top w:val="nil"/>
              <w:left w:val="nil"/>
              <w:bottom w:val="single" w:sz="4" w:space="0" w:color="auto"/>
              <w:right w:val="single" w:sz="4" w:space="0" w:color="auto"/>
            </w:tcBorders>
            <w:shd w:val="clear" w:color="000000" w:fill="FFFFFF"/>
            <w:vAlign w:val="center"/>
            <w:hideMark/>
          </w:tcPr>
          <w:p w14:paraId="208AE7D4"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37,46</w:t>
            </w:r>
          </w:p>
        </w:tc>
      </w:tr>
      <w:tr w:rsidR="0010350A" w:rsidRPr="00372486" w14:paraId="1B5839A8" w14:textId="77777777" w:rsidTr="00527BBC">
        <w:trPr>
          <w:trHeight w:val="392"/>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067DECC7" w14:textId="77777777" w:rsidR="00985957" w:rsidRPr="00372486" w:rsidRDefault="00985957" w:rsidP="00AE4B99">
            <w:pPr>
              <w:spacing w:after="0" w:line="240" w:lineRule="auto"/>
              <w:rPr>
                <w:b/>
                <w:bCs/>
                <w:color w:val="000000"/>
                <w:sz w:val="16"/>
                <w:szCs w:val="16"/>
              </w:rPr>
            </w:pPr>
            <w:r w:rsidRPr="00372486">
              <w:rPr>
                <w:b/>
                <w:bCs/>
                <w:color w:val="000000"/>
                <w:sz w:val="16"/>
                <w:szCs w:val="16"/>
              </w:rPr>
              <w:t>İlkokul</w:t>
            </w:r>
          </w:p>
        </w:tc>
        <w:tc>
          <w:tcPr>
            <w:tcW w:w="410" w:type="pct"/>
            <w:tcBorders>
              <w:top w:val="nil"/>
              <w:left w:val="nil"/>
              <w:bottom w:val="single" w:sz="4" w:space="0" w:color="auto"/>
              <w:right w:val="single" w:sz="4" w:space="0" w:color="auto"/>
            </w:tcBorders>
            <w:shd w:val="clear" w:color="000000" w:fill="FFFFFF"/>
            <w:vAlign w:val="center"/>
            <w:hideMark/>
          </w:tcPr>
          <w:p w14:paraId="27F13EC6"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3.050</w:t>
            </w:r>
          </w:p>
        </w:tc>
        <w:tc>
          <w:tcPr>
            <w:tcW w:w="427" w:type="pct"/>
            <w:tcBorders>
              <w:top w:val="nil"/>
              <w:left w:val="nil"/>
              <w:bottom w:val="single" w:sz="4" w:space="0" w:color="auto"/>
              <w:right w:val="single" w:sz="4" w:space="0" w:color="auto"/>
            </w:tcBorders>
            <w:shd w:val="clear" w:color="000000" w:fill="FFFFFF"/>
            <w:vAlign w:val="center"/>
            <w:hideMark/>
          </w:tcPr>
          <w:p w14:paraId="6D01F969"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2.906</w:t>
            </w:r>
          </w:p>
        </w:tc>
        <w:tc>
          <w:tcPr>
            <w:tcW w:w="523" w:type="pct"/>
            <w:tcBorders>
              <w:top w:val="nil"/>
              <w:left w:val="nil"/>
              <w:bottom w:val="single" w:sz="4" w:space="0" w:color="auto"/>
              <w:right w:val="single" w:sz="4" w:space="0" w:color="auto"/>
            </w:tcBorders>
            <w:shd w:val="clear" w:color="000000" w:fill="FFFFFF"/>
            <w:vAlign w:val="center"/>
            <w:hideMark/>
          </w:tcPr>
          <w:p w14:paraId="7FCA15EB" w14:textId="77777777" w:rsidR="00985957" w:rsidRPr="009E2B9A" w:rsidRDefault="00985957" w:rsidP="00AE4B99">
            <w:pPr>
              <w:spacing w:after="0" w:line="240" w:lineRule="auto"/>
              <w:jc w:val="center"/>
              <w:rPr>
                <w:color w:val="0070C0"/>
                <w:sz w:val="18"/>
                <w:szCs w:val="16"/>
              </w:rPr>
            </w:pPr>
            <w:r w:rsidRPr="009E2B9A">
              <w:rPr>
                <w:color w:val="0070C0"/>
                <w:sz w:val="18"/>
                <w:szCs w:val="16"/>
              </w:rPr>
              <w:t>95,29</w:t>
            </w:r>
          </w:p>
        </w:tc>
        <w:tc>
          <w:tcPr>
            <w:tcW w:w="431" w:type="pct"/>
            <w:tcBorders>
              <w:top w:val="nil"/>
              <w:left w:val="nil"/>
              <w:bottom w:val="single" w:sz="4" w:space="0" w:color="auto"/>
              <w:right w:val="single" w:sz="4" w:space="0" w:color="auto"/>
            </w:tcBorders>
            <w:shd w:val="clear" w:color="000000" w:fill="FFFFFF"/>
            <w:vAlign w:val="center"/>
            <w:hideMark/>
          </w:tcPr>
          <w:p w14:paraId="06B7E46A"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3.027</w:t>
            </w:r>
          </w:p>
        </w:tc>
        <w:tc>
          <w:tcPr>
            <w:tcW w:w="432" w:type="pct"/>
            <w:tcBorders>
              <w:top w:val="nil"/>
              <w:left w:val="nil"/>
              <w:bottom w:val="single" w:sz="4" w:space="0" w:color="auto"/>
              <w:right w:val="single" w:sz="4" w:space="0" w:color="auto"/>
            </w:tcBorders>
            <w:shd w:val="clear" w:color="000000" w:fill="FFFFFF"/>
            <w:vAlign w:val="center"/>
            <w:hideMark/>
          </w:tcPr>
          <w:p w14:paraId="57C27CB7"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2.904</w:t>
            </w:r>
          </w:p>
        </w:tc>
        <w:tc>
          <w:tcPr>
            <w:tcW w:w="523" w:type="pct"/>
            <w:tcBorders>
              <w:top w:val="nil"/>
              <w:left w:val="nil"/>
              <w:bottom w:val="single" w:sz="4" w:space="0" w:color="auto"/>
              <w:right w:val="single" w:sz="4" w:space="0" w:color="auto"/>
            </w:tcBorders>
            <w:shd w:val="clear" w:color="000000" w:fill="FFFFFF"/>
            <w:vAlign w:val="center"/>
            <w:hideMark/>
          </w:tcPr>
          <w:p w14:paraId="5B3759E3" w14:textId="77777777" w:rsidR="00985957" w:rsidRPr="009E2B9A" w:rsidRDefault="00985957" w:rsidP="00AE4B99">
            <w:pPr>
              <w:spacing w:after="0" w:line="240" w:lineRule="auto"/>
              <w:jc w:val="center"/>
              <w:rPr>
                <w:color w:val="0070C0"/>
                <w:sz w:val="18"/>
                <w:szCs w:val="16"/>
              </w:rPr>
            </w:pPr>
            <w:r w:rsidRPr="009E2B9A">
              <w:rPr>
                <w:color w:val="0070C0"/>
                <w:sz w:val="18"/>
                <w:szCs w:val="16"/>
              </w:rPr>
              <w:t>95,93</w:t>
            </w:r>
          </w:p>
        </w:tc>
        <w:tc>
          <w:tcPr>
            <w:tcW w:w="431" w:type="pct"/>
            <w:tcBorders>
              <w:top w:val="nil"/>
              <w:left w:val="nil"/>
              <w:bottom w:val="single" w:sz="4" w:space="0" w:color="auto"/>
              <w:right w:val="single" w:sz="4" w:space="0" w:color="auto"/>
            </w:tcBorders>
            <w:shd w:val="clear" w:color="000000" w:fill="FFFFFF"/>
            <w:vAlign w:val="center"/>
            <w:hideMark/>
          </w:tcPr>
          <w:p w14:paraId="75803865"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3.030</w:t>
            </w:r>
          </w:p>
        </w:tc>
        <w:tc>
          <w:tcPr>
            <w:tcW w:w="432" w:type="pct"/>
            <w:tcBorders>
              <w:top w:val="nil"/>
              <w:left w:val="nil"/>
              <w:bottom w:val="single" w:sz="4" w:space="0" w:color="auto"/>
              <w:right w:val="single" w:sz="4" w:space="0" w:color="auto"/>
            </w:tcBorders>
            <w:shd w:val="clear" w:color="000000" w:fill="FFFFFF"/>
            <w:vAlign w:val="center"/>
            <w:hideMark/>
          </w:tcPr>
          <w:p w14:paraId="53008036"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2.889</w:t>
            </w:r>
          </w:p>
        </w:tc>
        <w:tc>
          <w:tcPr>
            <w:tcW w:w="523" w:type="pct"/>
            <w:tcBorders>
              <w:top w:val="nil"/>
              <w:left w:val="nil"/>
              <w:bottom w:val="single" w:sz="4" w:space="0" w:color="auto"/>
              <w:right w:val="single" w:sz="4" w:space="0" w:color="auto"/>
            </w:tcBorders>
            <w:shd w:val="clear" w:color="000000" w:fill="FFFFFF"/>
            <w:vAlign w:val="center"/>
            <w:hideMark/>
          </w:tcPr>
          <w:p w14:paraId="55438BD4" w14:textId="77777777" w:rsidR="00985957" w:rsidRPr="009E2B9A" w:rsidRDefault="00985957" w:rsidP="00AE4B99">
            <w:pPr>
              <w:spacing w:after="0" w:line="240" w:lineRule="auto"/>
              <w:jc w:val="center"/>
              <w:rPr>
                <w:color w:val="0070C0"/>
                <w:sz w:val="18"/>
                <w:szCs w:val="16"/>
              </w:rPr>
            </w:pPr>
            <w:r w:rsidRPr="009E2B9A">
              <w:rPr>
                <w:color w:val="0070C0"/>
                <w:sz w:val="18"/>
                <w:szCs w:val="16"/>
              </w:rPr>
              <w:t>95,34</w:t>
            </w:r>
          </w:p>
        </w:tc>
      </w:tr>
      <w:tr w:rsidR="0010350A" w:rsidRPr="00372486" w14:paraId="14F04DB6" w14:textId="77777777" w:rsidTr="00527BBC">
        <w:trPr>
          <w:trHeight w:val="392"/>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22A89C41" w14:textId="77777777" w:rsidR="00985957" w:rsidRPr="00372486" w:rsidRDefault="00985957" w:rsidP="00AE4B99">
            <w:pPr>
              <w:spacing w:after="0" w:line="240" w:lineRule="auto"/>
              <w:rPr>
                <w:b/>
                <w:bCs/>
                <w:color w:val="000000"/>
                <w:sz w:val="16"/>
                <w:szCs w:val="16"/>
              </w:rPr>
            </w:pPr>
            <w:r w:rsidRPr="00372486">
              <w:rPr>
                <w:b/>
                <w:bCs/>
                <w:color w:val="000000"/>
                <w:sz w:val="16"/>
                <w:szCs w:val="16"/>
              </w:rPr>
              <w:t>Ortaokul</w:t>
            </w:r>
          </w:p>
        </w:tc>
        <w:tc>
          <w:tcPr>
            <w:tcW w:w="410" w:type="pct"/>
            <w:tcBorders>
              <w:top w:val="nil"/>
              <w:left w:val="nil"/>
              <w:bottom w:val="single" w:sz="4" w:space="0" w:color="auto"/>
              <w:right w:val="single" w:sz="4" w:space="0" w:color="auto"/>
            </w:tcBorders>
            <w:shd w:val="clear" w:color="000000" w:fill="FFFFFF"/>
            <w:vAlign w:val="center"/>
            <w:hideMark/>
          </w:tcPr>
          <w:p w14:paraId="397F2243"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3.158</w:t>
            </w:r>
          </w:p>
        </w:tc>
        <w:tc>
          <w:tcPr>
            <w:tcW w:w="427" w:type="pct"/>
            <w:tcBorders>
              <w:top w:val="nil"/>
              <w:left w:val="nil"/>
              <w:bottom w:val="single" w:sz="4" w:space="0" w:color="auto"/>
              <w:right w:val="single" w:sz="4" w:space="0" w:color="auto"/>
            </w:tcBorders>
            <w:shd w:val="clear" w:color="000000" w:fill="FFFFFF"/>
            <w:vAlign w:val="center"/>
            <w:hideMark/>
          </w:tcPr>
          <w:p w14:paraId="5D52241A"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3.293</w:t>
            </w:r>
          </w:p>
        </w:tc>
        <w:tc>
          <w:tcPr>
            <w:tcW w:w="523" w:type="pct"/>
            <w:tcBorders>
              <w:top w:val="nil"/>
              <w:left w:val="nil"/>
              <w:bottom w:val="single" w:sz="4" w:space="0" w:color="auto"/>
              <w:right w:val="single" w:sz="4" w:space="0" w:color="auto"/>
            </w:tcBorders>
            <w:shd w:val="clear" w:color="000000" w:fill="FFFFFF"/>
            <w:vAlign w:val="center"/>
            <w:hideMark/>
          </w:tcPr>
          <w:p w14:paraId="333FE964"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104,27</w:t>
            </w:r>
          </w:p>
        </w:tc>
        <w:tc>
          <w:tcPr>
            <w:tcW w:w="431" w:type="pct"/>
            <w:tcBorders>
              <w:top w:val="nil"/>
              <w:left w:val="nil"/>
              <w:bottom w:val="single" w:sz="4" w:space="0" w:color="auto"/>
              <w:right w:val="single" w:sz="4" w:space="0" w:color="auto"/>
            </w:tcBorders>
            <w:shd w:val="clear" w:color="000000" w:fill="FFFFFF"/>
            <w:vAlign w:val="center"/>
            <w:hideMark/>
          </w:tcPr>
          <w:p w14:paraId="35E9630B"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3.159</w:t>
            </w:r>
          </w:p>
        </w:tc>
        <w:tc>
          <w:tcPr>
            <w:tcW w:w="432" w:type="pct"/>
            <w:tcBorders>
              <w:top w:val="nil"/>
              <w:left w:val="nil"/>
              <w:bottom w:val="single" w:sz="4" w:space="0" w:color="auto"/>
              <w:right w:val="single" w:sz="4" w:space="0" w:color="auto"/>
            </w:tcBorders>
            <w:shd w:val="clear" w:color="000000" w:fill="FFFFFF"/>
            <w:vAlign w:val="center"/>
            <w:hideMark/>
          </w:tcPr>
          <w:p w14:paraId="55895BEF"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3.231</w:t>
            </w:r>
          </w:p>
        </w:tc>
        <w:tc>
          <w:tcPr>
            <w:tcW w:w="523" w:type="pct"/>
            <w:tcBorders>
              <w:top w:val="nil"/>
              <w:left w:val="nil"/>
              <w:bottom w:val="single" w:sz="4" w:space="0" w:color="auto"/>
              <w:right w:val="single" w:sz="4" w:space="0" w:color="auto"/>
            </w:tcBorders>
            <w:shd w:val="clear" w:color="000000" w:fill="FFFFFF"/>
            <w:vAlign w:val="center"/>
            <w:hideMark/>
          </w:tcPr>
          <w:p w14:paraId="1198CFD8"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102,27</w:t>
            </w:r>
          </w:p>
        </w:tc>
        <w:tc>
          <w:tcPr>
            <w:tcW w:w="431" w:type="pct"/>
            <w:tcBorders>
              <w:top w:val="nil"/>
              <w:left w:val="nil"/>
              <w:bottom w:val="single" w:sz="4" w:space="0" w:color="auto"/>
              <w:right w:val="single" w:sz="4" w:space="0" w:color="auto"/>
            </w:tcBorders>
            <w:shd w:val="clear" w:color="000000" w:fill="FFFFFF"/>
            <w:vAlign w:val="center"/>
            <w:hideMark/>
          </w:tcPr>
          <w:p w14:paraId="2E6A5A27"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3.120</w:t>
            </w:r>
          </w:p>
        </w:tc>
        <w:tc>
          <w:tcPr>
            <w:tcW w:w="432" w:type="pct"/>
            <w:tcBorders>
              <w:top w:val="nil"/>
              <w:left w:val="nil"/>
              <w:bottom w:val="single" w:sz="4" w:space="0" w:color="auto"/>
              <w:right w:val="single" w:sz="4" w:space="0" w:color="auto"/>
            </w:tcBorders>
            <w:shd w:val="clear" w:color="000000" w:fill="FFFFFF"/>
            <w:vAlign w:val="center"/>
            <w:hideMark/>
          </w:tcPr>
          <w:p w14:paraId="411144FD"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3.152</w:t>
            </w:r>
          </w:p>
        </w:tc>
        <w:tc>
          <w:tcPr>
            <w:tcW w:w="523" w:type="pct"/>
            <w:tcBorders>
              <w:top w:val="nil"/>
              <w:left w:val="nil"/>
              <w:bottom w:val="single" w:sz="4" w:space="0" w:color="auto"/>
              <w:right w:val="single" w:sz="4" w:space="0" w:color="auto"/>
            </w:tcBorders>
            <w:shd w:val="clear" w:color="000000" w:fill="FFFFFF"/>
            <w:vAlign w:val="center"/>
            <w:hideMark/>
          </w:tcPr>
          <w:p w14:paraId="4E9067F0" w14:textId="77777777" w:rsidR="00985957" w:rsidRPr="009E2B9A" w:rsidRDefault="00985957" w:rsidP="00AE4B99">
            <w:pPr>
              <w:spacing w:after="0" w:line="240" w:lineRule="auto"/>
              <w:jc w:val="center"/>
              <w:rPr>
                <w:color w:val="0070C0"/>
                <w:sz w:val="18"/>
                <w:szCs w:val="16"/>
              </w:rPr>
            </w:pPr>
            <w:r w:rsidRPr="009E2B9A">
              <w:rPr>
                <w:color w:val="0070C0"/>
                <w:sz w:val="18"/>
                <w:szCs w:val="16"/>
              </w:rPr>
              <w:t>101,02</w:t>
            </w:r>
          </w:p>
        </w:tc>
      </w:tr>
      <w:tr w:rsidR="0010350A" w:rsidRPr="00372486" w14:paraId="00AB437B" w14:textId="77777777" w:rsidTr="00527BBC">
        <w:trPr>
          <w:trHeight w:val="392"/>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61E20BB1" w14:textId="77777777" w:rsidR="00985957" w:rsidRPr="00372486" w:rsidRDefault="00985957" w:rsidP="00AE4B99">
            <w:pPr>
              <w:spacing w:after="0" w:line="240" w:lineRule="auto"/>
              <w:rPr>
                <w:b/>
                <w:bCs/>
                <w:color w:val="000000"/>
                <w:sz w:val="16"/>
                <w:szCs w:val="16"/>
              </w:rPr>
            </w:pPr>
            <w:r w:rsidRPr="00372486">
              <w:rPr>
                <w:b/>
                <w:bCs/>
                <w:color w:val="000000"/>
                <w:sz w:val="16"/>
                <w:szCs w:val="16"/>
              </w:rPr>
              <w:t>Ortaöğretim</w:t>
            </w:r>
          </w:p>
        </w:tc>
        <w:tc>
          <w:tcPr>
            <w:tcW w:w="410" w:type="pct"/>
            <w:tcBorders>
              <w:top w:val="nil"/>
              <w:left w:val="nil"/>
              <w:bottom w:val="single" w:sz="4" w:space="0" w:color="auto"/>
              <w:right w:val="single" w:sz="4" w:space="0" w:color="auto"/>
            </w:tcBorders>
            <w:shd w:val="clear" w:color="000000" w:fill="FFFFFF"/>
            <w:vAlign w:val="center"/>
            <w:hideMark/>
          </w:tcPr>
          <w:p w14:paraId="37E77791" w14:textId="77777777" w:rsidR="00985957" w:rsidRPr="009E2B9A" w:rsidRDefault="00985957" w:rsidP="00AE4B99">
            <w:pPr>
              <w:spacing w:after="0" w:line="240" w:lineRule="auto"/>
              <w:jc w:val="center"/>
              <w:rPr>
                <w:color w:val="0070C0"/>
                <w:sz w:val="18"/>
                <w:szCs w:val="16"/>
              </w:rPr>
            </w:pPr>
            <w:r w:rsidRPr="009E2B9A">
              <w:rPr>
                <w:color w:val="0070C0"/>
                <w:sz w:val="18"/>
                <w:szCs w:val="16"/>
              </w:rPr>
              <w:t>3.176</w:t>
            </w:r>
          </w:p>
        </w:tc>
        <w:tc>
          <w:tcPr>
            <w:tcW w:w="427" w:type="pct"/>
            <w:tcBorders>
              <w:top w:val="nil"/>
              <w:left w:val="nil"/>
              <w:bottom w:val="single" w:sz="4" w:space="0" w:color="auto"/>
              <w:right w:val="single" w:sz="4" w:space="0" w:color="auto"/>
            </w:tcBorders>
            <w:shd w:val="clear" w:color="000000" w:fill="FFFFFF"/>
            <w:vAlign w:val="center"/>
            <w:hideMark/>
          </w:tcPr>
          <w:p w14:paraId="45E2CF97"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2.410</w:t>
            </w:r>
          </w:p>
        </w:tc>
        <w:tc>
          <w:tcPr>
            <w:tcW w:w="523" w:type="pct"/>
            <w:tcBorders>
              <w:top w:val="nil"/>
              <w:left w:val="nil"/>
              <w:bottom w:val="single" w:sz="4" w:space="0" w:color="auto"/>
              <w:right w:val="single" w:sz="4" w:space="0" w:color="auto"/>
            </w:tcBorders>
            <w:shd w:val="clear" w:color="000000" w:fill="FFFFFF"/>
            <w:vAlign w:val="center"/>
            <w:hideMark/>
          </w:tcPr>
          <w:p w14:paraId="2942AC7F" w14:textId="77777777" w:rsidR="00985957" w:rsidRPr="009E2B9A" w:rsidRDefault="00985957" w:rsidP="00AE4B99">
            <w:pPr>
              <w:spacing w:after="0" w:line="240" w:lineRule="auto"/>
              <w:jc w:val="center"/>
              <w:rPr>
                <w:color w:val="0070C0"/>
                <w:sz w:val="18"/>
                <w:szCs w:val="16"/>
              </w:rPr>
            </w:pPr>
            <w:r w:rsidRPr="009E2B9A">
              <w:rPr>
                <w:color w:val="0070C0"/>
                <w:sz w:val="18"/>
                <w:szCs w:val="16"/>
              </w:rPr>
              <w:t>75,89</w:t>
            </w:r>
          </w:p>
        </w:tc>
        <w:tc>
          <w:tcPr>
            <w:tcW w:w="431" w:type="pct"/>
            <w:tcBorders>
              <w:top w:val="nil"/>
              <w:left w:val="nil"/>
              <w:bottom w:val="single" w:sz="4" w:space="0" w:color="auto"/>
              <w:right w:val="single" w:sz="4" w:space="0" w:color="auto"/>
            </w:tcBorders>
            <w:shd w:val="clear" w:color="000000" w:fill="FFFFFF"/>
            <w:vAlign w:val="center"/>
            <w:hideMark/>
          </w:tcPr>
          <w:p w14:paraId="7DE05967"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2.891</w:t>
            </w:r>
          </w:p>
        </w:tc>
        <w:tc>
          <w:tcPr>
            <w:tcW w:w="432" w:type="pct"/>
            <w:tcBorders>
              <w:top w:val="nil"/>
              <w:left w:val="nil"/>
              <w:bottom w:val="single" w:sz="4" w:space="0" w:color="auto"/>
              <w:right w:val="single" w:sz="4" w:space="0" w:color="auto"/>
            </w:tcBorders>
            <w:shd w:val="clear" w:color="000000" w:fill="FFFFFF"/>
            <w:vAlign w:val="center"/>
            <w:hideMark/>
          </w:tcPr>
          <w:p w14:paraId="22D2B962"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2.308</w:t>
            </w:r>
          </w:p>
        </w:tc>
        <w:tc>
          <w:tcPr>
            <w:tcW w:w="523" w:type="pct"/>
            <w:tcBorders>
              <w:top w:val="nil"/>
              <w:left w:val="nil"/>
              <w:bottom w:val="single" w:sz="4" w:space="0" w:color="auto"/>
              <w:right w:val="single" w:sz="4" w:space="0" w:color="auto"/>
            </w:tcBorders>
            <w:shd w:val="clear" w:color="000000" w:fill="FFFFFF"/>
            <w:vAlign w:val="center"/>
            <w:hideMark/>
          </w:tcPr>
          <w:p w14:paraId="091EACE9" w14:textId="77777777" w:rsidR="00985957" w:rsidRPr="009E2B9A" w:rsidRDefault="00985957" w:rsidP="00AE4B99">
            <w:pPr>
              <w:spacing w:after="0" w:line="240" w:lineRule="auto"/>
              <w:jc w:val="center"/>
              <w:rPr>
                <w:color w:val="0070C0"/>
                <w:sz w:val="18"/>
                <w:szCs w:val="16"/>
              </w:rPr>
            </w:pPr>
            <w:r w:rsidRPr="009E2B9A">
              <w:rPr>
                <w:color w:val="0070C0"/>
                <w:sz w:val="18"/>
                <w:szCs w:val="16"/>
              </w:rPr>
              <w:t>79,83</w:t>
            </w:r>
          </w:p>
        </w:tc>
        <w:tc>
          <w:tcPr>
            <w:tcW w:w="431" w:type="pct"/>
            <w:tcBorders>
              <w:top w:val="nil"/>
              <w:left w:val="nil"/>
              <w:bottom w:val="single" w:sz="4" w:space="0" w:color="auto"/>
              <w:right w:val="single" w:sz="4" w:space="0" w:color="auto"/>
            </w:tcBorders>
            <w:shd w:val="clear" w:color="000000" w:fill="FFFFFF"/>
            <w:vAlign w:val="center"/>
            <w:hideMark/>
          </w:tcPr>
          <w:p w14:paraId="78DC24FB"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2.924</w:t>
            </w:r>
          </w:p>
        </w:tc>
        <w:tc>
          <w:tcPr>
            <w:tcW w:w="432" w:type="pct"/>
            <w:tcBorders>
              <w:top w:val="nil"/>
              <w:left w:val="nil"/>
              <w:bottom w:val="single" w:sz="4" w:space="0" w:color="auto"/>
              <w:right w:val="single" w:sz="4" w:space="0" w:color="auto"/>
            </w:tcBorders>
            <w:shd w:val="clear" w:color="000000" w:fill="FFFFFF"/>
            <w:vAlign w:val="center"/>
            <w:hideMark/>
          </w:tcPr>
          <w:p w14:paraId="3083B62F" w14:textId="77777777" w:rsidR="00985957" w:rsidRPr="009E2B9A" w:rsidRDefault="00985957" w:rsidP="00AE4B99">
            <w:pPr>
              <w:spacing w:after="0" w:line="240" w:lineRule="auto"/>
              <w:jc w:val="center"/>
              <w:rPr>
                <w:color w:val="0070C0"/>
                <w:sz w:val="18"/>
                <w:szCs w:val="16"/>
              </w:rPr>
            </w:pPr>
            <w:r w:rsidRPr="009E2B9A">
              <w:rPr>
                <w:color w:val="0070C0"/>
                <w:sz w:val="18"/>
                <w:szCs w:val="16"/>
              </w:rPr>
              <w:t>2.182</w:t>
            </w:r>
          </w:p>
        </w:tc>
        <w:tc>
          <w:tcPr>
            <w:tcW w:w="523" w:type="pct"/>
            <w:tcBorders>
              <w:top w:val="nil"/>
              <w:left w:val="nil"/>
              <w:bottom w:val="single" w:sz="4" w:space="0" w:color="auto"/>
              <w:right w:val="single" w:sz="4" w:space="0" w:color="auto"/>
            </w:tcBorders>
            <w:shd w:val="clear" w:color="000000" w:fill="FFFFFF"/>
            <w:vAlign w:val="center"/>
            <w:hideMark/>
          </w:tcPr>
          <w:p w14:paraId="47F0EC6F" w14:textId="77777777" w:rsidR="00985957" w:rsidRPr="009E2B9A" w:rsidRDefault="00985957" w:rsidP="00AE4B99">
            <w:pPr>
              <w:spacing w:after="0" w:line="240" w:lineRule="auto"/>
              <w:jc w:val="center"/>
              <w:rPr>
                <w:color w:val="0070C0"/>
                <w:sz w:val="18"/>
                <w:szCs w:val="16"/>
              </w:rPr>
            </w:pPr>
            <w:r w:rsidRPr="009E2B9A">
              <w:rPr>
                <w:color w:val="0070C0"/>
                <w:sz w:val="18"/>
                <w:szCs w:val="16"/>
              </w:rPr>
              <w:t>74,62</w:t>
            </w:r>
          </w:p>
        </w:tc>
      </w:tr>
    </w:tbl>
    <w:p w14:paraId="3BA26BBB" w14:textId="77777777" w:rsidR="0010350A" w:rsidRDefault="0010350A" w:rsidP="0010350A">
      <w:pPr>
        <w:pStyle w:val="ResimYazs"/>
        <w:keepNext/>
        <w:spacing w:before="120" w:after="120"/>
        <w:ind w:left="567"/>
        <w:rPr>
          <w:rFonts w:ascii="Cambria" w:hAnsi="Cambria"/>
          <w:b/>
          <w:i w:val="0"/>
          <w:color w:val="auto"/>
          <w:sz w:val="20"/>
          <w:szCs w:val="20"/>
        </w:rPr>
      </w:pPr>
      <w:bookmarkStart w:id="125" w:name="_Toc532154704"/>
    </w:p>
    <w:bookmarkEnd w:id="125"/>
    <w:p w14:paraId="09991D58" w14:textId="5149AE69" w:rsidR="00C05809" w:rsidRDefault="00C05809" w:rsidP="0010350A">
      <w:pPr>
        <w:pStyle w:val="ResimYazs"/>
        <w:keepNext/>
        <w:spacing w:before="120" w:after="120"/>
        <w:ind w:left="567"/>
        <w:rPr>
          <w:rFonts w:ascii="Cambria" w:hAnsi="Cambria"/>
          <w:i w:val="0"/>
          <w:color w:val="auto"/>
          <w:sz w:val="20"/>
          <w:szCs w:val="20"/>
        </w:rPr>
      </w:pPr>
    </w:p>
    <w:p w14:paraId="7CDD6A54" w14:textId="3E1CC132" w:rsidR="00527BBC" w:rsidRDefault="00527BBC" w:rsidP="00527BBC">
      <w:pPr>
        <w:pStyle w:val="ResimYazs"/>
        <w:keepNext/>
      </w:pPr>
      <w:bookmarkStart w:id="126" w:name="_Toc162440012"/>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14</w:t>
      </w:r>
      <w:r w:rsidR="00E7517A">
        <w:rPr>
          <w:noProof/>
        </w:rPr>
        <w:fldChar w:fldCharType="end"/>
      </w:r>
      <w:r>
        <w:t xml:space="preserve">. </w:t>
      </w:r>
      <w:r w:rsidRPr="00B43C02">
        <w:t>Yıllara Göre Okul/Kurum Sayıları</w:t>
      </w:r>
      <w:bookmarkEnd w:id="126"/>
    </w:p>
    <w:tbl>
      <w:tblPr>
        <w:tblStyle w:val="KlavuzuTablo4-Vurgu31"/>
        <w:tblW w:w="4355" w:type="pct"/>
        <w:tblLayout w:type="fixed"/>
        <w:tblCellMar>
          <w:left w:w="0" w:type="dxa"/>
          <w:right w:w="0" w:type="dxa"/>
        </w:tblCellMar>
        <w:tblLook w:val="04A0" w:firstRow="1" w:lastRow="0" w:firstColumn="1" w:lastColumn="0" w:noHBand="0" w:noVBand="1"/>
      </w:tblPr>
      <w:tblGrid>
        <w:gridCol w:w="1477"/>
        <w:gridCol w:w="508"/>
        <w:gridCol w:w="565"/>
        <w:gridCol w:w="612"/>
        <w:gridCol w:w="619"/>
        <w:gridCol w:w="617"/>
        <w:gridCol w:w="616"/>
        <w:gridCol w:w="616"/>
        <w:gridCol w:w="493"/>
        <w:gridCol w:w="738"/>
        <w:gridCol w:w="611"/>
        <w:gridCol w:w="914"/>
      </w:tblGrid>
      <w:tr w:rsidR="0010350A" w:rsidRPr="001D3B2B" w14:paraId="56A5C613" w14:textId="77777777" w:rsidTr="00527B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81" w:type="pct"/>
            <w:vMerge w:val="restart"/>
            <w:tcBorders>
              <w:bottom w:val="single" w:sz="4" w:space="0" w:color="FFFFFF" w:themeColor="background1"/>
            </w:tcBorders>
          </w:tcPr>
          <w:p w14:paraId="52077E80" w14:textId="77777777" w:rsidR="00C05809" w:rsidRPr="001D3B2B" w:rsidRDefault="00C05809" w:rsidP="005B68D0">
            <w:pPr>
              <w:rPr>
                <w:rFonts w:ascii="Cambria" w:hAnsi="Cambria"/>
                <w:sz w:val="20"/>
                <w:szCs w:val="18"/>
              </w:rPr>
            </w:pPr>
            <w:r w:rsidRPr="001D3B2B">
              <w:rPr>
                <w:rFonts w:ascii="Cambria" w:hAnsi="Cambria"/>
                <w:sz w:val="20"/>
                <w:szCs w:val="18"/>
              </w:rPr>
              <w:t>Eğitim Öğretim Yılı</w:t>
            </w:r>
          </w:p>
        </w:tc>
        <w:tc>
          <w:tcPr>
            <w:tcW w:w="640" w:type="pct"/>
            <w:gridSpan w:val="2"/>
            <w:tcBorders>
              <w:bottom w:val="single" w:sz="4" w:space="0" w:color="FFFFFF" w:themeColor="background1"/>
            </w:tcBorders>
          </w:tcPr>
          <w:p w14:paraId="048CE3EC"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Okul Öncesi</w:t>
            </w:r>
          </w:p>
          <w:p w14:paraId="2C108C08"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Eğitim</w:t>
            </w:r>
          </w:p>
        </w:tc>
        <w:tc>
          <w:tcPr>
            <w:tcW w:w="734" w:type="pct"/>
            <w:gridSpan w:val="2"/>
            <w:tcBorders>
              <w:bottom w:val="single" w:sz="4" w:space="0" w:color="FFFFFF" w:themeColor="background1"/>
            </w:tcBorders>
          </w:tcPr>
          <w:p w14:paraId="11D8EAB2"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Temel Eğitim</w:t>
            </w:r>
          </w:p>
          <w:p w14:paraId="49B075B2"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(İlköğretim)</w:t>
            </w:r>
          </w:p>
        </w:tc>
        <w:tc>
          <w:tcPr>
            <w:tcW w:w="735" w:type="pct"/>
            <w:gridSpan w:val="2"/>
            <w:tcBorders>
              <w:bottom w:val="single" w:sz="4" w:space="0" w:color="FFFFFF" w:themeColor="background1"/>
            </w:tcBorders>
          </w:tcPr>
          <w:p w14:paraId="11A00F00"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Ortaöğretim</w:t>
            </w:r>
          </w:p>
          <w:p w14:paraId="446C249A"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(Lise)</w:t>
            </w:r>
          </w:p>
        </w:tc>
        <w:tc>
          <w:tcPr>
            <w:tcW w:w="661" w:type="pct"/>
            <w:gridSpan w:val="2"/>
            <w:tcBorders>
              <w:bottom w:val="single" w:sz="4" w:space="0" w:color="FFFFFF" w:themeColor="background1"/>
            </w:tcBorders>
          </w:tcPr>
          <w:p w14:paraId="03C50B3B"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Diğer</w:t>
            </w:r>
          </w:p>
          <w:p w14:paraId="394C7D66"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Kurumlar</w:t>
            </w:r>
          </w:p>
        </w:tc>
        <w:tc>
          <w:tcPr>
            <w:tcW w:w="1349" w:type="pct"/>
            <w:gridSpan w:val="3"/>
            <w:tcBorders>
              <w:bottom w:val="single" w:sz="4" w:space="0" w:color="FFFFFF" w:themeColor="background1"/>
            </w:tcBorders>
          </w:tcPr>
          <w:p w14:paraId="467376EA" w14:textId="77777777" w:rsidR="00C05809" w:rsidRPr="001D3B2B"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18"/>
              </w:rPr>
            </w:pPr>
            <w:r w:rsidRPr="001D3B2B">
              <w:rPr>
                <w:rFonts w:ascii="Cambria" w:hAnsi="Cambria"/>
                <w:sz w:val="20"/>
                <w:szCs w:val="18"/>
              </w:rPr>
              <w:t>Toplam</w:t>
            </w:r>
          </w:p>
        </w:tc>
      </w:tr>
      <w:tr w:rsidR="0010350A" w:rsidRPr="001D3B2B" w14:paraId="0B716024" w14:textId="77777777" w:rsidTr="00527BBC">
        <w:trPr>
          <w:trHeight w:val="283"/>
        </w:trPr>
        <w:tc>
          <w:tcPr>
            <w:cnfStyle w:val="001000000000" w:firstRow="0" w:lastRow="0" w:firstColumn="1" w:lastColumn="0" w:oddVBand="0" w:evenVBand="0" w:oddHBand="0" w:evenHBand="0" w:firstRowFirstColumn="0" w:firstRowLastColumn="0" w:lastRowFirstColumn="0" w:lastRowLastColumn="0"/>
            <w:tcW w:w="881" w:type="pct"/>
            <w:vMerge/>
            <w:tcBorders>
              <w:top w:val="single" w:sz="4" w:space="0" w:color="FFFFFF" w:themeColor="background1"/>
              <w:right w:val="single" w:sz="4" w:space="0" w:color="FFFFFF" w:themeColor="background1"/>
            </w:tcBorders>
            <w:shd w:val="clear" w:color="auto" w:fill="76923C" w:themeFill="accent3" w:themeFillShade="BF"/>
          </w:tcPr>
          <w:p w14:paraId="30ACA34A" w14:textId="77777777" w:rsidR="00C05809" w:rsidRPr="001D3B2B" w:rsidRDefault="00C05809" w:rsidP="005B68D0">
            <w:pPr>
              <w:jc w:val="center"/>
              <w:rPr>
                <w:rFonts w:ascii="Cambria" w:hAnsi="Cambria"/>
                <w:b/>
                <w:color w:val="FFFFFF" w:themeColor="background1"/>
                <w:sz w:val="20"/>
                <w:szCs w:val="18"/>
              </w:rPr>
            </w:pP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6A01264C"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Resmi</w:t>
            </w:r>
          </w:p>
        </w:tc>
        <w:tc>
          <w:tcPr>
            <w:tcW w:w="33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9271856"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Özel</w:t>
            </w:r>
          </w:p>
        </w:tc>
        <w:tc>
          <w:tcPr>
            <w:tcW w:w="36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BDD7634"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Resmi</w:t>
            </w:r>
          </w:p>
        </w:tc>
        <w:tc>
          <w:tcPr>
            <w:tcW w:w="36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A0C965C"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Özel</w:t>
            </w:r>
          </w:p>
        </w:tc>
        <w:tc>
          <w:tcPr>
            <w:tcW w:w="36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FF12FCC"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Resmi</w:t>
            </w:r>
          </w:p>
        </w:tc>
        <w:tc>
          <w:tcPr>
            <w:tcW w:w="36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2C37FFF"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Özel</w:t>
            </w:r>
          </w:p>
        </w:tc>
        <w:tc>
          <w:tcPr>
            <w:tcW w:w="36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51124023"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Resmi</w:t>
            </w:r>
          </w:p>
        </w:tc>
        <w:tc>
          <w:tcPr>
            <w:tcW w:w="29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4336B23"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Özel</w:t>
            </w:r>
          </w:p>
        </w:tc>
        <w:tc>
          <w:tcPr>
            <w:tcW w:w="44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3A1F130"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Resmi</w:t>
            </w:r>
          </w:p>
        </w:tc>
        <w:tc>
          <w:tcPr>
            <w:tcW w:w="36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6AE7F3F"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Özel</w:t>
            </w:r>
          </w:p>
        </w:tc>
        <w:tc>
          <w:tcPr>
            <w:tcW w:w="545" w:type="pct"/>
            <w:tcBorders>
              <w:top w:val="single" w:sz="4" w:space="0" w:color="FFFFFF" w:themeColor="background1"/>
              <w:left w:val="single" w:sz="4" w:space="0" w:color="FFFFFF" w:themeColor="background1"/>
            </w:tcBorders>
            <w:shd w:val="clear" w:color="auto" w:fill="76923C" w:themeFill="accent3" w:themeFillShade="BF"/>
          </w:tcPr>
          <w:p w14:paraId="1F5498A9" w14:textId="77777777" w:rsidR="00C05809" w:rsidRPr="001D3B2B"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18"/>
              </w:rPr>
            </w:pPr>
            <w:r w:rsidRPr="001D3B2B">
              <w:rPr>
                <w:rFonts w:ascii="Cambria" w:hAnsi="Cambria"/>
                <w:b/>
                <w:color w:val="FFFFFF" w:themeColor="background1"/>
                <w:sz w:val="20"/>
                <w:szCs w:val="18"/>
              </w:rPr>
              <w:t>Toplam</w:t>
            </w:r>
          </w:p>
        </w:tc>
      </w:tr>
      <w:tr w:rsidR="0010350A" w:rsidRPr="001D3B2B" w14:paraId="705D7696"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7820944" w14:textId="77777777" w:rsidR="000663C1" w:rsidRPr="001D3B2B" w:rsidRDefault="000663C1" w:rsidP="000663C1">
            <w:pPr>
              <w:jc w:val="center"/>
              <w:rPr>
                <w:rFonts w:ascii="Cambria" w:hAnsi="Cambria"/>
                <w:sz w:val="20"/>
                <w:szCs w:val="18"/>
              </w:rPr>
            </w:pPr>
            <w:r w:rsidRPr="001D3B2B">
              <w:rPr>
                <w:rFonts w:ascii="Cambria" w:hAnsi="Cambria"/>
                <w:sz w:val="20"/>
                <w:szCs w:val="20"/>
              </w:rPr>
              <w:t>2021-2022</w:t>
            </w:r>
          </w:p>
        </w:tc>
        <w:tc>
          <w:tcPr>
            <w:tcW w:w="303" w:type="pct"/>
          </w:tcPr>
          <w:p w14:paraId="72AA346A" w14:textId="77777777" w:rsidR="000663C1" w:rsidRPr="001D3B2B"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1</w:t>
            </w:r>
          </w:p>
        </w:tc>
        <w:tc>
          <w:tcPr>
            <w:tcW w:w="337" w:type="pct"/>
          </w:tcPr>
          <w:p w14:paraId="06A9C7FD" w14:textId="550E03A4" w:rsidR="000663C1" w:rsidRPr="001D3B2B" w:rsidRDefault="000A4B7A"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3</w:t>
            </w:r>
          </w:p>
        </w:tc>
        <w:tc>
          <w:tcPr>
            <w:tcW w:w="365" w:type="pct"/>
          </w:tcPr>
          <w:p w14:paraId="3A69E397" w14:textId="72A1B1F3" w:rsidR="000663C1" w:rsidRPr="001D3B2B" w:rsidRDefault="000A4B7A"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44</w:t>
            </w:r>
          </w:p>
        </w:tc>
        <w:tc>
          <w:tcPr>
            <w:tcW w:w="369" w:type="pct"/>
          </w:tcPr>
          <w:p w14:paraId="0B4CF7EB" w14:textId="77777777" w:rsidR="000663C1" w:rsidRPr="001D3B2B"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8" w:type="pct"/>
          </w:tcPr>
          <w:p w14:paraId="22CFA09B" w14:textId="17E4DB1A" w:rsidR="000663C1" w:rsidRPr="001D3B2B" w:rsidRDefault="00E2185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7</w:t>
            </w:r>
          </w:p>
        </w:tc>
        <w:tc>
          <w:tcPr>
            <w:tcW w:w="367" w:type="pct"/>
          </w:tcPr>
          <w:p w14:paraId="1251108F" w14:textId="77777777" w:rsidR="000663C1" w:rsidRPr="001D3B2B"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7" w:type="pct"/>
          </w:tcPr>
          <w:p w14:paraId="4AF504E8" w14:textId="77777777" w:rsidR="000663C1" w:rsidRPr="001D3B2B"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294" w:type="pct"/>
          </w:tcPr>
          <w:p w14:paraId="34CA12A5" w14:textId="77777777" w:rsidR="000663C1" w:rsidRPr="001D3B2B"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440" w:type="pct"/>
          </w:tcPr>
          <w:p w14:paraId="473A2007" w14:textId="0F5010C1" w:rsidR="000663C1" w:rsidRPr="001D3B2B" w:rsidRDefault="00E2185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52</w:t>
            </w:r>
          </w:p>
        </w:tc>
        <w:tc>
          <w:tcPr>
            <w:tcW w:w="364" w:type="pct"/>
          </w:tcPr>
          <w:p w14:paraId="1BEB8F73" w14:textId="37975064" w:rsidR="000663C1" w:rsidRPr="001D3B2B" w:rsidRDefault="00E2185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3</w:t>
            </w:r>
          </w:p>
        </w:tc>
        <w:tc>
          <w:tcPr>
            <w:tcW w:w="545" w:type="pct"/>
          </w:tcPr>
          <w:p w14:paraId="36EAFFA0" w14:textId="21E31085" w:rsidR="000663C1" w:rsidRPr="001D3B2B" w:rsidRDefault="00E2185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20"/>
                <w:szCs w:val="18"/>
              </w:rPr>
            </w:pPr>
            <w:r w:rsidRPr="001D3B2B">
              <w:rPr>
                <w:rFonts w:ascii="Cambria" w:hAnsi="Cambria" w:cs="Calibri"/>
                <w:b/>
                <w:bCs/>
                <w:color w:val="0070C0"/>
                <w:sz w:val="20"/>
                <w:szCs w:val="18"/>
              </w:rPr>
              <w:t>55</w:t>
            </w:r>
          </w:p>
        </w:tc>
      </w:tr>
      <w:tr w:rsidR="0010350A" w:rsidRPr="001D3B2B" w14:paraId="19AF3347" w14:textId="77777777" w:rsidTr="00527BBC">
        <w:tc>
          <w:tcPr>
            <w:cnfStyle w:val="001000000000" w:firstRow="0" w:lastRow="0" w:firstColumn="1" w:lastColumn="0" w:oddVBand="0" w:evenVBand="0" w:oddHBand="0" w:evenHBand="0" w:firstRowFirstColumn="0" w:firstRowLastColumn="0" w:lastRowFirstColumn="0" w:lastRowLastColumn="0"/>
            <w:tcW w:w="881" w:type="pct"/>
          </w:tcPr>
          <w:p w14:paraId="4C9B540C" w14:textId="77777777" w:rsidR="00E21855" w:rsidRPr="001D3B2B" w:rsidRDefault="00E21855" w:rsidP="00E21855">
            <w:pPr>
              <w:jc w:val="center"/>
              <w:rPr>
                <w:rFonts w:ascii="Cambria" w:hAnsi="Cambria"/>
                <w:sz w:val="20"/>
                <w:szCs w:val="18"/>
              </w:rPr>
            </w:pPr>
            <w:r w:rsidRPr="001D3B2B">
              <w:rPr>
                <w:rFonts w:ascii="Cambria" w:hAnsi="Cambria"/>
                <w:sz w:val="20"/>
                <w:szCs w:val="20"/>
              </w:rPr>
              <w:t>2022-2023</w:t>
            </w:r>
          </w:p>
        </w:tc>
        <w:tc>
          <w:tcPr>
            <w:tcW w:w="303" w:type="pct"/>
          </w:tcPr>
          <w:p w14:paraId="7DF43E6D" w14:textId="77777777"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1</w:t>
            </w:r>
          </w:p>
        </w:tc>
        <w:tc>
          <w:tcPr>
            <w:tcW w:w="337" w:type="pct"/>
          </w:tcPr>
          <w:p w14:paraId="1E0BD549" w14:textId="631DAE69"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3</w:t>
            </w:r>
          </w:p>
        </w:tc>
        <w:tc>
          <w:tcPr>
            <w:tcW w:w="365" w:type="pct"/>
          </w:tcPr>
          <w:p w14:paraId="47020465" w14:textId="3EFD17A0"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44</w:t>
            </w:r>
          </w:p>
        </w:tc>
        <w:tc>
          <w:tcPr>
            <w:tcW w:w="369" w:type="pct"/>
          </w:tcPr>
          <w:p w14:paraId="336F7D58" w14:textId="77777777"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8" w:type="pct"/>
          </w:tcPr>
          <w:p w14:paraId="57286CF6" w14:textId="08706902"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7</w:t>
            </w:r>
          </w:p>
        </w:tc>
        <w:tc>
          <w:tcPr>
            <w:tcW w:w="367" w:type="pct"/>
          </w:tcPr>
          <w:p w14:paraId="44E90AF5" w14:textId="77777777"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7" w:type="pct"/>
          </w:tcPr>
          <w:p w14:paraId="3B5640EE" w14:textId="77777777"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1</w:t>
            </w:r>
          </w:p>
        </w:tc>
        <w:tc>
          <w:tcPr>
            <w:tcW w:w="294" w:type="pct"/>
          </w:tcPr>
          <w:p w14:paraId="7705C1D3" w14:textId="77777777"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440" w:type="pct"/>
          </w:tcPr>
          <w:p w14:paraId="32E9B3EA" w14:textId="0C944643"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52</w:t>
            </w:r>
          </w:p>
        </w:tc>
        <w:tc>
          <w:tcPr>
            <w:tcW w:w="364" w:type="pct"/>
          </w:tcPr>
          <w:p w14:paraId="4AA7E003" w14:textId="630074D5"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3</w:t>
            </w:r>
          </w:p>
        </w:tc>
        <w:tc>
          <w:tcPr>
            <w:tcW w:w="545" w:type="pct"/>
          </w:tcPr>
          <w:p w14:paraId="2549C249" w14:textId="3D5C3218" w:rsidR="00E21855" w:rsidRPr="001D3B2B" w:rsidRDefault="00E21855" w:rsidP="00E21855">
            <w:pPr>
              <w:jc w:val="cente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70C0"/>
                <w:sz w:val="20"/>
                <w:szCs w:val="18"/>
              </w:rPr>
            </w:pPr>
            <w:r w:rsidRPr="001D3B2B">
              <w:rPr>
                <w:rFonts w:ascii="Cambria" w:hAnsi="Cambria" w:cs="Calibri"/>
                <w:b/>
                <w:bCs/>
                <w:color w:val="0070C0"/>
                <w:sz w:val="20"/>
                <w:szCs w:val="18"/>
              </w:rPr>
              <w:t>55</w:t>
            </w:r>
          </w:p>
        </w:tc>
      </w:tr>
      <w:tr w:rsidR="0010350A" w:rsidRPr="001D3B2B" w14:paraId="5137E948"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14EEC94" w14:textId="77777777" w:rsidR="00E21855" w:rsidRPr="001D3B2B" w:rsidRDefault="00E21855" w:rsidP="00E21855">
            <w:pPr>
              <w:jc w:val="center"/>
              <w:rPr>
                <w:rFonts w:ascii="Cambria" w:hAnsi="Cambria"/>
                <w:sz w:val="20"/>
                <w:szCs w:val="18"/>
              </w:rPr>
            </w:pPr>
            <w:r w:rsidRPr="001D3B2B">
              <w:rPr>
                <w:rFonts w:ascii="Cambria" w:hAnsi="Cambria"/>
                <w:sz w:val="20"/>
                <w:szCs w:val="20"/>
              </w:rPr>
              <w:t>2023-2024</w:t>
            </w:r>
          </w:p>
        </w:tc>
        <w:tc>
          <w:tcPr>
            <w:tcW w:w="303" w:type="pct"/>
          </w:tcPr>
          <w:p w14:paraId="7BD6D609" w14:textId="77777777"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1</w:t>
            </w:r>
          </w:p>
        </w:tc>
        <w:tc>
          <w:tcPr>
            <w:tcW w:w="337" w:type="pct"/>
          </w:tcPr>
          <w:p w14:paraId="7BDE033D" w14:textId="4586B9E5"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3</w:t>
            </w:r>
          </w:p>
        </w:tc>
        <w:tc>
          <w:tcPr>
            <w:tcW w:w="365" w:type="pct"/>
          </w:tcPr>
          <w:p w14:paraId="0F2F31A0" w14:textId="643806B0"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44</w:t>
            </w:r>
          </w:p>
        </w:tc>
        <w:tc>
          <w:tcPr>
            <w:tcW w:w="369" w:type="pct"/>
          </w:tcPr>
          <w:p w14:paraId="208F8159" w14:textId="77777777"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8" w:type="pct"/>
          </w:tcPr>
          <w:p w14:paraId="3C61EBFA" w14:textId="515010AA"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7</w:t>
            </w:r>
          </w:p>
        </w:tc>
        <w:tc>
          <w:tcPr>
            <w:tcW w:w="367" w:type="pct"/>
          </w:tcPr>
          <w:p w14:paraId="13A6BBF3" w14:textId="77777777"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367" w:type="pct"/>
          </w:tcPr>
          <w:p w14:paraId="7E8522DA" w14:textId="77777777"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1</w:t>
            </w:r>
          </w:p>
        </w:tc>
        <w:tc>
          <w:tcPr>
            <w:tcW w:w="294" w:type="pct"/>
          </w:tcPr>
          <w:p w14:paraId="549713A2" w14:textId="77777777"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18"/>
              </w:rPr>
            </w:pPr>
            <w:r w:rsidRPr="001D3B2B">
              <w:rPr>
                <w:rFonts w:ascii="Cambria" w:hAnsi="Cambria"/>
                <w:color w:val="0070C0"/>
                <w:sz w:val="20"/>
                <w:szCs w:val="18"/>
              </w:rPr>
              <w:t>-</w:t>
            </w:r>
          </w:p>
        </w:tc>
        <w:tc>
          <w:tcPr>
            <w:tcW w:w="440" w:type="pct"/>
          </w:tcPr>
          <w:p w14:paraId="42D9133B" w14:textId="6AE527AF"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52</w:t>
            </w:r>
          </w:p>
        </w:tc>
        <w:tc>
          <w:tcPr>
            <w:tcW w:w="364" w:type="pct"/>
          </w:tcPr>
          <w:p w14:paraId="1CC38F0F" w14:textId="7B8F0664"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18"/>
              </w:rPr>
            </w:pPr>
            <w:r w:rsidRPr="001D3B2B">
              <w:rPr>
                <w:rFonts w:ascii="Cambria" w:hAnsi="Cambria" w:cs="Calibri"/>
                <w:color w:val="0070C0"/>
                <w:sz w:val="20"/>
                <w:szCs w:val="18"/>
              </w:rPr>
              <w:t>3</w:t>
            </w:r>
          </w:p>
        </w:tc>
        <w:tc>
          <w:tcPr>
            <w:tcW w:w="545" w:type="pct"/>
          </w:tcPr>
          <w:p w14:paraId="1553F703" w14:textId="2DDE12A4" w:rsidR="00E21855" w:rsidRPr="001D3B2B" w:rsidRDefault="00E21855" w:rsidP="00E21855">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20"/>
                <w:szCs w:val="18"/>
              </w:rPr>
            </w:pPr>
            <w:r w:rsidRPr="001D3B2B">
              <w:rPr>
                <w:rFonts w:ascii="Cambria" w:hAnsi="Cambria" w:cs="Calibri"/>
                <w:b/>
                <w:bCs/>
                <w:color w:val="0070C0"/>
                <w:sz w:val="20"/>
                <w:szCs w:val="18"/>
              </w:rPr>
              <w:t>55</w:t>
            </w:r>
          </w:p>
        </w:tc>
      </w:tr>
    </w:tbl>
    <w:p w14:paraId="5AC04F75" w14:textId="504BD6C1" w:rsidR="00C05809" w:rsidRPr="00464A2B" w:rsidRDefault="00C05809" w:rsidP="0010350A">
      <w:pPr>
        <w:pStyle w:val="ResimYazs"/>
        <w:keepNext/>
        <w:spacing w:before="120" w:after="120"/>
        <w:ind w:left="567" w:right="722"/>
        <w:rPr>
          <w:rFonts w:ascii="Cambria" w:hAnsi="Cambria"/>
          <w:b/>
          <w:i w:val="0"/>
          <w:color w:val="auto"/>
          <w:sz w:val="20"/>
          <w:szCs w:val="20"/>
        </w:rPr>
      </w:pPr>
    </w:p>
    <w:p w14:paraId="259A6AB8" w14:textId="3D314FBB" w:rsidR="00527BBC" w:rsidRDefault="00527BBC" w:rsidP="00527BBC">
      <w:pPr>
        <w:pStyle w:val="ResimYazs"/>
        <w:keepNext/>
      </w:pPr>
      <w:bookmarkStart w:id="127" w:name="_Toc162440013"/>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15</w:t>
      </w:r>
      <w:r w:rsidR="00E7517A">
        <w:rPr>
          <w:noProof/>
        </w:rPr>
        <w:fldChar w:fldCharType="end"/>
      </w:r>
      <w:r>
        <w:t xml:space="preserve">. </w:t>
      </w:r>
      <w:r w:rsidRPr="007A60E1">
        <w:t>Yıllara Göre Derslik Sayıları</w:t>
      </w:r>
      <w:bookmarkEnd w:id="127"/>
    </w:p>
    <w:tbl>
      <w:tblPr>
        <w:tblStyle w:val="KlavuzuTablo4-Vurgu31"/>
        <w:tblW w:w="4404" w:type="pct"/>
        <w:tblLayout w:type="fixed"/>
        <w:tblCellMar>
          <w:left w:w="0" w:type="dxa"/>
          <w:right w:w="0" w:type="dxa"/>
        </w:tblCellMar>
        <w:tblLook w:val="04A0" w:firstRow="1" w:lastRow="0" w:firstColumn="1" w:lastColumn="0" w:noHBand="0" w:noVBand="1"/>
      </w:tblPr>
      <w:tblGrid>
        <w:gridCol w:w="1276"/>
        <w:gridCol w:w="817"/>
        <w:gridCol w:w="619"/>
        <w:gridCol w:w="811"/>
        <w:gridCol w:w="541"/>
        <w:gridCol w:w="809"/>
        <w:gridCol w:w="553"/>
        <w:gridCol w:w="614"/>
        <w:gridCol w:w="544"/>
        <w:gridCol w:w="809"/>
        <w:gridCol w:w="500"/>
        <w:gridCol w:w="587"/>
      </w:tblGrid>
      <w:tr w:rsidR="0010350A" w:rsidRPr="00660F67" w14:paraId="1D2EBD16" w14:textId="77777777" w:rsidTr="00527B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2" w:type="pct"/>
            <w:vMerge w:val="restart"/>
            <w:tcBorders>
              <w:bottom w:val="single" w:sz="4" w:space="0" w:color="FFFFFF" w:themeColor="background1"/>
            </w:tcBorders>
          </w:tcPr>
          <w:p w14:paraId="1EB53052" w14:textId="77777777" w:rsidR="00C05809" w:rsidRPr="00660F67" w:rsidRDefault="00C05809" w:rsidP="005B68D0">
            <w:pPr>
              <w:rPr>
                <w:rFonts w:ascii="Cambria" w:hAnsi="Cambria"/>
                <w:sz w:val="18"/>
                <w:szCs w:val="18"/>
              </w:rPr>
            </w:pPr>
            <w:r w:rsidRPr="00660F67">
              <w:rPr>
                <w:rFonts w:ascii="Cambria" w:hAnsi="Cambria"/>
                <w:sz w:val="18"/>
                <w:szCs w:val="18"/>
              </w:rPr>
              <w:t>Eğitim Öğretim Yılı</w:t>
            </w:r>
          </w:p>
        </w:tc>
        <w:tc>
          <w:tcPr>
            <w:tcW w:w="847" w:type="pct"/>
            <w:gridSpan w:val="2"/>
            <w:tcBorders>
              <w:bottom w:val="single" w:sz="4" w:space="0" w:color="FFFFFF" w:themeColor="background1"/>
            </w:tcBorders>
          </w:tcPr>
          <w:p w14:paraId="280B7416"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Okul Öncesi</w:t>
            </w:r>
          </w:p>
          <w:p w14:paraId="5A712F9B"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Eğitim</w:t>
            </w:r>
          </w:p>
        </w:tc>
        <w:tc>
          <w:tcPr>
            <w:tcW w:w="797" w:type="pct"/>
            <w:gridSpan w:val="2"/>
            <w:tcBorders>
              <w:bottom w:val="single" w:sz="4" w:space="0" w:color="FFFFFF" w:themeColor="background1"/>
            </w:tcBorders>
          </w:tcPr>
          <w:p w14:paraId="433C2F51"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Temel Eğitim</w:t>
            </w:r>
          </w:p>
          <w:p w14:paraId="76F00061"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(İlköğretim)</w:t>
            </w:r>
          </w:p>
        </w:tc>
        <w:tc>
          <w:tcPr>
            <w:tcW w:w="803" w:type="pct"/>
            <w:gridSpan w:val="2"/>
            <w:tcBorders>
              <w:bottom w:val="single" w:sz="4" w:space="0" w:color="FFFFFF" w:themeColor="background1"/>
            </w:tcBorders>
          </w:tcPr>
          <w:p w14:paraId="704B6DCA"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Ortaöğretim</w:t>
            </w:r>
          </w:p>
          <w:p w14:paraId="18BFD599"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(Lise)</w:t>
            </w:r>
          </w:p>
        </w:tc>
        <w:tc>
          <w:tcPr>
            <w:tcW w:w="683" w:type="pct"/>
            <w:gridSpan w:val="2"/>
            <w:tcBorders>
              <w:bottom w:val="single" w:sz="4" w:space="0" w:color="FFFFFF" w:themeColor="background1"/>
            </w:tcBorders>
          </w:tcPr>
          <w:p w14:paraId="127201C3"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Diğer</w:t>
            </w:r>
          </w:p>
          <w:p w14:paraId="3ABA4BA4"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Kurumlar</w:t>
            </w:r>
          </w:p>
        </w:tc>
        <w:tc>
          <w:tcPr>
            <w:tcW w:w="1118" w:type="pct"/>
            <w:gridSpan w:val="3"/>
            <w:tcBorders>
              <w:bottom w:val="single" w:sz="4" w:space="0" w:color="FFFFFF" w:themeColor="background1"/>
            </w:tcBorders>
          </w:tcPr>
          <w:p w14:paraId="17F49617" w14:textId="77777777" w:rsidR="00C05809" w:rsidRPr="00660F67"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660F67">
              <w:rPr>
                <w:rFonts w:ascii="Cambria" w:hAnsi="Cambria"/>
                <w:sz w:val="18"/>
                <w:szCs w:val="18"/>
              </w:rPr>
              <w:t>Toplam</w:t>
            </w:r>
          </w:p>
        </w:tc>
      </w:tr>
      <w:tr w:rsidR="0010350A" w:rsidRPr="00660F67" w14:paraId="2BC59204" w14:textId="77777777" w:rsidTr="00527BBC">
        <w:trPr>
          <w:trHeight w:val="283"/>
        </w:trPr>
        <w:tc>
          <w:tcPr>
            <w:cnfStyle w:val="001000000000" w:firstRow="0" w:lastRow="0" w:firstColumn="1" w:lastColumn="0" w:oddVBand="0" w:evenVBand="0" w:oddHBand="0" w:evenHBand="0" w:firstRowFirstColumn="0" w:firstRowLastColumn="0" w:lastRowFirstColumn="0" w:lastRowLastColumn="0"/>
            <w:tcW w:w="752" w:type="pct"/>
            <w:vMerge/>
            <w:tcBorders>
              <w:top w:val="single" w:sz="4" w:space="0" w:color="FFFFFF" w:themeColor="background1"/>
              <w:right w:val="single" w:sz="4" w:space="0" w:color="FFFFFF" w:themeColor="background1"/>
            </w:tcBorders>
            <w:shd w:val="clear" w:color="auto" w:fill="76923C" w:themeFill="accent3" w:themeFillShade="BF"/>
          </w:tcPr>
          <w:p w14:paraId="2518A878" w14:textId="77777777" w:rsidR="00C05809" w:rsidRPr="00660F67" w:rsidRDefault="00C05809" w:rsidP="005B68D0">
            <w:pPr>
              <w:jc w:val="center"/>
              <w:rPr>
                <w:rFonts w:ascii="Cambria" w:hAnsi="Cambria"/>
                <w:b/>
                <w:color w:val="FFFFFF" w:themeColor="background1"/>
                <w:sz w:val="18"/>
                <w:szCs w:val="18"/>
              </w:rPr>
            </w:pPr>
          </w:p>
        </w:tc>
        <w:tc>
          <w:tcPr>
            <w:tcW w:w="482"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3E03D544"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36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34196B18"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47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E2E45F1"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31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603E20AA"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47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A780C19"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32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A74FBF6"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362"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4F3073F"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321"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A69F7E5"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47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3E57D758"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Resmi</w:t>
            </w:r>
          </w:p>
        </w:tc>
        <w:tc>
          <w:tcPr>
            <w:tcW w:w="29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AED2BED"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Özel</w:t>
            </w:r>
          </w:p>
        </w:tc>
        <w:tc>
          <w:tcPr>
            <w:tcW w:w="346" w:type="pct"/>
            <w:tcBorders>
              <w:top w:val="single" w:sz="4" w:space="0" w:color="FFFFFF" w:themeColor="background1"/>
              <w:left w:val="single" w:sz="4" w:space="0" w:color="FFFFFF" w:themeColor="background1"/>
            </w:tcBorders>
            <w:shd w:val="clear" w:color="auto" w:fill="76923C" w:themeFill="accent3" w:themeFillShade="BF"/>
          </w:tcPr>
          <w:p w14:paraId="07BAFE97" w14:textId="77777777" w:rsidR="00C05809" w:rsidRPr="00660F67"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18"/>
                <w:szCs w:val="18"/>
              </w:rPr>
            </w:pPr>
            <w:r w:rsidRPr="00660F67">
              <w:rPr>
                <w:rFonts w:ascii="Cambria" w:hAnsi="Cambria"/>
                <w:b/>
                <w:color w:val="FFFFFF" w:themeColor="background1"/>
                <w:sz w:val="18"/>
                <w:szCs w:val="18"/>
              </w:rPr>
              <w:t>Toplam</w:t>
            </w:r>
          </w:p>
        </w:tc>
      </w:tr>
      <w:tr w:rsidR="0010350A" w:rsidRPr="00660F67" w14:paraId="22CD0294"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557F6EE8" w14:textId="77777777" w:rsidR="000663C1" w:rsidRPr="00660F67" w:rsidRDefault="000663C1" w:rsidP="000663C1">
            <w:pPr>
              <w:jc w:val="center"/>
              <w:rPr>
                <w:rFonts w:ascii="Cambria" w:hAnsi="Cambria"/>
                <w:sz w:val="18"/>
                <w:szCs w:val="18"/>
              </w:rPr>
            </w:pPr>
            <w:r w:rsidRPr="000663C1">
              <w:rPr>
                <w:rFonts w:ascii="Cambria" w:hAnsi="Cambria"/>
                <w:sz w:val="20"/>
                <w:szCs w:val="20"/>
              </w:rPr>
              <w:t>2021-2022</w:t>
            </w:r>
          </w:p>
        </w:tc>
        <w:tc>
          <w:tcPr>
            <w:tcW w:w="482" w:type="pct"/>
          </w:tcPr>
          <w:p w14:paraId="14CE90C0" w14:textId="359B7DF6"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33</w:t>
            </w:r>
          </w:p>
        </w:tc>
        <w:tc>
          <w:tcPr>
            <w:tcW w:w="365" w:type="pct"/>
          </w:tcPr>
          <w:p w14:paraId="5393E0C1" w14:textId="7F25CB88"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3</w:t>
            </w:r>
          </w:p>
        </w:tc>
        <w:tc>
          <w:tcPr>
            <w:tcW w:w="478" w:type="pct"/>
          </w:tcPr>
          <w:p w14:paraId="6B221F22" w14:textId="1792AD10"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297</w:t>
            </w:r>
          </w:p>
        </w:tc>
        <w:tc>
          <w:tcPr>
            <w:tcW w:w="319" w:type="pct"/>
          </w:tcPr>
          <w:p w14:paraId="17113F15"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0BADD97B" w14:textId="2B8B0B57"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98</w:t>
            </w:r>
          </w:p>
        </w:tc>
        <w:tc>
          <w:tcPr>
            <w:tcW w:w="326" w:type="pct"/>
          </w:tcPr>
          <w:p w14:paraId="277CF6C9"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362" w:type="pct"/>
          </w:tcPr>
          <w:p w14:paraId="00145238"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2</w:t>
            </w:r>
          </w:p>
        </w:tc>
        <w:tc>
          <w:tcPr>
            <w:tcW w:w="321" w:type="pct"/>
          </w:tcPr>
          <w:p w14:paraId="26A2CF9D"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4F038663" w14:textId="17BC1A7E"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395</w:t>
            </w:r>
          </w:p>
        </w:tc>
        <w:tc>
          <w:tcPr>
            <w:tcW w:w="295" w:type="pct"/>
          </w:tcPr>
          <w:p w14:paraId="55476EF6" w14:textId="1832D8D4"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3</w:t>
            </w:r>
          </w:p>
        </w:tc>
        <w:tc>
          <w:tcPr>
            <w:tcW w:w="346" w:type="pct"/>
          </w:tcPr>
          <w:p w14:paraId="3078BBE5" w14:textId="4491564F"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18"/>
                <w:szCs w:val="18"/>
              </w:rPr>
            </w:pPr>
            <w:r w:rsidRPr="00682E2D">
              <w:rPr>
                <w:rFonts w:ascii="Cambria" w:hAnsi="Cambria" w:cs="Calibri"/>
                <w:b/>
                <w:bCs/>
                <w:color w:val="0070C0"/>
                <w:sz w:val="18"/>
                <w:szCs w:val="18"/>
              </w:rPr>
              <w:t>398</w:t>
            </w:r>
          </w:p>
        </w:tc>
      </w:tr>
      <w:tr w:rsidR="0010350A" w:rsidRPr="00660F67" w14:paraId="2CD75EE9" w14:textId="77777777" w:rsidTr="00527BBC">
        <w:tc>
          <w:tcPr>
            <w:cnfStyle w:val="001000000000" w:firstRow="0" w:lastRow="0" w:firstColumn="1" w:lastColumn="0" w:oddVBand="0" w:evenVBand="0" w:oddHBand="0" w:evenHBand="0" w:firstRowFirstColumn="0" w:firstRowLastColumn="0" w:lastRowFirstColumn="0" w:lastRowLastColumn="0"/>
            <w:tcW w:w="752" w:type="pct"/>
          </w:tcPr>
          <w:p w14:paraId="2DE8BF0F" w14:textId="77777777" w:rsidR="000663C1" w:rsidRPr="00660F67" w:rsidRDefault="000663C1" w:rsidP="000663C1">
            <w:pPr>
              <w:jc w:val="center"/>
              <w:rPr>
                <w:rFonts w:ascii="Cambria" w:hAnsi="Cambria"/>
                <w:sz w:val="18"/>
                <w:szCs w:val="18"/>
              </w:rPr>
            </w:pPr>
            <w:r w:rsidRPr="000663C1">
              <w:rPr>
                <w:rFonts w:ascii="Cambria" w:hAnsi="Cambria"/>
                <w:sz w:val="20"/>
                <w:szCs w:val="20"/>
              </w:rPr>
              <w:t>2022-2023</w:t>
            </w:r>
          </w:p>
        </w:tc>
        <w:tc>
          <w:tcPr>
            <w:tcW w:w="482" w:type="pct"/>
          </w:tcPr>
          <w:p w14:paraId="54F66D60" w14:textId="56B8CA23"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35</w:t>
            </w:r>
          </w:p>
        </w:tc>
        <w:tc>
          <w:tcPr>
            <w:tcW w:w="365" w:type="pct"/>
          </w:tcPr>
          <w:p w14:paraId="0CCEEE4B" w14:textId="5D68C9A2"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3</w:t>
            </w:r>
          </w:p>
        </w:tc>
        <w:tc>
          <w:tcPr>
            <w:tcW w:w="478" w:type="pct"/>
          </w:tcPr>
          <w:p w14:paraId="799874BB" w14:textId="25650518"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298</w:t>
            </w:r>
          </w:p>
        </w:tc>
        <w:tc>
          <w:tcPr>
            <w:tcW w:w="319" w:type="pct"/>
          </w:tcPr>
          <w:p w14:paraId="68C320B1" w14:textId="77777777" w:rsidR="000663C1" w:rsidRPr="00682E2D" w:rsidRDefault="000663C1"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20CA22C2" w14:textId="414F00DB"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98</w:t>
            </w:r>
          </w:p>
        </w:tc>
        <w:tc>
          <w:tcPr>
            <w:tcW w:w="326" w:type="pct"/>
          </w:tcPr>
          <w:p w14:paraId="05A43B01" w14:textId="77777777" w:rsidR="000663C1" w:rsidRPr="00682E2D" w:rsidRDefault="000663C1"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362" w:type="pct"/>
          </w:tcPr>
          <w:p w14:paraId="087856A1" w14:textId="77777777" w:rsidR="000663C1" w:rsidRPr="00682E2D" w:rsidRDefault="000663C1"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2</w:t>
            </w:r>
          </w:p>
        </w:tc>
        <w:tc>
          <w:tcPr>
            <w:tcW w:w="321" w:type="pct"/>
          </w:tcPr>
          <w:p w14:paraId="0BA019FC" w14:textId="77777777" w:rsidR="000663C1" w:rsidRPr="00682E2D" w:rsidRDefault="000663C1"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18119491" w14:textId="11B1C455"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396</w:t>
            </w:r>
          </w:p>
        </w:tc>
        <w:tc>
          <w:tcPr>
            <w:tcW w:w="295" w:type="pct"/>
          </w:tcPr>
          <w:p w14:paraId="757D451B" w14:textId="465B195C"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3</w:t>
            </w:r>
          </w:p>
        </w:tc>
        <w:tc>
          <w:tcPr>
            <w:tcW w:w="346" w:type="pct"/>
          </w:tcPr>
          <w:p w14:paraId="61D1131E" w14:textId="69C2B694" w:rsidR="000663C1" w:rsidRPr="00682E2D" w:rsidRDefault="00682E2D"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s="Calibri"/>
                <w:b/>
                <w:bCs/>
                <w:color w:val="0070C0"/>
                <w:sz w:val="18"/>
                <w:szCs w:val="18"/>
              </w:rPr>
            </w:pPr>
            <w:r w:rsidRPr="00682E2D">
              <w:rPr>
                <w:rFonts w:ascii="Cambria" w:hAnsi="Cambria" w:cs="Calibri"/>
                <w:b/>
                <w:bCs/>
                <w:color w:val="0070C0"/>
                <w:sz w:val="18"/>
                <w:szCs w:val="18"/>
              </w:rPr>
              <w:t>399</w:t>
            </w:r>
          </w:p>
        </w:tc>
      </w:tr>
      <w:tr w:rsidR="0010350A" w:rsidRPr="00660F67" w14:paraId="360FCC51" w14:textId="77777777" w:rsidTr="0052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5D60D188" w14:textId="77777777" w:rsidR="000663C1" w:rsidRPr="00660F67" w:rsidRDefault="000663C1" w:rsidP="000663C1">
            <w:pPr>
              <w:jc w:val="center"/>
              <w:rPr>
                <w:rFonts w:ascii="Cambria" w:hAnsi="Cambria"/>
                <w:sz w:val="18"/>
                <w:szCs w:val="18"/>
              </w:rPr>
            </w:pPr>
            <w:r w:rsidRPr="000663C1">
              <w:rPr>
                <w:rFonts w:ascii="Cambria" w:hAnsi="Cambria"/>
                <w:sz w:val="20"/>
                <w:szCs w:val="20"/>
              </w:rPr>
              <w:t>2023-2024</w:t>
            </w:r>
          </w:p>
        </w:tc>
        <w:tc>
          <w:tcPr>
            <w:tcW w:w="482" w:type="pct"/>
          </w:tcPr>
          <w:p w14:paraId="665333C8" w14:textId="0FE7279F"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41</w:t>
            </w:r>
          </w:p>
        </w:tc>
        <w:tc>
          <w:tcPr>
            <w:tcW w:w="365" w:type="pct"/>
          </w:tcPr>
          <w:p w14:paraId="20F676A5" w14:textId="22908A1B"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3</w:t>
            </w:r>
          </w:p>
        </w:tc>
        <w:tc>
          <w:tcPr>
            <w:tcW w:w="478" w:type="pct"/>
          </w:tcPr>
          <w:p w14:paraId="2A325C81" w14:textId="14B10F54" w:rsidR="000663C1" w:rsidRPr="00682E2D" w:rsidRDefault="00C579CB"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Pr>
                <w:rFonts w:ascii="Cambria" w:hAnsi="Cambria"/>
                <w:color w:val="0070C0"/>
                <w:sz w:val="18"/>
                <w:szCs w:val="18"/>
              </w:rPr>
              <w:t>325</w:t>
            </w:r>
          </w:p>
        </w:tc>
        <w:tc>
          <w:tcPr>
            <w:tcW w:w="319" w:type="pct"/>
          </w:tcPr>
          <w:p w14:paraId="69137C0E"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2B8B11F5" w14:textId="6B7CDA2E" w:rsidR="000663C1" w:rsidRPr="00682E2D" w:rsidRDefault="00C579CB"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Pr>
                <w:rFonts w:ascii="Cambria" w:hAnsi="Cambria"/>
                <w:color w:val="0070C0"/>
                <w:sz w:val="18"/>
                <w:szCs w:val="18"/>
              </w:rPr>
              <w:t>97</w:t>
            </w:r>
          </w:p>
        </w:tc>
        <w:tc>
          <w:tcPr>
            <w:tcW w:w="326" w:type="pct"/>
          </w:tcPr>
          <w:p w14:paraId="113CBAED"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362" w:type="pct"/>
          </w:tcPr>
          <w:p w14:paraId="61DBBE2F"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2</w:t>
            </w:r>
          </w:p>
        </w:tc>
        <w:tc>
          <w:tcPr>
            <w:tcW w:w="321" w:type="pct"/>
          </w:tcPr>
          <w:p w14:paraId="461BF1BB" w14:textId="77777777" w:rsidR="000663C1" w:rsidRPr="00682E2D"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682E2D">
              <w:rPr>
                <w:rFonts w:ascii="Cambria" w:hAnsi="Cambria"/>
                <w:color w:val="0070C0"/>
                <w:sz w:val="18"/>
                <w:szCs w:val="18"/>
              </w:rPr>
              <w:t>0</w:t>
            </w:r>
          </w:p>
        </w:tc>
        <w:tc>
          <w:tcPr>
            <w:tcW w:w="477" w:type="pct"/>
          </w:tcPr>
          <w:p w14:paraId="391578E9" w14:textId="1ADFAA79"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400</w:t>
            </w:r>
          </w:p>
        </w:tc>
        <w:tc>
          <w:tcPr>
            <w:tcW w:w="295" w:type="pct"/>
          </w:tcPr>
          <w:p w14:paraId="07CC64A8" w14:textId="5124DF48"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682E2D">
              <w:rPr>
                <w:rFonts w:ascii="Cambria" w:hAnsi="Cambria" w:cs="Calibri"/>
                <w:color w:val="0070C0"/>
                <w:sz w:val="18"/>
                <w:szCs w:val="18"/>
              </w:rPr>
              <w:t>3</w:t>
            </w:r>
          </w:p>
        </w:tc>
        <w:tc>
          <w:tcPr>
            <w:tcW w:w="346" w:type="pct"/>
          </w:tcPr>
          <w:p w14:paraId="473E249F" w14:textId="41C9D314" w:rsidR="000663C1" w:rsidRPr="00682E2D" w:rsidRDefault="00682E2D"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color w:val="0070C0"/>
                <w:sz w:val="18"/>
                <w:szCs w:val="18"/>
              </w:rPr>
            </w:pPr>
            <w:r w:rsidRPr="00682E2D">
              <w:rPr>
                <w:rFonts w:ascii="Cambria" w:hAnsi="Cambria" w:cs="Calibri"/>
                <w:b/>
                <w:bCs/>
                <w:color w:val="0070C0"/>
                <w:sz w:val="18"/>
                <w:szCs w:val="18"/>
              </w:rPr>
              <w:t>403</w:t>
            </w:r>
          </w:p>
        </w:tc>
      </w:tr>
    </w:tbl>
    <w:p w14:paraId="3C89D043" w14:textId="647DA5A1" w:rsidR="00C05809" w:rsidRDefault="00C05809" w:rsidP="0010350A">
      <w:pPr>
        <w:pStyle w:val="ResimYazs"/>
        <w:keepNext/>
        <w:spacing w:before="120" w:after="120"/>
        <w:ind w:left="567"/>
        <w:rPr>
          <w:rFonts w:ascii="Cambria" w:hAnsi="Cambria"/>
          <w:i w:val="0"/>
          <w:color w:val="auto"/>
          <w:sz w:val="20"/>
          <w:szCs w:val="20"/>
        </w:rPr>
      </w:pPr>
    </w:p>
    <w:p w14:paraId="389E1B75" w14:textId="317AB15F" w:rsidR="00527BBC" w:rsidRDefault="00527BBC" w:rsidP="00527BBC">
      <w:pPr>
        <w:pStyle w:val="ResimYazs"/>
        <w:keepNext/>
      </w:pPr>
      <w:bookmarkStart w:id="128" w:name="_Toc162440014"/>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16</w:t>
      </w:r>
      <w:r w:rsidR="00E7517A">
        <w:rPr>
          <w:noProof/>
        </w:rPr>
        <w:fldChar w:fldCharType="end"/>
      </w:r>
      <w:r>
        <w:t xml:space="preserve">. </w:t>
      </w:r>
      <w:r w:rsidRPr="00473B3A">
        <w:t>Yıllara Göre Derslik Başına Düşen Öğrenci Sayıları</w:t>
      </w:r>
      <w:bookmarkEnd w:id="128"/>
    </w:p>
    <w:tbl>
      <w:tblPr>
        <w:tblStyle w:val="KlavuzuTablo4-Vurgu31"/>
        <w:tblW w:w="4410" w:type="pct"/>
        <w:tblCellMar>
          <w:left w:w="28" w:type="dxa"/>
          <w:right w:w="28" w:type="dxa"/>
        </w:tblCellMar>
        <w:tblLook w:val="04A0" w:firstRow="1" w:lastRow="0" w:firstColumn="1" w:lastColumn="0" w:noHBand="0" w:noVBand="1"/>
      </w:tblPr>
      <w:tblGrid>
        <w:gridCol w:w="1603"/>
        <w:gridCol w:w="739"/>
        <w:gridCol w:w="1070"/>
        <w:gridCol w:w="657"/>
        <w:gridCol w:w="617"/>
        <w:gridCol w:w="1099"/>
        <w:gridCol w:w="533"/>
        <w:gridCol w:w="545"/>
        <w:gridCol w:w="1131"/>
        <w:gridCol w:w="498"/>
      </w:tblGrid>
      <w:tr w:rsidR="00C05809" w:rsidRPr="002647E9" w14:paraId="3CCFA2E0" w14:textId="77777777" w:rsidTr="001035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4" w:type="pct"/>
            <w:vMerge w:val="restart"/>
            <w:tcBorders>
              <w:bottom w:val="single" w:sz="4" w:space="0" w:color="FFFFFF" w:themeColor="background1"/>
            </w:tcBorders>
            <w:noWrap/>
          </w:tcPr>
          <w:p w14:paraId="0E077D40" w14:textId="77777777" w:rsidR="00C05809" w:rsidRPr="002647E9" w:rsidRDefault="00C05809" w:rsidP="005B68D0">
            <w:pPr>
              <w:rPr>
                <w:rFonts w:ascii="Cambria" w:hAnsi="Cambria"/>
                <w:sz w:val="18"/>
                <w:szCs w:val="18"/>
              </w:rPr>
            </w:pPr>
          </w:p>
        </w:tc>
        <w:tc>
          <w:tcPr>
            <w:tcW w:w="1452" w:type="pct"/>
            <w:gridSpan w:val="3"/>
            <w:tcBorders>
              <w:bottom w:val="single" w:sz="4" w:space="0" w:color="FFFFFF" w:themeColor="background1"/>
            </w:tcBorders>
            <w:hideMark/>
          </w:tcPr>
          <w:p w14:paraId="505CAABC" w14:textId="77777777" w:rsidR="00C05809" w:rsidRDefault="000663C1"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2021-2022</w:t>
            </w:r>
          </w:p>
          <w:p w14:paraId="0E0EC7C4" w14:textId="77777777" w:rsidR="00C05809" w:rsidRPr="002647E9"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B046AA">
              <w:rPr>
                <w:rFonts w:ascii="Cambria" w:hAnsi="Cambria"/>
                <w:sz w:val="18"/>
                <w:szCs w:val="18"/>
              </w:rPr>
              <w:t>Eğitim ve Öğretim Yılı</w:t>
            </w:r>
          </w:p>
        </w:tc>
        <w:tc>
          <w:tcPr>
            <w:tcW w:w="1324" w:type="pct"/>
            <w:gridSpan w:val="3"/>
            <w:tcBorders>
              <w:bottom w:val="single" w:sz="4" w:space="0" w:color="FFFFFF" w:themeColor="background1"/>
            </w:tcBorders>
            <w:hideMark/>
          </w:tcPr>
          <w:p w14:paraId="68125908" w14:textId="77777777" w:rsidR="00C05809" w:rsidRDefault="000663C1"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2022-2023</w:t>
            </w:r>
          </w:p>
          <w:p w14:paraId="22EE75E7" w14:textId="77777777" w:rsidR="00C05809" w:rsidRPr="00B046A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B046AA">
              <w:rPr>
                <w:rFonts w:ascii="Cambria" w:hAnsi="Cambria"/>
                <w:sz w:val="18"/>
                <w:szCs w:val="18"/>
              </w:rPr>
              <w:t>Eğitim ve Öğretim Yılı</w:t>
            </w:r>
          </w:p>
        </w:tc>
        <w:tc>
          <w:tcPr>
            <w:tcW w:w="1280" w:type="pct"/>
            <w:gridSpan w:val="3"/>
            <w:tcBorders>
              <w:bottom w:val="single" w:sz="4" w:space="0" w:color="FFFFFF" w:themeColor="background1"/>
            </w:tcBorders>
            <w:hideMark/>
          </w:tcPr>
          <w:p w14:paraId="312DEB45" w14:textId="77777777" w:rsidR="00C05809" w:rsidRDefault="000663C1"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2023-2024</w:t>
            </w:r>
          </w:p>
          <w:p w14:paraId="49A7936D" w14:textId="77777777" w:rsidR="00C05809" w:rsidRPr="00B046A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B046AA">
              <w:rPr>
                <w:rFonts w:ascii="Cambria" w:hAnsi="Cambria"/>
                <w:sz w:val="18"/>
                <w:szCs w:val="18"/>
              </w:rPr>
              <w:t>Eğitim ve Öğretim Yılı</w:t>
            </w:r>
          </w:p>
        </w:tc>
      </w:tr>
      <w:tr w:rsidR="00C05809" w:rsidRPr="002647E9" w14:paraId="7CB3E373"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944" w:type="pct"/>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noWrap/>
            <w:hideMark/>
          </w:tcPr>
          <w:p w14:paraId="04A842E5" w14:textId="77777777" w:rsidR="00C05809" w:rsidRPr="002647E9" w:rsidRDefault="00C05809" w:rsidP="005B68D0">
            <w:pPr>
              <w:jc w:val="center"/>
              <w:rPr>
                <w:rFonts w:ascii="Cambria" w:hAnsi="Cambria"/>
                <w:color w:val="FFFFFF" w:themeColor="background1"/>
                <w:sz w:val="18"/>
                <w:szCs w:val="18"/>
              </w:rPr>
            </w:pPr>
          </w:p>
        </w:tc>
        <w:tc>
          <w:tcPr>
            <w:tcW w:w="106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461B04A9"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38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58EAD73"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p>
        </w:tc>
        <w:tc>
          <w:tcPr>
            <w:tcW w:w="10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DA0D764"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31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3E73DD29"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p>
        </w:tc>
        <w:tc>
          <w:tcPr>
            <w:tcW w:w="98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7DF852D2"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Öğrenci Sayısı</w:t>
            </w:r>
          </w:p>
        </w:tc>
        <w:tc>
          <w:tcPr>
            <w:tcW w:w="293"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14:paraId="3A8E35D4" w14:textId="77777777" w:rsidR="00C05809" w:rsidRPr="002647E9"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p>
        </w:tc>
      </w:tr>
      <w:tr w:rsidR="0010350A" w:rsidRPr="002647E9" w14:paraId="4140F768"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4" w:type="pct"/>
            <w:vMerge/>
            <w:tcBorders>
              <w:top w:val="single" w:sz="4" w:space="0" w:color="FFFFFF" w:themeColor="background1"/>
              <w:right w:val="single" w:sz="4" w:space="0" w:color="FFFFFF" w:themeColor="background1"/>
            </w:tcBorders>
            <w:shd w:val="clear" w:color="auto" w:fill="76923C" w:themeFill="accent3" w:themeFillShade="BF"/>
            <w:noWrap/>
            <w:hideMark/>
          </w:tcPr>
          <w:p w14:paraId="1C29A006" w14:textId="77777777" w:rsidR="00C05809" w:rsidRPr="002647E9" w:rsidRDefault="00C05809" w:rsidP="005B68D0">
            <w:pPr>
              <w:jc w:val="center"/>
              <w:rPr>
                <w:rFonts w:ascii="Cambria" w:hAnsi="Cambria"/>
                <w:color w:val="FFFFFF" w:themeColor="background1"/>
                <w:sz w:val="18"/>
                <w:szCs w:val="18"/>
              </w:rPr>
            </w:pP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cPr>
          <w:p w14:paraId="03ECD9BB" w14:textId="5F69C8B7"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c>
          <w:tcPr>
            <w:tcW w:w="63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30697C5A" w14:textId="77777777" w:rsidR="00C05809" w:rsidRPr="002647E9" w:rsidRDefault="003F1BA8"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Kovancılar</w:t>
            </w:r>
          </w:p>
        </w:tc>
        <w:tc>
          <w:tcPr>
            <w:tcW w:w="387"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59D462FC" w14:textId="77777777"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c>
          <w:tcPr>
            <w:tcW w:w="36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cPr>
          <w:p w14:paraId="43E632AA" w14:textId="17C0B5AA"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c>
          <w:tcPr>
            <w:tcW w:w="64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71328AC8" w14:textId="77777777" w:rsidR="00C05809" w:rsidRPr="002647E9" w:rsidRDefault="003F1BA8"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Kovancılar</w:t>
            </w:r>
          </w:p>
        </w:tc>
        <w:tc>
          <w:tcPr>
            <w:tcW w:w="314"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3B03117E" w14:textId="77777777"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c>
          <w:tcPr>
            <w:tcW w:w="321"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cPr>
          <w:p w14:paraId="7FC2EBE8" w14:textId="6AB0E17A"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c>
          <w:tcPr>
            <w:tcW w:w="66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73E11B04" w14:textId="77777777" w:rsidR="00C05809" w:rsidRPr="002647E9" w:rsidRDefault="003F1BA8"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Kovancılar</w:t>
            </w:r>
          </w:p>
        </w:tc>
        <w:tc>
          <w:tcPr>
            <w:tcW w:w="293" w:type="pct"/>
            <w:vMerge/>
            <w:tcBorders>
              <w:top w:val="single" w:sz="4" w:space="0" w:color="FFFFFF" w:themeColor="background1"/>
              <w:left w:val="single" w:sz="4" w:space="0" w:color="FFFFFF" w:themeColor="background1"/>
            </w:tcBorders>
            <w:shd w:val="clear" w:color="auto" w:fill="76923C" w:themeFill="accent3" w:themeFillShade="BF"/>
            <w:hideMark/>
          </w:tcPr>
          <w:p w14:paraId="1DD64C7C" w14:textId="77777777" w:rsidR="00C05809" w:rsidRPr="002647E9" w:rsidRDefault="00C05809"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FFFFFF" w:themeColor="background1"/>
                <w:sz w:val="18"/>
                <w:szCs w:val="18"/>
              </w:rPr>
            </w:pPr>
          </w:p>
        </w:tc>
      </w:tr>
      <w:tr w:rsidR="0010350A" w:rsidRPr="002647E9" w14:paraId="4E80C8F2"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944" w:type="pct"/>
            <w:noWrap/>
          </w:tcPr>
          <w:p w14:paraId="746019C2" w14:textId="77777777" w:rsidR="00A46413" w:rsidRPr="002647E9" w:rsidRDefault="00A46413" w:rsidP="00A46413">
            <w:pPr>
              <w:rPr>
                <w:rFonts w:ascii="Cambria" w:hAnsi="Cambria"/>
                <w:color w:val="000000"/>
                <w:sz w:val="18"/>
                <w:szCs w:val="18"/>
              </w:rPr>
            </w:pPr>
            <w:r>
              <w:rPr>
                <w:rFonts w:ascii="Cambria" w:hAnsi="Cambria"/>
                <w:color w:val="000000"/>
                <w:sz w:val="18"/>
                <w:szCs w:val="18"/>
              </w:rPr>
              <w:t>Okul Öncesi</w:t>
            </w:r>
          </w:p>
        </w:tc>
        <w:tc>
          <w:tcPr>
            <w:tcW w:w="435" w:type="pct"/>
          </w:tcPr>
          <w:p w14:paraId="25C92489" w14:textId="7845F19D" w:rsid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p>
        </w:tc>
        <w:tc>
          <w:tcPr>
            <w:tcW w:w="630" w:type="pct"/>
          </w:tcPr>
          <w:p w14:paraId="308B5564" w14:textId="49084C5B"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11,00</w:t>
            </w:r>
          </w:p>
        </w:tc>
        <w:tc>
          <w:tcPr>
            <w:tcW w:w="387" w:type="pct"/>
            <w:noWrap/>
          </w:tcPr>
          <w:p w14:paraId="6C57AAF4" w14:textId="7777777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p>
        </w:tc>
        <w:tc>
          <w:tcPr>
            <w:tcW w:w="363" w:type="pct"/>
          </w:tcPr>
          <w:p w14:paraId="7A46335F" w14:textId="5705EF35"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p>
        </w:tc>
        <w:tc>
          <w:tcPr>
            <w:tcW w:w="647" w:type="pct"/>
          </w:tcPr>
          <w:p w14:paraId="722DB088" w14:textId="5DB2A708"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10,17</w:t>
            </w:r>
          </w:p>
        </w:tc>
        <w:tc>
          <w:tcPr>
            <w:tcW w:w="314" w:type="pct"/>
            <w:noWrap/>
          </w:tcPr>
          <w:p w14:paraId="5DDA3655" w14:textId="7777777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p>
        </w:tc>
        <w:tc>
          <w:tcPr>
            <w:tcW w:w="321" w:type="pct"/>
          </w:tcPr>
          <w:p w14:paraId="17634E7F" w14:textId="1EC6F85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p>
        </w:tc>
        <w:tc>
          <w:tcPr>
            <w:tcW w:w="666" w:type="pct"/>
          </w:tcPr>
          <w:p w14:paraId="57C71C07" w14:textId="4F498F6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9,30</w:t>
            </w:r>
          </w:p>
        </w:tc>
        <w:tc>
          <w:tcPr>
            <w:tcW w:w="293" w:type="pct"/>
            <w:noWrap/>
          </w:tcPr>
          <w:p w14:paraId="0C8B13BC" w14:textId="77777777" w:rsid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8"/>
                <w:szCs w:val="18"/>
              </w:rPr>
            </w:pPr>
          </w:p>
        </w:tc>
      </w:tr>
      <w:tr w:rsidR="0010350A" w:rsidRPr="002647E9" w14:paraId="7C7DA65E" w14:textId="77777777" w:rsidTr="00527B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4" w:type="pct"/>
            <w:noWrap/>
          </w:tcPr>
          <w:p w14:paraId="3DA9C7DA" w14:textId="38288F1C" w:rsidR="00A46413" w:rsidRDefault="00A46413" w:rsidP="00A46413">
            <w:pPr>
              <w:rPr>
                <w:rFonts w:ascii="Cambria" w:hAnsi="Cambria"/>
                <w:color w:val="000000"/>
                <w:sz w:val="18"/>
                <w:szCs w:val="18"/>
              </w:rPr>
            </w:pPr>
            <w:r>
              <w:rPr>
                <w:rFonts w:ascii="Cambria" w:hAnsi="Cambria"/>
                <w:color w:val="000000"/>
                <w:sz w:val="18"/>
                <w:szCs w:val="18"/>
              </w:rPr>
              <w:t>İlköğretim</w:t>
            </w:r>
          </w:p>
        </w:tc>
        <w:tc>
          <w:tcPr>
            <w:tcW w:w="435" w:type="pct"/>
          </w:tcPr>
          <w:p w14:paraId="3564CB2A" w14:textId="2E530BC6" w:rsid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0000"/>
                <w:sz w:val="18"/>
                <w:szCs w:val="18"/>
              </w:rPr>
            </w:pPr>
          </w:p>
        </w:tc>
        <w:tc>
          <w:tcPr>
            <w:tcW w:w="630" w:type="pct"/>
          </w:tcPr>
          <w:p w14:paraId="76D2E358" w14:textId="0C8B701A"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19,25</w:t>
            </w:r>
          </w:p>
        </w:tc>
        <w:tc>
          <w:tcPr>
            <w:tcW w:w="387" w:type="pct"/>
            <w:noWrap/>
          </w:tcPr>
          <w:p w14:paraId="1368A60D" w14:textId="77777777"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p>
        </w:tc>
        <w:tc>
          <w:tcPr>
            <w:tcW w:w="363" w:type="pct"/>
          </w:tcPr>
          <w:p w14:paraId="30B6F699" w14:textId="19B6A3CA"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p>
        </w:tc>
        <w:tc>
          <w:tcPr>
            <w:tcW w:w="647" w:type="pct"/>
          </w:tcPr>
          <w:p w14:paraId="761F160F" w14:textId="515FCFDD"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18,86</w:t>
            </w:r>
          </w:p>
        </w:tc>
        <w:tc>
          <w:tcPr>
            <w:tcW w:w="314" w:type="pct"/>
            <w:noWrap/>
          </w:tcPr>
          <w:p w14:paraId="219E2C6C" w14:textId="77777777"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p>
        </w:tc>
        <w:tc>
          <w:tcPr>
            <w:tcW w:w="321" w:type="pct"/>
          </w:tcPr>
          <w:p w14:paraId="4C1ADF29" w14:textId="5231E51D"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p>
        </w:tc>
        <w:tc>
          <w:tcPr>
            <w:tcW w:w="666" w:type="pct"/>
          </w:tcPr>
          <w:p w14:paraId="3DEFFD03" w14:textId="540F5103" w:rsidR="00A46413" w:rsidRP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18"/>
                <w:szCs w:val="18"/>
              </w:rPr>
            </w:pPr>
            <w:r w:rsidRPr="00A46413">
              <w:rPr>
                <w:rFonts w:ascii="Cambria" w:hAnsi="Cambria" w:cs="Calibri"/>
                <w:color w:val="0070C0"/>
                <w:sz w:val="18"/>
                <w:szCs w:val="18"/>
              </w:rPr>
              <w:t>17,14</w:t>
            </w:r>
          </w:p>
        </w:tc>
        <w:tc>
          <w:tcPr>
            <w:tcW w:w="293" w:type="pct"/>
            <w:noWrap/>
          </w:tcPr>
          <w:p w14:paraId="3ACA431E" w14:textId="77777777" w:rsidR="00A46413" w:rsidRDefault="00A46413" w:rsidP="00A46413">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0000"/>
                <w:sz w:val="18"/>
                <w:szCs w:val="18"/>
              </w:rPr>
            </w:pPr>
          </w:p>
        </w:tc>
      </w:tr>
      <w:tr w:rsidR="0010350A" w:rsidRPr="002647E9" w14:paraId="286574C1" w14:textId="77777777" w:rsidTr="00527BBC">
        <w:trPr>
          <w:trHeight w:val="20"/>
        </w:trPr>
        <w:tc>
          <w:tcPr>
            <w:cnfStyle w:val="001000000000" w:firstRow="0" w:lastRow="0" w:firstColumn="1" w:lastColumn="0" w:oddVBand="0" w:evenVBand="0" w:oddHBand="0" w:evenHBand="0" w:firstRowFirstColumn="0" w:firstRowLastColumn="0" w:lastRowFirstColumn="0" w:lastRowLastColumn="0"/>
            <w:tcW w:w="944" w:type="pct"/>
            <w:shd w:val="clear" w:color="auto" w:fill="auto"/>
            <w:noWrap/>
          </w:tcPr>
          <w:p w14:paraId="32514A82" w14:textId="77777777" w:rsidR="00A46413" w:rsidRDefault="00A46413" w:rsidP="00A46413">
            <w:pPr>
              <w:rPr>
                <w:rFonts w:ascii="Cambria" w:hAnsi="Cambria"/>
                <w:color w:val="000000"/>
                <w:sz w:val="18"/>
                <w:szCs w:val="18"/>
              </w:rPr>
            </w:pPr>
            <w:r>
              <w:rPr>
                <w:rFonts w:ascii="Cambria" w:hAnsi="Cambria"/>
                <w:color w:val="000000"/>
                <w:sz w:val="18"/>
                <w:szCs w:val="18"/>
              </w:rPr>
              <w:t>Ortaöğretim</w:t>
            </w:r>
          </w:p>
        </w:tc>
        <w:tc>
          <w:tcPr>
            <w:tcW w:w="435" w:type="pct"/>
            <w:shd w:val="clear" w:color="auto" w:fill="auto"/>
          </w:tcPr>
          <w:p w14:paraId="73A41FD6" w14:textId="42F76899" w:rsid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30" w:type="pct"/>
            <w:shd w:val="clear" w:color="auto" w:fill="auto"/>
          </w:tcPr>
          <w:p w14:paraId="7A6640EF" w14:textId="43E960C6"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A46413">
              <w:rPr>
                <w:rFonts w:ascii="Cambria" w:hAnsi="Cambria"/>
                <w:color w:val="0070C0"/>
                <w:sz w:val="18"/>
                <w:szCs w:val="18"/>
              </w:rPr>
              <w:t>26,26</w:t>
            </w:r>
          </w:p>
        </w:tc>
        <w:tc>
          <w:tcPr>
            <w:tcW w:w="387" w:type="pct"/>
            <w:shd w:val="clear" w:color="auto" w:fill="auto"/>
            <w:noWrap/>
          </w:tcPr>
          <w:p w14:paraId="3FD61C1E" w14:textId="7777777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p>
        </w:tc>
        <w:tc>
          <w:tcPr>
            <w:tcW w:w="363" w:type="pct"/>
            <w:shd w:val="clear" w:color="auto" w:fill="auto"/>
          </w:tcPr>
          <w:p w14:paraId="14017827" w14:textId="0EB64691"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p>
        </w:tc>
        <w:tc>
          <w:tcPr>
            <w:tcW w:w="647" w:type="pct"/>
            <w:shd w:val="clear" w:color="auto" w:fill="auto"/>
          </w:tcPr>
          <w:p w14:paraId="176B2E10" w14:textId="1B45AED6"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A46413">
              <w:rPr>
                <w:rFonts w:ascii="Cambria" w:hAnsi="Cambria"/>
                <w:color w:val="0070C0"/>
                <w:sz w:val="18"/>
                <w:szCs w:val="18"/>
              </w:rPr>
              <w:t>28,21</w:t>
            </w:r>
          </w:p>
        </w:tc>
        <w:tc>
          <w:tcPr>
            <w:tcW w:w="314" w:type="pct"/>
            <w:shd w:val="clear" w:color="auto" w:fill="auto"/>
            <w:noWrap/>
          </w:tcPr>
          <w:p w14:paraId="05D2D0A4" w14:textId="77777777"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p>
        </w:tc>
        <w:tc>
          <w:tcPr>
            <w:tcW w:w="321" w:type="pct"/>
            <w:shd w:val="clear" w:color="auto" w:fill="auto"/>
          </w:tcPr>
          <w:p w14:paraId="039AD93B" w14:textId="5F2F7CA0"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p>
        </w:tc>
        <w:tc>
          <w:tcPr>
            <w:tcW w:w="666" w:type="pct"/>
            <w:shd w:val="clear" w:color="auto" w:fill="auto"/>
          </w:tcPr>
          <w:p w14:paraId="668C6201" w14:textId="6AA3BDD3" w:rsidR="00A46413" w:rsidRP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A46413">
              <w:rPr>
                <w:rFonts w:ascii="Cambria" w:hAnsi="Cambria"/>
                <w:color w:val="0070C0"/>
                <w:sz w:val="18"/>
                <w:szCs w:val="18"/>
              </w:rPr>
              <w:t>27,26</w:t>
            </w:r>
          </w:p>
        </w:tc>
        <w:tc>
          <w:tcPr>
            <w:tcW w:w="293" w:type="pct"/>
            <w:shd w:val="clear" w:color="auto" w:fill="auto"/>
            <w:noWrap/>
          </w:tcPr>
          <w:p w14:paraId="3298BBB2" w14:textId="77777777" w:rsidR="00A46413" w:rsidRDefault="00A46413" w:rsidP="00A4641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bl>
    <w:p w14:paraId="3644D1EA" w14:textId="0E6272CF" w:rsidR="00C05809" w:rsidRPr="007F6ECC" w:rsidRDefault="00C05809" w:rsidP="0010350A">
      <w:pPr>
        <w:pStyle w:val="ResimYazs"/>
        <w:keepNext/>
        <w:spacing w:before="120" w:after="120"/>
        <w:ind w:left="567"/>
        <w:rPr>
          <w:rFonts w:ascii="Cambria" w:hAnsi="Cambria"/>
          <w:i w:val="0"/>
          <w:color w:val="auto"/>
          <w:sz w:val="20"/>
          <w:szCs w:val="20"/>
        </w:rPr>
      </w:pPr>
    </w:p>
    <w:p w14:paraId="271E5534" w14:textId="6D9C5516" w:rsidR="00527BBC" w:rsidRDefault="00527BBC" w:rsidP="00527BBC">
      <w:pPr>
        <w:pStyle w:val="ResimYazs"/>
        <w:keepNext/>
      </w:pPr>
      <w:bookmarkStart w:id="129" w:name="_Toc162440015"/>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17</w:t>
      </w:r>
      <w:r w:rsidR="00E7517A">
        <w:rPr>
          <w:noProof/>
        </w:rPr>
        <w:fldChar w:fldCharType="end"/>
      </w:r>
      <w:r>
        <w:t xml:space="preserve">. </w:t>
      </w:r>
      <w:r w:rsidRPr="00DA7F2B">
        <w:t>2023-2024 Eğitim ve Öğretim Yılı Öğretim Şekillerine Göre Kurum Sayıları</w:t>
      </w:r>
      <w:bookmarkEnd w:id="129"/>
    </w:p>
    <w:tbl>
      <w:tblPr>
        <w:tblStyle w:val="KlavuzuTablo4-Vurgu31"/>
        <w:tblW w:w="4414" w:type="pct"/>
        <w:tblLayout w:type="fixed"/>
        <w:tblLook w:val="04A0" w:firstRow="1" w:lastRow="0" w:firstColumn="1" w:lastColumn="0" w:noHBand="0" w:noVBand="1"/>
      </w:tblPr>
      <w:tblGrid>
        <w:gridCol w:w="1074"/>
        <w:gridCol w:w="645"/>
        <w:gridCol w:w="516"/>
        <w:gridCol w:w="592"/>
        <w:gridCol w:w="572"/>
        <w:gridCol w:w="565"/>
        <w:gridCol w:w="567"/>
        <w:gridCol w:w="709"/>
        <w:gridCol w:w="567"/>
        <w:gridCol w:w="709"/>
        <w:gridCol w:w="567"/>
        <w:gridCol w:w="709"/>
        <w:gridCol w:w="708"/>
      </w:tblGrid>
      <w:tr w:rsidR="007648CB" w:rsidRPr="005420D9" w14:paraId="4126AC45"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4" w:type="dxa"/>
            <w:vMerge w:val="restart"/>
            <w:tcBorders>
              <w:bottom w:val="single" w:sz="4" w:space="0" w:color="FFFFFF" w:themeColor="background1"/>
              <w:right w:val="single" w:sz="12" w:space="0" w:color="FFFFFF" w:themeColor="background1"/>
            </w:tcBorders>
            <w:noWrap/>
            <w:hideMark/>
          </w:tcPr>
          <w:p w14:paraId="0935BE60" w14:textId="77777777" w:rsidR="007648CB" w:rsidRPr="005420D9" w:rsidRDefault="007648CB" w:rsidP="007648CB">
            <w:pPr>
              <w:rPr>
                <w:rFonts w:ascii="Cambria" w:hAnsi="Cambria"/>
                <w:sz w:val="18"/>
                <w:szCs w:val="18"/>
              </w:rPr>
            </w:pPr>
            <w:r w:rsidRPr="005420D9">
              <w:rPr>
                <w:rFonts w:ascii="Cambria" w:hAnsi="Cambria"/>
                <w:sz w:val="18"/>
                <w:szCs w:val="18"/>
              </w:rPr>
              <w:t> </w:t>
            </w:r>
          </w:p>
        </w:tc>
        <w:tc>
          <w:tcPr>
            <w:tcW w:w="2325" w:type="dxa"/>
            <w:gridSpan w:val="4"/>
            <w:tcBorders>
              <w:left w:val="single" w:sz="12" w:space="0" w:color="FFFFFF" w:themeColor="background1"/>
              <w:bottom w:val="single" w:sz="4" w:space="0" w:color="FFFFFF" w:themeColor="background1"/>
              <w:right w:val="single" w:sz="12" w:space="0" w:color="FFFFFF" w:themeColor="background1"/>
            </w:tcBorders>
            <w:hideMark/>
          </w:tcPr>
          <w:p w14:paraId="6DD51D79" w14:textId="77777777" w:rsidR="007648CB" w:rsidRPr="005420D9" w:rsidRDefault="007648CB" w:rsidP="007648CB">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5420D9">
              <w:rPr>
                <w:rFonts w:ascii="Cambria" w:hAnsi="Cambria"/>
                <w:sz w:val="18"/>
                <w:szCs w:val="18"/>
              </w:rPr>
              <w:t>Kurum Sayısı</w:t>
            </w:r>
          </w:p>
        </w:tc>
        <w:tc>
          <w:tcPr>
            <w:tcW w:w="2408" w:type="dxa"/>
            <w:gridSpan w:val="4"/>
            <w:tcBorders>
              <w:left w:val="single" w:sz="12" w:space="0" w:color="FFFFFF" w:themeColor="background1"/>
              <w:bottom w:val="single" w:sz="4" w:space="0" w:color="FFFFFF" w:themeColor="background1"/>
              <w:right w:val="single" w:sz="12" w:space="0" w:color="FFFFFF" w:themeColor="background1"/>
            </w:tcBorders>
            <w:hideMark/>
          </w:tcPr>
          <w:p w14:paraId="23D8986E" w14:textId="77777777" w:rsidR="007648CB" w:rsidRPr="005420D9" w:rsidRDefault="007648CB" w:rsidP="007648CB">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5420D9">
              <w:rPr>
                <w:rFonts w:ascii="Cambria" w:hAnsi="Cambria"/>
                <w:sz w:val="18"/>
                <w:szCs w:val="18"/>
              </w:rPr>
              <w:t>Derslik Sayısı</w:t>
            </w:r>
          </w:p>
        </w:tc>
        <w:tc>
          <w:tcPr>
            <w:tcW w:w="2693" w:type="dxa"/>
            <w:gridSpan w:val="4"/>
            <w:tcBorders>
              <w:left w:val="single" w:sz="12" w:space="0" w:color="FFFFFF" w:themeColor="background1"/>
              <w:bottom w:val="single" w:sz="4" w:space="0" w:color="FFFFFF" w:themeColor="background1"/>
            </w:tcBorders>
            <w:hideMark/>
          </w:tcPr>
          <w:p w14:paraId="475C75F9" w14:textId="77777777" w:rsidR="007648CB" w:rsidRPr="005420D9" w:rsidRDefault="007648CB" w:rsidP="007648CB">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sidRPr="005420D9">
              <w:rPr>
                <w:rFonts w:ascii="Cambria" w:hAnsi="Cambria"/>
                <w:sz w:val="18"/>
                <w:szCs w:val="18"/>
              </w:rPr>
              <w:t>Öğrenci Sayısı</w:t>
            </w:r>
          </w:p>
        </w:tc>
      </w:tr>
      <w:tr w:rsidR="000E4287" w:rsidRPr="005420D9" w14:paraId="1ADF19ED" w14:textId="77777777" w:rsidTr="0081782A">
        <w:trPr>
          <w:trHeight w:val="737"/>
        </w:trPr>
        <w:tc>
          <w:tcPr>
            <w:cnfStyle w:val="001000000000" w:firstRow="0" w:lastRow="0" w:firstColumn="1" w:lastColumn="0" w:oddVBand="0" w:evenVBand="0" w:oddHBand="0" w:evenHBand="0" w:firstRowFirstColumn="0" w:firstRowLastColumn="0" w:lastRowFirstColumn="0" w:lastRowLastColumn="0"/>
            <w:tcW w:w="1074" w:type="dxa"/>
            <w:vMerge/>
            <w:tcBorders>
              <w:top w:val="single" w:sz="4" w:space="0" w:color="FFFFFF" w:themeColor="background1"/>
              <w:right w:val="single" w:sz="12" w:space="0" w:color="FFFFFF" w:themeColor="background1"/>
            </w:tcBorders>
            <w:shd w:val="clear" w:color="auto" w:fill="76923C" w:themeFill="accent3" w:themeFillShade="BF"/>
            <w:hideMark/>
          </w:tcPr>
          <w:p w14:paraId="03ABB29B" w14:textId="77777777" w:rsidR="007648CB" w:rsidRPr="005420D9" w:rsidRDefault="007648CB" w:rsidP="007648CB">
            <w:pPr>
              <w:rPr>
                <w:rFonts w:ascii="Cambria" w:hAnsi="Cambria"/>
                <w:b/>
                <w:color w:val="FFFFFF" w:themeColor="background1"/>
                <w:sz w:val="18"/>
                <w:szCs w:val="18"/>
              </w:rPr>
            </w:pPr>
          </w:p>
        </w:tc>
        <w:tc>
          <w:tcPr>
            <w:tcW w:w="645"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14:paraId="6CEF881F"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516"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3C4606B9"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592"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657CAB9D"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572" w:type="dxa"/>
            <w:tcBorders>
              <w:top w:val="single" w:sz="4" w:space="0" w:color="FFFFFF" w:themeColor="background1"/>
              <w:left w:val="single" w:sz="4" w:space="0" w:color="FFFFFF" w:themeColor="background1"/>
              <w:right w:val="single" w:sz="12" w:space="0" w:color="FFFFFF" w:themeColor="background1"/>
            </w:tcBorders>
            <w:shd w:val="clear" w:color="auto" w:fill="76923C" w:themeFill="accent3" w:themeFillShade="BF"/>
            <w:noWrap/>
            <w:textDirection w:val="btLr"/>
            <w:hideMark/>
          </w:tcPr>
          <w:p w14:paraId="7AD0A004"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c>
          <w:tcPr>
            <w:tcW w:w="565"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14:paraId="3097AE91"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4610C6EB"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0CAC01D6"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567" w:type="dxa"/>
            <w:tcBorders>
              <w:top w:val="single" w:sz="4" w:space="0" w:color="FFFFFF" w:themeColor="background1"/>
              <w:left w:val="single" w:sz="4" w:space="0" w:color="FFFFFF" w:themeColor="background1"/>
              <w:right w:val="single" w:sz="12" w:space="0" w:color="FFFFFF" w:themeColor="background1"/>
            </w:tcBorders>
            <w:shd w:val="clear" w:color="auto" w:fill="76923C" w:themeFill="accent3" w:themeFillShade="BF"/>
            <w:noWrap/>
            <w:textDirection w:val="btLr"/>
            <w:hideMark/>
          </w:tcPr>
          <w:p w14:paraId="3DCF27C3"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c>
          <w:tcPr>
            <w:tcW w:w="709" w:type="dxa"/>
            <w:tcBorders>
              <w:top w:val="single" w:sz="4" w:space="0" w:color="FFFFFF" w:themeColor="background1"/>
              <w:left w:val="single" w:sz="12" w:space="0" w:color="FFFFFF" w:themeColor="background1"/>
              <w:bottom w:val="single" w:sz="4" w:space="0" w:color="4F6228" w:themeColor="accent3" w:themeShade="80"/>
              <w:right w:val="single" w:sz="4" w:space="0" w:color="FFFFFF" w:themeColor="background1"/>
            </w:tcBorders>
            <w:shd w:val="clear" w:color="auto" w:fill="76923C" w:themeFill="accent3" w:themeFillShade="BF"/>
            <w:noWrap/>
            <w:textDirection w:val="btLr"/>
            <w:hideMark/>
          </w:tcPr>
          <w:p w14:paraId="4F354672"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Normal</w:t>
            </w:r>
          </w:p>
        </w:tc>
        <w:tc>
          <w:tcPr>
            <w:tcW w:w="56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49DC5EC0"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İkili</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textDirection w:val="btLr"/>
            <w:hideMark/>
          </w:tcPr>
          <w:p w14:paraId="262BD5B3"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Toplam</w:t>
            </w:r>
          </w:p>
        </w:tc>
        <w:tc>
          <w:tcPr>
            <w:tcW w:w="708" w:type="dxa"/>
            <w:tcBorders>
              <w:top w:val="single" w:sz="4" w:space="0" w:color="FFFFFF" w:themeColor="background1"/>
              <w:left w:val="single" w:sz="4" w:space="0" w:color="FFFFFF" w:themeColor="background1"/>
            </w:tcBorders>
            <w:shd w:val="clear" w:color="auto" w:fill="76923C" w:themeFill="accent3" w:themeFillShade="BF"/>
            <w:noWrap/>
            <w:textDirection w:val="btLr"/>
            <w:hideMark/>
          </w:tcPr>
          <w:p w14:paraId="7AB207B8" w14:textId="77777777" w:rsidR="007648CB" w:rsidRPr="005420D9" w:rsidRDefault="007648CB" w:rsidP="005420D9">
            <w:pP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sidRPr="005420D9">
              <w:rPr>
                <w:rFonts w:ascii="Cambria" w:hAnsi="Cambria"/>
                <w:b/>
                <w:bCs/>
                <w:color w:val="FFFFFF" w:themeColor="background1"/>
                <w:sz w:val="18"/>
                <w:szCs w:val="18"/>
              </w:rPr>
              <w:t>Oranı</w:t>
            </w:r>
          </w:p>
        </w:tc>
      </w:tr>
      <w:tr w:rsidR="0081782A" w:rsidRPr="005420D9" w14:paraId="7B96E3F1"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4" w:type="dxa"/>
            <w:tcBorders>
              <w:right w:val="single" w:sz="12" w:space="0" w:color="4F6228" w:themeColor="accent3" w:themeShade="80"/>
            </w:tcBorders>
            <w:noWrap/>
            <w:hideMark/>
          </w:tcPr>
          <w:p w14:paraId="7BF26B24" w14:textId="316B5220" w:rsidR="001661DD" w:rsidRPr="005420D9" w:rsidRDefault="001661DD" w:rsidP="001661DD">
            <w:pPr>
              <w:rPr>
                <w:rFonts w:ascii="Cambria" w:hAnsi="Cambria"/>
                <w:color w:val="000000"/>
                <w:sz w:val="18"/>
                <w:szCs w:val="18"/>
              </w:rPr>
            </w:pPr>
            <w:r>
              <w:rPr>
                <w:rFonts w:ascii="Cambria" w:hAnsi="Cambria" w:cs="Calibri"/>
                <w:bCs w:val="0"/>
                <w:color w:val="000000"/>
                <w:sz w:val="18"/>
                <w:szCs w:val="18"/>
              </w:rPr>
              <w:t>Anaokulu</w:t>
            </w:r>
          </w:p>
        </w:tc>
        <w:tc>
          <w:tcPr>
            <w:tcW w:w="645" w:type="dxa"/>
            <w:tcBorders>
              <w:left w:val="single" w:sz="12" w:space="0" w:color="4F6228" w:themeColor="accent3" w:themeShade="80"/>
            </w:tcBorders>
            <w:noWrap/>
            <w:hideMark/>
          </w:tcPr>
          <w:p w14:paraId="1E054050" w14:textId="457F9DA7"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16" w:type="dxa"/>
            <w:noWrap/>
            <w:hideMark/>
          </w:tcPr>
          <w:p w14:paraId="4A80F6D5" w14:textId="4BCFED8D"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rPr>
              <w:t> </w:t>
            </w:r>
          </w:p>
        </w:tc>
        <w:tc>
          <w:tcPr>
            <w:tcW w:w="592" w:type="dxa"/>
            <w:noWrap/>
            <w:hideMark/>
          </w:tcPr>
          <w:p w14:paraId="508A24F1" w14:textId="6050340A"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72" w:type="dxa"/>
            <w:tcBorders>
              <w:right w:val="single" w:sz="12" w:space="0" w:color="4F6228" w:themeColor="accent3" w:themeShade="80"/>
            </w:tcBorders>
            <w:noWrap/>
            <w:hideMark/>
          </w:tcPr>
          <w:p w14:paraId="5EB80A0A" w14:textId="3332C4C3"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5" w:type="dxa"/>
            <w:tcBorders>
              <w:left w:val="single" w:sz="12" w:space="0" w:color="4F6228" w:themeColor="accent3" w:themeShade="80"/>
            </w:tcBorders>
            <w:noWrap/>
            <w:hideMark/>
          </w:tcPr>
          <w:p w14:paraId="55660F54" w14:textId="1E35FAB8"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67" w:type="dxa"/>
            <w:noWrap/>
            <w:hideMark/>
          </w:tcPr>
          <w:p w14:paraId="4766E05B" w14:textId="0B7F0E8D"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709" w:type="dxa"/>
            <w:noWrap/>
            <w:hideMark/>
          </w:tcPr>
          <w:p w14:paraId="50B9F0E7" w14:textId="4177ACE8"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7" w:type="dxa"/>
            <w:tcBorders>
              <w:right w:val="single" w:sz="12" w:space="0" w:color="4F6228" w:themeColor="accent3" w:themeShade="80"/>
            </w:tcBorders>
            <w:noWrap/>
            <w:hideMark/>
          </w:tcPr>
          <w:p w14:paraId="085BB2B3" w14:textId="22989F5E"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9" w:type="dxa"/>
            <w:tcBorders>
              <w:left w:val="single" w:sz="12" w:space="0" w:color="4F6228" w:themeColor="accent3" w:themeShade="80"/>
            </w:tcBorders>
            <w:noWrap/>
            <w:hideMark/>
          </w:tcPr>
          <w:p w14:paraId="40E33C44" w14:textId="66272535"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67" w:type="dxa"/>
            <w:noWrap/>
            <w:hideMark/>
          </w:tcPr>
          <w:p w14:paraId="688BE23B" w14:textId="42A13EC8"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709" w:type="dxa"/>
            <w:noWrap/>
            <w:hideMark/>
          </w:tcPr>
          <w:p w14:paraId="5972CFFE" w14:textId="710EDF41"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8" w:type="dxa"/>
            <w:noWrap/>
            <w:hideMark/>
          </w:tcPr>
          <w:p w14:paraId="24A225F5" w14:textId="73B89911"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r>
      <w:tr w:rsidR="0081782A" w:rsidRPr="005420D9" w14:paraId="602CCB79"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1074" w:type="dxa"/>
            <w:tcBorders>
              <w:right w:val="single" w:sz="12" w:space="0" w:color="4F6228" w:themeColor="accent3" w:themeShade="80"/>
            </w:tcBorders>
            <w:noWrap/>
            <w:hideMark/>
          </w:tcPr>
          <w:p w14:paraId="66B3A0BD" w14:textId="06C26234" w:rsidR="001661DD" w:rsidRPr="005420D9" w:rsidRDefault="001661DD" w:rsidP="001661DD">
            <w:pPr>
              <w:rPr>
                <w:rFonts w:ascii="Cambria" w:hAnsi="Cambria"/>
                <w:color w:val="000000"/>
                <w:sz w:val="18"/>
                <w:szCs w:val="18"/>
              </w:rPr>
            </w:pPr>
            <w:r>
              <w:rPr>
                <w:rFonts w:ascii="Cambria" w:hAnsi="Cambria" w:cs="Calibri"/>
                <w:bCs w:val="0"/>
                <w:color w:val="000000"/>
                <w:sz w:val="18"/>
                <w:szCs w:val="18"/>
              </w:rPr>
              <w:t>İlkokul</w:t>
            </w:r>
          </w:p>
        </w:tc>
        <w:tc>
          <w:tcPr>
            <w:tcW w:w="645" w:type="dxa"/>
            <w:tcBorders>
              <w:left w:val="single" w:sz="12" w:space="0" w:color="4F6228" w:themeColor="accent3" w:themeShade="80"/>
            </w:tcBorders>
            <w:noWrap/>
            <w:hideMark/>
          </w:tcPr>
          <w:p w14:paraId="142A6D2C" w14:textId="6BE33830"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22</w:t>
            </w:r>
          </w:p>
        </w:tc>
        <w:tc>
          <w:tcPr>
            <w:tcW w:w="516" w:type="dxa"/>
            <w:noWrap/>
            <w:hideMark/>
          </w:tcPr>
          <w:p w14:paraId="3AAAE3C9" w14:textId="2C7DA167"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3</w:t>
            </w:r>
          </w:p>
        </w:tc>
        <w:tc>
          <w:tcPr>
            <w:tcW w:w="592" w:type="dxa"/>
            <w:noWrap/>
            <w:hideMark/>
          </w:tcPr>
          <w:p w14:paraId="48F175B4" w14:textId="7032F781"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25</w:t>
            </w:r>
          </w:p>
        </w:tc>
        <w:tc>
          <w:tcPr>
            <w:tcW w:w="572" w:type="dxa"/>
            <w:tcBorders>
              <w:right w:val="single" w:sz="12" w:space="0" w:color="4F6228" w:themeColor="accent3" w:themeShade="80"/>
            </w:tcBorders>
            <w:noWrap/>
            <w:hideMark/>
          </w:tcPr>
          <w:p w14:paraId="723D5281" w14:textId="442A0994"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5" w:type="dxa"/>
            <w:tcBorders>
              <w:left w:val="single" w:sz="12" w:space="0" w:color="4F6228" w:themeColor="accent3" w:themeShade="80"/>
            </w:tcBorders>
            <w:noWrap/>
            <w:hideMark/>
          </w:tcPr>
          <w:p w14:paraId="35931015" w14:textId="711D0A7E"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162</w:t>
            </w:r>
          </w:p>
        </w:tc>
        <w:tc>
          <w:tcPr>
            <w:tcW w:w="567" w:type="dxa"/>
            <w:noWrap/>
            <w:hideMark/>
          </w:tcPr>
          <w:p w14:paraId="65DCBAC9" w14:textId="647640EE"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17</w:t>
            </w:r>
          </w:p>
        </w:tc>
        <w:tc>
          <w:tcPr>
            <w:tcW w:w="709" w:type="dxa"/>
            <w:noWrap/>
            <w:hideMark/>
          </w:tcPr>
          <w:p w14:paraId="5FF6A3F5" w14:textId="227ECC11"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179</w:t>
            </w:r>
          </w:p>
        </w:tc>
        <w:tc>
          <w:tcPr>
            <w:tcW w:w="567" w:type="dxa"/>
            <w:tcBorders>
              <w:right w:val="single" w:sz="12" w:space="0" w:color="4F6228" w:themeColor="accent3" w:themeShade="80"/>
            </w:tcBorders>
            <w:noWrap/>
            <w:hideMark/>
          </w:tcPr>
          <w:p w14:paraId="13FCE046" w14:textId="19B82165"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9" w:type="dxa"/>
            <w:tcBorders>
              <w:left w:val="single" w:sz="12" w:space="0" w:color="4F6228" w:themeColor="accent3" w:themeShade="80"/>
            </w:tcBorders>
            <w:noWrap/>
            <w:hideMark/>
          </w:tcPr>
          <w:p w14:paraId="673490FA" w14:textId="5727E730"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2478</w:t>
            </w:r>
          </w:p>
        </w:tc>
        <w:tc>
          <w:tcPr>
            <w:tcW w:w="567" w:type="dxa"/>
            <w:noWrap/>
            <w:hideMark/>
          </w:tcPr>
          <w:p w14:paraId="66AAC5D2" w14:textId="2A3C784F"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274</w:t>
            </w:r>
          </w:p>
        </w:tc>
        <w:tc>
          <w:tcPr>
            <w:tcW w:w="709" w:type="dxa"/>
            <w:noWrap/>
            <w:hideMark/>
          </w:tcPr>
          <w:p w14:paraId="407404EC" w14:textId="70044D91"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2752</w:t>
            </w:r>
          </w:p>
        </w:tc>
        <w:tc>
          <w:tcPr>
            <w:tcW w:w="708" w:type="dxa"/>
            <w:noWrap/>
            <w:hideMark/>
          </w:tcPr>
          <w:p w14:paraId="3DEDA056" w14:textId="2DF2BAE8"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10%</w:t>
            </w:r>
          </w:p>
        </w:tc>
      </w:tr>
      <w:tr w:rsidR="0081782A" w:rsidRPr="005420D9" w14:paraId="488DFECF"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4" w:type="dxa"/>
            <w:tcBorders>
              <w:right w:val="single" w:sz="12" w:space="0" w:color="4F6228" w:themeColor="accent3" w:themeShade="80"/>
            </w:tcBorders>
            <w:noWrap/>
            <w:hideMark/>
          </w:tcPr>
          <w:p w14:paraId="3186BEB2" w14:textId="164E0E40" w:rsidR="001661DD" w:rsidRPr="005420D9" w:rsidRDefault="001661DD" w:rsidP="001661DD">
            <w:pPr>
              <w:rPr>
                <w:rFonts w:ascii="Cambria" w:hAnsi="Cambria"/>
                <w:color w:val="000000"/>
                <w:sz w:val="18"/>
                <w:szCs w:val="18"/>
              </w:rPr>
            </w:pPr>
            <w:r>
              <w:rPr>
                <w:rFonts w:ascii="Cambria" w:hAnsi="Cambria" w:cs="Calibri"/>
                <w:bCs w:val="0"/>
                <w:color w:val="000000"/>
                <w:sz w:val="18"/>
                <w:szCs w:val="18"/>
              </w:rPr>
              <w:t>Ortaokul</w:t>
            </w:r>
          </w:p>
        </w:tc>
        <w:tc>
          <w:tcPr>
            <w:tcW w:w="645" w:type="dxa"/>
            <w:tcBorders>
              <w:left w:val="single" w:sz="12" w:space="0" w:color="4F6228" w:themeColor="accent3" w:themeShade="80"/>
            </w:tcBorders>
            <w:noWrap/>
            <w:hideMark/>
          </w:tcPr>
          <w:p w14:paraId="194E6F0F" w14:textId="5A912690"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16</w:t>
            </w:r>
          </w:p>
        </w:tc>
        <w:tc>
          <w:tcPr>
            <w:tcW w:w="516" w:type="dxa"/>
            <w:noWrap/>
            <w:hideMark/>
          </w:tcPr>
          <w:p w14:paraId="7107555C" w14:textId="3506D226"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3</w:t>
            </w:r>
          </w:p>
        </w:tc>
        <w:tc>
          <w:tcPr>
            <w:tcW w:w="592" w:type="dxa"/>
            <w:noWrap/>
            <w:hideMark/>
          </w:tcPr>
          <w:p w14:paraId="41628C21" w14:textId="071D5854"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19</w:t>
            </w:r>
          </w:p>
        </w:tc>
        <w:tc>
          <w:tcPr>
            <w:tcW w:w="572" w:type="dxa"/>
            <w:tcBorders>
              <w:right w:val="single" w:sz="12" w:space="0" w:color="4F6228" w:themeColor="accent3" w:themeShade="80"/>
            </w:tcBorders>
            <w:noWrap/>
            <w:hideMark/>
          </w:tcPr>
          <w:p w14:paraId="7CA6A26E" w14:textId="1DEF6B4A"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5" w:type="dxa"/>
            <w:tcBorders>
              <w:left w:val="single" w:sz="12" w:space="0" w:color="4F6228" w:themeColor="accent3" w:themeShade="80"/>
            </w:tcBorders>
            <w:noWrap/>
            <w:hideMark/>
          </w:tcPr>
          <w:p w14:paraId="1FB24B00" w14:textId="16809462"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134</w:t>
            </w:r>
          </w:p>
        </w:tc>
        <w:tc>
          <w:tcPr>
            <w:tcW w:w="567" w:type="dxa"/>
            <w:noWrap/>
            <w:hideMark/>
          </w:tcPr>
          <w:p w14:paraId="15F40E5A" w14:textId="0CD54EEF"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13</w:t>
            </w:r>
          </w:p>
        </w:tc>
        <w:tc>
          <w:tcPr>
            <w:tcW w:w="709" w:type="dxa"/>
            <w:noWrap/>
            <w:hideMark/>
          </w:tcPr>
          <w:p w14:paraId="4ED753E2" w14:textId="72DBA58D"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147</w:t>
            </w:r>
          </w:p>
        </w:tc>
        <w:tc>
          <w:tcPr>
            <w:tcW w:w="567" w:type="dxa"/>
            <w:tcBorders>
              <w:right w:val="single" w:sz="12" w:space="0" w:color="4F6228" w:themeColor="accent3" w:themeShade="80"/>
            </w:tcBorders>
            <w:noWrap/>
            <w:hideMark/>
          </w:tcPr>
          <w:p w14:paraId="35B9DFFE" w14:textId="77E2C609"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9" w:type="dxa"/>
            <w:tcBorders>
              <w:left w:val="single" w:sz="12" w:space="0" w:color="4F6228" w:themeColor="accent3" w:themeShade="80"/>
            </w:tcBorders>
            <w:noWrap/>
            <w:hideMark/>
          </w:tcPr>
          <w:p w14:paraId="36D2D36A" w14:textId="5417E91F"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2403</w:t>
            </w:r>
          </w:p>
        </w:tc>
        <w:tc>
          <w:tcPr>
            <w:tcW w:w="567" w:type="dxa"/>
            <w:noWrap/>
            <w:hideMark/>
          </w:tcPr>
          <w:p w14:paraId="51054F91" w14:textId="1063D05A"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207</w:t>
            </w:r>
          </w:p>
        </w:tc>
        <w:tc>
          <w:tcPr>
            <w:tcW w:w="709" w:type="dxa"/>
            <w:noWrap/>
            <w:hideMark/>
          </w:tcPr>
          <w:p w14:paraId="53CA4125" w14:textId="14381A15"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2610</w:t>
            </w:r>
          </w:p>
        </w:tc>
        <w:tc>
          <w:tcPr>
            <w:tcW w:w="708" w:type="dxa"/>
            <w:noWrap/>
            <w:hideMark/>
          </w:tcPr>
          <w:p w14:paraId="11320F9F" w14:textId="7EE792B4"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8%</w:t>
            </w:r>
          </w:p>
        </w:tc>
      </w:tr>
      <w:tr w:rsidR="0081782A" w:rsidRPr="005420D9" w14:paraId="6B2D9287"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1074" w:type="dxa"/>
            <w:tcBorders>
              <w:bottom w:val="single" w:sz="12" w:space="0" w:color="4F6228" w:themeColor="accent3" w:themeShade="80"/>
              <w:right w:val="single" w:sz="12" w:space="0" w:color="4F6228" w:themeColor="accent3" w:themeShade="80"/>
            </w:tcBorders>
            <w:noWrap/>
            <w:hideMark/>
          </w:tcPr>
          <w:p w14:paraId="0A751FF2" w14:textId="71E6FC9E" w:rsidR="001661DD" w:rsidRPr="005420D9" w:rsidRDefault="001661DD" w:rsidP="001661DD">
            <w:pPr>
              <w:rPr>
                <w:rFonts w:ascii="Cambria" w:hAnsi="Cambria"/>
                <w:color w:val="000000"/>
                <w:sz w:val="18"/>
                <w:szCs w:val="18"/>
              </w:rPr>
            </w:pPr>
            <w:r>
              <w:rPr>
                <w:rFonts w:ascii="Cambria" w:hAnsi="Cambria" w:cs="Calibri"/>
                <w:bCs w:val="0"/>
                <w:color w:val="000000"/>
                <w:sz w:val="18"/>
                <w:szCs w:val="18"/>
              </w:rPr>
              <w:t>Lise</w:t>
            </w:r>
          </w:p>
        </w:tc>
        <w:tc>
          <w:tcPr>
            <w:tcW w:w="645" w:type="dxa"/>
            <w:tcBorders>
              <w:left w:val="single" w:sz="12" w:space="0" w:color="4F6228" w:themeColor="accent3" w:themeShade="80"/>
              <w:bottom w:val="single" w:sz="12" w:space="0" w:color="4F6228" w:themeColor="accent3" w:themeShade="80"/>
            </w:tcBorders>
            <w:noWrap/>
            <w:hideMark/>
          </w:tcPr>
          <w:p w14:paraId="4A574B19" w14:textId="6372BBEE"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16" w:type="dxa"/>
            <w:tcBorders>
              <w:bottom w:val="single" w:sz="12" w:space="0" w:color="4F6228" w:themeColor="accent3" w:themeShade="80"/>
            </w:tcBorders>
            <w:noWrap/>
            <w:hideMark/>
          </w:tcPr>
          <w:p w14:paraId="11E8E32A" w14:textId="7F48AD90"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92" w:type="dxa"/>
            <w:tcBorders>
              <w:bottom w:val="single" w:sz="12" w:space="0" w:color="4F6228" w:themeColor="accent3" w:themeShade="80"/>
            </w:tcBorders>
            <w:noWrap/>
            <w:hideMark/>
          </w:tcPr>
          <w:p w14:paraId="2E5F7702" w14:textId="4071B528"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72" w:type="dxa"/>
            <w:tcBorders>
              <w:bottom w:val="single" w:sz="12" w:space="0" w:color="4F6228" w:themeColor="accent3" w:themeShade="80"/>
              <w:right w:val="single" w:sz="12" w:space="0" w:color="4F6228" w:themeColor="accent3" w:themeShade="80"/>
            </w:tcBorders>
            <w:noWrap/>
            <w:hideMark/>
          </w:tcPr>
          <w:p w14:paraId="1F655CC6" w14:textId="5205D90A"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5" w:type="dxa"/>
            <w:tcBorders>
              <w:left w:val="single" w:sz="12" w:space="0" w:color="4F6228" w:themeColor="accent3" w:themeShade="80"/>
              <w:bottom w:val="single" w:sz="12" w:space="0" w:color="4F6228" w:themeColor="accent3" w:themeShade="80"/>
            </w:tcBorders>
            <w:noWrap/>
            <w:hideMark/>
          </w:tcPr>
          <w:p w14:paraId="0EA4D1A1" w14:textId="30298030"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67" w:type="dxa"/>
            <w:tcBorders>
              <w:bottom w:val="single" w:sz="12" w:space="0" w:color="4F6228" w:themeColor="accent3" w:themeShade="80"/>
            </w:tcBorders>
            <w:noWrap/>
            <w:hideMark/>
          </w:tcPr>
          <w:p w14:paraId="640ABBB8" w14:textId="5FEE8AC4"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709" w:type="dxa"/>
            <w:tcBorders>
              <w:bottom w:val="single" w:sz="12" w:space="0" w:color="4F6228" w:themeColor="accent3" w:themeShade="80"/>
            </w:tcBorders>
            <w:noWrap/>
            <w:hideMark/>
          </w:tcPr>
          <w:p w14:paraId="0AD05E75" w14:textId="21A2EB32" w:rsidR="001661DD" w:rsidRPr="001E1122" w:rsidRDefault="001661DD" w:rsidP="001661DD">
            <w:pP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567" w:type="dxa"/>
            <w:tcBorders>
              <w:bottom w:val="single" w:sz="12" w:space="0" w:color="4F6228" w:themeColor="accent3" w:themeShade="80"/>
              <w:right w:val="single" w:sz="12" w:space="0" w:color="4F6228" w:themeColor="accent3" w:themeShade="80"/>
            </w:tcBorders>
            <w:noWrap/>
            <w:hideMark/>
          </w:tcPr>
          <w:p w14:paraId="76C47575" w14:textId="7A77A3B7"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9" w:type="dxa"/>
            <w:tcBorders>
              <w:left w:val="single" w:sz="12" w:space="0" w:color="4F6228" w:themeColor="accent3" w:themeShade="80"/>
              <w:bottom w:val="single" w:sz="12" w:space="0" w:color="4F6228" w:themeColor="accent3" w:themeShade="80"/>
            </w:tcBorders>
            <w:noWrap/>
            <w:hideMark/>
          </w:tcPr>
          <w:p w14:paraId="69DB0A3A" w14:textId="1041438B"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567" w:type="dxa"/>
            <w:tcBorders>
              <w:bottom w:val="single" w:sz="12" w:space="0" w:color="4F6228" w:themeColor="accent3" w:themeShade="80"/>
            </w:tcBorders>
            <w:noWrap/>
            <w:hideMark/>
          </w:tcPr>
          <w:p w14:paraId="132455AC" w14:textId="6188CC52"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18"/>
                <w:szCs w:val="18"/>
              </w:rPr>
            </w:pPr>
            <w:r w:rsidRPr="001E1122">
              <w:rPr>
                <w:rFonts w:ascii="Cambria" w:hAnsi="Cambria" w:cs="Calibri"/>
                <w:color w:val="0070C0"/>
                <w:sz w:val="18"/>
                <w:szCs w:val="18"/>
              </w:rPr>
              <w:t> </w:t>
            </w:r>
          </w:p>
        </w:tc>
        <w:tc>
          <w:tcPr>
            <w:tcW w:w="709" w:type="dxa"/>
            <w:tcBorders>
              <w:bottom w:val="single" w:sz="12" w:space="0" w:color="4F6228" w:themeColor="accent3" w:themeShade="80"/>
            </w:tcBorders>
            <w:noWrap/>
            <w:hideMark/>
          </w:tcPr>
          <w:p w14:paraId="73F771F6" w14:textId="7A9E7A0E"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r w:rsidRPr="001E1122">
              <w:rPr>
                <w:rFonts w:ascii="Cambria" w:hAnsi="Cambria" w:cs="Calibri"/>
                <w:color w:val="0070C0"/>
                <w:sz w:val="18"/>
                <w:szCs w:val="18"/>
              </w:rPr>
              <w:t> </w:t>
            </w:r>
          </w:p>
        </w:tc>
        <w:tc>
          <w:tcPr>
            <w:tcW w:w="708" w:type="dxa"/>
            <w:tcBorders>
              <w:bottom w:val="single" w:sz="12" w:space="0" w:color="4F6228" w:themeColor="accent3" w:themeShade="80"/>
            </w:tcBorders>
            <w:noWrap/>
            <w:hideMark/>
          </w:tcPr>
          <w:p w14:paraId="76DBD955" w14:textId="750B6D75" w:rsidR="001661DD" w:rsidRPr="001E1122" w:rsidRDefault="001661DD" w:rsidP="001661DD">
            <w:pPr>
              <w:jc w:val="center"/>
              <w:cnfStyle w:val="000000000000" w:firstRow="0" w:lastRow="0" w:firstColumn="0" w:lastColumn="0" w:oddVBand="0" w:evenVBand="0" w:oddHBand="0" w:evenHBand="0" w:firstRowFirstColumn="0" w:firstRowLastColumn="0" w:lastRowFirstColumn="0" w:lastRowLastColumn="0"/>
              <w:rPr>
                <w:rFonts w:ascii="Cambria" w:hAnsi="Cambria"/>
                <w:bCs/>
                <w:color w:val="0070C0"/>
                <w:sz w:val="18"/>
                <w:szCs w:val="18"/>
              </w:rPr>
            </w:pPr>
          </w:p>
        </w:tc>
      </w:tr>
      <w:tr w:rsidR="0081782A" w:rsidRPr="005420D9" w14:paraId="74ECC109"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4" w:type="dxa"/>
            <w:tcBorders>
              <w:top w:val="single" w:sz="12" w:space="0" w:color="4F6228" w:themeColor="accent3" w:themeShade="80"/>
              <w:right w:val="single" w:sz="12" w:space="0" w:color="4F6228" w:themeColor="accent3" w:themeShade="80"/>
            </w:tcBorders>
            <w:noWrap/>
            <w:hideMark/>
          </w:tcPr>
          <w:p w14:paraId="4E5B4099" w14:textId="45705D3B" w:rsidR="001661DD" w:rsidRPr="005420D9" w:rsidRDefault="001661DD" w:rsidP="001661DD">
            <w:pPr>
              <w:rPr>
                <w:rFonts w:ascii="Cambria" w:hAnsi="Cambria"/>
                <w:b/>
                <w:color w:val="000000"/>
                <w:sz w:val="18"/>
                <w:szCs w:val="18"/>
              </w:rPr>
            </w:pPr>
            <w:r>
              <w:rPr>
                <w:rFonts w:ascii="Cambria" w:hAnsi="Cambria" w:cs="Calibri"/>
                <w:b/>
                <w:bCs w:val="0"/>
                <w:color w:val="000000"/>
                <w:sz w:val="18"/>
                <w:szCs w:val="18"/>
              </w:rPr>
              <w:t>TOPLAM</w:t>
            </w:r>
          </w:p>
        </w:tc>
        <w:tc>
          <w:tcPr>
            <w:tcW w:w="645" w:type="dxa"/>
            <w:tcBorders>
              <w:top w:val="single" w:sz="12" w:space="0" w:color="4F6228" w:themeColor="accent3" w:themeShade="80"/>
              <w:left w:val="single" w:sz="12" w:space="0" w:color="4F6228" w:themeColor="accent3" w:themeShade="80"/>
            </w:tcBorders>
            <w:noWrap/>
            <w:hideMark/>
          </w:tcPr>
          <w:p w14:paraId="1DCA1BA7" w14:textId="067428DD"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38</w:t>
            </w:r>
          </w:p>
        </w:tc>
        <w:tc>
          <w:tcPr>
            <w:tcW w:w="516" w:type="dxa"/>
            <w:tcBorders>
              <w:top w:val="single" w:sz="12" w:space="0" w:color="4F6228" w:themeColor="accent3" w:themeShade="80"/>
            </w:tcBorders>
            <w:noWrap/>
            <w:hideMark/>
          </w:tcPr>
          <w:p w14:paraId="6D93A8FC" w14:textId="750E99CB"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6</w:t>
            </w:r>
          </w:p>
        </w:tc>
        <w:tc>
          <w:tcPr>
            <w:tcW w:w="592" w:type="dxa"/>
            <w:tcBorders>
              <w:top w:val="single" w:sz="12" w:space="0" w:color="4F6228" w:themeColor="accent3" w:themeShade="80"/>
            </w:tcBorders>
            <w:noWrap/>
            <w:hideMark/>
          </w:tcPr>
          <w:p w14:paraId="54C6CB26" w14:textId="3F6E6CB7"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b/>
                <w:bCs/>
                <w:color w:val="0070C0"/>
                <w:sz w:val="18"/>
                <w:szCs w:val="18"/>
              </w:rPr>
              <w:t>44</w:t>
            </w:r>
          </w:p>
        </w:tc>
        <w:tc>
          <w:tcPr>
            <w:tcW w:w="572" w:type="dxa"/>
            <w:tcBorders>
              <w:top w:val="single" w:sz="12" w:space="0" w:color="4F6228" w:themeColor="accent3" w:themeShade="80"/>
              <w:right w:val="single" w:sz="12" w:space="0" w:color="4F6228" w:themeColor="accent3" w:themeShade="80"/>
            </w:tcBorders>
            <w:noWrap/>
            <w:hideMark/>
          </w:tcPr>
          <w:p w14:paraId="696C5787" w14:textId="5CC39BFB"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b/>
                <w:bCs/>
                <w:color w:val="0070C0"/>
                <w:sz w:val="18"/>
                <w:szCs w:val="18"/>
              </w:rPr>
              <w:t>0</w:t>
            </w:r>
          </w:p>
        </w:tc>
        <w:tc>
          <w:tcPr>
            <w:tcW w:w="565" w:type="dxa"/>
            <w:tcBorders>
              <w:top w:val="single" w:sz="12" w:space="0" w:color="4F6228" w:themeColor="accent3" w:themeShade="80"/>
              <w:left w:val="single" w:sz="12" w:space="0" w:color="4F6228" w:themeColor="accent3" w:themeShade="80"/>
            </w:tcBorders>
            <w:noWrap/>
            <w:hideMark/>
          </w:tcPr>
          <w:p w14:paraId="7C66D75E" w14:textId="62D08F25"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296</w:t>
            </w:r>
          </w:p>
        </w:tc>
        <w:tc>
          <w:tcPr>
            <w:tcW w:w="567" w:type="dxa"/>
            <w:tcBorders>
              <w:top w:val="single" w:sz="12" w:space="0" w:color="4F6228" w:themeColor="accent3" w:themeShade="80"/>
            </w:tcBorders>
            <w:noWrap/>
            <w:hideMark/>
          </w:tcPr>
          <w:p w14:paraId="10611E9F" w14:textId="6F3F4F7C"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30</w:t>
            </w:r>
          </w:p>
        </w:tc>
        <w:tc>
          <w:tcPr>
            <w:tcW w:w="709" w:type="dxa"/>
            <w:tcBorders>
              <w:top w:val="single" w:sz="12" w:space="0" w:color="4F6228" w:themeColor="accent3" w:themeShade="80"/>
            </w:tcBorders>
            <w:noWrap/>
            <w:hideMark/>
          </w:tcPr>
          <w:p w14:paraId="78E07BC5" w14:textId="2B961DEE"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b/>
                <w:bCs/>
                <w:color w:val="0070C0"/>
                <w:sz w:val="18"/>
                <w:szCs w:val="18"/>
              </w:rPr>
              <w:t>326</w:t>
            </w:r>
          </w:p>
        </w:tc>
        <w:tc>
          <w:tcPr>
            <w:tcW w:w="567" w:type="dxa"/>
            <w:tcBorders>
              <w:top w:val="single" w:sz="12" w:space="0" w:color="4F6228" w:themeColor="accent3" w:themeShade="80"/>
              <w:right w:val="single" w:sz="12" w:space="0" w:color="4F6228" w:themeColor="accent3" w:themeShade="80"/>
            </w:tcBorders>
            <w:noWrap/>
            <w:hideMark/>
          </w:tcPr>
          <w:p w14:paraId="56F935BE" w14:textId="5E179A55"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b/>
                <w:bCs/>
                <w:color w:val="0070C0"/>
                <w:sz w:val="18"/>
                <w:szCs w:val="18"/>
              </w:rPr>
              <w:t>0</w:t>
            </w:r>
          </w:p>
        </w:tc>
        <w:tc>
          <w:tcPr>
            <w:tcW w:w="709" w:type="dxa"/>
            <w:tcBorders>
              <w:top w:val="single" w:sz="12" w:space="0" w:color="4F6228" w:themeColor="accent3" w:themeShade="80"/>
              <w:left w:val="single" w:sz="12" w:space="0" w:color="4F6228" w:themeColor="accent3" w:themeShade="80"/>
            </w:tcBorders>
            <w:noWrap/>
            <w:hideMark/>
          </w:tcPr>
          <w:p w14:paraId="318F998F" w14:textId="770DDD2E"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4881</w:t>
            </w:r>
          </w:p>
        </w:tc>
        <w:tc>
          <w:tcPr>
            <w:tcW w:w="567" w:type="dxa"/>
            <w:tcBorders>
              <w:top w:val="single" w:sz="12" w:space="0" w:color="4F6228" w:themeColor="accent3" w:themeShade="80"/>
            </w:tcBorders>
            <w:noWrap/>
            <w:hideMark/>
          </w:tcPr>
          <w:p w14:paraId="6D02CD20" w14:textId="7C6A517A"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18"/>
                <w:szCs w:val="18"/>
              </w:rPr>
            </w:pPr>
            <w:r w:rsidRPr="001E1122">
              <w:rPr>
                <w:rFonts w:ascii="Cambria" w:hAnsi="Cambria" w:cs="Calibri"/>
                <w:b/>
                <w:bCs/>
                <w:color w:val="0070C0"/>
                <w:sz w:val="18"/>
                <w:szCs w:val="18"/>
              </w:rPr>
              <w:t>481</w:t>
            </w:r>
          </w:p>
        </w:tc>
        <w:tc>
          <w:tcPr>
            <w:tcW w:w="709" w:type="dxa"/>
            <w:tcBorders>
              <w:top w:val="single" w:sz="12" w:space="0" w:color="4F6228" w:themeColor="accent3" w:themeShade="80"/>
            </w:tcBorders>
            <w:noWrap/>
            <w:hideMark/>
          </w:tcPr>
          <w:p w14:paraId="1F843E16" w14:textId="37B3B926"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b/>
                <w:bCs/>
                <w:color w:val="0070C0"/>
                <w:sz w:val="18"/>
                <w:szCs w:val="18"/>
              </w:rPr>
              <w:t>5362</w:t>
            </w:r>
          </w:p>
        </w:tc>
        <w:tc>
          <w:tcPr>
            <w:tcW w:w="708" w:type="dxa"/>
            <w:tcBorders>
              <w:top w:val="single" w:sz="12" w:space="0" w:color="4F6228" w:themeColor="accent3" w:themeShade="80"/>
            </w:tcBorders>
            <w:noWrap/>
            <w:hideMark/>
          </w:tcPr>
          <w:p w14:paraId="2F4E9667" w14:textId="20EB1182" w:rsidR="001661DD" w:rsidRPr="001E1122" w:rsidRDefault="001661DD" w:rsidP="001661DD">
            <w:pPr>
              <w:jc w:val="center"/>
              <w:cnfStyle w:val="000000010000" w:firstRow="0" w:lastRow="0" w:firstColumn="0" w:lastColumn="0" w:oddVBand="0" w:evenVBand="0" w:oddHBand="0" w:evenHBand="1" w:firstRowFirstColumn="0" w:firstRowLastColumn="0" w:lastRowFirstColumn="0" w:lastRowLastColumn="0"/>
              <w:rPr>
                <w:rFonts w:ascii="Cambria" w:hAnsi="Cambria"/>
                <w:b/>
                <w:bCs/>
                <w:color w:val="0070C0"/>
                <w:sz w:val="18"/>
                <w:szCs w:val="18"/>
              </w:rPr>
            </w:pPr>
            <w:r w:rsidRPr="001E1122">
              <w:rPr>
                <w:rFonts w:ascii="Cambria" w:hAnsi="Cambria" w:cs="Calibri"/>
                <w:color w:val="0070C0"/>
                <w:sz w:val="18"/>
                <w:szCs w:val="18"/>
              </w:rPr>
              <w:t>9%</w:t>
            </w:r>
          </w:p>
        </w:tc>
      </w:tr>
    </w:tbl>
    <w:p w14:paraId="39B66B62" w14:textId="2D3A8205" w:rsidR="00DD0032" w:rsidRDefault="00DD0032" w:rsidP="005420D9">
      <w:pPr>
        <w:spacing w:before="120"/>
        <w:jc w:val="center"/>
        <w:rPr>
          <w:rFonts w:ascii="Cambria" w:hAnsi="Cambria"/>
          <w:sz w:val="22"/>
        </w:rPr>
      </w:pPr>
    </w:p>
    <w:p w14:paraId="264264D9" w14:textId="35DA7BD0" w:rsidR="00C05809" w:rsidRPr="005F2479" w:rsidRDefault="00C05809" w:rsidP="0010350A">
      <w:pPr>
        <w:pStyle w:val="ResimYazs"/>
        <w:keepNext/>
        <w:spacing w:before="120" w:after="120"/>
        <w:ind w:left="567"/>
        <w:rPr>
          <w:rFonts w:ascii="Book Antiqua" w:hAnsi="Book Antiqua"/>
          <w:i w:val="0"/>
          <w:color w:val="auto"/>
          <w:sz w:val="22"/>
          <w:szCs w:val="22"/>
        </w:rPr>
      </w:pPr>
    </w:p>
    <w:p w14:paraId="2F6928ED" w14:textId="03C6EE66" w:rsidR="0081782A" w:rsidRDefault="0081782A" w:rsidP="0081782A">
      <w:pPr>
        <w:pStyle w:val="ResimYazs"/>
        <w:keepNext/>
      </w:pPr>
      <w:bookmarkStart w:id="130" w:name="_Toc162440016"/>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18</w:t>
      </w:r>
      <w:r w:rsidR="00E7517A">
        <w:rPr>
          <w:noProof/>
        </w:rPr>
        <w:fldChar w:fldCharType="end"/>
      </w:r>
      <w:r>
        <w:t xml:space="preserve">. </w:t>
      </w:r>
      <w:r w:rsidRPr="00CC5937">
        <w:t>2023-2024 Eğitim ve Öğretim Yılı Özel Eğitim ve Rehberlik Hizmetleri Genel Müdürlüğü’ne Bağlı Okul/Öğrenci Sayıları</w:t>
      </w:r>
      <w:bookmarkEnd w:id="130"/>
    </w:p>
    <w:tbl>
      <w:tblPr>
        <w:tblStyle w:val="KlavuzuTablo4-Vurgu31"/>
        <w:tblW w:w="4419" w:type="pct"/>
        <w:tblLook w:val="04A0" w:firstRow="1" w:lastRow="0" w:firstColumn="1" w:lastColumn="0" w:noHBand="0" w:noVBand="1"/>
      </w:tblPr>
      <w:tblGrid>
        <w:gridCol w:w="6166"/>
        <w:gridCol w:w="1184"/>
        <w:gridCol w:w="1159"/>
      </w:tblGrid>
      <w:tr w:rsidR="00C05809" w:rsidRPr="007F6ECC" w14:paraId="17FC03DF" w14:textId="77777777" w:rsidTr="001035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3" w:type="pct"/>
            <w:vAlign w:val="bottom"/>
            <w:hideMark/>
          </w:tcPr>
          <w:p w14:paraId="5C238EEE" w14:textId="77777777" w:rsidR="00C05809" w:rsidRPr="007F6ECC" w:rsidRDefault="00C05809" w:rsidP="005B68D0">
            <w:pPr>
              <w:rPr>
                <w:rFonts w:ascii="Cambria" w:hAnsi="Cambria"/>
                <w:sz w:val="21"/>
                <w:szCs w:val="21"/>
              </w:rPr>
            </w:pPr>
            <w:r w:rsidRPr="007F6ECC">
              <w:rPr>
                <w:rFonts w:ascii="Cambria" w:hAnsi="Cambria"/>
                <w:bCs w:val="0"/>
                <w:sz w:val="21"/>
                <w:szCs w:val="21"/>
              </w:rPr>
              <w:t>KURUM TÜRÜ</w:t>
            </w:r>
          </w:p>
        </w:tc>
        <w:tc>
          <w:tcPr>
            <w:tcW w:w="696" w:type="pct"/>
            <w:vAlign w:val="bottom"/>
            <w:hideMark/>
          </w:tcPr>
          <w:p w14:paraId="5B2F1FD8" w14:textId="77777777" w:rsidR="00C05809" w:rsidRPr="007F6ECC"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7F6ECC">
              <w:rPr>
                <w:rFonts w:ascii="Cambria" w:hAnsi="Cambria"/>
                <w:bCs w:val="0"/>
                <w:sz w:val="21"/>
                <w:szCs w:val="21"/>
              </w:rPr>
              <w:t>KURUM</w:t>
            </w:r>
          </w:p>
          <w:p w14:paraId="39E58413" w14:textId="77777777" w:rsidR="00C05809" w:rsidRPr="007F6ECC"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7F6ECC">
              <w:rPr>
                <w:rFonts w:ascii="Cambria" w:hAnsi="Cambria"/>
                <w:bCs w:val="0"/>
                <w:sz w:val="21"/>
                <w:szCs w:val="21"/>
              </w:rPr>
              <w:t>SAYISI</w:t>
            </w:r>
          </w:p>
        </w:tc>
        <w:tc>
          <w:tcPr>
            <w:tcW w:w="681" w:type="pct"/>
            <w:vAlign w:val="bottom"/>
            <w:hideMark/>
          </w:tcPr>
          <w:p w14:paraId="3508A83E" w14:textId="77777777" w:rsidR="00C05809" w:rsidRPr="007F6ECC"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7F6ECC">
              <w:rPr>
                <w:rFonts w:ascii="Cambria" w:hAnsi="Cambria"/>
                <w:bCs w:val="0"/>
                <w:sz w:val="21"/>
                <w:szCs w:val="21"/>
              </w:rPr>
              <w:t>ÖĞRENCİ</w:t>
            </w:r>
          </w:p>
          <w:p w14:paraId="282B161C" w14:textId="77777777" w:rsidR="00C05809" w:rsidRPr="007F6ECC"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7F6ECC">
              <w:rPr>
                <w:rFonts w:ascii="Cambria" w:hAnsi="Cambria"/>
                <w:bCs w:val="0"/>
                <w:sz w:val="21"/>
                <w:szCs w:val="21"/>
              </w:rPr>
              <w:t>SAYISI</w:t>
            </w:r>
          </w:p>
        </w:tc>
      </w:tr>
      <w:tr w:rsidR="00C05809" w:rsidRPr="007F6ECC" w14:paraId="077AB40B"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3A2D315E" w14:textId="77777777" w:rsidR="00C05809" w:rsidRPr="007F6ECC" w:rsidRDefault="00C05809" w:rsidP="005B68D0">
            <w:pPr>
              <w:rPr>
                <w:rFonts w:ascii="Cambria" w:hAnsi="Cambria"/>
                <w:sz w:val="21"/>
                <w:szCs w:val="21"/>
              </w:rPr>
            </w:pPr>
            <w:r w:rsidRPr="007F6ECC">
              <w:rPr>
                <w:rFonts w:ascii="Cambria" w:hAnsi="Cambria"/>
                <w:sz w:val="21"/>
                <w:szCs w:val="21"/>
              </w:rPr>
              <w:t>Rehberlik ve Araştırma Merkezi</w:t>
            </w:r>
          </w:p>
        </w:tc>
        <w:tc>
          <w:tcPr>
            <w:tcW w:w="696" w:type="pct"/>
            <w:hideMark/>
          </w:tcPr>
          <w:p w14:paraId="72CBB531"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hideMark/>
          </w:tcPr>
          <w:p w14:paraId="0BF31509"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438AABA1" w14:textId="77777777" w:rsidTr="0010350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0959BF33" w14:textId="77777777" w:rsidR="00C05809" w:rsidRPr="007F6ECC" w:rsidRDefault="00C05809" w:rsidP="005B68D0">
            <w:pPr>
              <w:rPr>
                <w:rFonts w:ascii="Cambria" w:hAnsi="Cambria"/>
                <w:sz w:val="21"/>
                <w:szCs w:val="21"/>
              </w:rPr>
            </w:pPr>
            <w:r w:rsidRPr="007F6ECC">
              <w:rPr>
                <w:rFonts w:ascii="Cambria" w:hAnsi="Cambria"/>
                <w:sz w:val="21"/>
                <w:szCs w:val="21"/>
              </w:rPr>
              <w:t>Bilim ve Sanat Merkezi</w:t>
            </w:r>
          </w:p>
        </w:tc>
        <w:tc>
          <w:tcPr>
            <w:tcW w:w="696" w:type="pct"/>
            <w:hideMark/>
          </w:tcPr>
          <w:p w14:paraId="5308B9A7"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10C7295E"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2BAD9891"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39E706F8" w14:textId="77777777" w:rsidR="00C05809" w:rsidRPr="007F6ECC" w:rsidRDefault="009E7143" w:rsidP="009E7143">
            <w:pPr>
              <w:rPr>
                <w:rFonts w:ascii="Cambria" w:hAnsi="Cambria"/>
                <w:sz w:val="21"/>
                <w:szCs w:val="21"/>
              </w:rPr>
            </w:pPr>
            <w:r w:rsidRPr="009E7143">
              <w:rPr>
                <w:rFonts w:ascii="Cambria" w:hAnsi="Cambria"/>
                <w:sz w:val="21"/>
                <w:szCs w:val="21"/>
              </w:rPr>
              <w:t>Özel Eğitim Uygulama Okulu</w:t>
            </w:r>
            <w:r w:rsidR="00C05809" w:rsidRPr="007F6ECC">
              <w:rPr>
                <w:rFonts w:ascii="Cambria" w:hAnsi="Cambria"/>
                <w:sz w:val="21"/>
                <w:szCs w:val="21"/>
              </w:rPr>
              <w:t xml:space="preserve"> (I, II ve II</w:t>
            </w:r>
            <w:r w:rsidRPr="009E7143">
              <w:rPr>
                <w:rFonts w:ascii="Cambria" w:hAnsi="Cambria"/>
                <w:sz w:val="21"/>
                <w:szCs w:val="21"/>
              </w:rPr>
              <w:t>I. Kademe</w:t>
            </w:r>
            <w:r w:rsidR="00C05809" w:rsidRPr="007F6ECC">
              <w:rPr>
                <w:rFonts w:ascii="Cambria" w:hAnsi="Cambria"/>
                <w:sz w:val="21"/>
                <w:szCs w:val="21"/>
              </w:rPr>
              <w:t>)</w:t>
            </w:r>
          </w:p>
        </w:tc>
        <w:tc>
          <w:tcPr>
            <w:tcW w:w="696" w:type="pct"/>
            <w:hideMark/>
          </w:tcPr>
          <w:p w14:paraId="6F033CDF"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6A431C9D"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32B5AF23" w14:textId="77777777" w:rsidTr="0010350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3DC2AADF" w14:textId="77777777" w:rsidR="00C05809" w:rsidRPr="007F6ECC" w:rsidRDefault="009E7143" w:rsidP="005B68D0">
            <w:pPr>
              <w:rPr>
                <w:rFonts w:ascii="Cambria" w:hAnsi="Cambria"/>
                <w:sz w:val="21"/>
                <w:szCs w:val="21"/>
              </w:rPr>
            </w:pPr>
            <w:r w:rsidRPr="009E7143">
              <w:rPr>
                <w:rFonts w:ascii="Cambria" w:hAnsi="Cambria"/>
                <w:sz w:val="21"/>
                <w:szCs w:val="21"/>
              </w:rPr>
              <w:t>Özel Eğitim Meslek Okulu (Zihinsel Engelliler)</w:t>
            </w:r>
          </w:p>
        </w:tc>
        <w:tc>
          <w:tcPr>
            <w:tcW w:w="696" w:type="pct"/>
            <w:hideMark/>
          </w:tcPr>
          <w:p w14:paraId="70220FB1"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65C0DB9B"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478C45A2"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7F0CA5C8" w14:textId="77777777" w:rsidR="00C05809" w:rsidRPr="007F6ECC" w:rsidRDefault="00C05809" w:rsidP="005B68D0">
            <w:pPr>
              <w:rPr>
                <w:rFonts w:ascii="Cambria" w:hAnsi="Cambria"/>
                <w:sz w:val="21"/>
                <w:szCs w:val="21"/>
              </w:rPr>
            </w:pPr>
            <w:r w:rsidRPr="007F6ECC">
              <w:rPr>
                <w:rFonts w:ascii="Cambria" w:hAnsi="Cambria"/>
                <w:sz w:val="21"/>
                <w:szCs w:val="21"/>
              </w:rPr>
              <w:t>İşitme Engelliler İlkokulu</w:t>
            </w:r>
          </w:p>
        </w:tc>
        <w:tc>
          <w:tcPr>
            <w:tcW w:w="696" w:type="pct"/>
            <w:hideMark/>
          </w:tcPr>
          <w:p w14:paraId="2340E238"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0B333BDD"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68A0119F" w14:textId="77777777" w:rsidTr="0010350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6B58221A" w14:textId="77777777" w:rsidR="00C05809" w:rsidRPr="007F6ECC" w:rsidRDefault="00C05809" w:rsidP="005B68D0">
            <w:pPr>
              <w:rPr>
                <w:rFonts w:ascii="Cambria" w:hAnsi="Cambria"/>
                <w:sz w:val="21"/>
                <w:szCs w:val="21"/>
              </w:rPr>
            </w:pPr>
            <w:r w:rsidRPr="007F6ECC">
              <w:rPr>
                <w:rFonts w:ascii="Cambria" w:hAnsi="Cambria"/>
                <w:sz w:val="21"/>
                <w:szCs w:val="21"/>
              </w:rPr>
              <w:t>İşitme Engelliler Ortaokulu</w:t>
            </w:r>
          </w:p>
        </w:tc>
        <w:tc>
          <w:tcPr>
            <w:tcW w:w="696" w:type="pct"/>
            <w:hideMark/>
          </w:tcPr>
          <w:p w14:paraId="2F213FE0"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299C34BD" w14:textId="77777777" w:rsidR="00C05809" w:rsidRPr="001B3026" w:rsidRDefault="00CF726F" w:rsidP="005B68D0">
            <w:pPr>
              <w:jc w:val="center"/>
              <w:cnfStyle w:val="000000010000" w:firstRow="0" w:lastRow="0" w:firstColumn="0" w:lastColumn="0" w:oddVBand="0" w:evenVBand="0" w:oddHBand="0" w:evenHBand="1"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r w:rsidR="00C05809" w:rsidRPr="007F6ECC" w14:paraId="2511E5CF" w14:textId="77777777" w:rsidTr="0010350A">
        <w:trPr>
          <w:trHeight w:val="20"/>
        </w:trPr>
        <w:tc>
          <w:tcPr>
            <w:cnfStyle w:val="001000000000" w:firstRow="0" w:lastRow="0" w:firstColumn="1" w:lastColumn="0" w:oddVBand="0" w:evenVBand="0" w:oddHBand="0" w:evenHBand="0" w:firstRowFirstColumn="0" w:firstRowLastColumn="0" w:lastRowFirstColumn="0" w:lastRowLastColumn="0"/>
            <w:tcW w:w="3623" w:type="pct"/>
            <w:hideMark/>
          </w:tcPr>
          <w:p w14:paraId="5FD0EE3B" w14:textId="77777777" w:rsidR="00C05809" w:rsidRPr="007F6ECC" w:rsidRDefault="00C05809" w:rsidP="005B68D0">
            <w:pPr>
              <w:rPr>
                <w:rFonts w:ascii="Cambria" w:hAnsi="Cambria"/>
                <w:sz w:val="21"/>
                <w:szCs w:val="21"/>
              </w:rPr>
            </w:pPr>
            <w:r w:rsidRPr="007F6ECC">
              <w:rPr>
                <w:rFonts w:ascii="Cambria" w:hAnsi="Cambria"/>
                <w:sz w:val="21"/>
                <w:szCs w:val="21"/>
              </w:rPr>
              <w:t>Özel Eğitim Meslek Lisesi (İşitme Engelliler)</w:t>
            </w:r>
          </w:p>
        </w:tc>
        <w:tc>
          <w:tcPr>
            <w:tcW w:w="696" w:type="pct"/>
            <w:hideMark/>
          </w:tcPr>
          <w:p w14:paraId="6D5035BB"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c>
          <w:tcPr>
            <w:tcW w:w="681" w:type="pct"/>
          </w:tcPr>
          <w:p w14:paraId="392A4124" w14:textId="77777777" w:rsidR="00C05809" w:rsidRPr="001B3026" w:rsidRDefault="00CF726F"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0070C0"/>
                <w:sz w:val="22"/>
                <w:szCs w:val="21"/>
              </w:rPr>
            </w:pPr>
            <w:r w:rsidRPr="001B3026">
              <w:rPr>
                <w:rFonts w:ascii="Cambria" w:hAnsi="Cambria"/>
                <w:b/>
                <w:color w:val="0070C0"/>
                <w:sz w:val="22"/>
                <w:szCs w:val="21"/>
              </w:rPr>
              <w:t>-</w:t>
            </w:r>
          </w:p>
        </w:tc>
      </w:tr>
    </w:tbl>
    <w:p w14:paraId="41BAF8DC" w14:textId="77777777" w:rsidR="00E970E5" w:rsidRPr="00E970E5" w:rsidRDefault="00E970E5" w:rsidP="00E970E5">
      <w:bookmarkStart w:id="131" w:name="_Toc531797199"/>
      <w:bookmarkStart w:id="132" w:name="_Toc532154709"/>
    </w:p>
    <w:p w14:paraId="3EEB2381" w14:textId="198D4D0B" w:rsidR="0081782A" w:rsidRDefault="0081782A" w:rsidP="0081782A">
      <w:pPr>
        <w:pStyle w:val="ResimYazs"/>
        <w:keepNext/>
      </w:pPr>
      <w:bookmarkStart w:id="133" w:name="_Toc162440017"/>
      <w:bookmarkEnd w:id="131"/>
      <w:bookmarkEnd w:id="132"/>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19</w:t>
      </w:r>
      <w:r w:rsidR="00E7517A">
        <w:rPr>
          <w:noProof/>
        </w:rPr>
        <w:fldChar w:fldCharType="end"/>
      </w:r>
      <w:r>
        <w:t xml:space="preserve">. </w:t>
      </w:r>
      <w:r w:rsidRPr="00B86847">
        <w:t>2023-2024 Eğitim ve Öğretim Yılı Özel Eğitim Alt Sınıfı ve Destek Eğitim Sınıfı Bulunan Kurum Bilgileri</w:t>
      </w:r>
      <w:bookmarkEnd w:id="133"/>
    </w:p>
    <w:tbl>
      <w:tblPr>
        <w:tblStyle w:val="KlavuzuTablo4-Vurgu31"/>
        <w:tblW w:w="4431" w:type="pct"/>
        <w:tblLook w:val="04A0" w:firstRow="1" w:lastRow="0" w:firstColumn="1" w:lastColumn="0" w:noHBand="0" w:noVBand="1"/>
      </w:tblPr>
      <w:tblGrid>
        <w:gridCol w:w="2603"/>
        <w:gridCol w:w="3054"/>
        <w:gridCol w:w="2875"/>
      </w:tblGrid>
      <w:tr w:rsidR="00C05809" w:rsidRPr="0043036D" w14:paraId="2223304C"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4" w:type="dxa"/>
            <w:hideMark/>
          </w:tcPr>
          <w:p w14:paraId="79337342" w14:textId="77777777" w:rsidR="00C05809" w:rsidRPr="0043036D" w:rsidRDefault="00C05809" w:rsidP="005B68D0">
            <w:pPr>
              <w:rPr>
                <w:rFonts w:ascii="Cambria" w:hAnsi="Cambria"/>
                <w:sz w:val="21"/>
                <w:szCs w:val="21"/>
              </w:rPr>
            </w:pPr>
            <w:r w:rsidRPr="0043036D">
              <w:rPr>
                <w:rFonts w:ascii="Cambria" w:hAnsi="Cambria"/>
                <w:bCs w:val="0"/>
                <w:sz w:val="21"/>
                <w:szCs w:val="21"/>
              </w:rPr>
              <w:t>TÜRÜ</w:t>
            </w:r>
          </w:p>
        </w:tc>
        <w:tc>
          <w:tcPr>
            <w:tcW w:w="3054" w:type="dxa"/>
            <w:hideMark/>
          </w:tcPr>
          <w:p w14:paraId="45D9A14A" w14:textId="77777777" w:rsidR="00C05809" w:rsidRPr="00430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43036D">
              <w:rPr>
                <w:rFonts w:ascii="Cambria" w:hAnsi="Cambria"/>
                <w:bCs w:val="0"/>
                <w:sz w:val="21"/>
                <w:szCs w:val="21"/>
              </w:rPr>
              <w:t>İLKOKUL/ORTAOKUL SAYISI</w:t>
            </w:r>
          </w:p>
        </w:tc>
        <w:tc>
          <w:tcPr>
            <w:tcW w:w="2875" w:type="dxa"/>
            <w:hideMark/>
          </w:tcPr>
          <w:p w14:paraId="490D6687" w14:textId="77777777" w:rsidR="00C05809" w:rsidRPr="0043036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1"/>
                <w:szCs w:val="21"/>
              </w:rPr>
            </w:pPr>
            <w:r w:rsidRPr="0043036D">
              <w:rPr>
                <w:rFonts w:ascii="Cambria" w:hAnsi="Cambria"/>
                <w:bCs w:val="0"/>
                <w:sz w:val="21"/>
                <w:szCs w:val="21"/>
              </w:rPr>
              <w:t>ÖĞRENCİ SAYISI</w:t>
            </w:r>
          </w:p>
        </w:tc>
      </w:tr>
      <w:tr w:rsidR="00C05809" w:rsidRPr="00631477" w14:paraId="41C34E42"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2604" w:type="dxa"/>
            <w:hideMark/>
          </w:tcPr>
          <w:p w14:paraId="3B0092A0" w14:textId="77777777" w:rsidR="00C05809" w:rsidRPr="007565D3" w:rsidRDefault="00C05809" w:rsidP="005B68D0">
            <w:pPr>
              <w:rPr>
                <w:rFonts w:ascii="Cambria" w:hAnsi="Cambria"/>
                <w:sz w:val="21"/>
                <w:szCs w:val="21"/>
              </w:rPr>
            </w:pPr>
            <w:r w:rsidRPr="007565D3">
              <w:rPr>
                <w:rFonts w:ascii="Cambria" w:hAnsi="Cambria"/>
                <w:sz w:val="21"/>
                <w:szCs w:val="21"/>
              </w:rPr>
              <w:t>Özel Eğitim Alt Sınıfı</w:t>
            </w:r>
          </w:p>
        </w:tc>
        <w:tc>
          <w:tcPr>
            <w:tcW w:w="3054" w:type="dxa"/>
          </w:tcPr>
          <w:p w14:paraId="2005D4C0" w14:textId="18EC39C4" w:rsidR="00C05809" w:rsidRPr="00B8391A" w:rsidRDefault="00682E2D" w:rsidP="00BD0B02">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B8391A">
              <w:rPr>
                <w:rFonts w:ascii="Cambria" w:hAnsi="Cambria"/>
                <w:color w:val="0070C0"/>
                <w:sz w:val="20"/>
                <w:szCs w:val="21"/>
              </w:rPr>
              <w:t>5</w:t>
            </w:r>
          </w:p>
        </w:tc>
        <w:tc>
          <w:tcPr>
            <w:tcW w:w="2875" w:type="dxa"/>
          </w:tcPr>
          <w:p w14:paraId="1ABF8E50" w14:textId="366FB278" w:rsidR="00C05809" w:rsidRPr="00B8391A" w:rsidRDefault="00682E2D" w:rsidP="00BD0B02">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B8391A">
              <w:rPr>
                <w:rFonts w:ascii="Cambria" w:hAnsi="Cambria"/>
                <w:color w:val="0070C0"/>
                <w:sz w:val="20"/>
                <w:szCs w:val="21"/>
              </w:rPr>
              <w:t>13</w:t>
            </w:r>
          </w:p>
        </w:tc>
      </w:tr>
      <w:tr w:rsidR="00C05809" w:rsidRPr="00631477" w14:paraId="1319125F"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4" w:type="dxa"/>
            <w:hideMark/>
          </w:tcPr>
          <w:p w14:paraId="7C9E007B" w14:textId="77777777" w:rsidR="00C05809" w:rsidRPr="007565D3" w:rsidRDefault="00C05809" w:rsidP="005B68D0">
            <w:pPr>
              <w:rPr>
                <w:rFonts w:ascii="Cambria" w:hAnsi="Cambria"/>
                <w:sz w:val="21"/>
                <w:szCs w:val="21"/>
              </w:rPr>
            </w:pPr>
            <w:r w:rsidRPr="007565D3">
              <w:rPr>
                <w:rFonts w:ascii="Cambria" w:hAnsi="Cambria"/>
                <w:sz w:val="21"/>
                <w:szCs w:val="21"/>
              </w:rPr>
              <w:t>Destek Eğitim Sınıfı</w:t>
            </w:r>
          </w:p>
        </w:tc>
        <w:tc>
          <w:tcPr>
            <w:tcW w:w="3054" w:type="dxa"/>
          </w:tcPr>
          <w:p w14:paraId="54856BF6" w14:textId="6774E71B" w:rsidR="00C05809" w:rsidRPr="00B8391A" w:rsidRDefault="0052347D" w:rsidP="00BD0B02">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Pr>
                <w:rFonts w:ascii="Cambria" w:hAnsi="Cambria"/>
                <w:color w:val="0070C0"/>
                <w:sz w:val="20"/>
                <w:szCs w:val="21"/>
              </w:rPr>
              <w:t>6</w:t>
            </w:r>
          </w:p>
        </w:tc>
        <w:tc>
          <w:tcPr>
            <w:tcW w:w="2875" w:type="dxa"/>
          </w:tcPr>
          <w:p w14:paraId="1D8BB12F" w14:textId="597DA9B8" w:rsidR="00C05809" w:rsidRPr="00B8391A" w:rsidRDefault="0052347D" w:rsidP="00167452">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Pr>
                <w:rFonts w:ascii="Cambria" w:hAnsi="Cambria"/>
                <w:color w:val="0070C0"/>
                <w:sz w:val="20"/>
                <w:szCs w:val="21"/>
              </w:rPr>
              <w:t>19</w:t>
            </w:r>
          </w:p>
        </w:tc>
      </w:tr>
    </w:tbl>
    <w:p w14:paraId="1FE3C94F" w14:textId="2106B4D0" w:rsidR="00AE03AA" w:rsidRDefault="00AE03AA" w:rsidP="00AE03AA">
      <w:bookmarkStart w:id="134" w:name="_Toc531797200"/>
      <w:bookmarkStart w:id="135" w:name="_Toc532154710"/>
    </w:p>
    <w:p w14:paraId="7F65FC35" w14:textId="7B971852" w:rsidR="0081782A" w:rsidRDefault="0081782A" w:rsidP="0081782A">
      <w:pPr>
        <w:pStyle w:val="ResimYazs"/>
        <w:keepNext/>
      </w:pPr>
      <w:bookmarkStart w:id="136" w:name="_Toc162440018"/>
      <w:bookmarkEnd w:id="134"/>
      <w:bookmarkEnd w:id="135"/>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20</w:t>
      </w:r>
      <w:r w:rsidR="00E7517A">
        <w:rPr>
          <w:noProof/>
        </w:rPr>
        <w:fldChar w:fldCharType="end"/>
      </w:r>
      <w:r>
        <w:t xml:space="preserve">. </w:t>
      </w:r>
      <w:r w:rsidRPr="00C31C6F">
        <w:t>2023-2024 Eğitim ve Öğretim Yılı İlçelere Göre Özel Öğretim Kurum Bilgileri</w:t>
      </w:r>
      <w:bookmarkEnd w:id="136"/>
    </w:p>
    <w:tbl>
      <w:tblPr>
        <w:tblStyle w:val="KlavuzuTablo4-Vurgu31"/>
        <w:tblW w:w="8623" w:type="dxa"/>
        <w:tblLayout w:type="fixed"/>
        <w:tblLook w:val="04A0" w:firstRow="1" w:lastRow="0" w:firstColumn="1" w:lastColumn="0" w:noHBand="0" w:noVBand="1"/>
      </w:tblPr>
      <w:tblGrid>
        <w:gridCol w:w="7775"/>
        <w:gridCol w:w="848"/>
      </w:tblGrid>
      <w:tr w:rsidR="000B27DE" w:rsidRPr="007F6ECC" w14:paraId="5336FB06" w14:textId="77777777" w:rsidTr="0081782A">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775" w:type="dxa"/>
            <w:vAlign w:val="bottom"/>
            <w:hideMark/>
          </w:tcPr>
          <w:p w14:paraId="2D5D0E5E" w14:textId="77777777" w:rsidR="000B27DE" w:rsidRDefault="000B27DE" w:rsidP="005B68D0">
            <w:pPr>
              <w:rPr>
                <w:rFonts w:ascii="Cambria" w:hAnsi="Cambria"/>
                <w:b w:val="0"/>
                <w:sz w:val="20"/>
                <w:szCs w:val="20"/>
              </w:rPr>
            </w:pPr>
            <w:r w:rsidRPr="007F6ECC">
              <w:rPr>
                <w:rFonts w:ascii="Cambria" w:hAnsi="Cambria"/>
                <w:bCs w:val="0"/>
                <w:sz w:val="20"/>
                <w:szCs w:val="20"/>
              </w:rPr>
              <w:t>Kurum Türü</w:t>
            </w:r>
          </w:p>
          <w:p w14:paraId="4891B218" w14:textId="77777777" w:rsidR="00705C23" w:rsidRDefault="00705C23" w:rsidP="005B68D0">
            <w:pPr>
              <w:rPr>
                <w:rFonts w:ascii="Cambria" w:hAnsi="Cambria"/>
                <w:b w:val="0"/>
                <w:sz w:val="20"/>
                <w:szCs w:val="20"/>
              </w:rPr>
            </w:pPr>
          </w:p>
          <w:p w14:paraId="14081FCF" w14:textId="53503F1A" w:rsidR="00705C23" w:rsidRPr="007F6ECC" w:rsidRDefault="00705C23" w:rsidP="005B68D0">
            <w:pPr>
              <w:rPr>
                <w:rFonts w:ascii="Cambria" w:hAnsi="Cambria"/>
                <w:sz w:val="20"/>
                <w:szCs w:val="20"/>
              </w:rPr>
            </w:pPr>
          </w:p>
        </w:tc>
        <w:tc>
          <w:tcPr>
            <w:tcW w:w="848" w:type="dxa"/>
            <w:textDirection w:val="btLr"/>
            <w:hideMark/>
          </w:tcPr>
          <w:p w14:paraId="16B90664" w14:textId="77777777" w:rsidR="000B27DE" w:rsidRPr="007F6ECC" w:rsidRDefault="000B27DE" w:rsidP="005B68D0">
            <w:pPr>
              <w:jc w:val="left"/>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7F6ECC">
              <w:rPr>
                <w:rFonts w:ascii="Cambria" w:hAnsi="Cambria"/>
                <w:bCs w:val="0"/>
                <w:sz w:val="20"/>
                <w:szCs w:val="20"/>
              </w:rPr>
              <w:t>Kovancılar</w:t>
            </w:r>
          </w:p>
        </w:tc>
      </w:tr>
      <w:tr w:rsidR="000B27DE" w:rsidRPr="00631477" w14:paraId="5294AFC7"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7F490711"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Türk Okul Öncesi Kurumu</w:t>
            </w:r>
          </w:p>
        </w:tc>
        <w:tc>
          <w:tcPr>
            <w:tcW w:w="848" w:type="dxa"/>
          </w:tcPr>
          <w:p w14:paraId="2FA11AFA" w14:textId="1EA35DF5" w:rsidR="000B27DE" w:rsidRPr="00D22CEB" w:rsidRDefault="00950C66"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3</w:t>
            </w:r>
          </w:p>
        </w:tc>
      </w:tr>
      <w:tr w:rsidR="000B27DE" w:rsidRPr="00631477" w14:paraId="49551DCE"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2D283FA8"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Türk İlkokulu</w:t>
            </w:r>
          </w:p>
        </w:tc>
        <w:tc>
          <w:tcPr>
            <w:tcW w:w="848" w:type="dxa"/>
          </w:tcPr>
          <w:p w14:paraId="7C1EEC1D" w14:textId="77777777" w:rsidR="000B27DE" w:rsidRPr="00D22CEB" w:rsidRDefault="000B27DE"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3FE333D4"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616538AF"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Türk Ortaokulu</w:t>
            </w:r>
          </w:p>
        </w:tc>
        <w:tc>
          <w:tcPr>
            <w:tcW w:w="848" w:type="dxa"/>
          </w:tcPr>
          <w:p w14:paraId="033C6B0B" w14:textId="77777777" w:rsidR="000B27DE" w:rsidRPr="00D22CEB" w:rsidRDefault="000B27DE"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086DE9B1"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0A4813A7"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Fen Lisesi</w:t>
            </w:r>
          </w:p>
        </w:tc>
        <w:tc>
          <w:tcPr>
            <w:tcW w:w="848" w:type="dxa"/>
          </w:tcPr>
          <w:p w14:paraId="0A26AAAA" w14:textId="77777777" w:rsidR="000B27DE" w:rsidRPr="00D22CEB" w:rsidRDefault="000B27DE"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6D9E98D7"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7BAAEC09"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Anadolu Lisesi</w:t>
            </w:r>
          </w:p>
        </w:tc>
        <w:tc>
          <w:tcPr>
            <w:tcW w:w="848" w:type="dxa"/>
          </w:tcPr>
          <w:p w14:paraId="672E1312" w14:textId="77777777" w:rsidR="000B27DE" w:rsidRPr="00D22CEB" w:rsidRDefault="000B27DE"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5A6EA9B1"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785A613E"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Mesleki ve Teknik Anadolu Lisesi</w:t>
            </w:r>
          </w:p>
        </w:tc>
        <w:tc>
          <w:tcPr>
            <w:tcW w:w="848" w:type="dxa"/>
          </w:tcPr>
          <w:p w14:paraId="3E519284" w14:textId="77777777" w:rsidR="000B27DE" w:rsidRPr="00D22CEB" w:rsidRDefault="000B27DE"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508568E3"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6270E00A"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Temel Lise</w:t>
            </w:r>
          </w:p>
        </w:tc>
        <w:tc>
          <w:tcPr>
            <w:tcW w:w="848" w:type="dxa"/>
          </w:tcPr>
          <w:p w14:paraId="1F4FB953" w14:textId="77777777" w:rsidR="000B27DE" w:rsidRPr="00D22CEB" w:rsidRDefault="000B27DE"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7A68BABE"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2915AE19"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Hafif Düzeyde Zihinsel Engelliler İlkokulu</w:t>
            </w:r>
          </w:p>
        </w:tc>
        <w:tc>
          <w:tcPr>
            <w:tcW w:w="848" w:type="dxa"/>
          </w:tcPr>
          <w:p w14:paraId="3FC4C28F" w14:textId="77777777" w:rsidR="000B27DE" w:rsidRPr="00D22CEB" w:rsidRDefault="000B27DE"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0D17617D"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1ED10037"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Eğitim ve Rehabilitasyon Merkezi</w:t>
            </w:r>
          </w:p>
        </w:tc>
        <w:tc>
          <w:tcPr>
            <w:tcW w:w="848" w:type="dxa"/>
          </w:tcPr>
          <w:p w14:paraId="5301F4C1" w14:textId="61370AC6" w:rsidR="000B27DE" w:rsidRPr="00D22CEB" w:rsidRDefault="00950C66"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3</w:t>
            </w:r>
          </w:p>
        </w:tc>
      </w:tr>
      <w:tr w:rsidR="000B27DE" w:rsidRPr="00631477" w14:paraId="31D58674"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5503B5ED"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Öğretim Kursu</w:t>
            </w:r>
          </w:p>
        </w:tc>
        <w:tc>
          <w:tcPr>
            <w:tcW w:w="848" w:type="dxa"/>
          </w:tcPr>
          <w:p w14:paraId="0A6723D0" w14:textId="376371AF" w:rsidR="000B27DE" w:rsidRPr="00D22CEB" w:rsidRDefault="00950C66"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2</w:t>
            </w:r>
          </w:p>
        </w:tc>
      </w:tr>
      <w:tr w:rsidR="000B27DE" w:rsidRPr="00631477" w14:paraId="20CDCF9F"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6793EA34"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Muhtelif Kurslar</w:t>
            </w:r>
          </w:p>
        </w:tc>
        <w:tc>
          <w:tcPr>
            <w:tcW w:w="848" w:type="dxa"/>
          </w:tcPr>
          <w:p w14:paraId="308CB378" w14:textId="77777777" w:rsidR="000B27DE" w:rsidRPr="00D22CEB" w:rsidRDefault="000B27DE"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w:t>
            </w:r>
          </w:p>
        </w:tc>
      </w:tr>
      <w:tr w:rsidR="000B27DE" w:rsidRPr="00631477" w14:paraId="7DECAF17"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tcPr>
          <w:p w14:paraId="12A2D61D"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Motorlu Taşıt Sürücüleri Kursu</w:t>
            </w:r>
          </w:p>
        </w:tc>
        <w:tc>
          <w:tcPr>
            <w:tcW w:w="848" w:type="dxa"/>
          </w:tcPr>
          <w:p w14:paraId="0BFCD7BA" w14:textId="77777777" w:rsidR="000B27DE" w:rsidRPr="00D22CEB" w:rsidRDefault="000B27DE"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2</w:t>
            </w:r>
          </w:p>
        </w:tc>
      </w:tr>
      <w:tr w:rsidR="000B27DE" w:rsidRPr="00631477" w14:paraId="65D664BF"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7775" w:type="dxa"/>
          </w:tcPr>
          <w:p w14:paraId="7C061238" w14:textId="77777777" w:rsidR="000B27DE" w:rsidRDefault="000B27DE" w:rsidP="00C11B26">
            <w:pPr>
              <w:rPr>
                <w:rFonts w:ascii="Cambria" w:hAnsi="Cambria" w:cs="Calibri"/>
                <w:color w:val="000000"/>
                <w:sz w:val="20"/>
                <w:szCs w:val="20"/>
              </w:rPr>
            </w:pPr>
            <w:r>
              <w:rPr>
                <w:rFonts w:ascii="Cambria" w:hAnsi="Cambria" w:cs="Calibri"/>
                <w:color w:val="000000"/>
                <w:sz w:val="20"/>
                <w:szCs w:val="20"/>
              </w:rPr>
              <w:t>Özel Yurt</w:t>
            </w:r>
          </w:p>
        </w:tc>
        <w:tc>
          <w:tcPr>
            <w:tcW w:w="848" w:type="dxa"/>
          </w:tcPr>
          <w:p w14:paraId="0FF5DAC5" w14:textId="7D000466" w:rsidR="000B27DE" w:rsidRPr="00D22CEB" w:rsidRDefault="00950C66" w:rsidP="00C11B2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D22CEB">
              <w:rPr>
                <w:rFonts w:ascii="Cambria" w:hAnsi="Cambria" w:cs="Calibri"/>
                <w:color w:val="0070C0"/>
                <w:sz w:val="20"/>
                <w:szCs w:val="20"/>
              </w:rPr>
              <w:t>1</w:t>
            </w:r>
          </w:p>
        </w:tc>
      </w:tr>
      <w:tr w:rsidR="000B27DE" w:rsidRPr="00C11B26" w14:paraId="000499DD"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75" w:type="dxa"/>
            <w:shd w:val="clear" w:color="auto" w:fill="C2D69B" w:themeFill="accent3" w:themeFillTint="99"/>
          </w:tcPr>
          <w:p w14:paraId="6CE3E187" w14:textId="77777777" w:rsidR="000B27DE" w:rsidRPr="00C11B26" w:rsidRDefault="000B27DE" w:rsidP="00C11B26">
            <w:pPr>
              <w:jc w:val="center"/>
              <w:rPr>
                <w:rFonts w:ascii="Cambria" w:hAnsi="Cambria" w:cs="Calibri"/>
                <w:b/>
                <w:color w:val="000000"/>
                <w:sz w:val="20"/>
                <w:szCs w:val="20"/>
              </w:rPr>
            </w:pPr>
            <w:r>
              <w:rPr>
                <w:rFonts w:ascii="Cambria" w:hAnsi="Cambria" w:cs="Calibri"/>
                <w:b/>
                <w:color w:val="000000"/>
                <w:sz w:val="20"/>
                <w:szCs w:val="20"/>
              </w:rPr>
              <w:t>TOPLAM</w:t>
            </w:r>
          </w:p>
        </w:tc>
        <w:tc>
          <w:tcPr>
            <w:tcW w:w="848" w:type="dxa"/>
            <w:shd w:val="clear" w:color="auto" w:fill="C2D69B" w:themeFill="accent3" w:themeFillTint="99"/>
          </w:tcPr>
          <w:p w14:paraId="7D4FF8B1" w14:textId="4A7DE67C" w:rsidR="000B27DE" w:rsidRPr="00C11B26" w:rsidRDefault="00950C66" w:rsidP="00C11B26">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color w:val="000000"/>
                <w:sz w:val="20"/>
                <w:szCs w:val="20"/>
              </w:rPr>
            </w:pPr>
            <w:r>
              <w:rPr>
                <w:rFonts w:ascii="Cambria" w:hAnsi="Cambria" w:cs="Calibri"/>
                <w:b/>
                <w:color w:val="000000"/>
                <w:sz w:val="20"/>
                <w:szCs w:val="20"/>
              </w:rPr>
              <w:t>11</w:t>
            </w:r>
          </w:p>
        </w:tc>
      </w:tr>
    </w:tbl>
    <w:p w14:paraId="7744A76A" w14:textId="77777777" w:rsidR="0081782A" w:rsidRDefault="0081782A" w:rsidP="0081782A">
      <w:pPr>
        <w:pStyle w:val="ResimYazs"/>
        <w:keepNext/>
      </w:pPr>
    </w:p>
    <w:p w14:paraId="1D98E353" w14:textId="77777777" w:rsidR="0081782A" w:rsidRPr="0081782A" w:rsidRDefault="0081782A" w:rsidP="0081782A"/>
    <w:p w14:paraId="1F2A5F10" w14:textId="188FA58D" w:rsidR="0081782A" w:rsidRDefault="0081782A" w:rsidP="0081782A">
      <w:pPr>
        <w:pStyle w:val="ResimYazs"/>
        <w:keepNext/>
      </w:pPr>
      <w:bookmarkStart w:id="137" w:name="_Toc162440019"/>
      <w:r>
        <w:lastRenderedPageBreak/>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21</w:t>
      </w:r>
      <w:r w:rsidR="00E7517A">
        <w:rPr>
          <w:noProof/>
        </w:rPr>
        <w:fldChar w:fldCharType="end"/>
      </w:r>
      <w:r>
        <w:t xml:space="preserve">. </w:t>
      </w:r>
      <w:r w:rsidRPr="003F233A">
        <w:t>Destekleme ve Yetiştirme Kurs Bilgileri</w:t>
      </w:r>
      <w:bookmarkEnd w:id="137"/>
    </w:p>
    <w:tbl>
      <w:tblPr>
        <w:tblStyle w:val="KlavuzuTablo4-Vurgu31"/>
        <w:tblW w:w="4420" w:type="pct"/>
        <w:tblLook w:val="04A0" w:firstRow="1" w:lastRow="0" w:firstColumn="1" w:lastColumn="0" w:noHBand="0" w:noVBand="1"/>
      </w:tblPr>
      <w:tblGrid>
        <w:gridCol w:w="2448"/>
        <w:gridCol w:w="1746"/>
        <w:gridCol w:w="1976"/>
        <w:gridCol w:w="2341"/>
      </w:tblGrid>
      <w:tr w:rsidR="00AE03AA" w:rsidRPr="0060181F" w14:paraId="2130D853" w14:textId="77777777" w:rsidTr="00817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pct"/>
          </w:tcPr>
          <w:p w14:paraId="4437274D" w14:textId="77777777" w:rsidR="00AE03AA" w:rsidRPr="0060181F" w:rsidRDefault="00AE03AA" w:rsidP="0095388A">
            <w:pPr>
              <w:rPr>
                <w:rFonts w:ascii="Cambria" w:hAnsi="Cambria"/>
                <w:sz w:val="20"/>
                <w:szCs w:val="20"/>
              </w:rPr>
            </w:pPr>
            <w:r w:rsidRPr="0060181F">
              <w:rPr>
                <w:rFonts w:ascii="Cambria" w:hAnsi="Cambria"/>
                <w:sz w:val="20"/>
                <w:szCs w:val="20"/>
              </w:rPr>
              <w:t>Eğitim ve</w:t>
            </w:r>
          </w:p>
          <w:p w14:paraId="12EB8C6B" w14:textId="77777777" w:rsidR="00AE03AA" w:rsidRPr="0060181F" w:rsidRDefault="00AE03AA" w:rsidP="0095388A">
            <w:pPr>
              <w:rPr>
                <w:rFonts w:ascii="Cambria" w:hAnsi="Cambria"/>
                <w:sz w:val="20"/>
                <w:szCs w:val="20"/>
              </w:rPr>
            </w:pPr>
            <w:r w:rsidRPr="0060181F">
              <w:rPr>
                <w:rFonts w:ascii="Cambria" w:hAnsi="Cambria"/>
                <w:sz w:val="20"/>
                <w:szCs w:val="20"/>
              </w:rPr>
              <w:t>Öğretim Yılı</w:t>
            </w:r>
          </w:p>
        </w:tc>
        <w:tc>
          <w:tcPr>
            <w:tcW w:w="1026" w:type="pct"/>
          </w:tcPr>
          <w:p w14:paraId="6D9A01AF" w14:textId="77777777" w:rsidR="00AE03AA" w:rsidRPr="0060181F" w:rsidRDefault="00AE03AA" w:rsidP="0095388A">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60181F">
              <w:rPr>
                <w:rFonts w:ascii="Cambria" w:hAnsi="Cambria"/>
                <w:sz w:val="20"/>
                <w:szCs w:val="20"/>
              </w:rPr>
              <w:t>Açılan Kurs Sayısı</w:t>
            </w:r>
          </w:p>
        </w:tc>
        <w:tc>
          <w:tcPr>
            <w:tcW w:w="1161" w:type="pct"/>
          </w:tcPr>
          <w:p w14:paraId="483F7F40" w14:textId="77777777" w:rsidR="00AE03AA" w:rsidRPr="0060181F" w:rsidRDefault="00AE03AA" w:rsidP="0095388A">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60181F">
              <w:rPr>
                <w:rFonts w:ascii="Cambria" w:hAnsi="Cambria"/>
                <w:sz w:val="20"/>
                <w:szCs w:val="20"/>
              </w:rPr>
              <w:t>Kadrolu Öğretmen Sayısı</w:t>
            </w:r>
          </w:p>
        </w:tc>
        <w:tc>
          <w:tcPr>
            <w:tcW w:w="1376" w:type="pct"/>
          </w:tcPr>
          <w:p w14:paraId="47018AA6" w14:textId="77777777" w:rsidR="00AE03AA" w:rsidRPr="0060181F" w:rsidRDefault="00AE03AA" w:rsidP="0095388A">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60181F">
              <w:rPr>
                <w:rFonts w:ascii="Cambria" w:hAnsi="Cambria"/>
                <w:sz w:val="20"/>
                <w:szCs w:val="20"/>
              </w:rPr>
              <w:t>Başvuran Öğrenci Sayısı</w:t>
            </w:r>
          </w:p>
        </w:tc>
      </w:tr>
      <w:tr w:rsidR="00AE03AA" w:rsidRPr="0060181F" w14:paraId="60D3B9DF" w14:textId="77777777" w:rsidTr="0081782A">
        <w:trPr>
          <w:trHeight w:val="85"/>
        </w:trPr>
        <w:tc>
          <w:tcPr>
            <w:cnfStyle w:val="001000000000" w:firstRow="0" w:lastRow="0" w:firstColumn="1" w:lastColumn="0" w:oddVBand="0" w:evenVBand="0" w:oddHBand="0" w:evenHBand="0" w:firstRowFirstColumn="0" w:firstRowLastColumn="0" w:lastRowFirstColumn="0" w:lastRowLastColumn="0"/>
            <w:tcW w:w="1438" w:type="pct"/>
            <w:shd w:val="clear" w:color="auto" w:fill="auto"/>
          </w:tcPr>
          <w:p w14:paraId="69E7AFB5" w14:textId="77777777" w:rsidR="00AE03AA" w:rsidRPr="0060181F" w:rsidRDefault="00AE03AA" w:rsidP="005B68D0">
            <w:pPr>
              <w:rPr>
                <w:rFonts w:ascii="Cambria" w:hAnsi="Cambria"/>
                <w:sz w:val="20"/>
                <w:szCs w:val="20"/>
              </w:rPr>
            </w:pPr>
            <w:r>
              <w:rPr>
                <w:rFonts w:ascii="Cambria" w:hAnsi="Cambria"/>
                <w:sz w:val="20"/>
                <w:szCs w:val="20"/>
              </w:rPr>
              <w:t>2021-2022</w:t>
            </w:r>
          </w:p>
        </w:tc>
        <w:tc>
          <w:tcPr>
            <w:tcW w:w="1026" w:type="pct"/>
            <w:shd w:val="clear" w:color="auto" w:fill="auto"/>
          </w:tcPr>
          <w:p w14:paraId="2E6975FC" w14:textId="27E6E0F6" w:rsidR="00AE03AA" w:rsidRPr="00B012D5" w:rsidRDefault="00B012D5" w:rsidP="009538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365</w:t>
            </w:r>
          </w:p>
        </w:tc>
        <w:tc>
          <w:tcPr>
            <w:tcW w:w="1161" w:type="pct"/>
            <w:shd w:val="clear" w:color="auto" w:fill="auto"/>
          </w:tcPr>
          <w:p w14:paraId="1EE0042A" w14:textId="7E1D9E62" w:rsidR="00AE03AA" w:rsidRPr="00B012D5" w:rsidRDefault="00B012D5" w:rsidP="009538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144</w:t>
            </w:r>
          </w:p>
        </w:tc>
        <w:tc>
          <w:tcPr>
            <w:tcW w:w="1376" w:type="pct"/>
            <w:shd w:val="clear" w:color="auto" w:fill="auto"/>
          </w:tcPr>
          <w:p w14:paraId="130C7AE7" w14:textId="6AD18BD6" w:rsidR="00AE03AA" w:rsidRPr="00B012D5" w:rsidRDefault="00B012D5" w:rsidP="009538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1638</w:t>
            </w:r>
          </w:p>
        </w:tc>
      </w:tr>
      <w:tr w:rsidR="00AE03AA" w:rsidRPr="0060181F" w14:paraId="1484D707" w14:textId="77777777" w:rsidTr="0081782A">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438" w:type="pct"/>
          </w:tcPr>
          <w:p w14:paraId="709764B2" w14:textId="77777777" w:rsidR="00AE03AA" w:rsidRPr="0060181F" w:rsidRDefault="00AE03AA" w:rsidP="007565D3">
            <w:pPr>
              <w:rPr>
                <w:rFonts w:ascii="Cambria" w:hAnsi="Cambria"/>
                <w:sz w:val="20"/>
                <w:szCs w:val="20"/>
              </w:rPr>
            </w:pPr>
            <w:r>
              <w:rPr>
                <w:rFonts w:ascii="Cambria" w:hAnsi="Cambria"/>
                <w:sz w:val="20"/>
                <w:szCs w:val="20"/>
              </w:rPr>
              <w:t>2022-2023</w:t>
            </w:r>
          </w:p>
        </w:tc>
        <w:tc>
          <w:tcPr>
            <w:tcW w:w="1026" w:type="pct"/>
          </w:tcPr>
          <w:p w14:paraId="206A1D82" w14:textId="5F510991" w:rsidR="00AE03AA" w:rsidRPr="00B012D5" w:rsidRDefault="00B012D5" w:rsidP="0095388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203</w:t>
            </w:r>
          </w:p>
        </w:tc>
        <w:tc>
          <w:tcPr>
            <w:tcW w:w="1161" w:type="pct"/>
          </w:tcPr>
          <w:p w14:paraId="21FACC62" w14:textId="515212BB" w:rsidR="00AE03AA" w:rsidRPr="00B012D5" w:rsidRDefault="00B012D5" w:rsidP="0095388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76</w:t>
            </w:r>
          </w:p>
        </w:tc>
        <w:tc>
          <w:tcPr>
            <w:tcW w:w="1376" w:type="pct"/>
          </w:tcPr>
          <w:p w14:paraId="2D7FA25F" w14:textId="03EE9418" w:rsidR="00AE03AA" w:rsidRPr="00B012D5" w:rsidRDefault="00B012D5" w:rsidP="0095388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1661</w:t>
            </w:r>
          </w:p>
        </w:tc>
      </w:tr>
      <w:tr w:rsidR="00AE03AA" w:rsidRPr="0060181F" w14:paraId="430C6993" w14:textId="77777777" w:rsidTr="0081782A">
        <w:trPr>
          <w:trHeight w:val="85"/>
        </w:trPr>
        <w:tc>
          <w:tcPr>
            <w:cnfStyle w:val="001000000000" w:firstRow="0" w:lastRow="0" w:firstColumn="1" w:lastColumn="0" w:oddVBand="0" w:evenVBand="0" w:oddHBand="0" w:evenHBand="0" w:firstRowFirstColumn="0" w:firstRowLastColumn="0" w:lastRowFirstColumn="0" w:lastRowLastColumn="0"/>
            <w:tcW w:w="1438" w:type="pct"/>
          </w:tcPr>
          <w:p w14:paraId="1A6D1636" w14:textId="07550CDE" w:rsidR="00AE03AA" w:rsidRPr="0060181F" w:rsidRDefault="00AE03AA" w:rsidP="007565D3">
            <w:pPr>
              <w:rPr>
                <w:rFonts w:ascii="Cambria" w:hAnsi="Cambria"/>
                <w:sz w:val="20"/>
                <w:szCs w:val="20"/>
              </w:rPr>
            </w:pPr>
            <w:r>
              <w:rPr>
                <w:rFonts w:ascii="Cambria" w:hAnsi="Cambria"/>
                <w:sz w:val="20"/>
                <w:szCs w:val="20"/>
              </w:rPr>
              <w:t>2023-2024</w:t>
            </w:r>
          </w:p>
        </w:tc>
        <w:tc>
          <w:tcPr>
            <w:tcW w:w="1026" w:type="pct"/>
          </w:tcPr>
          <w:p w14:paraId="3E16E7B0" w14:textId="42E8F577" w:rsidR="00AE03AA" w:rsidRPr="00B012D5" w:rsidRDefault="00B012D5" w:rsidP="009538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90</w:t>
            </w:r>
          </w:p>
        </w:tc>
        <w:tc>
          <w:tcPr>
            <w:tcW w:w="1161" w:type="pct"/>
          </w:tcPr>
          <w:p w14:paraId="0FC32528" w14:textId="54A576F6" w:rsidR="00AE03AA" w:rsidRPr="00B012D5" w:rsidRDefault="00B012D5" w:rsidP="0095388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38</w:t>
            </w:r>
          </w:p>
        </w:tc>
        <w:tc>
          <w:tcPr>
            <w:tcW w:w="1376" w:type="pct"/>
          </w:tcPr>
          <w:p w14:paraId="4C751751" w14:textId="72B4203A" w:rsidR="00AE03AA" w:rsidRPr="00B012D5" w:rsidRDefault="00B012D5" w:rsidP="007A3F5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B012D5">
              <w:rPr>
                <w:rFonts w:ascii="Cambria" w:hAnsi="Cambria"/>
                <w:color w:val="0070C0"/>
                <w:sz w:val="20"/>
                <w:szCs w:val="20"/>
              </w:rPr>
              <w:t>385</w:t>
            </w:r>
          </w:p>
        </w:tc>
      </w:tr>
    </w:tbl>
    <w:p w14:paraId="40F3C9AD" w14:textId="2D6FF392" w:rsidR="00C05809" w:rsidRPr="005F2479" w:rsidRDefault="00C05809" w:rsidP="0010350A">
      <w:pPr>
        <w:pStyle w:val="ResimYazs"/>
        <w:keepNext/>
        <w:spacing w:before="240" w:after="120"/>
        <w:ind w:left="567"/>
        <w:rPr>
          <w:rFonts w:ascii="Book Antiqua" w:hAnsi="Book Antiqua"/>
          <w:i w:val="0"/>
          <w:color w:val="auto"/>
          <w:sz w:val="22"/>
          <w:szCs w:val="22"/>
        </w:rPr>
      </w:pPr>
    </w:p>
    <w:p w14:paraId="00BBD405" w14:textId="454132E3" w:rsidR="0081782A" w:rsidRDefault="0081782A" w:rsidP="0081782A">
      <w:pPr>
        <w:pStyle w:val="ResimYazs"/>
        <w:keepNext/>
      </w:pPr>
      <w:bookmarkStart w:id="138" w:name="_Toc162440020"/>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22</w:t>
      </w:r>
      <w:r w:rsidR="00E7517A">
        <w:rPr>
          <w:noProof/>
        </w:rPr>
        <w:fldChar w:fldCharType="end"/>
      </w:r>
      <w:r>
        <w:t xml:space="preserve">. </w:t>
      </w:r>
      <w:r w:rsidRPr="00DF3A1C">
        <w:t>Yıllara Göre Taşıma Eğitim Bilgileri</w:t>
      </w:r>
      <w:bookmarkEnd w:id="138"/>
    </w:p>
    <w:tbl>
      <w:tblPr>
        <w:tblStyle w:val="KlavuzuTablo4-Vurgu31"/>
        <w:tblW w:w="4485" w:type="pct"/>
        <w:tblLayout w:type="fixed"/>
        <w:tblCellMar>
          <w:left w:w="0" w:type="dxa"/>
          <w:right w:w="0" w:type="dxa"/>
        </w:tblCellMar>
        <w:tblLook w:val="04A0" w:firstRow="1" w:lastRow="0" w:firstColumn="1" w:lastColumn="0" w:noHBand="0" w:noVBand="1"/>
      </w:tblPr>
      <w:tblGrid>
        <w:gridCol w:w="1278"/>
        <w:gridCol w:w="935"/>
        <w:gridCol w:w="873"/>
        <w:gridCol w:w="864"/>
        <w:gridCol w:w="858"/>
        <w:gridCol w:w="988"/>
        <w:gridCol w:w="988"/>
        <w:gridCol w:w="987"/>
        <w:gridCol w:w="865"/>
      </w:tblGrid>
      <w:tr w:rsidR="00C05809" w:rsidRPr="0095388A" w14:paraId="6970E0F2" w14:textId="77777777" w:rsidTr="0081782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dxa"/>
            <w:vMerge w:val="restart"/>
            <w:tcBorders>
              <w:bottom w:val="single" w:sz="4" w:space="0" w:color="FFFFFF" w:themeColor="background1"/>
            </w:tcBorders>
          </w:tcPr>
          <w:p w14:paraId="638CC132" w14:textId="77777777" w:rsidR="00C05809" w:rsidRPr="0095388A" w:rsidRDefault="00C05809" w:rsidP="005B68D0">
            <w:pPr>
              <w:rPr>
                <w:rFonts w:ascii="Cambria" w:hAnsi="Cambria"/>
                <w:sz w:val="20"/>
                <w:szCs w:val="20"/>
              </w:rPr>
            </w:pPr>
            <w:r w:rsidRPr="0095388A">
              <w:rPr>
                <w:rFonts w:ascii="Cambria" w:hAnsi="Cambria"/>
                <w:sz w:val="20"/>
                <w:szCs w:val="20"/>
              </w:rPr>
              <w:t>Eğitim</w:t>
            </w:r>
          </w:p>
          <w:p w14:paraId="29DC82B7" w14:textId="77777777" w:rsidR="00C05809" w:rsidRPr="0095388A" w:rsidRDefault="00C05809" w:rsidP="005B68D0">
            <w:pPr>
              <w:rPr>
                <w:rFonts w:ascii="Cambria" w:hAnsi="Cambria"/>
                <w:sz w:val="20"/>
                <w:szCs w:val="20"/>
              </w:rPr>
            </w:pPr>
            <w:r w:rsidRPr="0095388A">
              <w:rPr>
                <w:rFonts w:ascii="Cambria" w:hAnsi="Cambria"/>
                <w:sz w:val="20"/>
                <w:szCs w:val="20"/>
              </w:rPr>
              <w:t>Öğretim</w:t>
            </w:r>
          </w:p>
          <w:p w14:paraId="0B8F815F" w14:textId="77777777" w:rsidR="00C05809" w:rsidRPr="0095388A" w:rsidRDefault="00C05809" w:rsidP="005B68D0">
            <w:pPr>
              <w:rPr>
                <w:rFonts w:ascii="Cambria" w:hAnsi="Cambria"/>
                <w:sz w:val="20"/>
                <w:szCs w:val="20"/>
              </w:rPr>
            </w:pPr>
            <w:r w:rsidRPr="0095388A">
              <w:rPr>
                <w:rFonts w:ascii="Cambria" w:hAnsi="Cambria"/>
                <w:sz w:val="20"/>
                <w:szCs w:val="20"/>
              </w:rPr>
              <w:t>Yılı</w:t>
            </w:r>
          </w:p>
        </w:tc>
        <w:tc>
          <w:tcPr>
            <w:tcW w:w="1808" w:type="dxa"/>
            <w:gridSpan w:val="2"/>
            <w:tcBorders>
              <w:bottom w:val="single" w:sz="4" w:space="0" w:color="FFFFFF" w:themeColor="background1"/>
            </w:tcBorders>
          </w:tcPr>
          <w:p w14:paraId="1B62D9A7"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5388A">
              <w:rPr>
                <w:rFonts w:ascii="Cambria" w:hAnsi="Cambria"/>
                <w:sz w:val="20"/>
                <w:szCs w:val="20"/>
              </w:rPr>
              <w:t>Temel Eğitim</w:t>
            </w:r>
          </w:p>
          <w:p w14:paraId="3A44A1BA"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5388A">
              <w:rPr>
                <w:rFonts w:ascii="Cambria" w:hAnsi="Cambria"/>
                <w:sz w:val="20"/>
                <w:szCs w:val="20"/>
              </w:rPr>
              <w:t>(İlköğretim)</w:t>
            </w:r>
          </w:p>
        </w:tc>
        <w:tc>
          <w:tcPr>
            <w:tcW w:w="1722" w:type="dxa"/>
            <w:gridSpan w:val="2"/>
            <w:tcBorders>
              <w:bottom w:val="single" w:sz="4" w:space="0" w:color="FFFFFF" w:themeColor="background1"/>
            </w:tcBorders>
          </w:tcPr>
          <w:p w14:paraId="75FD300A"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5388A">
              <w:rPr>
                <w:rFonts w:ascii="Cambria" w:hAnsi="Cambria"/>
                <w:sz w:val="20"/>
                <w:szCs w:val="20"/>
              </w:rPr>
              <w:t>Ortaöğretim</w:t>
            </w:r>
          </w:p>
          <w:p w14:paraId="0D28D6D0"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5388A">
              <w:rPr>
                <w:rFonts w:ascii="Cambria" w:hAnsi="Cambria"/>
                <w:sz w:val="20"/>
                <w:szCs w:val="20"/>
              </w:rPr>
              <w:t>(Lise)</w:t>
            </w:r>
          </w:p>
        </w:tc>
        <w:tc>
          <w:tcPr>
            <w:tcW w:w="1976" w:type="dxa"/>
            <w:gridSpan w:val="2"/>
            <w:tcBorders>
              <w:bottom w:val="single" w:sz="4" w:space="0" w:color="FFFFFF" w:themeColor="background1"/>
            </w:tcBorders>
          </w:tcPr>
          <w:p w14:paraId="72C5A1AE"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95388A">
              <w:rPr>
                <w:rFonts w:ascii="Cambria" w:hAnsi="Cambria"/>
                <w:sz w:val="20"/>
                <w:szCs w:val="20"/>
              </w:rPr>
              <w:t>Özel Eğitim</w:t>
            </w:r>
          </w:p>
        </w:tc>
        <w:tc>
          <w:tcPr>
            <w:tcW w:w="1852" w:type="dxa"/>
            <w:gridSpan w:val="2"/>
            <w:tcBorders>
              <w:bottom w:val="single" w:sz="4" w:space="0" w:color="FFFFFF" w:themeColor="background1"/>
            </w:tcBorders>
          </w:tcPr>
          <w:p w14:paraId="22D8924A" w14:textId="77777777" w:rsidR="00C05809" w:rsidRPr="0095388A"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95388A">
              <w:rPr>
                <w:rFonts w:ascii="Cambria" w:hAnsi="Cambria"/>
                <w:sz w:val="20"/>
                <w:szCs w:val="20"/>
              </w:rPr>
              <w:t>Toplam</w:t>
            </w:r>
          </w:p>
        </w:tc>
      </w:tr>
      <w:tr w:rsidR="00C05809" w:rsidRPr="0095388A" w14:paraId="4BA66B5B" w14:textId="77777777" w:rsidTr="0081782A">
        <w:trPr>
          <w:trHeight w:val="283"/>
        </w:trPr>
        <w:tc>
          <w:tcPr>
            <w:cnfStyle w:val="001000000000" w:firstRow="0" w:lastRow="0" w:firstColumn="1" w:lastColumn="0" w:oddVBand="0" w:evenVBand="0" w:oddHBand="0" w:evenHBand="0" w:firstRowFirstColumn="0" w:firstRowLastColumn="0" w:lastRowFirstColumn="0" w:lastRowLastColumn="0"/>
            <w:tcW w:w="1278" w:type="dxa"/>
            <w:vMerge/>
            <w:tcBorders>
              <w:top w:val="single" w:sz="4" w:space="0" w:color="FFFFFF" w:themeColor="background1"/>
              <w:right w:val="single" w:sz="4" w:space="0" w:color="FFFFFF" w:themeColor="background1"/>
            </w:tcBorders>
            <w:shd w:val="clear" w:color="auto" w:fill="76923C" w:themeFill="accent3" w:themeFillShade="BF"/>
          </w:tcPr>
          <w:p w14:paraId="2A72895E" w14:textId="77777777" w:rsidR="00C05809" w:rsidRPr="0095388A" w:rsidRDefault="00C05809" w:rsidP="005B68D0">
            <w:pPr>
              <w:jc w:val="center"/>
              <w:rPr>
                <w:rFonts w:ascii="Cambria" w:hAnsi="Cambria"/>
                <w:b/>
                <w:color w:val="FFFFFF" w:themeColor="background1"/>
                <w:sz w:val="20"/>
                <w:szCs w:val="20"/>
              </w:rPr>
            </w:pPr>
          </w:p>
        </w:tc>
        <w:tc>
          <w:tcPr>
            <w:tcW w:w="93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070CB2BE"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Taşıma</w:t>
            </w:r>
          </w:p>
          <w:p w14:paraId="0D31E377"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Merkezi</w:t>
            </w:r>
          </w:p>
          <w:p w14:paraId="4DF007CC"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Okul</w:t>
            </w:r>
          </w:p>
          <w:p w14:paraId="0C680676"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873"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0DCC9F2F"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Taşınan</w:t>
            </w:r>
          </w:p>
          <w:p w14:paraId="7E037808"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Öğrenci</w:t>
            </w:r>
          </w:p>
          <w:p w14:paraId="6620C051"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864"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117ED58B"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Taşıma</w:t>
            </w:r>
          </w:p>
          <w:p w14:paraId="49D30179"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Merkezi</w:t>
            </w:r>
          </w:p>
          <w:p w14:paraId="3EEC5FD7"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Okul</w:t>
            </w:r>
          </w:p>
          <w:p w14:paraId="0D258FA1"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85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7503C2C4"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Taşınan</w:t>
            </w:r>
          </w:p>
          <w:p w14:paraId="2C53CAA5"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Öğrenci</w:t>
            </w:r>
          </w:p>
          <w:p w14:paraId="2591F615"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6B9A4ACF"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Taşıma</w:t>
            </w:r>
          </w:p>
          <w:p w14:paraId="1934D678"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Merkezi</w:t>
            </w:r>
          </w:p>
          <w:p w14:paraId="1B148965"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Okul</w:t>
            </w:r>
          </w:p>
          <w:p w14:paraId="7DE7AC53"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3BCAD4AE"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Taşınan</w:t>
            </w:r>
          </w:p>
          <w:p w14:paraId="6F4DD9AB"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Öğrenci</w:t>
            </w:r>
          </w:p>
          <w:p w14:paraId="18A479BF"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987"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78DF5B57"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Taşıma</w:t>
            </w:r>
          </w:p>
          <w:p w14:paraId="2BC01955"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Merkezi</w:t>
            </w:r>
          </w:p>
          <w:p w14:paraId="0398AE1F"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Okul</w:t>
            </w:r>
          </w:p>
          <w:p w14:paraId="135C7F61"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c>
          <w:tcPr>
            <w:tcW w:w="865" w:type="dxa"/>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vAlign w:val="top"/>
          </w:tcPr>
          <w:p w14:paraId="5E8F74D8"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Taşınan</w:t>
            </w:r>
          </w:p>
          <w:p w14:paraId="40825CAF"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Öğrenci</w:t>
            </w:r>
          </w:p>
          <w:p w14:paraId="642A73B9" w14:textId="77777777" w:rsidR="00C05809" w:rsidRPr="0095388A" w:rsidRDefault="00C05809" w:rsidP="005B68D0">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95388A">
              <w:rPr>
                <w:rFonts w:ascii="Cambria" w:hAnsi="Cambria"/>
                <w:b/>
                <w:color w:val="FFFFFF" w:themeColor="background1"/>
                <w:sz w:val="20"/>
                <w:szCs w:val="20"/>
              </w:rPr>
              <w:t>Sayısı</w:t>
            </w:r>
          </w:p>
        </w:tc>
      </w:tr>
      <w:tr w:rsidR="000663C1" w:rsidRPr="0095388A" w14:paraId="30E1AE55" w14:textId="77777777" w:rsidTr="00817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A715228" w14:textId="77777777" w:rsidR="000663C1" w:rsidRPr="0095388A" w:rsidRDefault="000663C1" w:rsidP="000663C1">
            <w:pPr>
              <w:jc w:val="center"/>
              <w:rPr>
                <w:rFonts w:ascii="Cambria" w:hAnsi="Cambria"/>
                <w:sz w:val="20"/>
                <w:szCs w:val="20"/>
              </w:rPr>
            </w:pPr>
            <w:r w:rsidRPr="000663C1">
              <w:rPr>
                <w:rFonts w:ascii="Cambria" w:hAnsi="Cambria"/>
                <w:sz w:val="20"/>
                <w:szCs w:val="20"/>
              </w:rPr>
              <w:t>2021-2022</w:t>
            </w:r>
          </w:p>
        </w:tc>
        <w:tc>
          <w:tcPr>
            <w:tcW w:w="935" w:type="dxa"/>
          </w:tcPr>
          <w:p w14:paraId="7869A909" w14:textId="703D7017"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12</w:t>
            </w:r>
          </w:p>
        </w:tc>
        <w:tc>
          <w:tcPr>
            <w:tcW w:w="873" w:type="dxa"/>
          </w:tcPr>
          <w:p w14:paraId="0886BCAD" w14:textId="6CE63A6A"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1071</w:t>
            </w:r>
          </w:p>
        </w:tc>
        <w:tc>
          <w:tcPr>
            <w:tcW w:w="864" w:type="dxa"/>
          </w:tcPr>
          <w:p w14:paraId="3400FCCF" w14:textId="77777777" w:rsidR="000663C1" w:rsidRPr="001B3026" w:rsidRDefault="000663C1"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6</w:t>
            </w:r>
          </w:p>
        </w:tc>
        <w:tc>
          <w:tcPr>
            <w:tcW w:w="858" w:type="dxa"/>
          </w:tcPr>
          <w:p w14:paraId="24EF6160" w14:textId="7D23F118"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1043</w:t>
            </w:r>
          </w:p>
        </w:tc>
        <w:tc>
          <w:tcPr>
            <w:tcW w:w="988" w:type="dxa"/>
          </w:tcPr>
          <w:p w14:paraId="0E7760FE" w14:textId="7F544768"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3</w:t>
            </w:r>
          </w:p>
        </w:tc>
        <w:tc>
          <w:tcPr>
            <w:tcW w:w="988" w:type="dxa"/>
          </w:tcPr>
          <w:p w14:paraId="14D09DD5" w14:textId="5D8B9265"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22</w:t>
            </w:r>
          </w:p>
        </w:tc>
        <w:tc>
          <w:tcPr>
            <w:tcW w:w="987" w:type="dxa"/>
          </w:tcPr>
          <w:p w14:paraId="2243B8A4" w14:textId="066408F9"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21</w:t>
            </w:r>
          </w:p>
        </w:tc>
        <w:tc>
          <w:tcPr>
            <w:tcW w:w="865" w:type="dxa"/>
          </w:tcPr>
          <w:p w14:paraId="1B0F3144" w14:textId="4CB9A8A4" w:rsidR="000663C1" w:rsidRPr="001B3026" w:rsidRDefault="00587A7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2136</w:t>
            </w:r>
          </w:p>
        </w:tc>
      </w:tr>
      <w:tr w:rsidR="000663C1" w:rsidRPr="0095388A" w14:paraId="68146A78" w14:textId="77777777" w:rsidTr="0081782A">
        <w:tc>
          <w:tcPr>
            <w:cnfStyle w:val="001000000000" w:firstRow="0" w:lastRow="0" w:firstColumn="1" w:lastColumn="0" w:oddVBand="0" w:evenVBand="0" w:oddHBand="0" w:evenHBand="0" w:firstRowFirstColumn="0" w:firstRowLastColumn="0" w:lastRowFirstColumn="0" w:lastRowLastColumn="0"/>
            <w:tcW w:w="1278" w:type="dxa"/>
          </w:tcPr>
          <w:p w14:paraId="5CE9C84C" w14:textId="77777777" w:rsidR="000663C1" w:rsidRPr="0095388A" w:rsidRDefault="000663C1" w:rsidP="000663C1">
            <w:pPr>
              <w:jc w:val="center"/>
              <w:rPr>
                <w:rFonts w:ascii="Cambria" w:hAnsi="Cambria"/>
                <w:sz w:val="20"/>
                <w:szCs w:val="20"/>
              </w:rPr>
            </w:pPr>
            <w:r w:rsidRPr="000663C1">
              <w:rPr>
                <w:rFonts w:ascii="Cambria" w:hAnsi="Cambria"/>
                <w:sz w:val="20"/>
                <w:szCs w:val="20"/>
              </w:rPr>
              <w:t>2022-2023</w:t>
            </w:r>
          </w:p>
        </w:tc>
        <w:tc>
          <w:tcPr>
            <w:tcW w:w="935" w:type="dxa"/>
          </w:tcPr>
          <w:p w14:paraId="0FB5E826" w14:textId="3C9C7FE3"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12</w:t>
            </w:r>
          </w:p>
        </w:tc>
        <w:tc>
          <w:tcPr>
            <w:tcW w:w="873" w:type="dxa"/>
          </w:tcPr>
          <w:p w14:paraId="5097B9CB" w14:textId="530BEF9E"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1056</w:t>
            </w:r>
          </w:p>
        </w:tc>
        <w:tc>
          <w:tcPr>
            <w:tcW w:w="864" w:type="dxa"/>
          </w:tcPr>
          <w:p w14:paraId="67BF7F3B" w14:textId="39647A41"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6</w:t>
            </w:r>
          </w:p>
        </w:tc>
        <w:tc>
          <w:tcPr>
            <w:tcW w:w="858" w:type="dxa"/>
          </w:tcPr>
          <w:p w14:paraId="3880D626" w14:textId="0F068C16"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906</w:t>
            </w:r>
          </w:p>
        </w:tc>
        <w:tc>
          <w:tcPr>
            <w:tcW w:w="988" w:type="dxa"/>
          </w:tcPr>
          <w:p w14:paraId="41A42FDE" w14:textId="653FBCA7"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3</w:t>
            </w:r>
          </w:p>
        </w:tc>
        <w:tc>
          <w:tcPr>
            <w:tcW w:w="988" w:type="dxa"/>
          </w:tcPr>
          <w:p w14:paraId="52CD3D1A" w14:textId="69C25455" w:rsidR="000663C1" w:rsidRPr="001B3026" w:rsidRDefault="00861E36"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21</w:t>
            </w:r>
          </w:p>
        </w:tc>
        <w:tc>
          <w:tcPr>
            <w:tcW w:w="987" w:type="dxa"/>
          </w:tcPr>
          <w:p w14:paraId="26ADE60A" w14:textId="7B0C0DDE" w:rsidR="000663C1" w:rsidRPr="001B3026" w:rsidRDefault="00587A75"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21</w:t>
            </w:r>
          </w:p>
        </w:tc>
        <w:tc>
          <w:tcPr>
            <w:tcW w:w="865" w:type="dxa"/>
          </w:tcPr>
          <w:p w14:paraId="785ECE11" w14:textId="24C1F29D" w:rsidR="000663C1" w:rsidRPr="001B3026" w:rsidRDefault="001F7FDB" w:rsidP="000663C1">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1983</w:t>
            </w:r>
          </w:p>
        </w:tc>
      </w:tr>
      <w:tr w:rsidR="000663C1" w:rsidRPr="0095388A" w14:paraId="65B32AC2" w14:textId="77777777" w:rsidTr="00817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2456704" w14:textId="77777777" w:rsidR="000663C1" w:rsidRPr="0095388A" w:rsidRDefault="000663C1" w:rsidP="000663C1">
            <w:pPr>
              <w:jc w:val="center"/>
              <w:rPr>
                <w:rFonts w:ascii="Cambria" w:hAnsi="Cambria"/>
                <w:sz w:val="20"/>
                <w:szCs w:val="20"/>
              </w:rPr>
            </w:pPr>
            <w:r w:rsidRPr="000663C1">
              <w:rPr>
                <w:rFonts w:ascii="Cambria" w:hAnsi="Cambria"/>
                <w:sz w:val="20"/>
                <w:szCs w:val="20"/>
              </w:rPr>
              <w:t>2023-2024</w:t>
            </w:r>
          </w:p>
        </w:tc>
        <w:tc>
          <w:tcPr>
            <w:tcW w:w="935" w:type="dxa"/>
          </w:tcPr>
          <w:p w14:paraId="6B8DF418" w14:textId="72887A60"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12</w:t>
            </w:r>
          </w:p>
        </w:tc>
        <w:tc>
          <w:tcPr>
            <w:tcW w:w="873" w:type="dxa"/>
          </w:tcPr>
          <w:p w14:paraId="3FDA2F6F" w14:textId="3A252FA1"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1021</w:t>
            </w:r>
          </w:p>
        </w:tc>
        <w:tc>
          <w:tcPr>
            <w:tcW w:w="864" w:type="dxa"/>
          </w:tcPr>
          <w:p w14:paraId="305A92C3" w14:textId="22550C7F"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6</w:t>
            </w:r>
          </w:p>
        </w:tc>
        <w:tc>
          <w:tcPr>
            <w:tcW w:w="858" w:type="dxa"/>
          </w:tcPr>
          <w:p w14:paraId="1DBD09B9" w14:textId="62AA3EAE"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793</w:t>
            </w:r>
          </w:p>
        </w:tc>
        <w:tc>
          <w:tcPr>
            <w:tcW w:w="988" w:type="dxa"/>
          </w:tcPr>
          <w:p w14:paraId="782AD199" w14:textId="2E40CCCD"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3</w:t>
            </w:r>
          </w:p>
        </w:tc>
        <w:tc>
          <w:tcPr>
            <w:tcW w:w="988" w:type="dxa"/>
          </w:tcPr>
          <w:p w14:paraId="1DB7E128" w14:textId="4D0F44FE" w:rsidR="000663C1" w:rsidRPr="001B3026" w:rsidRDefault="00861E36"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1B3026">
              <w:rPr>
                <w:rFonts w:ascii="Cambria" w:hAnsi="Cambria"/>
                <w:color w:val="0070C0"/>
                <w:sz w:val="20"/>
                <w:szCs w:val="20"/>
              </w:rPr>
              <w:t>18</w:t>
            </w:r>
          </w:p>
        </w:tc>
        <w:tc>
          <w:tcPr>
            <w:tcW w:w="987" w:type="dxa"/>
          </w:tcPr>
          <w:p w14:paraId="324577B3" w14:textId="0BDEC012" w:rsidR="000663C1" w:rsidRPr="001B3026" w:rsidRDefault="00587A75"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21</w:t>
            </w:r>
          </w:p>
        </w:tc>
        <w:tc>
          <w:tcPr>
            <w:tcW w:w="865" w:type="dxa"/>
          </w:tcPr>
          <w:p w14:paraId="2E0DE266" w14:textId="26A5AB9D" w:rsidR="000663C1" w:rsidRPr="001B3026" w:rsidRDefault="001F7FDB" w:rsidP="000663C1">
            <w:pPr>
              <w:jc w:val="center"/>
              <w:cnfStyle w:val="000000010000" w:firstRow="0" w:lastRow="0" w:firstColumn="0" w:lastColumn="0" w:oddVBand="0" w:evenVBand="0" w:oddHBand="0" w:evenHBand="1" w:firstRowFirstColumn="0" w:firstRowLastColumn="0" w:lastRowFirstColumn="0" w:lastRowLastColumn="0"/>
              <w:rPr>
                <w:rFonts w:ascii="Cambria" w:hAnsi="Cambria" w:cs="Calibri"/>
                <w:color w:val="0070C0"/>
                <w:sz w:val="20"/>
                <w:szCs w:val="20"/>
              </w:rPr>
            </w:pPr>
            <w:r w:rsidRPr="001B3026">
              <w:rPr>
                <w:rFonts w:ascii="Cambria" w:hAnsi="Cambria" w:cs="Calibri"/>
                <w:color w:val="0070C0"/>
                <w:sz w:val="20"/>
                <w:szCs w:val="20"/>
              </w:rPr>
              <w:t>1832</w:t>
            </w:r>
          </w:p>
        </w:tc>
      </w:tr>
    </w:tbl>
    <w:p w14:paraId="659E2E27" w14:textId="4201FC33" w:rsidR="00E05DAB" w:rsidRDefault="00E05DAB" w:rsidP="00E05DAB">
      <w:bookmarkStart w:id="139" w:name="_Toc531797210"/>
      <w:bookmarkStart w:id="140" w:name="_Toc532154717"/>
      <w:bookmarkStart w:id="141" w:name="_Toc531797209"/>
      <w:bookmarkStart w:id="142" w:name="_Toc532154716"/>
    </w:p>
    <w:p w14:paraId="1A33D31E" w14:textId="72DBD7EF" w:rsidR="0081782A" w:rsidRDefault="0081782A" w:rsidP="0081782A">
      <w:pPr>
        <w:pStyle w:val="ResimYazs"/>
        <w:keepNext/>
        <w:spacing w:before="360" w:after="120"/>
      </w:pPr>
      <w:bookmarkStart w:id="143" w:name="_Toc162440021"/>
      <w:bookmarkEnd w:id="139"/>
      <w:bookmarkEnd w:id="140"/>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23</w:t>
      </w:r>
      <w:r w:rsidR="00E7517A">
        <w:rPr>
          <w:noProof/>
        </w:rPr>
        <w:fldChar w:fldCharType="end"/>
      </w:r>
      <w:r>
        <w:t xml:space="preserve">. </w:t>
      </w:r>
      <w:r w:rsidRPr="00E52CEC">
        <w:t>Yıllara Göre İlimiz Pansiyon Kapasitesi ve Yatılı Öğrenci Sayıları</w:t>
      </w:r>
      <w:bookmarkEnd w:id="143"/>
    </w:p>
    <w:tbl>
      <w:tblPr>
        <w:tblStyle w:val="ListeTablo4-Vurgu21"/>
        <w:tblW w:w="4492" w:type="pct"/>
        <w:jc w:val="center"/>
        <w:tblLook w:val="04A0" w:firstRow="1" w:lastRow="0" w:firstColumn="1" w:lastColumn="0" w:noHBand="0" w:noVBand="1"/>
      </w:tblPr>
      <w:tblGrid>
        <w:gridCol w:w="1969"/>
        <w:gridCol w:w="1424"/>
        <w:gridCol w:w="1718"/>
        <w:gridCol w:w="823"/>
        <w:gridCol w:w="836"/>
        <w:gridCol w:w="894"/>
        <w:gridCol w:w="986"/>
      </w:tblGrid>
      <w:tr w:rsidR="008E2583" w:rsidRPr="0045658D" w14:paraId="2C1D5FCD" w14:textId="77777777" w:rsidTr="008178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8" w:type="pct"/>
            <w:vMerge w:val="restart"/>
            <w:tcBorders>
              <w:bottom w:val="single" w:sz="4" w:space="0" w:color="FFFFFF" w:themeColor="background1"/>
            </w:tcBorders>
          </w:tcPr>
          <w:p w14:paraId="2CCF5423" w14:textId="77777777" w:rsidR="00A1157E" w:rsidRPr="0045658D" w:rsidRDefault="00B237A5" w:rsidP="00DB344C">
            <w:pPr>
              <w:rPr>
                <w:rFonts w:ascii="Cambria" w:hAnsi="Cambria"/>
                <w:sz w:val="20"/>
                <w:szCs w:val="20"/>
              </w:rPr>
            </w:pPr>
            <w:r>
              <w:rPr>
                <w:rFonts w:ascii="Cambria" w:hAnsi="Cambria"/>
                <w:sz w:val="20"/>
                <w:szCs w:val="20"/>
              </w:rPr>
              <w:t xml:space="preserve">Eğitim ve Öğretim </w:t>
            </w:r>
            <w:r w:rsidR="00A1157E" w:rsidRPr="0045658D">
              <w:rPr>
                <w:rFonts w:ascii="Cambria" w:hAnsi="Cambria"/>
                <w:sz w:val="20"/>
                <w:szCs w:val="20"/>
              </w:rPr>
              <w:t>Yılı</w:t>
            </w:r>
          </w:p>
        </w:tc>
        <w:tc>
          <w:tcPr>
            <w:tcW w:w="823" w:type="pct"/>
            <w:vMerge w:val="restart"/>
            <w:tcBorders>
              <w:bottom w:val="single" w:sz="4" w:space="0" w:color="FFFFFF" w:themeColor="background1"/>
            </w:tcBorders>
          </w:tcPr>
          <w:p w14:paraId="28DB8301" w14:textId="4A93C04D" w:rsidR="00A1157E" w:rsidRPr="0045658D" w:rsidRDefault="00A1157E" w:rsidP="00221F7C">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5658D">
              <w:rPr>
                <w:rFonts w:ascii="Cambria" w:hAnsi="Cambria"/>
                <w:sz w:val="20"/>
                <w:szCs w:val="20"/>
              </w:rPr>
              <w:t>Pansiyonlu</w:t>
            </w:r>
            <w:r w:rsidR="0081782A">
              <w:rPr>
                <w:rFonts w:ascii="Cambria" w:hAnsi="Cambria"/>
                <w:sz w:val="20"/>
                <w:szCs w:val="20"/>
              </w:rPr>
              <w:t xml:space="preserve"> </w:t>
            </w:r>
            <w:r w:rsidRPr="0045658D">
              <w:rPr>
                <w:rFonts w:ascii="Cambria" w:hAnsi="Cambria"/>
                <w:sz w:val="20"/>
                <w:szCs w:val="20"/>
              </w:rPr>
              <w:t>Okul Sayısı</w:t>
            </w:r>
          </w:p>
        </w:tc>
        <w:tc>
          <w:tcPr>
            <w:tcW w:w="993" w:type="pct"/>
            <w:vMerge w:val="restart"/>
            <w:tcBorders>
              <w:bottom w:val="single" w:sz="4" w:space="0" w:color="FFFFFF" w:themeColor="background1"/>
            </w:tcBorders>
          </w:tcPr>
          <w:p w14:paraId="083D915D" w14:textId="21453160" w:rsidR="00A1157E" w:rsidRPr="0045658D" w:rsidRDefault="00A1157E" w:rsidP="00221F7C">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5658D">
              <w:rPr>
                <w:rFonts w:ascii="Cambria" w:hAnsi="Cambria"/>
                <w:sz w:val="20"/>
                <w:szCs w:val="20"/>
              </w:rPr>
              <w:t>Pansiyon</w:t>
            </w:r>
            <w:r w:rsidR="0081782A">
              <w:rPr>
                <w:rFonts w:ascii="Cambria" w:hAnsi="Cambria"/>
                <w:sz w:val="20"/>
                <w:szCs w:val="20"/>
              </w:rPr>
              <w:t xml:space="preserve"> </w:t>
            </w:r>
            <w:r w:rsidRPr="0045658D">
              <w:rPr>
                <w:rFonts w:ascii="Cambria" w:hAnsi="Cambria"/>
                <w:sz w:val="20"/>
                <w:szCs w:val="20"/>
              </w:rPr>
              <w:t>Kapasitesi</w:t>
            </w:r>
          </w:p>
        </w:tc>
        <w:tc>
          <w:tcPr>
            <w:tcW w:w="1475" w:type="pct"/>
            <w:gridSpan w:val="3"/>
            <w:tcBorders>
              <w:bottom w:val="single" w:sz="4" w:space="0" w:color="FFFFFF" w:themeColor="background1"/>
            </w:tcBorders>
          </w:tcPr>
          <w:p w14:paraId="3CFE41A7" w14:textId="77777777" w:rsidR="00A1157E" w:rsidRPr="0045658D" w:rsidRDefault="00A1157E" w:rsidP="00DB344C">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5658D">
              <w:rPr>
                <w:rFonts w:ascii="Cambria" w:hAnsi="Cambria"/>
                <w:sz w:val="20"/>
                <w:szCs w:val="20"/>
              </w:rPr>
              <w:t>Yatılı Öğrenci Sayısı</w:t>
            </w:r>
          </w:p>
        </w:tc>
        <w:tc>
          <w:tcPr>
            <w:tcW w:w="570" w:type="pct"/>
            <w:vMerge w:val="restart"/>
            <w:tcBorders>
              <w:bottom w:val="single" w:sz="4" w:space="0" w:color="FFFFFF" w:themeColor="background1"/>
            </w:tcBorders>
          </w:tcPr>
          <w:p w14:paraId="0129653C" w14:textId="0AD57099" w:rsidR="00A1157E" w:rsidRPr="0045658D" w:rsidRDefault="00A1157E" w:rsidP="00DB344C">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45658D">
              <w:rPr>
                <w:rFonts w:ascii="Cambria" w:hAnsi="Cambria"/>
                <w:sz w:val="20"/>
                <w:szCs w:val="20"/>
              </w:rPr>
              <w:t>Doluluk Oranı</w:t>
            </w:r>
            <w:r w:rsidR="00207AC2">
              <w:rPr>
                <w:rFonts w:ascii="Cambria" w:hAnsi="Cambria"/>
                <w:sz w:val="20"/>
                <w:szCs w:val="20"/>
              </w:rPr>
              <w:t xml:space="preserve"> %</w:t>
            </w:r>
          </w:p>
        </w:tc>
      </w:tr>
      <w:tr w:rsidR="008E2583" w:rsidRPr="0045658D" w14:paraId="68F15C48" w14:textId="77777777" w:rsidTr="0081782A">
        <w:trPr>
          <w:jc w:val="center"/>
        </w:trPr>
        <w:tc>
          <w:tcPr>
            <w:cnfStyle w:val="001000000000" w:firstRow="0" w:lastRow="0" w:firstColumn="1" w:lastColumn="0" w:oddVBand="0" w:evenVBand="0" w:oddHBand="0" w:evenHBand="0" w:firstRowFirstColumn="0" w:firstRowLastColumn="0" w:lastRowFirstColumn="0" w:lastRowLastColumn="0"/>
            <w:tcW w:w="1138" w:type="pct"/>
            <w:vMerge/>
            <w:tcBorders>
              <w:top w:val="single" w:sz="4" w:space="0" w:color="FFFFFF" w:themeColor="background1"/>
              <w:right w:val="single" w:sz="4" w:space="0" w:color="FFFFFF" w:themeColor="background1"/>
            </w:tcBorders>
            <w:shd w:val="clear" w:color="auto" w:fill="76923C" w:themeFill="accent3" w:themeFillShade="BF"/>
          </w:tcPr>
          <w:p w14:paraId="7DF10D5E" w14:textId="77777777" w:rsidR="00A1157E" w:rsidRPr="0045658D" w:rsidRDefault="00A1157E" w:rsidP="00DB344C">
            <w:pPr>
              <w:jc w:val="center"/>
              <w:rPr>
                <w:rFonts w:ascii="Cambria" w:hAnsi="Cambria"/>
                <w:b/>
                <w:color w:val="FFFFFF" w:themeColor="background1"/>
                <w:sz w:val="20"/>
                <w:szCs w:val="20"/>
              </w:rPr>
            </w:pPr>
          </w:p>
        </w:tc>
        <w:tc>
          <w:tcPr>
            <w:tcW w:w="823"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39AC8F2"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p>
        </w:tc>
        <w:tc>
          <w:tcPr>
            <w:tcW w:w="993"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41BBC77"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p>
        </w:tc>
        <w:tc>
          <w:tcPr>
            <w:tcW w:w="47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3719DED3"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45658D">
              <w:rPr>
                <w:rFonts w:ascii="Cambria" w:hAnsi="Cambria"/>
                <w:b/>
                <w:color w:val="FFFFFF" w:themeColor="background1"/>
                <w:sz w:val="20"/>
                <w:szCs w:val="20"/>
              </w:rPr>
              <w:t>Erkek</w:t>
            </w:r>
          </w:p>
        </w:tc>
        <w:tc>
          <w:tcPr>
            <w:tcW w:w="48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68603F7"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45658D">
              <w:rPr>
                <w:rFonts w:ascii="Cambria" w:hAnsi="Cambria"/>
                <w:b/>
                <w:color w:val="FFFFFF" w:themeColor="background1"/>
                <w:sz w:val="20"/>
                <w:szCs w:val="20"/>
              </w:rPr>
              <w:t>Kız</w:t>
            </w:r>
          </w:p>
        </w:tc>
        <w:tc>
          <w:tcPr>
            <w:tcW w:w="51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E53073B"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r w:rsidRPr="0045658D">
              <w:rPr>
                <w:rFonts w:ascii="Cambria" w:hAnsi="Cambria"/>
                <w:b/>
                <w:color w:val="FFFFFF" w:themeColor="background1"/>
                <w:sz w:val="20"/>
                <w:szCs w:val="20"/>
              </w:rPr>
              <w:t>Toplam</w:t>
            </w:r>
          </w:p>
        </w:tc>
        <w:tc>
          <w:tcPr>
            <w:tcW w:w="570" w:type="pct"/>
            <w:vMerge/>
            <w:tcBorders>
              <w:top w:val="single" w:sz="4" w:space="0" w:color="FFFFFF" w:themeColor="background1"/>
              <w:left w:val="single" w:sz="4" w:space="0" w:color="FFFFFF" w:themeColor="background1"/>
            </w:tcBorders>
            <w:shd w:val="clear" w:color="auto" w:fill="76923C" w:themeFill="accent3" w:themeFillShade="BF"/>
          </w:tcPr>
          <w:p w14:paraId="22491683" w14:textId="77777777" w:rsidR="00A1157E" w:rsidRPr="0045658D" w:rsidRDefault="00A1157E" w:rsidP="00DB344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0"/>
              </w:rPr>
            </w:pPr>
          </w:p>
        </w:tc>
      </w:tr>
      <w:tr w:rsidR="008E2583" w:rsidRPr="0045658D" w14:paraId="3071C340" w14:textId="77777777" w:rsidTr="008178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8" w:type="pct"/>
          </w:tcPr>
          <w:p w14:paraId="0E6E14F2" w14:textId="77777777" w:rsidR="0005052A" w:rsidRPr="0045658D" w:rsidRDefault="0005052A" w:rsidP="0005052A">
            <w:pPr>
              <w:jc w:val="center"/>
              <w:rPr>
                <w:rFonts w:ascii="Cambria" w:hAnsi="Cambria"/>
                <w:sz w:val="20"/>
                <w:szCs w:val="20"/>
              </w:rPr>
            </w:pPr>
            <w:r w:rsidRPr="000663C1">
              <w:rPr>
                <w:rFonts w:ascii="Cambria" w:hAnsi="Cambria"/>
                <w:sz w:val="20"/>
                <w:szCs w:val="20"/>
              </w:rPr>
              <w:t>2021-2022</w:t>
            </w:r>
          </w:p>
        </w:tc>
        <w:tc>
          <w:tcPr>
            <w:tcW w:w="823" w:type="pct"/>
            <w:tcBorders>
              <w:top w:val="nil"/>
              <w:left w:val="nil"/>
              <w:bottom w:val="single" w:sz="8" w:space="0" w:color="76923C"/>
              <w:right w:val="single" w:sz="8" w:space="0" w:color="76923C"/>
            </w:tcBorders>
            <w:shd w:val="clear" w:color="000000" w:fill="EAF1DD"/>
          </w:tcPr>
          <w:p w14:paraId="302632C6" w14:textId="6B5BEABA"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w:t>
            </w:r>
          </w:p>
        </w:tc>
        <w:tc>
          <w:tcPr>
            <w:tcW w:w="993" w:type="pct"/>
            <w:tcBorders>
              <w:top w:val="nil"/>
              <w:left w:val="nil"/>
              <w:bottom w:val="single" w:sz="8" w:space="0" w:color="76923C"/>
              <w:right w:val="single" w:sz="8" w:space="0" w:color="76923C"/>
            </w:tcBorders>
            <w:shd w:val="clear" w:color="000000" w:fill="EAF1DD"/>
          </w:tcPr>
          <w:p w14:paraId="4476ABDF" w14:textId="45862C0F"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380</w:t>
            </w:r>
          </w:p>
        </w:tc>
        <w:tc>
          <w:tcPr>
            <w:tcW w:w="476" w:type="pct"/>
            <w:tcBorders>
              <w:top w:val="nil"/>
              <w:left w:val="nil"/>
              <w:bottom w:val="single" w:sz="8" w:space="0" w:color="76923C"/>
              <w:right w:val="single" w:sz="8" w:space="0" w:color="76923C"/>
            </w:tcBorders>
            <w:shd w:val="clear" w:color="000000" w:fill="EAF1DD"/>
          </w:tcPr>
          <w:p w14:paraId="17AC70F7" w14:textId="28F00918"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57</w:t>
            </w:r>
          </w:p>
        </w:tc>
        <w:tc>
          <w:tcPr>
            <w:tcW w:w="483" w:type="pct"/>
            <w:tcBorders>
              <w:top w:val="nil"/>
              <w:left w:val="nil"/>
              <w:bottom w:val="single" w:sz="8" w:space="0" w:color="76923C"/>
              <w:right w:val="single" w:sz="8" w:space="0" w:color="76923C"/>
            </w:tcBorders>
            <w:shd w:val="clear" w:color="000000" w:fill="EAF1DD"/>
          </w:tcPr>
          <w:p w14:paraId="4D767D3C" w14:textId="734918F0"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95</w:t>
            </w:r>
          </w:p>
        </w:tc>
        <w:tc>
          <w:tcPr>
            <w:tcW w:w="517" w:type="pct"/>
            <w:tcBorders>
              <w:top w:val="nil"/>
              <w:left w:val="nil"/>
              <w:bottom w:val="single" w:sz="8" w:space="0" w:color="76923C"/>
              <w:right w:val="single" w:sz="8" w:space="0" w:color="76923C"/>
            </w:tcBorders>
            <w:shd w:val="clear" w:color="000000" w:fill="EAF1DD"/>
          </w:tcPr>
          <w:p w14:paraId="55AF47E7" w14:textId="21529C2E"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152</w:t>
            </w:r>
          </w:p>
        </w:tc>
        <w:tc>
          <w:tcPr>
            <w:tcW w:w="570" w:type="pct"/>
            <w:tcBorders>
              <w:top w:val="nil"/>
              <w:left w:val="nil"/>
              <w:bottom w:val="single" w:sz="8" w:space="0" w:color="76923C"/>
              <w:right w:val="single" w:sz="8" w:space="0" w:color="76923C"/>
            </w:tcBorders>
            <w:shd w:val="clear" w:color="000000" w:fill="EAF1DD"/>
          </w:tcPr>
          <w:p w14:paraId="40665258" w14:textId="696821F4"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40,00</w:t>
            </w:r>
          </w:p>
        </w:tc>
      </w:tr>
      <w:tr w:rsidR="008E2583" w:rsidRPr="0045658D" w14:paraId="1C1C404A" w14:textId="77777777" w:rsidTr="0081782A">
        <w:trPr>
          <w:jc w:val="center"/>
        </w:trPr>
        <w:tc>
          <w:tcPr>
            <w:cnfStyle w:val="001000000000" w:firstRow="0" w:lastRow="0" w:firstColumn="1" w:lastColumn="0" w:oddVBand="0" w:evenVBand="0" w:oddHBand="0" w:evenHBand="0" w:firstRowFirstColumn="0" w:firstRowLastColumn="0" w:lastRowFirstColumn="0" w:lastRowLastColumn="0"/>
            <w:tcW w:w="1138" w:type="pct"/>
          </w:tcPr>
          <w:p w14:paraId="175C3A74" w14:textId="77777777" w:rsidR="0005052A" w:rsidRPr="0045658D" w:rsidRDefault="0005052A" w:rsidP="0005052A">
            <w:pPr>
              <w:jc w:val="center"/>
              <w:rPr>
                <w:rFonts w:ascii="Cambria" w:hAnsi="Cambria"/>
                <w:sz w:val="20"/>
                <w:szCs w:val="20"/>
              </w:rPr>
            </w:pPr>
            <w:r w:rsidRPr="000663C1">
              <w:rPr>
                <w:rFonts w:ascii="Cambria" w:hAnsi="Cambria"/>
                <w:sz w:val="20"/>
                <w:szCs w:val="20"/>
              </w:rPr>
              <w:t>2022-2023</w:t>
            </w:r>
          </w:p>
        </w:tc>
        <w:tc>
          <w:tcPr>
            <w:tcW w:w="823" w:type="pct"/>
            <w:tcBorders>
              <w:top w:val="nil"/>
              <w:left w:val="nil"/>
              <w:bottom w:val="single" w:sz="8" w:space="0" w:color="76923C"/>
              <w:right w:val="single" w:sz="8" w:space="0" w:color="76923C"/>
            </w:tcBorders>
            <w:shd w:val="clear" w:color="auto" w:fill="auto"/>
          </w:tcPr>
          <w:p w14:paraId="483B4390" w14:textId="18C1B3BF"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w:t>
            </w:r>
          </w:p>
        </w:tc>
        <w:tc>
          <w:tcPr>
            <w:tcW w:w="993" w:type="pct"/>
            <w:tcBorders>
              <w:top w:val="nil"/>
              <w:left w:val="nil"/>
              <w:bottom w:val="single" w:sz="8" w:space="0" w:color="76923C"/>
              <w:right w:val="single" w:sz="8" w:space="0" w:color="76923C"/>
            </w:tcBorders>
            <w:shd w:val="clear" w:color="auto" w:fill="auto"/>
          </w:tcPr>
          <w:p w14:paraId="249BD9D5" w14:textId="1E2E1032"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380</w:t>
            </w:r>
          </w:p>
        </w:tc>
        <w:tc>
          <w:tcPr>
            <w:tcW w:w="476" w:type="pct"/>
            <w:tcBorders>
              <w:top w:val="nil"/>
              <w:left w:val="nil"/>
              <w:bottom w:val="single" w:sz="8" w:space="0" w:color="76923C"/>
              <w:right w:val="single" w:sz="8" w:space="0" w:color="76923C"/>
            </w:tcBorders>
            <w:shd w:val="clear" w:color="auto" w:fill="auto"/>
          </w:tcPr>
          <w:p w14:paraId="0A009726" w14:textId="15A777A6"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109</w:t>
            </w:r>
          </w:p>
        </w:tc>
        <w:tc>
          <w:tcPr>
            <w:tcW w:w="483" w:type="pct"/>
            <w:tcBorders>
              <w:top w:val="nil"/>
              <w:left w:val="nil"/>
              <w:bottom w:val="single" w:sz="8" w:space="0" w:color="76923C"/>
              <w:right w:val="single" w:sz="8" w:space="0" w:color="76923C"/>
            </w:tcBorders>
            <w:shd w:val="clear" w:color="auto" w:fill="auto"/>
          </w:tcPr>
          <w:p w14:paraId="53B34D51" w14:textId="7903146D"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83</w:t>
            </w:r>
          </w:p>
        </w:tc>
        <w:tc>
          <w:tcPr>
            <w:tcW w:w="517" w:type="pct"/>
            <w:tcBorders>
              <w:top w:val="nil"/>
              <w:left w:val="nil"/>
              <w:bottom w:val="single" w:sz="8" w:space="0" w:color="76923C"/>
              <w:right w:val="single" w:sz="8" w:space="0" w:color="76923C"/>
            </w:tcBorders>
            <w:shd w:val="clear" w:color="auto" w:fill="auto"/>
          </w:tcPr>
          <w:p w14:paraId="20AA0554" w14:textId="053B583D"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192</w:t>
            </w:r>
          </w:p>
        </w:tc>
        <w:tc>
          <w:tcPr>
            <w:tcW w:w="570" w:type="pct"/>
            <w:tcBorders>
              <w:top w:val="nil"/>
              <w:left w:val="nil"/>
              <w:bottom w:val="single" w:sz="8" w:space="0" w:color="76923C"/>
              <w:right w:val="single" w:sz="8" w:space="0" w:color="76923C"/>
            </w:tcBorders>
            <w:shd w:val="clear" w:color="auto" w:fill="auto"/>
          </w:tcPr>
          <w:p w14:paraId="359B2662" w14:textId="45ADB972" w:rsidR="0005052A" w:rsidRPr="00040ADC" w:rsidRDefault="0005052A" w:rsidP="0005052A">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50,53</w:t>
            </w:r>
          </w:p>
        </w:tc>
      </w:tr>
      <w:tr w:rsidR="008E2583" w:rsidRPr="0045658D" w14:paraId="25B1E11E" w14:textId="77777777" w:rsidTr="008178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8" w:type="pct"/>
          </w:tcPr>
          <w:p w14:paraId="02DB23B0" w14:textId="77777777" w:rsidR="0005052A" w:rsidRPr="0045658D" w:rsidRDefault="0005052A" w:rsidP="0005052A">
            <w:pPr>
              <w:jc w:val="center"/>
              <w:rPr>
                <w:rFonts w:ascii="Cambria" w:hAnsi="Cambria"/>
                <w:sz w:val="20"/>
                <w:szCs w:val="20"/>
              </w:rPr>
            </w:pPr>
            <w:r w:rsidRPr="000663C1">
              <w:rPr>
                <w:rFonts w:ascii="Cambria" w:hAnsi="Cambria"/>
                <w:sz w:val="20"/>
                <w:szCs w:val="20"/>
              </w:rPr>
              <w:t>2023-2024</w:t>
            </w:r>
          </w:p>
        </w:tc>
        <w:tc>
          <w:tcPr>
            <w:tcW w:w="823" w:type="pct"/>
            <w:tcBorders>
              <w:top w:val="nil"/>
              <w:left w:val="nil"/>
              <w:bottom w:val="single" w:sz="8" w:space="0" w:color="76923C"/>
              <w:right w:val="single" w:sz="8" w:space="0" w:color="76923C"/>
            </w:tcBorders>
            <w:shd w:val="clear" w:color="000000" w:fill="EAF1DD"/>
          </w:tcPr>
          <w:p w14:paraId="2BF4D162" w14:textId="629CD81B"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w:t>
            </w:r>
          </w:p>
        </w:tc>
        <w:tc>
          <w:tcPr>
            <w:tcW w:w="993" w:type="pct"/>
            <w:tcBorders>
              <w:top w:val="nil"/>
              <w:left w:val="nil"/>
              <w:bottom w:val="single" w:sz="8" w:space="0" w:color="76923C"/>
              <w:right w:val="single" w:sz="8" w:space="0" w:color="76923C"/>
            </w:tcBorders>
            <w:shd w:val="clear" w:color="000000" w:fill="EAF1DD"/>
          </w:tcPr>
          <w:p w14:paraId="6A116A27" w14:textId="54854839"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380</w:t>
            </w:r>
          </w:p>
        </w:tc>
        <w:tc>
          <w:tcPr>
            <w:tcW w:w="476" w:type="pct"/>
            <w:tcBorders>
              <w:top w:val="nil"/>
              <w:left w:val="nil"/>
              <w:bottom w:val="single" w:sz="8" w:space="0" w:color="76923C"/>
              <w:right w:val="single" w:sz="8" w:space="0" w:color="76923C"/>
            </w:tcBorders>
            <w:shd w:val="clear" w:color="000000" w:fill="EAF1DD"/>
          </w:tcPr>
          <w:p w14:paraId="39224AF0" w14:textId="1BEB2D3F"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63</w:t>
            </w:r>
          </w:p>
        </w:tc>
        <w:tc>
          <w:tcPr>
            <w:tcW w:w="483" w:type="pct"/>
            <w:tcBorders>
              <w:top w:val="nil"/>
              <w:left w:val="nil"/>
              <w:bottom w:val="single" w:sz="8" w:space="0" w:color="76923C"/>
              <w:right w:val="single" w:sz="8" w:space="0" w:color="76923C"/>
            </w:tcBorders>
            <w:shd w:val="clear" w:color="000000" w:fill="EAF1DD"/>
          </w:tcPr>
          <w:p w14:paraId="73A19AD2" w14:textId="5C37751E"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84</w:t>
            </w:r>
          </w:p>
        </w:tc>
        <w:tc>
          <w:tcPr>
            <w:tcW w:w="517" w:type="pct"/>
            <w:tcBorders>
              <w:top w:val="nil"/>
              <w:left w:val="nil"/>
              <w:bottom w:val="single" w:sz="8" w:space="0" w:color="76923C"/>
              <w:right w:val="single" w:sz="8" w:space="0" w:color="76923C"/>
            </w:tcBorders>
            <w:shd w:val="clear" w:color="000000" w:fill="EAF1DD"/>
          </w:tcPr>
          <w:p w14:paraId="19BD6EFD" w14:textId="28F607E0"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147</w:t>
            </w:r>
          </w:p>
        </w:tc>
        <w:tc>
          <w:tcPr>
            <w:tcW w:w="570" w:type="pct"/>
            <w:tcBorders>
              <w:top w:val="nil"/>
              <w:left w:val="nil"/>
              <w:bottom w:val="single" w:sz="8" w:space="0" w:color="76923C"/>
              <w:right w:val="single" w:sz="8" w:space="0" w:color="76923C"/>
            </w:tcBorders>
            <w:shd w:val="clear" w:color="000000" w:fill="EAF1DD"/>
          </w:tcPr>
          <w:p w14:paraId="1357ADC4" w14:textId="61366FAA" w:rsidR="0005052A" w:rsidRPr="00040ADC" w:rsidRDefault="0005052A" w:rsidP="0005052A">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0"/>
              </w:rPr>
            </w:pPr>
            <w:r w:rsidRPr="00040ADC">
              <w:rPr>
                <w:rFonts w:ascii="Cambria" w:hAnsi="Cambria" w:cs="Calibri"/>
                <w:color w:val="0070C0"/>
                <w:sz w:val="20"/>
                <w:szCs w:val="20"/>
              </w:rPr>
              <w:t>38,68</w:t>
            </w:r>
          </w:p>
        </w:tc>
      </w:tr>
    </w:tbl>
    <w:p w14:paraId="498FBBE8" w14:textId="1DB08A1B" w:rsidR="00B237A5" w:rsidRPr="008E2583" w:rsidRDefault="00221F7C" w:rsidP="008E2583">
      <w:pPr>
        <w:ind w:left="709"/>
        <w:rPr>
          <w:rFonts w:ascii="Cambria" w:hAnsi="Cambria"/>
          <w:noProof/>
          <w:sz w:val="20"/>
        </w:rPr>
      </w:pPr>
      <w:r w:rsidRPr="00221F7C">
        <w:rPr>
          <w:rFonts w:ascii="Cambria" w:hAnsi="Cambria"/>
          <w:noProof/>
          <w:sz w:val="20"/>
        </w:rPr>
        <w:t>(*) E-okul sisteminden alınm</w:t>
      </w:r>
      <w:r w:rsidR="008E2583">
        <w:rPr>
          <w:rFonts w:ascii="Cambria" w:hAnsi="Cambria"/>
          <w:noProof/>
          <w:sz w:val="20"/>
        </w:rPr>
        <w:t>ıştır. Değişiklik gösterebilir.</w:t>
      </w:r>
    </w:p>
    <w:p w14:paraId="51BFBF08" w14:textId="77777777" w:rsidR="0081782A" w:rsidRDefault="0081782A" w:rsidP="0081782A">
      <w:pPr>
        <w:pStyle w:val="ResimYazs"/>
        <w:keepNext/>
      </w:pPr>
    </w:p>
    <w:p w14:paraId="02BBCC91" w14:textId="20F32504" w:rsidR="0081782A" w:rsidRDefault="0081782A" w:rsidP="0081782A">
      <w:pPr>
        <w:pStyle w:val="ResimYazs"/>
        <w:keepNext/>
      </w:pPr>
      <w:bookmarkStart w:id="144" w:name="_Toc162440022"/>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24</w:t>
      </w:r>
      <w:r w:rsidR="00E7517A">
        <w:rPr>
          <w:noProof/>
        </w:rPr>
        <w:fldChar w:fldCharType="end"/>
      </w:r>
      <w:r>
        <w:t xml:space="preserve">. </w:t>
      </w:r>
      <w:r w:rsidRPr="00DD4C39">
        <w:t>2023-2024 Eğitim ve Öğretim Yılı Burslu Öğrenci Sayıları</w:t>
      </w:r>
      <w:bookmarkEnd w:id="144"/>
    </w:p>
    <w:tbl>
      <w:tblPr>
        <w:tblStyle w:val="KlavuzuTablo4-Vurgu31"/>
        <w:tblW w:w="4441" w:type="pct"/>
        <w:tblLayout w:type="fixed"/>
        <w:tblCellMar>
          <w:left w:w="28" w:type="dxa"/>
          <w:right w:w="28" w:type="dxa"/>
        </w:tblCellMar>
        <w:tblLook w:val="04A0" w:firstRow="1" w:lastRow="0" w:firstColumn="1" w:lastColumn="0" w:noHBand="0" w:noVBand="1"/>
      </w:tblPr>
      <w:tblGrid>
        <w:gridCol w:w="547"/>
        <w:gridCol w:w="553"/>
        <w:gridCol w:w="558"/>
        <w:gridCol w:w="347"/>
        <w:gridCol w:w="347"/>
        <w:gridCol w:w="511"/>
        <w:gridCol w:w="405"/>
        <w:gridCol w:w="438"/>
        <w:gridCol w:w="494"/>
        <w:gridCol w:w="511"/>
        <w:gridCol w:w="475"/>
        <w:gridCol w:w="544"/>
        <w:gridCol w:w="445"/>
        <w:gridCol w:w="513"/>
        <w:gridCol w:w="472"/>
        <w:gridCol w:w="376"/>
        <w:gridCol w:w="422"/>
        <w:gridCol w:w="594"/>
      </w:tblGrid>
      <w:tr w:rsidR="00A44D17" w:rsidRPr="00F107D8" w14:paraId="75FBF0B4"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8" w:type="pct"/>
            <w:gridSpan w:val="3"/>
            <w:tcBorders>
              <w:bottom w:val="single" w:sz="4" w:space="0" w:color="FFFFFF" w:themeColor="background1"/>
            </w:tcBorders>
            <w:vAlign w:val="bottom"/>
            <w:hideMark/>
          </w:tcPr>
          <w:p w14:paraId="72921AB9" w14:textId="44BD9D22" w:rsidR="00F107D8" w:rsidRPr="00F107D8" w:rsidRDefault="00F107D8" w:rsidP="00F467A5">
            <w:pPr>
              <w:rPr>
                <w:rFonts w:ascii="Cambria" w:hAnsi="Cambria"/>
                <w:sz w:val="20"/>
                <w:szCs w:val="21"/>
              </w:rPr>
            </w:pPr>
            <w:r w:rsidRPr="00F107D8">
              <w:rPr>
                <w:rFonts w:ascii="Cambria" w:hAnsi="Cambria"/>
                <w:bCs w:val="0"/>
                <w:sz w:val="20"/>
                <w:szCs w:val="21"/>
              </w:rPr>
              <w:t>Temel</w:t>
            </w:r>
            <w:r w:rsidR="008E2583">
              <w:rPr>
                <w:rFonts w:ascii="Cambria" w:hAnsi="Cambria"/>
                <w:bCs w:val="0"/>
                <w:sz w:val="20"/>
                <w:szCs w:val="21"/>
              </w:rPr>
              <w:t xml:space="preserve"> </w:t>
            </w:r>
            <w:r w:rsidRPr="00F107D8">
              <w:rPr>
                <w:rFonts w:ascii="Cambria" w:hAnsi="Cambria"/>
                <w:bCs w:val="0"/>
                <w:sz w:val="20"/>
                <w:szCs w:val="21"/>
              </w:rPr>
              <w:t>Eğitim</w:t>
            </w:r>
            <w:r w:rsidR="008E2583">
              <w:rPr>
                <w:rFonts w:ascii="Cambria" w:hAnsi="Cambria"/>
                <w:bCs w:val="0"/>
                <w:sz w:val="20"/>
                <w:szCs w:val="21"/>
              </w:rPr>
              <w:t xml:space="preserve"> </w:t>
            </w:r>
            <w:r w:rsidRPr="00F107D8">
              <w:rPr>
                <w:rFonts w:ascii="Cambria" w:hAnsi="Cambria"/>
                <w:bCs w:val="0"/>
                <w:sz w:val="20"/>
                <w:szCs w:val="21"/>
              </w:rPr>
              <w:t>Genel</w:t>
            </w:r>
            <w:r w:rsidR="008E2583">
              <w:rPr>
                <w:rFonts w:ascii="Cambria" w:hAnsi="Cambria"/>
                <w:bCs w:val="0"/>
                <w:sz w:val="20"/>
                <w:szCs w:val="21"/>
              </w:rPr>
              <w:t xml:space="preserve"> </w:t>
            </w:r>
            <w:r w:rsidRPr="00F107D8">
              <w:rPr>
                <w:rFonts w:ascii="Cambria" w:hAnsi="Cambria"/>
                <w:bCs w:val="0"/>
                <w:sz w:val="20"/>
                <w:szCs w:val="21"/>
              </w:rPr>
              <w:t>Müdürlüğü</w:t>
            </w:r>
          </w:p>
        </w:tc>
        <w:tc>
          <w:tcPr>
            <w:tcW w:w="705" w:type="pct"/>
            <w:gridSpan w:val="3"/>
            <w:tcBorders>
              <w:bottom w:val="single" w:sz="4" w:space="0" w:color="FFFFFF" w:themeColor="background1"/>
            </w:tcBorders>
            <w:vAlign w:val="bottom"/>
            <w:hideMark/>
          </w:tcPr>
          <w:p w14:paraId="6A181348" w14:textId="3D9EF347" w:rsidR="00F107D8" w:rsidRPr="00F107D8" w:rsidRDefault="00F107D8" w:rsidP="00F467A5">
            <w:pPr>
              <w:cnfStyle w:val="100000000000" w:firstRow="1" w:lastRow="0" w:firstColumn="0" w:lastColumn="0" w:oddVBand="0" w:evenVBand="0" w:oddHBand="0" w:evenHBand="0" w:firstRowFirstColumn="0" w:firstRowLastColumn="0" w:lastRowFirstColumn="0" w:lastRowLastColumn="0"/>
              <w:rPr>
                <w:rFonts w:ascii="Cambria" w:hAnsi="Cambria"/>
                <w:sz w:val="20"/>
                <w:szCs w:val="21"/>
              </w:rPr>
            </w:pPr>
            <w:r w:rsidRPr="00F107D8">
              <w:rPr>
                <w:rFonts w:ascii="Cambria" w:hAnsi="Cambria"/>
                <w:bCs w:val="0"/>
                <w:sz w:val="20"/>
                <w:szCs w:val="21"/>
              </w:rPr>
              <w:t>Ortaöğretim</w:t>
            </w:r>
            <w:r w:rsidR="008E2583">
              <w:rPr>
                <w:rFonts w:ascii="Cambria" w:hAnsi="Cambria"/>
                <w:bCs w:val="0"/>
                <w:sz w:val="20"/>
                <w:szCs w:val="21"/>
              </w:rPr>
              <w:t xml:space="preserve"> </w:t>
            </w:r>
            <w:r w:rsidRPr="00F107D8">
              <w:rPr>
                <w:rFonts w:ascii="Cambria" w:hAnsi="Cambria"/>
                <w:bCs w:val="0"/>
                <w:sz w:val="20"/>
                <w:szCs w:val="21"/>
              </w:rPr>
              <w:t>Genel Müdürlüğü</w:t>
            </w:r>
          </w:p>
        </w:tc>
        <w:tc>
          <w:tcPr>
            <w:tcW w:w="782" w:type="pct"/>
            <w:gridSpan w:val="3"/>
            <w:tcBorders>
              <w:bottom w:val="single" w:sz="4" w:space="0" w:color="FFFFFF" w:themeColor="background1"/>
            </w:tcBorders>
            <w:vAlign w:val="bottom"/>
            <w:hideMark/>
          </w:tcPr>
          <w:p w14:paraId="38A89689" w14:textId="3BA1EEF8" w:rsidR="00F107D8" w:rsidRPr="00F467A5" w:rsidRDefault="00F107D8" w:rsidP="00F467A5">
            <w:pPr>
              <w:cnfStyle w:val="100000000000" w:firstRow="1" w:lastRow="0" w:firstColumn="0" w:lastColumn="0" w:oddVBand="0" w:evenVBand="0" w:oddHBand="0" w:evenHBand="0" w:firstRowFirstColumn="0" w:firstRowLastColumn="0" w:lastRowFirstColumn="0" w:lastRowLastColumn="0"/>
              <w:rPr>
                <w:rFonts w:ascii="Cambria" w:hAnsi="Cambria"/>
                <w:bCs w:val="0"/>
                <w:sz w:val="20"/>
                <w:szCs w:val="21"/>
              </w:rPr>
            </w:pPr>
            <w:r w:rsidRPr="00F107D8">
              <w:rPr>
                <w:rFonts w:ascii="Cambria" w:hAnsi="Cambria"/>
                <w:bCs w:val="0"/>
                <w:sz w:val="20"/>
                <w:szCs w:val="21"/>
              </w:rPr>
              <w:t>Mesleki ve</w:t>
            </w:r>
            <w:r w:rsidR="008E2583">
              <w:rPr>
                <w:rFonts w:ascii="Cambria" w:hAnsi="Cambria"/>
                <w:bCs w:val="0"/>
                <w:sz w:val="20"/>
                <w:szCs w:val="21"/>
              </w:rPr>
              <w:t xml:space="preserve"> </w:t>
            </w:r>
            <w:r w:rsidRPr="00F107D8">
              <w:rPr>
                <w:rFonts w:ascii="Cambria" w:hAnsi="Cambria"/>
                <w:bCs w:val="0"/>
                <w:sz w:val="20"/>
                <w:szCs w:val="21"/>
              </w:rPr>
              <w:t>Teknik</w:t>
            </w:r>
            <w:r w:rsidR="008E2583">
              <w:rPr>
                <w:rFonts w:ascii="Cambria" w:hAnsi="Cambria"/>
                <w:bCs w:val="0"/>
                <w:sz w:val="20"/>
                <w:szCs w:val="21"/>
              </w:rPr>
              <w:t xml:space="preserve"> </w:t>
            </w:r>
            <w:r w:rsidRPr="00F107D8">
              <w:rPr>
                <w:rFonts w:ascii="Cambria" w:hAnsi="Cambria"/>
                <w:bCs w:val="0"/>
                <w:sz w:val="20"/>
                <w:szCs w:val="21"/>
              </w:rPr>
              <w:t>Eğitim</w:t>
            </w:r>
            <w:r w:rsidR="008E2583">
              <w:rPr>
                <w:rFonts w:ascii="Cambria" w:hAnsi="Cambria"/>
                <w:bCs w:val="0"/>
                <w:sz w:val="20"/>
                <w:szCs w:val="21"/>
              </w:rPr>
              <w:t xml:space="preserve"> </w:t>
            </w:r>
            <w:r w:rsidRPr="00F107D8">
              <w:rPr>
                <w:rFonts w:ascii="Cambria" w:hAnsi="Cambria"/>
                <w:bCs w:val="0"/>
                <w:sz w:val="20"/>
                <w:szCs w:val="21"/>
              </w:rPr>
              <w:t>Genel</w:t>
            </w:r>
            <w:r w:rsidR="008E2583">
              <w:rPr>
                <w:rFonts w:ascii="Cambria" w:hAnsi="Cambria"/>
                <w:bCs w:val="0"/>
                <w:sz w:val="20"/>
                <w:szCs w:val="21"/>
              </w:rPr>
              <w:t xml:space="preserve"> </w:t>
            </w:r>
            <w:r w:rsidRPr="00F107D8">
              <w:rPr>
                <w:rFonts w:ascii="Cambria" w:hAnsi="Cambria"/>
                <w:bCs w:val="0"/>
                <w:sz w:val="20"/>
                <w:szCs w:val="21"/>
              </w:rPr>
              <w:t>Müdürlüğü</w:t>
            </w:r>
          </w:p>
        </w:tc>
        <w:tc>
          <w:tcPr>
            <w:tcW w:w="895" w:type="pct"/>
            <w:gridSpan w:val="3"/>
            <w:tcBorders>
              <w:bottom w:val="single" w:sz="4" w:space="0" w:color="FFFFFF" w:themeColor="background1"/>
            </w:tcBorders>
            <w:vAlign w:val="bottom"/>
            <w:hideMark/>
          </w:tcPr>
          <w:p w14:paraId="36A3D665" w14:textId="3C700158" w:rsidR="00F107D8" w:rsidRPr="00F467A5" w:rsidRDefault="00F107D8" w:rsidP="00F467A5">
            <w:pPr>
              <w:cnfStyle w:val="100000000000" w:firstRow="1" w:lastRow="0" w:firstColumn="0" w:lastColumn="0" w:oddVBand="0" w:evenVBand="0" w:oddHBand="0" w:evenHBand="0" w:firstRowFirstColumn="0" w:firstRowLastColumn="0" w:lastRowFirstColumn="0" w:lastRowLastColumn="0"/>
              <w:rPr>
                <w:rFonts w:ascii="Cambria" w:hAnsi="Cambria"/>
                <w:bCs w:val="0"/>
                <w:sz w:val="20"/>
                <w:szCs w:val="21"/>
              </w:rPr>
            </w:pPr>
            <w:r w:rsidRPr="00F107D8">
              <w:rPr>
                <w:rFonts w:ascii="Cambria" w:hAnsi="Cambria"/>
                <w:bCs w:val="0"/>
                <w:sz w:val="20"/>
                <w:szCs w:val="21"/>
              </w:rPr>
              <w:t>Din</w:t>
            </w:r>
            <w:r w:rsidR="008E2583">
              <w:rPr>
                <w:rFonts w:ascii="Cambria" w:hAnsi="Cambria"/>
                <w:bCs w:val="0"/>
                <w:sz w:val="20"/>
                <w:szCs w:val="21"/>
              </w:rPr>
              <w:t xml:space="preserve"> </w:t>
            </w:r>
            <w:r w:rsidRPr="00F107D8">
              <w:rPr>
                <w:rFonts w:ascii="Cambria" w:hAnsi="Cambria"/>
                <w:bCs w:val="0"/>
                <w:sz w:val="20"/>
                <w:szCs w:val="21"/>
              </w:rPr>
              <w:t>Öğretimi</w:t>
            </w:r>
            <w:r w:rsidR="008E2583">
              <w:rPr>
                <w:rFonts w:ascii="Cambria" w:hAnsi="Cambria"/>
                <w:bCs w:val="0"/>
                <w:sz w:val="20"/>
                <w:szCs w:val="21"/>
              </w:rPr>
              <w:t xml:space="preserve"> </w:t>
            </w:r>
            <w:r w:rsidRPr="00F107D8">
              <w:rPr>
                <w:rFonts w:ascii="Cambria" w:hAnsi="Cambria"/>
                <w:bCs w:val="0"/>
                <w:sz w:val="20"/>
                <w:szCs w:val="21"/>
              </w:rPr>
              <w:t>Genel</w:t>
            </w:r>
            <w:r w:rsidR="008E2583">
              <w:rPr>
                <w:rFonts w:ascii="Cambria" w:hAnsi="Cambria"/>
                <w:bCs w:val="0"/>
                <w:sz w:val="20"/>
                <w:szCs w:val="21"/>
              </w:rPr>
              <w:t xml:space="preserve"> </w:t>
            </w:r>
            <w:r w:rsidRPr="00F107D8">
              <w:rPr>
                <w:rFonts w:ascii="Cambria" w:hAnsi="Cambria"/>
                <w:bCs w:val="0"/>
                <w:sz w:val="20"/>
                <w:szCs w:val="21"/>
              </w:rPr>
              <w:t>Müdürlüğü</w:t>
            </w:r>
          </w:p>
        </w:tc>
        <w:tc>
          <w:tcPr>
            <w:tcW w:w="836" w:type="pct"/>
            <w:gridSpan w:val="3"/>
            <w:tcBorders>
              <w:bottom w:val="single" w:sz="4" w:space="0" w:color="FFFFFF" w:themeColor="background1"/>
            </w:tcBorders>
            <w:vAlign w:val="bottom"/>
            <w:hideMark/>
          </w:tcPr>
          <w:p w14:paraId="4664A540" w14:textId="61714C42" w:rsidR="00F107D8" w:rsidRPr="00F107D8" w:rsidRDefault="00F107D8" w:rsidP="00F467A5">
            <w:pPr>
              <w:cnfStyle w:val="100000000000" w:firstRow="1" w:lastRow="0" w:firstColumn="0" w:lastColumn="0" w:oddVBand="0" w:evenVBand="0" w:oddHBand="0" w:evenHBand="0" w:firstRowFirstColumn="0" w:firstRowLastColumn="0" w:lastRowFirstColumn="0" w:lastRowLastColumn="0"/>
              <w:rPr>
                <w:rFonts w:ascii="Cambria" w:hAnsi="Cambria"/>
                <w:sz w:val="20"/>
                <w:szCs w:val="21"/>
              </w:rPr>
            </w:pPr>
            <w:r w:rsidRPr="00F107D8">
              <w:rPr>
                <w:rFonts w:ascii="Cambria" w:hAnsi="Cambria"/>
                <w:bCs w:val="0"/>
                <w:sz w:val="20"/>
                <w:szCs w:val="21"/>
              </w:rPr>
              <w:t>Özel Eğitim</w:t>
            </w:r>
            <w:r w:rsidR="008E2583">
              <w:rPr>
                <w:rFonts w:ascii="Cambria" w:hAnsi="Cambria"/>
                <w:bCs w:val="0"/>
                <w:sz w:val="20"/>
                <w:szCs w:val="21"/>
              </w:rPr>
              <w:t xml:space="preserve"> </w:t>
            </w:r>
            <w:r w:rsidRPr="00F107D8">
              <w:rPr>
                <w:rFonts w:ascii="Cambria" w:hAnsi="Cambria"/>
                <w:bCs w:val="0"/>
                <w:sz w:val="20"/>
                <w:szCs w:val="21"/>
              </w:rPr>
              <w:t>ve Rehberlik</w:t>
            </w:r>
            <w:r w:rsidR="008E2583">
              <w:rPr>
                <w:rFonts w:ascii="Cambria" w:hAnsi="Cambria"/>
                <w:bCs w:val="0"/>
                <w:sz w:val="20"/>
                <w:szCs w:val="21"/>
              </w:rPr>
              <w:t xml:space="preserve"> </w:t>
            </w:r>
            <w:r w:rsidRPr="00F107D8">
              <w:rPr>
                <w:rFonts w:ascii="Cambria" w:hAnsi="Cambria"/>
                <w:bCs w:val="0"/>
                <w:sz w:val="20"/>
                <w:szCs w:val="21"/>
              </w:rPr>
              <w:t>Hizmetleri</w:t>
            </w:r>
            <w:r w:rsidR="008E2583">
              <w:rPr>
                <w:rFonts w:ascii="Cambria" w:hAnsi="Cambria"/>
                <w:bCs w:val="0"/>
                <w:sz w:val="20"/>
                <w:szCs w:val="21"/>
              </w:rPr>
              <w:t xml:space="preserve"> </w:t>
            </w:r>
            <w:r w:rsidRPr="00F107D8">
              <w:rPr>
                <w:rFonts w:ascii="Cambria" w:hAnsi="Cambria"/>
                <w:bCs w:val="0"/>
                <w:sz w:val="20"/>
                <w:szCs w:val="21"/>
              </w:rPr>
              <w:t>Genel</w:t>
            </w:r>
            <w:r w:rsidR="008E2583">
              <w:rPr>
                <w:rFonts w:ascii="Cambria" w:hAnsi="Cambria"/>
                <w:bCs w:val="0"/>
                <w:sz w:val="20"/>
                <w:szCs w:val="21"/>
              </w:rPr>
              <w:t xml:space="preserve"> </w:t>
            </w:r>
            <w:r w:rsidRPr="00F107D8">
              <w:rPr>
                <w:rFonts w:ascii="Cambria" w:hAnsi="Cambria"/>
                <w:bCs w:val="0"/>
                <w:sz w:val="20"/>
                <w:szCs w:val="21"/>
              </w:rPr>
              <w:t>Müdürlüğü</w:t>
            </w:r>
          </w:p>
        </w:tc>
        <w:tc>
          <w:tcPr>
            <w:tcW w:w="816" w:type="pct"/>
            <w:gridSpan w:val="3"/>
            <w:tcBorders>
              <w:bottom w:val="single" w:sz="4" w:space="0" w:color="FFFFFF" w:themeColor="background1"/>
            </w:tcBorders>
            <w:vAlign w:val="bottom"/>
            <w:hideMark/>
          </w:tcPr>
          <w:p w14:paraId="1E2469CF" w14:textId="77777777" w:rsidR="00F107D8" w:rsidRPr="00F107D8" w:rsidRDefault="00F107D8" w:rsidP="00F107D8">
            <w:pPr>
              <w:cnfStyle w:val="100000000000" w:firstRow="1" w:lastRow="0" w:firstColumn="0" w:lastColumn="0" w:oddVBand="0" w:evenVBand="0" w:oddHBand="0" w:evenHBand="0" w:firstRowFirstColumn="0" w:firstRowLastColumn="0" w:lastRowFirstColumn="0" w:lastRowLastColumn="0"/>
              <w:rPr>
                <w:rFonts w:ascii="Cambria" w:hAnsi="Cambria"/>
                <w:sz w:val="20"/>
                <w:szCs w:val="21"/>
              </w:rPr>
            </w:pPr>
            <w:r w:rsidRPr="00F107D8">
              <w:rPr>
                <w:rFonts w:ascii="Cambria" w:hAnsi="Cambria"/>
                <w:bCs w:val="0"/>
                <w:sz w:val="20"/>
                <w:szCs w:val="21"/>
              </w:rPr>
              <w:t>Toplam</w:t>
            </w:r>
          </w:p>
        </w:tc>
      </w:tr>
      <w:tr w:rsidR="000E4287" w:rsidRPr="00F107D8" w14:paraId="1A5420BE"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319" w:type="pct"/>
            <w:tcBorders>
              <w:top w:val="single" w:sz="4" w:space="0" w:color="FFFFFF" w:themeColor="background1"/>
              <w:right w:val="single" w:sz="4" w:space="0" w:color="FFFFFF" w:themeColor="background1"/>
            </w:tcBorders>
            <w:shd w:val="clear" w:color="auto" w:fill="76923C" w:themeFill="accent3" w:themeFillShade="BF"/>
          </w:tcPr>
          <w:p w14:paraId="5D4E26AB" w14:textId="77777777" w:rsidR="00F107D8" w:rsidRPr="00F107D8" w:rsidRDefault="00F107D8" w:rsidP="00F107D8">
            <w:pPr>
              <w:jc w:val="center"/>
              <w:rPr>
                <w:rFonts w:ascii="Cambria" w:hAnsi="Cambria"/>
                <w:b/>
                <w:color w:val="FFFFFF" w:themeColor="background1"/>
                <w:sz w:val="20"/>
                <w:szCs w:val="21"/>
              </w:rPr>
            </w:pPr>
            <w:r>
              <w:rPr>
                <w:rFonts w:ascii="Cambria" w:hAnsi="Cambria"/>
                <w:b/>
                <w:color w:val="FFFFFF" w:themeColor="background1"/>
                <w:sz w:val="20"/>
                <w:szCs w:val="21"/>
              </w:rPr>
              <w:t>E</w:t>
            </w:r>
          </w:p>
        </w:tc>
        <w:tc>
          <w:tcPr>
            <w:tcW w:w="32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A2E62F0"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32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00964B7C"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20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0DA93AA"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E</w:t>
            </w:r>
          </w:p>
        </w:tc>
        <w:tc>
          <w:tcPr>
            <w:tcW w:w="20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C5F9C66"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29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AFFF0DF"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23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7C88E54"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E</w:t>
            </w:r>
          </w:p>
        </w:tc>
        <w:tc>
          <w:tcPr>
            <w:tcW w:w="25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408F4F8"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28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6AAC0BD"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29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FB0C2D7"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E</w:t>
            </w:r>
          </w:p>
        </w:tc>
        <w:tc>
          <w:tcPr>
            <w:tcW w:w="27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B2F8414"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31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58EAC22A"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26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4127A95D"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E</w:t>
            </w:r>
          </w:p>
        </w:tc>
        <w:tc>
          <w:tcPr>
            <w:tcW w:w="30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999220A"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276"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72BB9785"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c>
          <w:tcPr>
            <w:tcW w:w="22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21B0CADF"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E</w:t>
            </w:r>
          </w:p>
        </w:tc>
        <w:tc>
          <w:tcPr>
            <w:tcW w:w="247"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tcPr>
          <w:p w14:paraId="166382BD"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FFFFFF" w:themeColor="background1"/>
                <w:sz w:val="20"/>
                <w:szCs w:val="21"/>
              </w:rPr>
            </w:pPr>
            <w:r>
              <w:rPr>
                <w:rFonts w:ascii="Cambria" w:hAnsi="Cambria"/>
                <w:b/>
                <w:color w:val="FFFFFF" w:themeColor="background1"/>
                <w:sz w:val="20"/>
                <w:szCs w:val="21"/>
              </w:rPr>
              <w:t>K</w:t>
            </w:r>
          </w:p>
        </w:tc>
        <w:tc>
          <w:tcPr>
            <w:tcW w:w="349" w:type="pct"/>
            <w:tcBorders>
              <w:top w:val="single" w:sz="4" w:space="0" w:color="FFFFFF" w:themeColor="background1"/>
              <w:left w:val="single" w:sz="4" w:space="0" w:color="FFFFFF" w:themeColor="background1"/>
            </w:tcBorders>
            <w:shd w:val="clear" w:color="auto" w:fill="76923C" w:themeFill="accent3" w:themeFillShade="BF"/>
          </w:tcPr>
          <w:p w14:paraId="029B4935" w14:textId="77777777" w:rsidR="00F107D8" w:rsidRPr="00F107D8" w:rsidRDefault="00F107D8" w:rsidP="00F107D8">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20"/>
                <w:szCs w:val="21"/>
              </w:rPr>
            </w:pPr>
            <w:r>
              <w:rPr>
                <w:rFonts w:ascii="Cambria" w:hAnsi="Cambria"/>
                <w:b/>
                <w:bCs/>
                <w:color w:val="FFFFFF" w:themeColor="background1"/>
                <w:sz w:val="20"/>
                <w:szCs w:val="21"/>
              </w:rPr>
              <w:t>T</w:t>
            </w:r>
          </w:p>
        </w:tc>
      </w:tr>
      <w:tr w:rsidR="008E2583" w:rsidRPr="00F107D8" w14:paraId="4DB71D06"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shd w:val="clear" w:color="auto" w:fill="auto"/>
          </w:tcPr>
          <w:p w14:paraId="2878CC21" w14:textId="1716B963" w:rsidR="00F107D8" w:rsidRPr="00101ED8" w:rsidRDefault="00101ED8" w:rsidP="00F107D8">
            <w:pPr>
              <w:jc w:val="center"/>
              <w:rPr>
                <w:rFonts w:ascii="Cambria" w:hAnsi="Cambria"/>
                <w:bCs w:val="0"/>
                <w:color w:val="0070C0"/>
                <w:sz w:val="20"/>
                <w:szCs w:val="21"/>
              </w:rPr>
            </w:pPr>
            <w:r w:rsidRPr="00101ED8">
              <w:rPr>
                <w:rFonts w:ascii="Cambria" w:hAnsi="Cambria"/>
                <w:bCs w:val="0"/>
                <w:color w:val="0070C0"/>
                <w:sz w:val="20"/>
                <w:szCs w:val="21"/>
              </w:rPr>
              <w:t>50</w:t>
            </w:r>
          </w:p>
        </w:tc>
        <w:tc>
          <w:tcPr>
            <w:tcW w:w="323" w:type="pct"/>
            <w:shd w:val="clear" w:color="auto" w:fill="auto"/>
          </w:tcPr>
          <w:p w14:paraId="3D3BD3D2" w14:textId="5DD2C9E7"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bCs/>
                <w:color w:val="0070C0"/>
                <w:sz w:val="20"/>
                <w:szCs w:val="21"/>
              </w:rPr>
            </w:pPr>
            <w:r w:rsidRPr="00101ED8">
              <w:rPr>
                <w:rFonts w:ascii="Cambria" w:hAnsi="Cambria"/>
                <w:bCs/>
                <w:color w:val="0070C0"/>
                <w:sz w:val="20"/>
                <w:szCs w:val="21"/>
              </w:rPr>
              <w:t>56</w:t>
            </w:r>
          </w:p>
        </w:tc>
        <w:tc>
          <w:tcPr>
            <w:tcW w:w="326" w:type="pct"/>
            <w:shd w:val="clear" w:color="auto" w:fill="auto"/>
          </w:tcPr>
          <w:p w14:paraId="3B3A0438" w14:textId="7A9892EF"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106</w:t>
            </w:r>
          </w:p>
        </w:tc>
        <w:tc>
          <w:tcPr>
            <w:tcW w:w="203" w:type="pct"/>
            <w:shd w:val="clear" w:color="auto" w:fill="auto"/>
          </w:tcPr>
          <w:p w14:paraId="3BC0A585" w14:textId="4A49C9DE"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34</w:t>
            </w:r>
          </w:p>
        </w:tc>
        <w:tc>
          <w:tcPr>
            <w:tcW w:w="203" w:type="pct"/>
            <w:shd w:val="clear" w:color="auto" w:fill="auto"/>
          </w:tcPr>
          <w:p w14:paraId="689ABC9A" w14:textId="0BD22AFC"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86</w:t>
            </w:r>
          </w:p>
        </w:tc>
        <w:tc>
          <w:tcPr>
            <w:tcW w:w="299" w:type="pct"/>
            <w:shd w:val="clear" w:color="auto" w:fill="auto"/>
          </w:tcPr>
          <w:p w14:paraId="13423F42" w14:textId="18C7B727"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120</w:t>
            </w:r>
          </w:p>
        </w:tc>
        <w:tc>
          <w:tcPr>
            <w:tcW w:w="237" w:type="pct"/>
            <w:shd w:val="clear" w:color="auto" w:fill="auto"/>
          </w:tcPr>
          <w:p w14:paraId="6F817C3F" w14:textId="40CA1016"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w:t>
            </w:r>
          </w:p>
        </w:tc>
        <w:tc>
          <w:tcPr>
            <w:tcW w:w="256" w:type="pct"/>
            <w:shd w:val="clear" w:color="auto" w:fill="auto"/>
          </w:tcPr>
          <w:p w14:paraId="558882B5" w14:textId="43C7999C" w:rsidR="00F107D8" w:rsidRPr="00101ED8" w:rsidRDefault="00F107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p>
        </w:tc>
        <w:tc>
          <w:tcPr>
            <w:tcW w:w="289" w:type="pct"/>
            <w:shd w:val="clear" w:color="auto" w:fill="auto"/>
          </w:tcPr>
          <w:p w14:paraId="710B437A" w14:textId="22D7E952"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w:t>
            </w:r>
          </w:p>
        </w:tc>
        <w:tc>
          <w:tcPr>
            <w:tcW w:w="299" w:type="pct"/>
            <w:shd w:val="clear" w:color="auto" w:fill="auto"/>
          </w:tcPr>
          <w:p w14:paraId="58288479" w14:textId="501EB3A6"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w:t>
            </w:r>
          </w:p>
        </w:tc>
        <w:tc>
          <w:tcPr>
            <w:tcW w:w="278" w:type="pct"/>
            <w:shd w:val="clear" w:color="auto" w:fill="auto"/>
          </w:tcPr>
          <w:p w14:paraId="256EF831" w14:textId="208D4133" w:rsidR="00F107D8" w:rsidRPr="00101ED8" w:rsidRDefault="00F107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p>
        </w:tc>
        <w:tc>
          <w:tcPr>
            <w:tcW w:w="318" w:type="pct"/>
            <w:shd w:val="clear" w:color="auto" w:fill="auto"/>
          </w:tcPr>
          <w:p w14:paraId="2D34284C" w14:textId="44DEBE5F"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101ED8">
              <w:rPr>
                <w:rFonts w:ascii="Cambria" w:hAnsi="Cambria"/>
                <w:color w:val="0070C0"/>
                <w:sz w:val="20"/>
                <w:szCs w:val="21"/>
              </w:rPr>
              <w:t>1</w:t>
            </w:r>
          </w:p>
        </w:tc>
        <w:tc>
          <w:tcPr>
            <w:tcW w:w="260" w:type="pct"/>
            <w:shd w:val="clear" w:color="auto" w:fill="auto"/>
          </w:tcPr>
          <w:p w14:paraId="44FAC3CD" w14:textId="1177C613" w:rsidR="00F107D8" w:rsidRPr="00101ED8" w:rsidRDefault="00F107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p>
        </w:tc>
        <w:tc>
          <w:tcPr>
            <w:tcW w:w="300" w:type="pct"/>
            <w:shd w:val="clear" w:color="auto" w:fill="auto"/>
          </w:tcPr>
          <w:p w14:paraId="6336614B" w14:textId="4959B4BE" w:rsidR="00F107D8" w:rsidRPr="00101ED8" w:rsidRDefault="00F107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p>
        </w:tc>
        <w:tc>
          <w:tcPr>
            <w:tcW w:w="276" w:type="pct"/>
            <w:shd w:val="clear" w:color="auto" w:fill="auto"/>
          </w:tcPr>
          <w:p w14:paraId="383F6193" w14:textId="4DAB8D54" w:rsidR="00F107D8" w:rsidRPr="00101ED8" w:rsidRDefault="00F107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p>
        </w:tc>
        <w:tc>
          <w:tcPr>
            <w:tcW w:w="220" w:type="pct"/>
            <w:shd w:val="clear" w:color="auto" w:fill="auto"/>
          </w:tcPr>
          <w:p w14:paraId="728F0A62" w14:textId="027CF45B"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Pr>
                <w:rFonts w:ascii="Cambria" w:hAnsi="Cambria"/>
                <w:color w:val="0070C0"/>
                <w:sz w:val="20"/>
                <w:szCs w:val="21"/>
              </w:rPr>
              <w:t>86</w:t>
            </w:r>
          </w:p>
        </w:tc>
        <w:tc>
          <w:tcPr>
            <w:tcW w:w="247" w:type="pct"/>
            <w:shd w:val="clear" w:color="auto" w:fill="auto"/>
          </w:tcPr>
          <w:p w14:paraId="748E4477" w14:textId="0EB6FD63"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Pr>
                <w:rFonts w:ascii="Cambria" w:hAnsi="Cambria"/>
                <w:color w:val="0070C0"/>
                <w:sz w:val="20"/>
                <w:szCs w:val="21"/>
              </w:rPr>
              <w:t>142</w:t>
            </w:r>
          </w:p>
        </w:tc>
        <w:tc>
          <w:tcPr>
            <w:tcW w:w="349" w:type="pct"/>
            <w:shd w:val="clear" w:color="auto" w:fill="auto"/>
          </w:tcPr>
          <w:p w14:paraId="10E5749B" w14:textId="1D236688" w:rsidR="00F107D8" w:rsidRPr="00101ED8" w:rsidRDefault="00101ED8" w:rsidP="00F107D8">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Pr>
                <w:rFonts w:ascii="Cambria" w:hAnsi="Cambria"/>
                <w:color w:val="0070C0"/>
                <w:sz w:val="20"/>
                <w:szCs w:val="21"/>
              </w:rPr>
              <w:t>228</w:t>
            </w:r>
          </w:p>
        </w:tc>
      </w:tr>
      <w:bookmarkEnd w:id="141"/>
      <w:bookmarkEnd w:id="142"/>
    </w:tbl>
    <w:p w14:paraId="4066AE1A" w14:textId="77777777" w:rsidR="0081782A" w:rsidRDefault="0081782A" w:rsidP="0081782A">
      <w:pPr>
        <w:pStyle w:val="ResimYazs"/>
        <w:keepNext/>
      </w:pPr>
    </w:p>
    <w:p w14:paraId="5793451A" w14:textId="2E2D3ACE" w:rsidR="0081782A" w:rsidRDefault="0081782A" w:rsidP="0081782A">
      <w:pPr>
        <w:pStyle w:val="ResimYazs"/>
        <w:keepNext/>
      </w:pPr>
      <w:bookmarkStart w:id="145" w:name="_Toc162440023"/>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25</w:t>
      </w:r>
      <w:r w:rsidR="00E7517A">
        <w:rPr>
          <w:noProof/>
        </w:rPr>
        <w:fldChar w:fldCharType="end"/>
      </w:r>
      <w:r>
        <w:t xml:space="preserve">. </w:t>
      </w:r>
      <w:r w:rsidRPr="00803C77">
        <w:t>Adrese Dayalı Nüfus Kayıt Sistemine Göre 6 Yaş ve Üzeri Okuma- Yazma Bilenlerin Oranları</w:t>
      </w:r>
      <w:bookmarkEnd w:id="145"/>
    </w:p>
    <w:tbl>
      <w:tblPr>
        <w:tblStyle w:val="KlavuzuTablo4-Vurgu31"/>
        <w:tblW w:w="4513" w:type="pct"/>
        <w:tblLook w:val="04A0" w:firstRow="1" w:lastRow="0" w:firstColumn="1" w:lastColumn="0" w:noHBand="0" w:noVBand="1"/>
      </w:tblPr>
      <w:tblGrid>
        <w:gridCol w:w="2837"/>
        <w:gridCol w:w="953"/>
        <w:gridCol w:w="952"/>
        <w:gridCol w:w="956"/>
        <w:gridCol w:w="952"/>
        <w:gridCol w:w="952"/>
        <w:gridCol w:w="1088"/>
      </w:tblGrid>
      <w:tr w:rsidR="0095388A" w:rsidRPr="002647E9" w14:paraId="117E3183"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2" w:type="pct"/>
            <w:vMerge w:val="restart"/>
            <w:tcBorders>
              <w:bottom w:val="single" w:sz="4" w:space="0" w:color="FFFFFF" w:themeColor="background1"/>
            </w:tcBorders>
            <w:noWrap/>
          </w:tcPr>
          <w:p w14:paraId="4C703C0D" w14:textId="77777777" w:rsidR="0095388A" w:rsidRPr="002647E9" w:rsidRDefault="0095388A" w:rsidP="0095388A">
            <w:pPr>
              <w:rPr>
                <w:rFonts w:ascii="Cambria" w:hAnsi="Cambria"/>
                <w:sz w:val="18"/>
                <w:szCs w:val="18"/>
              </w:rPr>
            </w:pPr>
            <w:r w:rsidRPr="009C3CCF">
              <w:rPr>
                <w:rFonts w:ascii="Cambria" w:hAnsi="Cambria"/>
                <w:sz w:val="20"/>
                <w:szCs w:val="20"/>
              </w:rPr>
              <w:t>Yılı</w:t>
            </w:r>
          </w:p>
        </w:tc>
        <w:tc>
          <w:tcPr>
            <w:tcW w:w="1646" w:type="pct"/>
            <w:gridSpan w:val="3"/>
            <w:tcBorders>
              <w:bottom w:val="single" w:sz="4" w:space="0" w:color="FFFFFF" w:themeColor="background1"/>
            </w:tcBorders>
          </w:tcPr>
          <w:p w14:paraId="08BCAC0C" w14:textId="77777777" w:rsidR="0095388A" w:rsidRPr="002647E9" w:rsidRDefault="00E032E7" w:rsidP="0095388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KOVANCILAR</w:t>
            </w:r>
          </w:p>
        </w:tc>
        <w:tc>
          <w:tcPr>
            <w:tcW w:w="1723" w:type="pct"/>
            <w:gridSpan w:val="3"/>
            <w:tcBorders>
              <w:bottom w:val="single" w:sz="4" w:space="0" w:color="FFFFFF" w:themeColor="background1"/>
            </w:tcBorders>
          </w:tcPr>
          <w:p w14:paraId="4920FC5C" w14:textId="77777777" w:rsidR="0095388A" w:rsidRPr="002647E9" w:rsidRDefault="0095388A" w:rsidP="0095388A">
            <w:pPr>
              <w:cnfStyle w:val="100000000000" w:firstRow="1" w:lastRow="0" w:firstColumn="0" w:lastColumn="0" w:oddVBand="0" w:evenVBand="0" w:oddHBand="0" w:evenHBand="0" w:firstRowFirstColumn="0" w:firstRowLastColumn="0" w:lastRowFirstColumn="0" w:lastRowLastColumn="0"/>
              <w:rPr>
                <w:rFonts w:ascii="Cambria" w:hAnsi="Cambria"/>
                <w:sz w:val="18"/>
                <w:szCs w:val="18"/>
              </w:rPr>
            </w:pPr>
            <w:r>
              <w:rPr>
                <w:rFonts w:ascii="Cambria" w:hAnsi="Cambria"/>
                <w:sz w:val="18"/>
                <w:szCs w:val="18"/>
              </w:rPr>
              <w:t>TÜRKİYE</w:t>
            </w:r>
          </w:p>
        </w:tc>
      </w:tr>
      <w:tr w:rsidR="005118B7" w:rsidRPr="002647E9" w14:paraId="4C74F37F"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1632" w:type="pct"/>
            <w:vMerge/>
            <w:tcBorders>
              <w:top w:val="single" w:sz="4" w:space="0" w:color="FFFFFF" w:themeColor="background1"/>
              <w:right w:val="single" w:sz="4" w:space="0" w:color="FFFFFF" w:themeColor="background1"/>
            </w:tcBorders>
            <w:shd w:val="clear" w:color="auto" w:fill="76923C" w:themeFill="accent3" w:themeFillShade="BF"/>
            <w:noWrap/>
            <w:hideMark/>
          </w:tcPr>
          <w:p w14:paraId="313E2B22" w14:textId="77777777" w:rsidR="005118B7" w:rsidRPr="002647E9" w:rsidRDefault="005118B7" w:rsidP="005118B7">
            <w:pPr>
              <w:jc w:val="center"/>
              <w:rPr>
                <w:rFonts w:ascii="Cambria" w:hAnsi="Cambria"/>
                <w:color w:val="FFFFFF" w:themeColor="background1"/>
                <w:sz w:val="18"/>
                <w:szCs w:val="18"/>
              </w:rPr>
            </w:pP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39098833"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Kadın</w:t>
            </w: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3DBAE5FE"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Erkek</w:t>
            </w:r>
          </w:p>
        </w:tc>
        <w:tc>
          <w:tcPr>
            <w:tcW w:w="55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46161678"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Toplam</w:t>
            </w: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5868C139"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Kadın</w:t>
            </w:r>
          </w:p>
        </w:tc>
        <w:tc>
          <w:tcPr>
            <w:tcW w:w="548"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noWrap/>
            <w:hideMark/>
          </w:tcPr>
          <w:p w14:paraId="45C99A6C"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Erkek</w:t>
            </w:r>
          </w:p>
        </w:tc>
        <w:tc>
          <w:tcPr>
            <w:tcW w:w="627" w:type="pct"/>
            <w:tcBorders>
              <w:top w:val="single" w:sz="4" w:space="0" w:color="FFFFFF" w:themeColor="background1"/>
              <w:left w:val="single" w:sz="4" w:space="0" w:color="FFFFFF" w:themeColor="background1"/>
            </w:tcBorders>
            <w:shd w:val="clear" w:color="auto" w:fill="76923C" w:themeFill="accent3" w:themeFillShade="BF"/>
            <w:hideMark/>
          </w:tcPr>
          <w:p w14:paraId="6235FE98" w14:textId="77777777" w:rsidR="005118B7" w:rsidRPr="002647E9" w:rsidRDefault="005118B7" w:rsidP="005118B7">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FFFFFF" w:themeColor="background1"/>
                <w:sz w:val="18"/>
                <w:szCs w:val="18"/>
              </w:rPr>
            </w:pPr>
            <w:r>
              <w:rPr>
                <w:rFonts w:ascii="Cambria" w:hAnsi="Cambria"/>
                <w:b/>
                <w:bCs/>
                <w:color w:val="FFFFFF" w:themeColor="background1"/>
                <w:sz w:val="18"/>
                <w:szCs w:val="18"/>
              </w:rPr>
              <w:t>Toplam</w:t>
            </w:r>
          </w:p>
        </w:tc>
      </w:tr>
      <w:tr w:rsidR="00D13761" w:rsidRPr="002647E9" w14:paraId="1B450F94"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2" w:type="pct"/>
            <w:noWrap/>
          </w:tcPr>
          <w:p w14:paraId="3DAE26A7" w14:textId="77777777" w:rsidR="00D13761" w:rsidRPr="002647E9" w:rsidRDefault="007D752B" w:rsidP="00D13761">
            <w:pPr>
              <w:jc w:val="center"/>
              <w:rPr>
                <w:rFonts w:ascii="Cambria" w:hAnsi="Cambria"/>
                <w:color w:val="000000"/>
                <w:sz w:val="18"/>
                <w:szCs w:val="18"/>
              </w:rPr>
            </w:pPr>
            <w:r>
              <w:rPr>
                <w:rFonts w:ascii="Cambria" w:hAnsi="Cambria"/>
                <w:color w:val="000000"/>
                <w:sz w:val="18"/>
                <w:szCs w:val="18"/>
              </w:rPr>
              <w:t>2021</w:t>
            </w:r>
          </w:p>
        </w:tc>
        <w:tc>
          <w:tcPr>
            <w:tcW w:w="548" w:type="pct"/>
          </w:tcPr>
          <w:p w14:paraId="5D0DB480"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97,</w:t>
            </w:r>
            <w:r w:rsidR="00FD69A9" w:rsidRPr="00D02642">
              <w:rPr>
                <w:rFonts w:ascii="Cambria" w:hAnsi="Cambria" w:cs="Arial"/>
                <w:color w:val="0070C0"/>
                <w:sz w:val="18"/>
                <w:szCs w:val="18"/>
              </w:rPr>
              <w:t>24</w:t>
            </w:r>
          </w:p>
        </w:tc>
        <w:tc>
          <w:tcPr>
            <w:tcW w:w="548" w:type="pct"/>
          </w:tcPr>
          <w:p w14:paraId="71D2788D"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92</w:t>
            </w:r>
            <w:r w:rsidR="00FD69A9" w:rsidRPr="00D02642">
              <w:rPr>
                <w:rFonts w:ascii="Cambria" w:hAnsi="Cambria" w:cs="Arial"/>
                <w:color w:val="0070C0"/>
                <w:sz w:val="18"/>
                <w:szCs w:val="18"/>
              </w:rPr>
              <w:t>,58</w:t>
            </w:r>
          </w:p>
        </w:tc>
        <w:tc>
          <w:tcPr>
            <w:tcW w:w="550" w:type="pct"/>
            <w:noWrap/>
          </w:tcPr>
          <w:p w14:paraId="3267A233"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w:t>
            </w:r>
            <w:r w:rsidR="00FD69A9" w:rsidRPr="00D02642">
              <w:rPr>
                <w:rFonts w:ascii="Cambria" w:hAnsi="Cambria" w:cs="Arial"/>
                <w:color w:val="0070C0"/>
                <w:sz w:val="18"/>
                <w:szCs w:val="18"/>
              </w:rPr>
              <w:t>4,91</w:t>
            </w:r>
          </w:p>
        </w:tc>
        <w:tc>
          <w:tcPr>
            <w:tcW w:w="548" w:type="pct"/>
          </w:tcPr>
          <w:p w14:paraId="4CC6446F"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97,33</w:t>
            </w:r>
          </w:p>
        </w:tc>
        <w:tc>
          <w:tcPr>
            <w:tcW w:w="548" w:type="pct"/>
          </w:tcPr>
          <w:p w14:paraId="6D3C4238"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91,90</w:t>
            </w:r>
          </w:p>
        </w:tc>
        <w:tc>
          <w:tcPr>
            <w:tcW w:w="627" w:type="pct"/>
            <w:noWrap/>
          </w:tcPr>
          <w:p w14:paraId="3BC54DC3"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94,59</w:t>
            </w:r>
          </w:p>
        </w:tc>
      </w:tr>
      <w:tr w:rsidR="00D13761" w:rsidRPr="002647E9" w14:paraId="6AAE9A57"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1632" w:type="pct"/>
            <w:noWrap/>
          </w:tcPr>
          <w:p w14:paraId="43735D28" w14:textId="77777777" w:rsidR="00D13761" w:rsidRPr="002647E9" w:rsidRDefault="00D13761" w:rsidP="00D13761">
            <w:pPr>
              <w:jc w:val="center"/>
              <w:rPr>
                <w:rFonts w:ascii="Cambria" w:hAnsi="Cambria"/>
                <w:color w:val="000000"/>
                <w:sz w:val="18"/>
                <w:szCs w:val="18"/>
              </w:rPr>
            </w:pPr>
            <w:r>
              <w:rPr>
                <w:rFonts w:ascii="Cambria" w:hAnsi="Cambria"/>
                <w:color w:val="000000"/>
                <w:sz w:val="18"/>
                <w:szCs w:val="18"/>
              </w:rPr>
              <w:t>20</w:t>
            </w:r>
            <w:r w:rsidR="007D752B">
              <w:rPr>
                <w:rFonts w:ascii="Cambria" w:hAnsi="Cambria"/>
                <w:color w:val="000000"/>
                <w:sz w:val="18"/>
                <w:szCs w:val="18"/>
              </w:rPr>
              <w:t>22</w:t>
            </w:r>
          </w:p>
        </w:tc>
        <w:tc>
          <w:tcPr>
            <w:tcW w:w="548" w:type="pct"/>
          </w:tcPr>
          <w:p w14:paraId="3BC9B0CE"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98,</w:t>
            </w:r>
            <w:r w:rsidR="00FD69A9" w:rsidRPr="00D02642">
              <w:rPr>
                <w:rFonts w:ascii="Cambria" w:hAnsi="Cambria" w:cs="Arial"/>
                <w:color w:val="0070C0"/>
                <w:sz w:val="18"/>
                <w:szCs w:val="18"/>
              </w:rPr>
              <w:t>25</w:t>
            </w:r>
          </w:p>
        </w:tc>
        <w:tc>
          <w:tcPr>
            <w:tcW w:w="548" w:type="pct"/>
          </w:tcPr>
          <w:p w14:paraId="4390B08B"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93,</w:t>
            </w:r>
            <w:r w:rsidR="00FD69A9" w:rsidRPr="00D02642">
              <w:rPr>
                <w:rFonts w:ascii="Cambria" w:hAnsi="Cambria" w:cs="Arial"/>
                <w:color w:val="0070C0"/>
                <w:sz w:val="18"/>
                <w:szCs w:val="18"/>
              </w:rPr>
              <w:t>48</w:t>
            </w:r>
          </w:p>
        </w:tc>
        <w:tc>
          <w:tcPr>
            <w:tcW w:w="550" w:type="pct"/>
            <w:noWrap/>
          </w:tcPr>
          <w:p w14:paraId="20D198F1"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95,</w:t>
            </w:r>
            <w:r w:rsidR="00FD69A9" w:rsidRPr="00D02642">
              <w:rPr>
                <w:rFonts w:ascii="Cambria" w:hAnsi="Cambria" w:cs="Arial"/>
                <w:color w:val="0070C0"/>
                <w:sz w:val="18"/>
                <w:szCs w:val="18"/>
              </w:rPr>
              <w:t>86</w:t>
            </w:r>
          </w:p>
        </w:tc>
        <w:tc>
          <w:tcPr>
            <w:tcW w:w="548" w:type="pct"/>
          </w:tcPr>
          <w:p w14:paraId="23E5243A"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97,67</w:t>
            </w:r>
          </w:p>
        </w:tc>
        <w:tc>
          <w:tcPr>
            <w:tcW w:w="548" w:type="pct"/>
          </w:tcPr>
          <w:p w14:paraId="28AB9445"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92,32</w:t>
            </w:r>
          </w:p>
        </w:tc>
        <w:tc>
          <w:tcPr>
            <w:tcW w:w="627" w:type="pct"/>
            <w:noWrap/>
          </w:tcPr>
          <w:p w14:paraId="5963F4AE" w14:textId="77777777" w:rsidR="00D13761" w:rsidRPr="00D02642" w:rsidRDefault="00D13761" w:rsidP="00D13761">
            <w:pPr>
              <w:jc w:val="center"/>
              <w:cnfStyle w:val="000000000000" w:firstRow="0" w:lastRow="0" w:firstColumn="0" w:lastColumn="0" w:oddVBand="0" w:evenVBand="0" w:oddHBand="0" w:evenHBand="0"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94,97</w:t>
            </w:r>
          </w:p>
        </w:tc>
      </w:tr>
      <w:tr w:rsidR="00D13761" w:rsidRPr="002647E9" w14:paraId="1DBB4489"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2" w:type="pct"/>
            <w:noWrap/>
          </w:tcPr>
          <w:p w14:paraId="4763E15C" w14:textId="77777777" w:rsidR="00D13761" w:rsidRPr="002647E9" w:rsidRDefault="00D13761" w:rsidP="00D13761">
            <w:pPr>
              <w:jc w:val="center"/>
              <w:rPr>
                <w:rFonts w:ascii="Cambria" w:hAnsi="Cambria"/>
                <w:color w:val="000000"/>
                <w:sz w:val="18"/>
                <w:szCs w:val="18"/>
              </w:rPr>
            </w:pPr>
            <w:r>
              <w:rPr>
                <w:rFonts w:ascii="Cambria" w:hAnsi="Cambria"/>
                <w:color w:val="000000"/>
                <w:sz w:val="18"/>
                <w:szCs w:val="18"/>
              </w:rPr>
              <w:t>20</w:t>
            </w:r>
            <w:r w:rsidR="007D752B">
              <w:rPr>
                <w:rFonts w:ascii="Cambria" w:hAnsi="Cambria"/>
                <w:color w:val="000000"/>
                <w:sz w:val="18"/>
                <w:szCs w:val="18"/>
              </w:rPr>
              <w:t>23</w:t>
            </w:r>
          </w:p>
        </w:tc>
        <w:tc>
          <w:tcPr>
            <w:tcW w:w="548" w:type="pct"/>
          </w:tcPr>
          <w:p w14:paraId="5DC95386"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98,</w:t>
            </w:r>
            <w:r w:rsidR="00FD69A9" w:rsidRPr="00D02642">
              <w:rPr>
                <w:rFonts w:ascii="Cambria" w:hAnsi="Cambria" w:cs="Arial"/>
                <w:color w:val="0070C0"/>
                <w:sz w:val="18"/>
                <w:szCs w:val="18"/>
              </w:rPr>
              <w:t>38</w:t>
            </w:r>
          </w:p>
        </w:tc>
        <w:tc>
          <w:tcPr>
            <w:tcW w:w="548" w:type="pct"/>
          </w:tcPr>
          <w:p w14:paraId="0F961200"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93,</w:t>
            </w:r>
            <w:r w:rsidR="00FD69A9" w:rsidRPr="00D02642">
              <w:rPr>
                <w:rFonts w:ascii="Cambria" w:hAnsi="Cambria" w:cs="Arial"/>
                <w:color w:val="0070C0"/>
                <w:sz w:val="18"/>
                <w:szCs w:val="18"/>
              </w:rPr>
              <w:t>75</w:t>
            </w:r>
          </w:p>
        </w:tc>
        <w:tc>
          <w:tcPr>
            <w:tcW w:w="550" w:type="pct"/>
            <w:noWrap/>
          </w:tcPr>
          <w:p w14:paraId="0B3D4712"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w:t>
            </w:r>
            <w:r w:rsidR="00FD69A9" w:rsidRPr="00D02642">
              <w:rPr>
                <w:rFonts w:ascii="Cambria" w:hAnsi="Cambria" w:cs="Arial"/>
                <w:color w:val="0070C0"/>
                <w:sz w:val="18"/>
                <w:szCs w:val="18"/>
              </w:rPr>
              <w:t>6,06</w:t>
            </w:r>
          </w:p>
        </w:tc>
        <w:tc>
          <w:tcPr>
            <w:tcW w:w="548" w:type="pct"/>
          </w:tcPr>
          <w:p w14:paraId="48DC3270"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97,71</w:t>
            </w:r>
          </w:p>
        </w:tc>
        <w:tc>
          <w:tcPr>
            <w:tcW w:w="548" w:type="pct"/>
          </w:tcPr>
          <w:p w14:paraId="4287D5AB"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92,61</w:t>
            </w:r>
          </w:p>
        </w:tc>
        <w:tc>
          <w:tcPr>
            <w:tcW w:w="627" w:type="pct"/>
            <w:noWrap/>
          </w:tcPr>
          <w:p w14:paraId="701CD8EF" w14:textId="77777777" w:rsidR="00D13761" w:rsidRPr="00D02642" w:rsidRDefault="00D13761" w:rsidP="00D13761">
            <w:pPr>
              <w:jc w:val="center"/>
              <w:cnfStyle w:val="000000010000" w:firstRow="0" w:lastRow="0" w:firstColumn="0" w:lastColumn="0" w:oddVBand="0" w:evenVBand="0" w:oddHBand="0" w:evenHBand="1" w:firstRowFirstColumn="0" w:firstRowLastColumn="0" w:lastRowFirstColumn="0" w:lastRowLastColumn="0"/>
              <w:rPr>
                <w:rFonts w:ascii="Cambria" w:hAnsi="Cambria" w:cs="Arial"/>
                <w:color w:val="0070C0"/>
                <w:sz w:val="18"/>
                <w:szCs w:val="18"/>
              </w:rPr>
            </w:pPr>
            <w:r w:rsidRPr="00D02642">
              <w:rPr>
                <w:rFonts w:ascii="Cambria" w:hAnsi="Cambria" w:cs="Arial"/>
                <w:color w:val="0070C0"/>
                <w:sz w:val="18"/>
                <w:szCs w:val="18"/>
              </w:rPr>
              <w:t>95,14</w:t>
            </w:r>
          </w:p>
        </w:tc>
      </w:tr>
    </w:tbl>
    <w:p w14:paraId="39861CCD" w14:textId="1FCD16EE" w:rsidR="0060181F" w:rsidRPr="005F2479" w:rsidRDefault="0060181F" w:rsidP="008E2583">
      <w:pPr>
        <w:pStyle w:val="ResimYazs"/>
        <w:keepNext/>
        <w:spacing w:before="240" w:after="120"/>
        <w:ind w:left="567"/>
        <w:rPr>
          <w:rFonts w:ascii="Book Antiqua" w:hAnsi="Book Antiqua"/>
          <w:i w:val="0"/>
          <w:color w:val="auto"/>
          <w:sz w:val="22"/>
          <w:szCs w:val="22"/>
        </w:rPr>
      </w:pPr>
    </w:p>
    <w:p w14:paraId="6B26E963" w14:textId="00D7BBEA" w:rsidR="0081782A" w:rsidRDefault="0081782A" w:rsidP="0081782A">
      <w:pPr>
        <w:pStyle w:val="ResimYazs"/>
        <w:keepNext/>
      </w:pPr>
      <w:bookmarkStart w:id="146" w:name="_Toc162440024"/>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26</w:t>
      </w:r>
      <w:r w:rsidR="00E7517A">
        <w:rPr>
          <w:noProof/>
        </w:rPr>
        <w:fldChar w:fldCharType="end"/>
      </w:r>
      <w:r>
        <w:t xml:space="preserve">. </w:t>
      </w:r>
      <w:r w:rsidRPr="00F575D6">
        <w:t>2022-2023 Eğitim ve Öğretim Hayat Boyu Öğrenme Kapsamında Açılan Kurslar ve Kurslara Katılarak Belge Alan Kursiyer Sayısı</w:t>
      </w:r>
      <w:bookmarkEnd w:id="146"/>
    </w:p>
    <w:tbl>
      <w:tblPr>
        <w:tblStyle w:val="KlavuzuTablo4-Vurgu31"/>
        <w:tblW w:w="4517" w:type="pct"/>
        <w:tblLayout w:type="fixed"/>
        <w:tblLook w:val="0420" w:firstRow="1" w:lastRow="0" w:firstColumn="0" w:lastColumn="0" w:noHBand="0" w:noVBand="1"/>
      </w:tblPr>
      <w:tblGrid>
        <w:gridCol w:w="1455"/>
        <w:gridCol w:w="594"/>
        <w:gridCol w:w="529"/>
        <w:gridCol w:w="525"/>
        <w:gridCol w:w="583"/>
        <w:gridCol w:w="593"/>
        <w:gridCol w:w="649"/>
        <w:gridCol w:w="574"/>
        <w:gridCol w:w="663"/>
        <w:gridCol w:w="593"/>
        <w:gridCol w:w="644"/>
        <w:gridCol w:w="572"/>
        <w:gridCol w:w="724"/>
      </w:tblGrid>
      <w:tr w:rsidR="008E2583" w:rsidRPr="002C03D6" w14:paraId="367C0B7C"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tcW w:w="836" w:type="pct"/>
            <w:vMerge w:val="restart"/>
            <w:tcBorders>
              <w:bottom w:val="single" w:sz="4" w:space="0" w:color="FFFFFF" w:themeColor="background1"/>
            </w:tcBorders>
            <w:hideMark/>
          </w:tcPr>
          <w:p w14:paraId="690BBE76" w14:textId="77777777" w:rsidR="002C03D6" w:rsidRPr="002C03D6" w:rsidRDefault="002C03D6" w:rsidP="002C03D6">
            <w:pPr>
              <w:rPr>
                <w:rFonts w:ascii="Cambria" w:hAnsi="Cambria"/>
                <w:sz w:val="18"/>
                <w:szCs w:val="18"/>
              </w:rPr>
            </w:pPr>
            <w:r w:rsidRPr="002C03D6">
              <w:rPr>
                <w:rFonts w:ascii="Cambria" w:hAnsi="Cambria"/>
                <w:sz w:val="18"/>
                <w:szCs w:val="18"/>
              </w:rPr>
              <w:t>KURS TÜRÜ</w:t>
            </w:r>
          </w:p>
        </w:tc>
        <w:tc>
          <w:tcPr>
            <w:tcW w:w="1282" w:type="pct"/>
            <w:gridSpan w:val="4"/>
            <w:tcBorders>
              <w:bottom w:val="single" w:sz="4" w:space="0" w:color="FFFFFF" w:themeColor="background1"/>
            </w:tcBorders>
            <w:hideMark/>
          </w:tcPr>
          <w:p w14:paraId="0296947B" w14:textId="77777777" w:rsidR="002C03D6" w:rsidRPr="002C03D6" w:rsidRDefault="007D752B" w:rsidP="002C03D6">
            <w:pPr>
              <w:rPr>
                <w:rFonts w:ascii="Cambria" w:hAnsi="Cambria"/>
                <w:sz w:val="18"/>
                <w:szCs w:val="18"/>
              </w:rPr>
            </w:pPr>
            <w:r>
              <w:rPr>
                <w:rFonts w:ascii="Cambria" w:hAnsi="Cambria"/>
                <w:sz w:val="18"/>
                <w:szCs w:val="18"/>
              </w:rPr>
              <w:t>2020-2021</w:t>
            </w:r>
          </w:p>
          <w:p w14:paraId="65CADD77" w14:textId="77777777" w:rsidR="002C03D6" w:rsidRPr="002C03D6" w:rsidRDefault="002C03D6" w:rsidP="002C03D6">
            <w:pPr>
              <w:rPr>
                <w:rFonts w:ascii="Cambria" w:hAnsi="Cambria"/>
                <w:sz w:val="18"/>
                <w:szCs w:val="18"/>
              </w:rPr>
            </w:pPr>
            <w:r w:rsidRPr="002C03D6">
              <w:rPr>
                <w:rFonts w:ascii="Cambria" w:hAnsi="Cambria"/>
                <w:sz w:val="18"/>
                <w:szCs w:val="18"/>
              </w:rPr>
              <w:t>Eğitim ve Öğretim Yılı</w:t>
            </w:r>
          </w:p>
          <w:p w14:paraId="329F1392" w14:textId="77777777" w:rsidR="002C03D6" w:rsidRPr="002C03D6" w:rsidRDefault="002C03D6" w:rsidP="002C03D6">
            <w:pPr>
              <w:rPr>
                <w:rFonts w:ascii="Cambria" w:hAnsi="Cambria"/>
                <w:sz w:val="18"/>
                <w:szCs w:val="18"/>
              </w:rPr>
            </w:pPr>
            <w:r w:rsidRPr="002C03D6">
              <w:rPr>
                <w:rFonts w:ascii="Cambria" w:hAnsi="Cambria"/>
                <w:sz w:val="18"/>
                <w:szCs w:val="18"/>
              </w:rPr>
              <w:t>(01.09.2015-31.08.2016)</w:t>
            </w:r>
          </w:p>
        </w:tc>
        <w:tc>
          <w:tcPr>
            <w:tcW w:w="1425" w:type="pct"/>
            <w:gridSpan w:val="4"/>
            <w:tcBorders>
              <w:bottom w:val="single" w:sz="4" w:space="0" w:color="FFFFFF" w:themeColor="background1"/>
            </w:tcBorders>
            <w:hideMark/>
          </w:tcPr>
          <w:p w14:paraId="1BBEA3C1" w14:textId="77777777" w:rsidR="002C03D6" w:rsidRPr="002C03D6" w:rsidRDefault="007D752B" w:rsidP="002C03D6">
            <w:pPr>
              <w:rPr>
                <w:rFonts w:ascii="Cambria" w:hAnsi="Cambria"/>
                <w:sz w:val="18"/>
                <w:szCs w:val="18"/>
              </w:rPr>
            </w:pPr>
            <w:r>
              <w:rPr>
                <w:rFonts w:ascii="Cambria" w:hAnsi="Cambria"/>
                <w:sz w:val="18"/>
                <w:szCs w:val="18"/>
              </w:rPr>
              <w:t>2021-2022</w:t>
            </w:r>
          </w:p>
          <w:p w14:paraId="7B9CE32C" w14:textId="77777777" w:rsidR="002C03D6" w:rsidRPr="002C03D6" w:rsidRDefault="002C03D6" w:rsidP="002C03D6">
            <w:pPr>
              <w:rPr>
                <w:rFonts w:ascii="Cambria" w:hAnsi="Cambria"/>
                <w:sz w:val="18"/>
                <w:szCs w:val="18"/>
              </w:rPr>
            </w:pPr>
            <w:r w:rsidRPr="002C03D6">
              <w:rPr>
                <w:rFonts w:ascii="Cambria" w:hAnsi="Cambria"/>
                <w:sz w:val="18"/>
                <w:szCs w:val="18"/>
              </w:rPr>
              <w:t>Eğitim ve Öğretim Yılı</w:t>
            </w:r>
          </w:p>
          <w:p w14:paraId="4CC41ACD" w14:textId="77777777" w:rsidR="002C03D6" w:rsidRPr="002C03D6" w:rsidRDefault="002C03D6" w:rsidP="002C03D6">
            <w:pPr>
              <w:rPr>
                <w:rFonts w:ascii="Cambria" w:hAnsi="Cambria"/>
                <w:sz w:val="18"/>
                <w:szCs w:val="18"/>
              </w:rPr>
            </w:pPr>
            <w:r w:rsidRPr="002C03D6">
              <w:rPr>
                <w:rFonts w:ascii="Cambria" w:hAnsi="Cambria"/>
                <w:sz w:val="18"/>
                <w:szCs w:val="18"/>
              </w:rPr>
              <w:t>(01.09.2016-31.08.2017)</w:t>
            </w:r>
          </w:p>
        </w:tc>
        <w:tc>
          <w:tcPr>
            <w:tcW w:w="1456" w:type="pct"/>
            <w:gridSpan w:val="4"/>
            <w:tcBorders>
              <w:bottom w:val="single" w:sz="4" w:space="0" w:color="FFFFFF" w:themeColor="background1"/>
            </w:tcBorders>
            <w:hideMark/>
          </w:tcPr>
          <w:p w14:paraId="1A450237" w14:textId="77777777" w:rsidR="002C03D6" w:rsidRPr="002C03D6" w:rsidRDefault="007D752B" w:rsidP="002C03D6">
            <w:pPr>
              <w:rPr>
                <w:rFonts w:ascii="Cambria" w:hAnsi="Cambria"/>
                <w:sz w:val="18"/>
                <w:szCs w:val="18"/>
              </w:rPr>
            </w:pPr>
            <w:r>
              <w:rPr>
                <w:rFonts w:ascii="Cambria" w:hAnsi="Cambria"/>
                <w:sz w:val="18"/>
                <w:szCs w:val="18"/>
              </w:rPr>
              <w:t>2022-2023</w:t>
            </w:r>
          </w:p>
          <w:p w14:paraId="6472C65B" w14:textId="77777777" w:rsidR="002C03D6" w:rsidRPr="002C03D6" w:rsidRDefault="002C03D6" w:rsidP="002C03D6">
            <w:pPr>
              <w:rPr>
                <w:rFonts w:ascii="Cambria" w:hAnsi="Cambria"/>
                <w:sz w:val="18"/>
                <w:szCs w:val="18"/>
              </w:rPr>
            </w:pPr>
            <w:r w:rsidRPr="002C03D6">
              <w:rPr>
                <w:rFonts w:ascii="Cambria" w:hAnsi="Cambria"/>
                <w:sz w:val="18"/>
                <w:szCs w:val="18"/>
              </w:rPr>
              <w:t>Eğitim ve Öğretim Yılı</w:t>
            </w:r>
          </w:p>
          <w:p w14:paraId="22306AC0" w14:textId="77777777" w:rsidR="002C03D6" w:rsidRPr="002C03D6" w:rsidRDefault="002C03D6" w:rsidP="002C03D6">
            <w:pPr>
              <w:rPr>
                <w:rFonts w:ascii="Cambria" w:hAnsi="Cambria"/>
                <w:sz w:val="18"/>
                <w:szCs w:val="18"/>
              </w:rPr>
            </w:pPr>
            <w:r w:rsidRPr="002C03D6">
              <w:rPr>
                <w:rFonts w:ascii="Cambria" w:hAnsi="Cambria"/>
                <w:sz w:val="18"/>
                <w:szCs w:val="18"/>
              </w:rPr>
              <w:t>(01.09.2017-31.08.2018)</w:t>
            </w:r>
          </w:p>
        </w:tc>
      </w:tr>
      <w:tr w:rsidR="008E2583" w:rsidRPr="002C03D6" w14:paraId="557BFEBB" w14:textId="77777777" w:rsidTr="0081782A">
        <w:trPr>
          <w:trHeight w:val="20"/>
        </w:trPr>
        <w:tc>
          <w:tcPr>
            <w:tcW w:w="836" w:type="pct"/>
            <w:vMerge/>
            <w:tcBorders>
              <w:top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4FD175AE" w14:textId="77777777" w:rsidR="002C03D6" w:rsidRPr="002C03D6" w:rsidRDefault="002C03D6" w:rsidP="002C03D6">
            <w:pPr>
              <w:jc w:val="center"/>
              <w:rPr>
                <w:rFonts w:ascii="Cambria" w:hAnsi="Cambria"/>
                <w:color w:val="FFFFFF" w:themeColor="background1"/>
                <w:sz w:val="18"/>
                <w:szCs w:val="18"/>
              </w:rPr>
            </w:pPr>
          </w:p>
        </w:tc>
        <w:tc>
          <w:tcPr>
            <w:tcW w:w="34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319C61B0"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w:t>
            </w:r>
          </w:p>
          <w:p w14:paraId="575C6FBB"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94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0374E20"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c>
          <w:tcPr>
            <w:tcW w:w="34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34BCD866"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w:t>
            </w:r>
          </w:p>
          <w:p w14:paraId="4BC6926D"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10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1BEC437B"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c>
          <w:tcPr>
            <w:tcW w:w="34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hideMark/>
          </w:tcPr>
          <w:p w14:paraId="51E57E07" w14:textId="77777777" w:rsidR="002C03D6" w:rsidRPr="002C03D6" w:rsidRDefault="002C03D6" w:rsidP="002C03D6">
            <w:pPr>
              <w:jc w:val="center"/>
              <w:rPr>
                <w:rFonts w:ascii="Cambria" w:hAnsi="Cambria"/>
                <w:b/>
                <w:bCs/>
                <w:color w:val="FFFFFF" w:themeColor="background1"/>
                <w:sz w:val="18"/>
                <w:szCs w:val="18"/>
              </w:rPr>
            </w:pPr>
            <w:r w:rsidRPr="002C03D6">
              <w:rPr>
                <w:rFonts w:ascii="Cambria" w:hAnsi="Cambria"/>
                <w:b/>
                <w:bCs/>
                <w:color w:val="FFFFFF" w:themeColor="background1"/>
                <w:sz w:val="18"/>
                <w:szCs w:val="18"/>
              </w:rPr>
              <w:t>Kurs</w:t>
            </w:r>
          </w:p>
          <w:p w14:paraId="6C20C328"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Sayısı</w:t>
            </w:r>
          </w:p>
        </w:tc>
        <w:tc>
          <w:tcPr>
            <w:tcW w:w="1115" w:type="pct"/>
            <w:gridSpan w:val="3"/>
            <w:tcBorders>
              <w:top w:val="single" w:sz="4" w:space="0" w:color="FFFFFF" w:themeColor="background1"/>
              <w:left w:val="single" w:sz="4" w:space="0" w:color="FFFFFF" w:themeColor="background1"/>
              <w:bottom w:val="single" w:sz="4" w:space="0" w:color="FFFFFF" w:themeColor="background1"/>
            </w:tcBorders>
            <w:shd w:val="clear" w:color="auto" w:fill="76923C" w:themeFill="accent3" w:themeFillShade="BF"/>
            <w:hideMark/>
          </w:tcPr>
          <w:p w14:paraId="3FEBD5F5"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Kursiyer Sayısı</w:t>
            </w:r>
          </w:p>
        </w:tc>
      </w:tr>
      <w:tr w:rsidR="008E2583" w:rsidRPr="002C03D6" w14:paraId="7D677F2F"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tcW w:w="836" w:type="pct"/>
            <w:vMerge/>
            <w:tcBorders>
              <w:top w:val="single" w:sz="4" w:space="0" w:color="FFFFFF" w:themeColor="background1"/>
              <w:right w:val="single" w:sz="4" w:space="0" w:color="FFFFFF" w:themeColor="background1"/>
            </w:tcBorders>
            <w:shd w:val="clear" w:color="auto" w:fill="76923C" w:themeFill="accent3" w:themeFillShade="BF"/>
            <w:hideMark/>
          </w:tcPr>
          <w:p w14:paraId="10E826E6" w14:textId="77777777" w:rsidR="002C03D6" w:rsidRPr="002C03D6" w:rsidRDefault="002C03D6" w:rsidP="002C03D6">
            <w:pPr>
              <w:jc w:val="center"/>
              <w:rPr>
                <w:rFonts w:ascii="Cambria" w:hAnsi="Cambria"/>
                <w:color w:val="FFFFFF" w:themeColor="background1"/>
                <w:sz w:val="18"/>
                <w:szCs w:val="18"/>
              </w:rPr>
            </w:pPr>
          </w:p>
        </w:tc>
        <w:tc>
          <w:tcPr>
            <w:tcW w:w="341"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35290CAA" w14:textId="77777777" w:rsidR="002C03D6" w:rsidRPr="002C03D6" w:rsidRDefault="002C03D6" w:rsidP="002C03D6">
            <w:pPr>
              <w:jc w:val="center"/>
              <w:rPr>
                <w:rFonts w:ascii="Cambria" w:hAnsi="Cambria"/>
                <w:color w:val="FFFFFF" w:themeColor="background1"/>
                <w:sz w:val="18"/>
                <w:szCs w:val="18"/>
              </w:rPr>
            </w:pPr>
          </w:p>
        </w:tc>
        <w:tc>
          <w:tcPr>
            <w:tcW w:w="304"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02D797B3"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302"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23E35B83"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335"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643A6DE2"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c>
          <w:tcPr>
            <w:tcW w:w="341"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309657E9" w14:textId="77777777" w:rsidR="002C03D6" w:rsidRPr="002C03D6" w:rsidRDefault="002C03D6" w:rsidP="002C03D6">
            <w:pPr>
              <w:jc w:val="center"/>
              <w:rPr>
                <w:rFonts w:ascii="Cambria" w:hAnsi="Cambria"/>
                <w:color w:val="FFFFFF" w:themeColor="background1"/>
                <w:sz w:val="18"/>
                <w:szCs w:val="18"/>
              </w:rPr>
            </w:pPr>
          </w:p>
        </w:tc>
        <w:tc>
          <w:tcPr>
            <w:tcW w:w="373"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12B75333"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33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1DFF7EEE"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381"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6DB53B29"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c>
          <w:tcPr>
            <w:tcW w:w="341" w:type="pct"/>
            <w:vMerge/>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5CAB97C4" w14:textId="77777777" w:rsidR="002C03D6" w:rsidRPr="002C03D6" w:rsidRDefault="002C03D6" w:rsidP="002C03D6">
            <w:pPr>
              <w:jc w:val="center"/>
              <w:rPr>
                <w:rFonts w:ascii="Cambria" w:hAnsi="Cambria"/>
                <w:color w:val="FFFFFF" w:themeColor="background1"/>
                <w:sz w:val="18"/>
                <w:szCs w:val="18"/>
              </w:rPr>
            </w:pPr>
          </w:p>
        </w:tc>
        <w:tc>
          <w:tcPr>
            <w:tcW w:w="370"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3DEA2E6B"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Erkek</w:t>
            </w:r>
          </w:p>
        </w:tc>
        <w:tc>
          <w:tcPr>
            <w:tcW w:w="329" w:type="pct"/>
            <w:tcBorders>
              <w:top w:val="single" w:sz="4" w:space="0" w:color="FFFFFF" w:themeColor="background1"/>
              <w:left w:val="single" w:sz="4" w:space="0" w:color="FFFFFF" w:themeColor="background1"/>
              <w:right w:val="single" w:sz="4" w:space="0" w:color="FFFFFF" w:themeColor="background1"/>
            </w:tcBorders>
            <w:shd w:val="clear" w:color="auto" w:fill="76923C" w:themeFill="accent3" w:themeFillShade="BF"/>
            <w:hideMark/>
          </w:tcPr>
          <w:p w14:paraId="5C038E25"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Kadın</w:t>
            </w:r>
          </w:p>
        </w:tc>
        <w:tc>
          <w:tcPr>
            <w:tcW w:w="416" w:type="pct"/>
            <w:tcBorders>
              <w:top w:val="single" w:sz="4" w:space="0" w:color="FFFFFF" w:themeColor="background1"/>
              <w:left w:val="single" w:sz="4" w:space="0" w:color="FFFFFF" w:themeColor="background1"/>
            </w:tcBorders>
            <w:shd w:val="clear" w:color="auto" w:fill="76923C" w:themeFill="accent3" w:themeFillShade="BF"/>
            <w:hideMark/>
          </w:tcPr>
          <w:p w14:paraId="0F710207" w14:textId="77777777" w:rsidR="002C03D6" w:rsidRPr="002C03D6" w:rsidRDefault="002C03D6" w:rsidP="002C03D6">
            <w:pPr>
              <w:jc w:val="center"/>
              <w:rPr>
                <w:rFonts w:ascii="Cambria" w:hAnsi="Cambria"/>
                <w:color w:val="FFFFFF" w:themeColor="background1"/>
                <w:sz w:val="18"/>
                <w:szCs w:val="18"/>
              </w:rPr>
            </w:pPr>
            <w:r w:rsidRPr="002C03D6">
              <w:rPr>
                <w:rFonts w:ascii="Cambria" w:hAnsi="Cambria"/>
                <w:b/>
                <w:bCs/>
                <w:color w:val="FFFFFF" w:themeColor="background1"/>
                <w:sz w:val="18"/>
                <w:szCs w:val="18"/>
              </w:rPr>
              <w:t>Toplam</w:t>
            </w:r>
          </w:p>
        </w:tc>
      </w:tr>
      <w:tr w:rsidR="008E2583" w:rsidRPr="002C03D6" w14:paraId="35DAFC4A" w14:textId="77777777" w:rsidTr="0081782A">
        <w:trPr>
          <w:trHeight w:val="20"/>
        </w:trPr>
        <w:tc>
          <w:tcPr>
            <w:tcW w:w="836" w:type="pct"/>
            <w:hideMark/>
          </w:tcPr>
          <w:p w14:paraId="06873A92" w14:textId="77777777" w:rsidR="00C90516" w:rsidRPr="002C03D6" w:rsidRDefault="00C90516" w:rsidP="00C90516">
            <w:pPr>
              <w:jc w:val="center"/>
              <w:rPr>
                <w:rFonts w:ascii="Cambria" w:hAnsi="Cambria"/>
                <w:sz w:val="18"/>
                <w:szCs w:val="18"/>
              </w:rPr>
            </w:pPr>
            <w:r w:rsidRPr="002C03D6">
              <w:rPr>
                <w:rFonts w:ascii="Cambria" w:hAnsi="Cambria"/>
                <w:sz w:val="18"/>
                <w:szCs w:val="18"/>
              </w:rPr>
              <w:t>Genel (Sosyal ve Kültürel) Kurslar</w:t>
            </w:r>
          </w:p>
        </w:tc>
        <w:tc>
          <w:tcPr>
            <w:tcW w:w="341" w:type="pct"/>
            <w:tcBorders>
              <w:top w:val="nil"/>
              <w:left w:val="nil"/>
              <w:bottom w:val="single" w:sz="8" w:space="0" w:color="4F6228"/>
              <w:right w:val="single" w:sz="8" w:space="0" w:color="4F6228"/>
            </w:tcBorders>
            <w:shd w:val="clear" w:color="auto" w:fill="auto"/>
            <w:hideMark/>
          </w:tcPr>
          <w:p w14:paraId="0CDE9655" w14:textId="4ADDE500" w:rsidR="00C90516" w:rsidRPr="00C90516" w:rsidRDefault="00C90516" w:rsidP="00C90516">
            <w:pPr>
              <w:jc w:val="center"/>
              <w:rPr>
                <w:rFonts w:ascii="Cambria" w:hAnsi="Cambria"/>
                <w:color w:val="0070C0"/>
                <w:sz w:val="18"/>
                <w:szCs w:val="18"/>
              </w:rPr>
            </w:pPr>
            <w:r w:rsidRPr="00C90516">
              <w:rPr>
                <w:rFonts w:ascii="Cambria" w:hAnsi="Cambria" w:cs="Arial"/>
                <w:bCs/>
                <w:color w:val="0070C0"/>
                <w:sz w:val="18"/>
                <w:szCs w:val="18"/>
              </w:rPr>
              <w:t>79</w:t>
            </w:r>
          </w:p>
        </w:tc>
        <w:tc>
          <w:tcPr>
            <w:tcW w:w="304" w:type="pct"/>
            <w:tcBorders>
              <w:top w:val="nil"/>
              <w:left w:val="nil"/>
              <w:bottom w:val="single" w:sz="8" w:space="0" w:color="4F6228"/>
              <w:right w:val="single" w:sz="8" w:space="0" w:color="4F6228"/>
            </w:tcBorders>
            <w:shd w:val="clear" w:color="auto" w:fill="auto"/>
            <w:hideMark/>
          </w:tcPr>
          <w:p w14:paraId="523A038F" w14:textId="4F2EEB0F"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326</w:t>
            </w:r>
          </w:p>
        </w:tc>
        <w:tc>
          <w:tcPr>
            <w:tcW w:w="302" w:type="pct"/>
            <w:tcBorders>
              <w:top w:val="nil"/>
              <w:left w:val="nil"/>
              <w:bottom w:val="single" w:sz="8" w:space="0" w:color="4F6228"/>
              <w:right w:val="single" w:sz="8" w:space="0" w:color="4F6228"/>
            </w:tcBorders>
            <w:shd w:val="clear" w:color="auto" w:fill="auto"/>
            <w:hideMark/>
          </w:tcPr>
          <w:p w14:paraId="16A76622" w14:textId="5088AD19"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1116</w:t>
            </w:r>
          </w:p>
        </w:tc>
        <w:tc>
          <w:tcPr>
            <w:tcW w:w="335" w:type="pct"/>
            <w:tcBorders>
              <w:top w:val="nil"/>
              <w:left w:val="nil"/>
              <w:bottom w:val="single" w:sz="8" w:space="0" w:color="4F6228"/>
              <w:right w:val="single" w:sz="8" w:space="0" w:color="4F6228"/>
            </w:tcBorders>
            <w:shd w:val="clear" w:color="auto" w:fill="auto"/>
            <w:hideMark/>
          </w:tcPr>
          <w:p w14:paraId="2F05F062" w14:textId="1F290161"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1521</w:t>
            </w:r>
          </w:p>
        </w:tc>
        <w:tc>
          <w:tcPr>
            <w:tcW w:w="341" w:type="pct"/>
            <w:tcBorders>
              <w:top w:val="nil"/>
              <w:left w:val="nil"/>
              <w:bottom w:val="single" w:sz="8" w:space="0" w:color="4F6228"/>
              <w:right w:val="single" w:sz="8" w:space="0" w:color="4F6228"/>
            </w:tcBorders>
            <w:shd w:val="clear" w:color="auto" w:fill="auto"/>
            <w:hideMark/>
          </w:tcPr>
          <w:p w14:paraId="11E3A4C3" w14:textId="7DFA4F96"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410</w:t>
            </w:r>
          </w:p>
        </w:tc>
        <w:tc>
          <w:tcPr>
            <w:tcW w:w="373" w:type="pct"/>
            <w:tcBorders>
              <w:top w:val="nil"/>
              <w:left w:val="nil"/>
              <w:bottom w:val="single" w:sz="8" w:space="0" w:color="4F6228"/>
              <w:right w:val="single" w:sz="8" w:space="0" w:color="4F6228"/>
            </w:tcBorders>
            <w:shd w:val="clear" w:color="auto" w:fill="auto"/>
            <w:hideMark/>
          </w:tcPr>
          <w:p w14:paraId="6534996A" w14:textId="5ED47303"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2936</w:t>
            </w:r>
          </w:p>
        </w:tc>
        <w:tc>
          <w:tcPr>
            <w:tcW w:w="330" w:type="pct"/>
            <w:tcBorders>
              <w:top w:val="nil"/>
              <w:left w:val="nil"/>
              <w:bottom w:val="single" w:sz="8" w:space="0" w:color="4F6228"/>
              <w:right w:val="single" w:sz="8" w:space="0" w:color="4F6228"/>
            </w:tcBorders>
            <w:shd w:val="clear" w:color="auto" w:fill="auto"/>
            <w:hideMark/>
          </w:tcPr>
          <w:p w14:paraId="2DEE69C6" w14:textId="04EDED06"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4652</w:t>
            </w:r>
          </w:p>
        </w:tc>
        <w:tc>
          <w:tcPr>
            <w:tcW w:w="381" w:type="pct"/>
            <w:tcBorders>
              <w:top w:val="nil"/>
              <w:left w:val="nil"/>
              <w:bottom w:val="single" w:sz="8" w:space="0" w:color="4F6228"/>
              <w:right w:val="single" w:sz="8" w:space="0" w:color="4F6228"/>
            </w:tcBorders>
            <w:shd w:val="clear" w:color="auto" w:fill="auto"/>
            <w:hideMark/>
          </w:tcPr>
          <w:p w14:paraId="2E5CAAD8" w14:textId="4B6421EC"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7998</w:t>
            </w:r>
          </w:p>
        </w:tc>
        <w:tc>
          <w:tcPr>
            <w:tcW w:w="341" w:type="pct"/>
            <w:tcBorders>
              <w:top w:val="nil"/>
              <w:left w:val="nil"/>
              <w:bottom w:val="single" w:sz="8" w:space="0" w:color="4F6228"/>
              <w:right w:val="single" w:sz="8" w:space="0" w:color="4F6228"/>
            </w:tcBorders>
            <w:shd w:val="clear" w:color="auto" w:fill="auto"/>
            <w:hideMark/>
          </w:tcPr>
          <w:p w14:paraId="3412F91C" w14:textId="606CE157"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415</w:t>
            </w:r>
          </w:p>
        </w:tc>
        <w:tc>
          <w:tcPr>
            <w:tcW w:w="370" w:type="pct"/>
            <w:tcBorders>
              <w:top w:val="nil"/>
              <w:left w:val="nil"/>
              <w:bottom w:val="single" w:sz="8" w:space="0" w:color="4F6228"/>
              <w:right w:val="single" w:sz="8" w:space="0" w:color="4F6228"/>
            </w:tcBorders>
            <w:shd w:val="clear" w:color="auto" w:fill="auto"/>
            <w:hideMark/>
          </w:tcPr>
          <w:p w14:paraId="56EB7C70" w14:textId="44E1C3C8"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1820</w:t>
            </w:r>
          </w:p>
        </w:tc>
        <w:tc>
          <w:tcPr>
            <w:tcW w:w="329" w:type="pct"/>
            <w:tcBorders>
              <w:top w:val="nil"/>
              <w:left w:val="nil"/>
              <w:bottom w:val="single" w:sz="8" w:space="0" w:color="4F6228"/>
              <w:right w:val="single" w:sz="8" w:space="0" w:color="4F6228"/>
            </w:tcBorders>
            <w:shd w:val="clear" w:color="auto" w:fill="auto"/>
            <w:hideMark/>
          </w:tcPr>
          <w:p w14:paraId="2311C9A7" w14:textId="1221F52F"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4368</w:t>
            </w:r>
          </w:p>
        </w:tc>
        <w:tc>
          <w:tcPr>
            <w:tcW w:w="416" w:type="pct"/>
            <w:tcBorders>
              <w:top w:val="nil"/>
              <w:left w:val="nil"/>
              <w:bottom w:val="single" w:sz="8" w:space="0" w:color="4F6228"/>
              <w:right w:val="single" w:sz="8" w:space="0" w:color="4F6228"/>
            </w:tcBorders>
            <w:shd w:val="clear" w:color="auto" w:fill="auto"/>
            <w:hideMark/>
          </w:tcPr>
          <w:p w14:paraId="7C71D3E5" w14:textId="7C569000"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6603</w:t>
            </w:r>
          </w:p>
        </w:tc>
      </w:tr>
      <w:tr w:rsidR="008E2583" w:rsidRPr="002C03D6" w14:paraId="7ABCC9CF"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tcW w:w="836" w:type="pct"/>
            <w:hideMark/>
          </w:tcPr>
          <w:p w14:paraId="2D0D85B7" w14:textId="77777777" w:rsidR="00C90516" w:rsidRPr="002C03D6" w:rsidRDefault="00C90516" w:rsidP="00C90516">
            <w:pPr>
              <w:jc w:val="center"/>
              <w:rPr>
                <w:rFonts w:ascii="Cambria" w:hAnsi="Cambria"/>
                <w:sz w:val="18"/>
                <w:szCs w:val="18"/>
              </w:rPr>
            </w:pPr>
            <w:r w:rsidRPr="002C03D6">
              <w:rPr>
                <w:rFonts w:ascii="Cambria" w:hAnsi="Cambria"/>
                <w:sz w:val="18"/>
                <w:szCs w:val="18"/>
              </w:rPr>
              <w:t>Okuma - Yazma Kursları</w:t>
            </w:r>
          </w:p>
        </w:tc>
        <w:tc>
          <w:tcPr>
            <w:tcW w:w="341" w:type="pct"/>
            <w:tcBorders>
              <w:top w:val="nil"/>
              <w:left w:val="nil"/>
              <w:bottom w:val="single" w:sz="8" w:space="0" w:color="4F6228"/>
              <w:right w:val="single" w:sz="8" w:space="0" w:color="4F6228"/>
            </w:tcBorders>
            <w:shd w:val="clear" w:color="000000" w:fill="EAF1DD"/>
            <w:hideMark/>
          </w:tcPr>
          <w:p w14:paraId="7ACF875B" w14:textId="5248ECEA" w:rsidR="00C90516" w:rsidRPr="00C90516" w:rsidRDefault="00C90516" w:rsidP="00C90516">
            <w:pPr>
              <w:jc w:val="center"/>
              <w:rPr>
                <w:rFonts w:ascii="Cambria" w:hAnsi="Cambria"/>
                <w:color w:val="0070C0"/>
                <w:sz w:val="18"/>
                <w:szCs w:val="18"/>
              </w:rPr>
            </w:pPr>
            <w:r w:rsidRPr="00C90516">
              <w:rPr>
                <w:rFonts w:ascii="Cambria" w:hAnsi="Cambria" w:cs="Arial"/>
                <w:bCs/>
                <w:color w:val="0070C0"/>
                <w:sz w:val="18"/>
                <w:szCs w:val="18"/>
              </w:rPr>
              <w:t>9</w:t>
            </w:r>
          </w:p>
        </w:tc>
        <w:tc>
          <w:tcPr>
            <w:tcW w:w="304" w:type="pct"/>
            <w:tcBorders>
              <w:top w:val="nil"/>
              <w:left w:val="nil"/>
              <w:bottom w:val="single" w:sz="8" w:space="0" w:color="4F6228"/>
              <w:right w:val="single" w:sz="8" w:space="0" w:color="4F6228"/>
            </w:tcBorders>
            <w:shd w:val="clear" w:color="000000" w:fill="EAF1DD"/>
            <w:hideMark/>
          </w:tcPr>
          <w:p w14:paraId="0688B203" w14:textId="1E613DE9"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38</w:t>
            </w:r>
          </w:p>
        </w:tc>
        <w:tc>
          <w:tcPr>
            <w:tcW w:w="302" w:type="pct"/>
            <w:tcBorders>
              <w:top w:val="nil"/>
              <w:left w:val="nil"/>
              <w:bottom w:val="single" w:sz="8" w:space="0" w:color="4F6228"/>
              <w:right w:val="single" w:sz="8" w:space="0" w:color="4F6228"/>
            </w:tcBorders>
            <w:shd w:val="clear" w:color="000000" w:fill="EAF1DD"/>
            <w:hideMark/>
          </w:tcPr>
          <w:p w14:paraId="4521CB9F" w14:textId="3722002E"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54</w:t>
            </w:r>
          </w:p>
        </w:tc>
        <w:tc>
          <w:tcPr>
            <w:tcW w:w="335" w:type="pct"/>
            <w:tcBorders>
              <w:top w:val="nil"/>
              <w:left w:val="nil"/>
              <w:bottom w:val="single" w:sz="8" w:space="0" w:color="4F6228"/>
              <w:right w:val="single" w:sz="8" w:space="0" w:color="4F6228"/>
            </w:tcBorders>
            <w:shd w:val="clear" w:color="000000" w:fill="EAF1DD"/>
            <w:hideMark/>
          </w:tcPr>
          <w:p w14:paraId="3C8D64E2" w14:textId="42EC1C21"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101</w:t>
            </w:r>
          </w:p>
        </w:tc>
        <w:tc>
          <w:tcPr>
            <w:tcW w:w="341" w:type="pct"/>
            <w:tcBorders>
              <w:top w:val="nil"/>
              <w:left w:val="nil"/>
              <w:bottom w:val="single" w:sz="8" w:space="0" w:color="4F6228"/>
              <w:right w:val="single" w:sz="8" w:space="0" w:color="4F6228"/>
            </w:tcBorders>
            <w:shd w:val="clear" w:color="000000" w:fill="EAF1DD"/>
            <w:hideMark/>
          </w:tcPr>
          <w:p w14:paraId="17640EF1" w14:textId="52F34749"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25</w:t>
            </w:r>
          </w:p>
        </w:tc>
        <w:tc>
          <w:tcPr>
            <w:tcW w:w="373" w:type="pct"/>
            <w:tcBorders>
              <w:top w:val="nil"/>
              <w:left w:val="nil"/>
              <w:bottom w:val="single" w:sz="8" w:space="0" w:color="4F6228"/>
              <w:right w:val="single" w:sz="8" w:space="0" w:color="4F6228"/>
            </w:tcBorders>
            <w:shd w:val="clear" w:color="000000" w:fill="EAF1DD"/>
            <w:hideMark/>
          </w:tcPr>
          <w:p w14:paraId="749DE90C" w14:textId="2FC140C0"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28</w:t>
            </w:r>
          </w:p>
        </w:tc>
        <w:tc>
          <w:tcPr>
            <w:tcW w:w="330" w:type="pct"/>
            <w:tcBorders>
              <w:top w:val="nil"/>
              <w:left w:val="nil"/>
              <w:bottom w:val="single" w:sz="8" w:space="0" w:color="4F6228"/>
              <w:right w:val="single" w:sz="8" w:space="0" w:color="4F6228"/>
            </w:tcBorders>
            <w:shd w:val="clear" w:color="000000" w:fill="EAF1DD"/>
            <w:hideMark/>
          </w:tcPr>
          <w:p w14:paraId="690265B9" w14:textId="1102BF1A"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134</w:t>
            </w:r>
          </w:p>
        </w:tc>
        <w:tc>
          <w:tcPr>
            <w:tcW w:w="381" w:type="pct"/>
            <w:tcBorders>
              <w:top w:val="nil"/>
              <w:left w:val="nil"/>
              <w:bottom w:val="single" w:sz="8" w:space="0" w:color="4F6228"/>
              <w:right w:val="single" w:sz="8" w:space="0" w:color="4F6228"/>
            </w:tcBorders>
            <w:shd w:val="clear" w:color="000000" w:fill="EAF1DD"/>
            <w:hideMark/>
          </w:tcPr>
          <w:p w14:paraId="1C05477F" w14:textId="4996628B"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187</w:t>
            </w:r>
          </w:p>
        </w:tc>
        <w:tc>
          <w:tcPr>
            <w:tcW w:w="341" w:type="pct"/>
            <w:tcBorders>
              <w:top w:val="nil"/>
              <w:left w:val="nil"/>
              <w:bottom w:val="single" w:sz="8" w:space="0" w:color="4F6228"/>
              <w:right w:val="single" w:sz="8" w:space="0" w:color="4F6228"/>
            </w:tcBorders>
            <w:shd w:val="clear" w:color="000000" w:fill="EAF1DD"/>
            <w:hideMark/>
          </w:tcPr>
          <w:p w14:paraId="11948C16" w14:textId="640980B8"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15</w:t>
            </w:r>
          </w:p>
        </w:tc>
        <w:tc>
          <w:tcPr>
            <w:tcW w:w="370" w:type="pct"/>
            <w:tcBorders>
              <w:top w:val="nil"/>
              <w:left w:val="nil"/>
              <w:bottom w:val="single" w:sz="8" w:space="0" w:color="4F6228"/>
              <w:right w:val="single" w:sz="8" w:space="0" w:color="4F6228"/>
            </w:tcBorders>
            <w:shd w:val="clear" w:color="000000" w:fill="EAF1DD"/>
            <w:hideMark/>
          </w:tcPr>
          <w:p w14:paraId="0ACEDD45" w14:textId="0B1B217D"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34</w:t>
            </w:r>
          </w:p>
        </w:tc>
        <w:tc>
          <w:tcPr>
            <w:tcW w:w="329" w:type="pct"/>
            <w:tcBorders>
              <w:top w:val="nil"/>
              <w:left w:val="nil"/>
              <w:bottom w:val="single" w:sz="8" w:space="0" w:color="4F6228"/>
              <w:right w:val="single" w:sz="8" w:space="0" w:color="4F6228"/>
            </w:tcBorders>
            <w:shd w:val="clear" w:color="000000" w:fill="EAF1DD"/>
            <w:hideMark/>
          </w:tcPr>
          <w:p w14:paraId="3D0B592A" w14:textId="7C6A0E39"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129</w:t>
            </w:r>
          </w:p>
        </w:tc>
        <w:tc>
          <w:tcPr>
            <w:tcW w:w="416" w:type="pct"/>
            <w:tcBorders>
              <w:top w:val="nil"/>
              <w:left w:val="nil"/>
              <w:bottom w:val="single" w:sz="8" w:space="0" w:color="4F6228"/>
              <w:right w:val="single" w:sz="8" w:space="0" w:color="4F6228"/>
            </w:tcBorders>
            <w:shd w:val="clear" w:color="000000" w:fill="EAF1DD"/>
            <w:hideMark/>
          </w:tcPr>
          <w:p w14:paraId="77686377" w14:textId="111CE7C6"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178</w:t>
            </w:r>
          </w:p>
        </w:tc>
      </w:tr>
      <w:tr w:rsidR="008E2583" w:rsidRPr="002C03D6" w14:paraId="0F055BC4" w14:textId="77777777" w:rsidTr="0081782A">
        <w:trPr>
          <w:trHeight w:val="20"/>
        </w:trPr>
        <w:tc>
          <w:tcPr>
            <w:tcW w:w="836" w:type="pct"/>
            <w:hideMark/>
          </w:tcPr>
          <w:p w14:paraId="3796F486" w14:textId="77777777" w:rsidR="00C90516" w:rsidRPr="002C03D6" w:rsidRDefault="00C90516" w:rsidP="00C90516">
            <w:pPr>
              <w:jc w:val="center"/>
              <w:rPr>
                <w:rFonts w:ascii="Cambria" w:hAnsi="Cambria"/>
                <w:sz w:val="18"/>
                <w:szCs w:val="18"/>
              </w:rPr>
            </w:pPr>
            <w:r w:rsidRPr="002C03D6">
              <w:rPr>
                <w:rFonts w:ascii="Cambria" w:hAnsi="Cambria"/>
                <w:sz w:val="18"/>
                <w:szCs w:val="18"/>
              </w:rPr>
              <w:t>Mesleki ve Teknik Kurslar</w:t>
            </w:r>
          </w:p>
        </w:tc>
        <w:tc>
          <w:tcPr>
            <w:tcW w:w="341" w:type="pct"/>
            <w:tcBorders>
              <w:top w:val="nil"/>
              <w:left w:val="nil"/>
              <w:bottom w:val="single" w:sz="8" w:space="0" w:color="4F6228"/>
              <w:right w:val="single" w:sz="8" w:space="0" w:color="4F6228"/>
            </w:tcBorders>
            <w:shd w:val="clear" w:color="auto" w:fill="auto"/>
            <w:hideMark/>
          </w:tcPr>
          <w:p w14:paraId="352F88EE" w14:textId="666C4032" w:rsidR="00C90516" w:rsidRPr="00C90516" w:rsidRDefault="00C90516" w:rsidP="00C90516">
            <w:pPr>
              <w:jc w:val="center"/>
              <w:rPr>
                <w:rFonts w:ascii="Cambria" w:hAnsi="Cambria"/>
                <w:color w:val="0070C0"/>
                <w:sz w:val="18"/>
                <w:szCs w:val="18"/>
              </w:rPr>
            </w:pPr>
            <w:r w:rsidRPr="00C90516">
              <w:rPr>
                <w:rFonts w:ascii="Cambria" w:hAnsi="Cambria" w:cs="Arial"/>
                <w:bCs/>
                <w:color w:val="0070C0"/>
                <w:sz w:val="18"/>
                <w:szCs w:val="18"/>
              </w:rPr>
              <w:t>51</w:t>
            </w:r>
          </w:p>
        </w:tc>
        <w:tc>
          <w:tcPr>
            <w:tcW w:w="304" w:type="pct"/>
            <w:tcBorders>
              <w:top w:val="nil"/>
              <w:left w:val="nil"/>
              <w:bottom w:val="single" w:sz="8" w:space="0" w:color="4F6228"/>
              <w:right w:val="single" w:sz="8" w:space="0" w:color="4F6228"/>
            </w:tcBorders>
            <w:shd w:val="clear" w:color="auto" w:fill="auto"/>
            <w:hideMark/>
          </w:tcPr>
          <w:p w14:paraId="7BA4DA8A" w14:textId="10E3E051"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531</w:t>
            </w:r>
          </w:p>
        </w:tc>
        <w:tc>
          <w:tcPr>
            <w:tcW w:w="302" w:type="pct"/>
            <w:tcBorders>
              <w:top w:val="nil"/>
              <w:left w:val="nil"/>
              <w:bottom w:val="single" w:sz="8" w:space="0" w:color="4F6228"/>
              <w:right w:val="single" w:sz="8" w:space="0" w:color="4F6228"/>
            </w:tcBorders>
            <w:shd w:val="clear" w:color="auto" w:fill="auto"/>
            <w:hideMark/>
          </w:tcPr>
          <w:p w14:paraId="7E60D64B" w14:textId="44469671"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993</w:t>
            </w:r>
          </w:p>
        </w:tc>
        <w:tc>
          <w:tcPr>
            <w:tcW w:w="335" w:type="pct"/>
            <w:tcBorders>
              <w:top w:val="nil"/>
              <w:left w:val="nil"/>
              <w:bottom w:val="single" w:sz="8" w:space="0" w:color="4F6228"/>
              <w:right w:val="single" w:sz="8" w:space="0" w:color="4F6228"/>
            </w:tcBorders>
            <w:shd w:val="clear" w:color="auto" w:fill="auto"/>
            <w:hideMark/>
          </w:tcPr>
          <w:p w14:paraId="6409E651" w14:textId="0178DA69"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1575</w:t>
            </w:r>
          </w:p>
        </w:tc>
        <w:tc>
          <w:tcPr>
            <w:tcW w:w="341" w:type="pct"/>
            <w:tcBorders>
              <w:top w:val="nil"/>
              <w:left w:val="nil"/>
              <w:bottom w:val="single" w:sz="8" w:space="0" w:color="4F6228"/>
              <w:right w:val="single" w:sz="8" w:space="0" w:color="4F6228"/>
            </w:tcBorders>
            <w:shd w:val="clear" w:color="auto" w:fill="auto"/>
            <w:hideMark/>
          </w:tcPr>
          <w:p w14:paraId="6AD5A0FE" w14:textId="34F0351D"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78</w:t>
            </w:r>
          </w:p>
        </w:tc>
        <w:tc>
          <w:tcPr>
            <w:tcW w:w="373" w:type="pct"/>
            <w:tcBorders>
              <w:top w:val="nil"/>
              <w:left w:val="nil"/>
              <w:bottom w:val="single" w:sz="8" w:space="0" w:color="4F6228"/>
              <w:right w:val="single" w:sz="8" w:space="0" w:color="4F6228"/>
            </w:tcBorders>
            <w:shd w:val="clear" w:color="auto" w:fill="auto"/>
            <w:hideMark/>
          </w:tcPr>
          <w:p w14:paraId="208E1BDF" w14:textId="71CA1CBC"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519</w:t>
            </w:r>
          </w:p>
        </w:tc>
        <w:tc>
          <w:tcPr>
            <w:tcW w:w="330" w:type="pct"/>
            <w:tcBorders>
              <w:top w:val="nil"/>
              <w:left w:val="nil"/>
              <w:bottom w:val="single" w:sz="8" w:space="0" w:color="4F6228"/>
              <w:right w:val="single" w:sz="8" w:space="0" w:color="4F6228"/>
            </w:tcBorders>
            <w:shd w:val="clear" w:color="auto" w:fill="auto"/>
            <w:hideMark/>
          </w:tcPr>
          <w:p w14:paraId="06D00D90" w14:textId="0912AB94"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896</w:t>
            </w:r>
          </w:p>
        </w:tc>
        <w:tc>
          <w:tcPr>
            <w:tcW w:w="381" w:type="pct"/>
            <w:tcBorders>
              <w:top w:val="nil"/>
              <w:left w:val="nil"/>
              <w:bottom w:val="single" w:sz="8" w:space="0" w:color="4F6228"/>
              <w:right w:val="single" w:sz="8" w:space="0" w:color="4F6228"/>
            </w:tcBorders>
            <w:shd w:val="clear" w:color="auto" w:fill="auto"/>
            <w:hideMark/>
          </w:tcPr>
          <w:p w14:paraId="76A4EEBA" w14:textId="1F03F3BC"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1493</w:t>
            </w:r>
          </w:p>
        </w:tc>
        <w:tc>
          <w:tcPr>
            <w:tcW w:w="341" w:type="pct"/>
            <w:tcBorders>
              <w:top w:val="nil"/>
              <w:left w:val="nil"/>
              <w:bottom w:val="single" w:sz="8" w:space="0" w:color="4F6228"/>
              <w:right w:val="single" w:sz="8" w:space="0" w:color="4F6228"/>
            </w:tcBorders>
            <w:shd w:val="clear" w:color="auto" w:fill="auto"/>
            <w:hideMark/>
          </w:tcPr>
          <w:p w14:paraId="30675639" w14:textId="1EB7A7E9"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102</w:t>
            </w:r>
          </w:p>
        </w:tc>
        <w:tc>
          <w:tcPr>
            <w:tcW w:w="370" w:type="pct"/>
            <w:tcBorders>
              <w:top w:val="nil"/>
              <w:left w:val="nil"/>
              <w:bottom w:val="single" w:sz="8" w:space="0" w:color="4F6228"/>
              <w:right w:val="single" w:sz="8" w:space="0" w:color="4F6228"/>
            </w:tcBorders>
            <w:shd w:val="clear" w:color="auto" w:fill="auto"/>
            <w:hideMark/>
          </w:tcPr>
          <w:p w14:paraId="07639DE7" w14:textId="5C48E52C"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440</w:t>
            </w:r>
          </w:p>
        </w:tc>
        <w:tc>
          <w:tcPr>
            <w:tcW w:w="329" w:type="pct"/>
            <w:tcBorders>
              <w:top w:val="nil"/>
              <w:left w:val="nil"/>
              <w:bottom w:val="single" w:sz="8" w:space="0" w:color="4F6228"/>
              <w:right w:val="single" w:sz="8" w:space="0" w:color="4F6228"/>
            </w:tcBorders>
            <w:shd w:val="clear" w:color="auto" w:fill="auto"/>
            <w:hideMark/>
          </w:tcPr>
          <w:p w14:paraId="13AD6E8D" w14:textId="75C804E4" w:rsidR="00C90516" w:rsidRPr="00C90516" w:rsidRDefault="00C90516" w:rsidP="00C90516">
            <w:pPr>
              <w:jc w:val="center"/>
              <w:rPr>
                <w:rFonts w:ascii="Cambria" w:hAnsi="Cambria"/>
                <w:color w:val="0070C0"/>
                <w:sz w:val="18"/>
                <w:szCs w:val="18"/>
              </w:rPr>
            </w:pPr>
            <w:r w:rsidRPr="00C90516">
              <w:rPr>
                <w:rFonts w:ascii="Cambria" w:hAnsi="Cambria" w:cs="Arial"/>
                <w:color w:val="0070C0"/>
                <w:sz w:val="18"/>
                <w:szCs w:val="18"/>
              </w:rPr>
              <w:t>1173</w:t>
            </w:r>
          </w:p>
        </w:tc>
        <w:tc>
          <w:tcPr>
            <w:tcW w:w="416" w:type="pct"/>
            <w:tcBorders>
              <w:top w:val="nil"/>
              <w:left w:val="nil"/>
              <w:bottom w:val="single" w:sz="8" w:space="0" w:color="4F6228"/>
              <w:right w:val="single" w:sz="8" w:space="0" w:color="4F6228"/>
            </w:tcBorders>
            <w:shd w:val="clear" w:color="auto" w:fill="auto"/>
            <w:hideMark/>
          </w:tcPr>
          <w:p w14:paraId="7F76E392" w14:textId="198F6A51"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1715</w:t>
            </w:r>
          </w:p>
        </w:tc>
      </w:tr>
      <w:tr w:rsidR="008E2583" w:rsidRPr="002C03D6" w14:paraId="30173A90"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tcW w:w="836" w:type="pct"/>
            <w:shd w:val="clear" w:color="auto" w:fill="C2D69B" w:themeFill="accent3" w:themeFillTint="99"/>
            <w:hideMark/>
          </w:tcPr>
          <w:p w14:paraId="5B9E2E44" w14:textId="77777777" w:rsidR="00C90516" w:rsidRPr="002C03D6" w:rsidRDefault="00C90516" w:rsidP="00C90516">
            <w:pPr>
              <w:jc w:val="center"/>
              <w:rPr>
                <w:rFonts w:ascii="Cambria" w:hAnsi="Cambria"/>
                <w:b/>
                <w:sz w:val="18"/>
                <w:szCs w:val="18"/>
              </w:rPr>
            </w:pPr>
            <w:r w:rsidRPr="002C03D6">
              <w:rPr>
                <w:rFonts w:ascii="Cambria" w:hAnsi="Cambria"/>
                <w:b/>
                <w:bCs/>
                <w:sz w:val="18"/>
                <w:szCs w:val="18"/>
              </w:rPr>
              <w:t>TOPLAM</w:t>
            </w:r>
          </w:p>
        </w:tc>
        <w:tc>
          <w:tcPr>
            <w:tcW w:w="341" w:type="pct"/>
            <w:tcBorders>
              <w:top w:val="nil"/>
              <w:left w:val="nil"/>
              <w:bottom w:val="single" w:sz="8" w:space="0" w:color="4F6228"/>
              <w:right w:val="single" w:sz="8" w:space="0" w:color="4F6228"/>
            </w:tcBorders>
            <w:shd w:val="clear" w:color="000000" w:fill="C2D69B"/>
            <w:hideMark/>
          </w:tcPr>
          <w:p w14:paraId="5E61CC28" w14:textId="2B990A4F"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139</w:t>
            </w:r>
          </w:p>
        </w:tc>
        <w:tc>
          <w:tcPr>
            <w:tcW w:w="304" w:type="pct"/>
            <w:tcBorders>
              <w:top w:val="nil"/>
              <w:left w:val="nil"/>
              <w:bottom w:val="single" w:sz="8" w:space="0" w:color="4F6228"/>
              <w:right w:val="single" w:sz="8" w:space="0" w:color="4F6228"/>
            </w:tcBorders>
            <w:shd w:val="clear" w:color="000000" w:fill="C2D69B"/>
            <w:hideMark/>
          </w:tcPr>
          <w:p w14:paraId="68E1F21F" w14:textId="466BDBDB"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895</w:t>
            </w:r>
          </w:p>
        </w:tc>
        <w:tc>
          <w:tcPr>
            <w:tcW w:w="302" w:type="pct"/>
            <w:tcBorders>
              <w:top w:val="nil"/>
              <w:left w:val="nil"/>
              <w:bottom w:val="single" w:sz="8" w:space="0" w:color="4F6228"/>
              <w:right w:val="single" w:sz="8" w:space="0" w:color="4F6228"/>
            </w:tcBorders>
            <w:shd w:val="clear" w:color="000000" w:fill="C2D69B"/>
            <w:hideMark/>
          </w:tcPr>
          <w:p w14:paraId="3F127610" w14:textId="0FEC69D4"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2163</w:t>
            </w:r>
          </w:p>
        </w:tc>
        <w:tc>
          <w:tcPr>
            <w:tcW w:w="335" w:type="pct"/>
            <w:tcBorders>
              <w:top w:val="nil"/>
              <w:left w:val="nil"/>
              <w:bottom w:val="single" w:sz="8" w:space="0" w:color="4F6228"/>
              <w:right w:val="single" w:sz="8" w:space="0" w:color="4F6228"/>
            </w:tcBorders>
            <w:shd w:val="clear" w:color="000000" w:fill="C2D69B"/>
            <w:hideMark/>
          </w:tcPr>
          <w:p w14:paraId="424825BE" w14:textId="762391F8"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3197</w:t>
            </w:r>
          </w:p>
        </w:tc>
        <w:tc>
          <w:tcPr>
            <w:tcW w:w="341" w:type="pct"/>
            <w:tcBorders>
              <w:top w:val="nil"/>
              <w:left w:val="nil"/>
              <w:bottom w:val="single" w:sz="8" w:space="0" w:color="4F6228"/>
              <w:right w:val="single" w:sz="8" w:space="0" w:color="4F6228"/>
            </w:tcBorders>
            <w:shd w:val="clear" w:color="000000" w:fill="C2D69B"/>
            <w:hideMark/>
          </w:tcPr>
          <w:p w14:paraId="64DCD35F" w14:textId="1D70FF6F"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513</w:t>
            </w:r>
          </w:p>
        </w:tc>
        <w:tc>
          <w:tcPr>
            <w:tcW w:w="373" w:type="pct"/>
            <w:tcBorders>
              <w:top w:val="nil"/>
              <w:left w:val="nil"/>
              <w:bottom w:val="single" w:sz="8" w:space="0" w:color="4F6228"/>
              <w:right w:val="single" w:sz="8" w:space="0" w:color="4F6228"/>
            </w:tcBorders>
            <w:shd w:val="clear" w:color="000000" w:fill="C2D69B"/>
            <w:hideMark/>
          </w:tcPr>
          <w:p w14:paraId="06A5CC31" w14:textId="1BFC302C"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3483</w:t>
            </w:r>
          </w:p>
        </w:tc>
        <w:tc>
          <w:tcPr>
            <w:tcW w:w="330" w:type="pct"/>
            <w:tcBorders>
              <w:top w:val="nil"/>
              <w:left w:val="nil"/>
              <w:bottom w:val="single" w:sz="8" w:space="0" w:color="4F6228"/>
              <w:right w:val="single" w:sz="8" w:space="0" w:color="4F6228"/>
            </w:tcBorders>
            <w:shd w:val="clear" w:color="000000" w:fill="C2D69B"/>
            <w:hideMark/>
          </w:tcPr>
          <w:p w14:paraId="21971DC3" w14:textId="4707CBCA"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5682</w:t>
            </w:r>
          </w:p>
        </w:tc>
        <w:tc>
          <w:tcPr>
            <w:tcW w:w="381" w:type="pct"/>
            <w:tcBorders>
              <w:top w:val="nil"/>
              <w:left w:val="nil"/>
              <w:bottom w:val="single" w:sz="8" w:space="0" w:color="4F6228"/>
              <w:right w:val="single" w:sz="8" w:space="0" w:color="4F6228"/>
            </w:tcBorders>
            <w:shd w:val="clear" w:color="000000" w:fill="C2D69B"/>
            <w:hideMark/>
          </w:tcPr>
          <w:p w14:paraId="3D5D90E4" w14:textId="5A9C2AC9"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9678</w:t>
            </w:r>
          </w:p>
        </w:tc>
        <w:tc>
          <w:tcPr>
            <w:tcW w:w="341" w:type="pct"/>
            <w:tcBorders>
              <w:top w:val="nil"/>
              <w:left w:val="nil"/>
              <w:bottom w:val="single" w:sz="8" w:space="0" w:color="4F6228"/>
              <w:right w:val="single" w:sz="8" w:space="0" w:color="4F6228"/>
            </w:tcBorders>
            <w:shd w:val="clear" w:color="000000" w:fill="C2D69B"/>
            <w:hideMark/>
          </w:tcPr>
          <w:p w14:paraId="498C4681" w14:textId="200DBD89"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532</w:t>
            </w:r>
          </w:p>
        </w:tc>
        <w:tc>
          <w:tcPr>
            <w:tcW w:w="370" w:type="pct"/>
            <w:tcBorders>
              <w:top w:val="nil"/>
              <w:left w:val="nil"/>
              <w:bottom w:val="single" w:sz="8" w:space="0" w:color="4F6228"/>
              <w:right w:val="single" w:sz="8" w:space="0" w:color="4F6228"/>
            </w:tcBorders>
            <w:shd w:val="clear" w:color="000000" w:fill="C2D69B"/>
            <w:hideMark/>
          </w:tcPr>
          <w:p w14:paraId="2579AE3D" w14:textId="3AAF8EDB"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2294</w:t>
            </w:r>
          </w:p>
        </w:tc>
        <w:tc>
          <w:tcPr>
            <w:tcW w:w="329" w:type="pct"/>
            <w:tcBorders>
              <w:top w:val="nil"/>
              <w:left w:val="nil"/>
              <w:bottom w:val="single" w:sz="8" w:space="0" w:color="4F6228"/>
              <w:right w:val="single" w:sz="8" w:space="0" w:color="4F6228"/>
            </w:tcBorders>
            <w:shd w:val="clear" w:color="000000" w:fill="C2D69B"/>
            <w:hideMark/>
          </w:tcPr>
          <w:p w14:paraId="481E18CD" w14:textId="63D01714"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5670</w:t>
            </w:r>
          </w:p>
        </w:tc>
        <w:tc>
          <w:tcPr>
            <w:tcW w:w="416" w:type="pct"/>
            <w:tcBorders>
              <w:top w:val="nil"/>
              <w:left w:val="nil"/>
              <w:bottom w:val="single" w:sz="8" w:space="0" w:color="4F6228"/>
              <w:right w:val="single" w:sz="8" w:space="0" w:color="4F6228"/>
            </w:tcBorders>
            <w:shd w:val="clear" w:color="000000" w:fill="C2D69B"/>
            <w:hideMark/>
          </w:tcPr>
          <w:p w14:paraId="45AA449E" w14:textId="7500A379" w:rsidR="00C90516" w:rsidRPr="00C90516" w:rsidRDefault="00C90516" w:rsidP="00C90516">
            <w:pPr>
              <w:jc w:val="center"/>
              <w:rPr>
                <w:rFonts w:ascii="Cambria" w:hAnsi="Cambria"/>
                <w:b/>
                <w:color w:val="0070C0"/>
                <w:sz w:val="18"/>
                <w:szCs w:val="18"/>
              </w:rPr>
            </w:pPr>
            <w:r w:rsidRPr="00C90516">
              <w:rPr>
                <w:rFonts w:ascii="Cambria" w:hAnsi="Cambria" w:cs="Arial"/>
                <w:b/>
                <w:bCs/>
                <w:color w:val="0070C0"/>
                <w:sz w:val="18"/>
                <w:szCs w:val="18"/>
              </w:rPr>
              <w:t>8496</w:t>
            </w:r>
          </w:p>
        </w:tc>
      </w:tr>
    </w:tbl>
    <w:p w14:paraId="7E8139F7" w14:textId="52190084" w:rsidR="00C05809" w:rsidRPr="005F2479" w:rsidRDefault="00C05809" w:rsidP="008E2583">
      <w:pPr>
        <w:pStyle w:val="ResimYazs"/>
        <w:keepNext/>
        <w:spacing w:before="240" w:after="120"/>
        <w:ind w:left="567"/>
        <w:rPr>
          <w:rFonts w:ascii="Book Antiqua" w:hAnsi="Book Antiqua"/>
          <w:i w:val="0"/>
          <w:color w:val="auto"/>
          <w:sz w:val="22"/>
          <w:szCs w:val="22"/>
        </w:rPr>
      </w:pPr>
    </w:p>
    <w:p w14:paraId="30F5557E" w14:textId="75886AE4" w:rsidR="0081782A" w:rsidRDefault="0081782A" w:rsidP="0081782A">
      <w:pPr>
        <w:pStyle w:val="ResimYazs"/>
        <w:keepNext/>
      </w:pPr>
      <w:bookmarkStart w:id="147" w:name="_Toc162440025"/>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27</w:t>
      </w:r>
      <w:r w:rsidR="00E7517A">
        <w:rPr>
          <w:noProof/>
        </w:rPr>
        <w:fldChar w:fldCharType="end"/>
      </w:r>
      <w:r>
        <w:t xml:space="preserve">. </w:t>
      </w:r>
      <w:r w:rsidRPr="003538AB">
        <w:t>Yıllara Göre Hizmet İçi Eğitim Faaliyet Bilgileri</w:t>
      </w:r>
      <w:bookmarkEnd w:id="147"/>
    </w:p>
    <w:tbl>
      <w:tblPr>
        <w:tblStyle w:val="KlavuzuTablo4-Vurgu31"/>
        <w:tblW w:w="4546" w:type="pct"/>
        <w:tblLook w:val="04A0" w:firstRow="1" w:lastRow="0" w:firstColumn="1" w:lastColumn="0" w:noHBand="0" w:noVBand="1"/>
      </w:tblPr>
      <w:tblGrid>
        <w:gridCol w:w="2094"/>
        <w:gridCol w:w="3421"/>
        <w:gridCol w:w="3239"/>
      </w:tblGrid>
      <w:tr w:rsidR="00C05809" w:rsidRPr="0045658D" w14:paraId="139F9BE3" w14:textId="77777777" w:rsidTr="008E25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14:paraId="3E99A42E" w14:textId="77777777" w:rsidR="00C05809" w:rsidRPr="0045658D" w:rsidRDefault="00C05809" w:rsidP="005B68D0">
            <w:pPr>
              <w:rPr>
                <w:rFonts w:ascii="Cambria" w:hAnsi="Cambria"/>
                <w:b w:val="0"/>
                <w:sz w:val="21"/>
                <w:szCs w:val="21"/>
              </w:rPr>
            </w:pPr>
            <w:r w:rsidRPr="0045658D">
              <w:rPr>
                <w:rFonts w:ascii="Cambria" w:hAnsi="Cambria"/>
                <w:b w:val="0"/>
                <w:bCs w:val="0"/>
                <w:sz w:val="21"/>
                <w:szCs w:val="21"/>
              </w:rPr>
              <w:t>FAALİYET YILI</w:t>
            </w:r>
          </w:p>
        </w:tc>
        <w:tc>
          <w:tcPr>
            <w:tcW w:w="1954" w:type="pct"/>
            <w:hideMark/>
          </w:tcPr>
          <w:p w14:paraId="273C3E79" w14:textId="77777777" w:rsidR="00C05809" w:rsidRPr="0045658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b w:val="0"/>
                <w:sz w:val="21"/>
                <w:szCs w:val="21"/>
              </w:rPr>
            </w:pPr>
            <w:r w:rsidRPr="0045658D">
              <w:rPr>
                <w:rFonts w:ascii="Cambria" w:hAnsi="Cambria"/>
                <w:b w:val="0"/>
                <w:bCs w:val="0"/>
                <w:sz w:val="21"/>
                <w:szCs w:val="21"/>
              </w:rPr>
              <w:t>FAALİYET SAYISI</w:t>
            </w:r>
          </w:p>
        </w:tc>
        <w:tc>
          <w:tcPr>
            <w:tcW w:w="1850" w:type="pct"/>
            <w:hideMark/>
          </w:tcPr>
          <w:p w14:paraId="4D355F8E" w14:textId="77777777" w:rsidR="00C05809" w:rsidRPr="0045658D"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b w:val="0"/>
                <w:sz w:val="21"/>
                <w:szCs w:val="21"/>
              </w:rPr>
            </w:pPr>
            <w:r w:rsidRPr="0045658D">
              <w:rPr>
                <w:rFonts w:ascii="Cambria" w:hAnsi="Cambria"/>
                <w:b w:val="0"/>
                <w:bCs w:val="0"/>
                <w:sz w:val="21"/>
                <w:szCs w:val="21"/>
              </w:rPr>
              <w:t>KATILAN SAYISI</w:t>
            </w:r>
          </w:p>
        </w:tc>
      </w:tr>
      <w:tr w:rsidR="00C05809" w:rsidRPr="00631477" w14:paraId="69545E7D" w14:textId="77777777" w:rsidTr="008E2583">
        <w:trPr>
          <w:trHeight w:val="20"/>
        </w:trPr>
        <w:tc>
          <w:tcPr>
            <w:cnfStyle w:val="001000000000" w:firstRow="0" w:lastRow="0" w:firstColumn="1" w:lastColumn="0" w:oddVBand="0" w:evenVBand="0" w:oddHBand="0" w:evenHBand="0" w:firstRowFirstColumn="0" w:firstRowLastColumn="0" w:lastRowFirstColumn="0" w:lastRowLastColumn="0"/>
            <w:tcW w:w="1196" w:type="pct"/>
          </w:tcPr>
          <w:p w14:paraId="6D2C0A03" w14:textId="77777777" w:rsidR="00C05809" w:rsidRPr="00631477" w:rsidRDefault="00A75B43" w:rsidP="00CF726F">
            <w:pPr>
              <w:jc w:val="center"/>
              <w:rPr>
                <w:rFonts w:ascii="Cambria" w:hAnsi="Cambria"/>
                <w:b/>
                <w:sz w:val="21"/>
                <w:szCs w:val="21"/>
              </w:rPr>
            </w:pPr>
            <w:r>
              <w:rPr>
                <w:rFonts w:ascii="Cambria" w:hAnsi="Cambria"/>
                <w:b/>
                <w:sz w:val="21"/>
                <w:szCs w:val="21"/>
              </w:rPr>
              <w:t>2021</w:t>
            </w:r>
          </w:p>
        </w:tc>
        <w:tc>
          <w:tcPr>
            <w:tcW w:w="1954" w:type="pct"/>
          </w:tcPr>
          <w:p w14:paraId="4D88F7EB" w14:textId="45EF8859" w:rsidR="00C05809" w:rsidRPr="00C06D19" w:rsidRDefault="00D22CEB" w:rsidP="00CF726F">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7</w:t>
            </w:r>
          </w:p>
        </w:tc>
        <w:tc>
          <w:tcPr>
            <w:tcW w:w="1850" w:type="pct"/>
          </w:tcPr>
          <w:p w14:paraId="1A9BE2B1" w14:textId="0F953D22" w:rsidR="00C05809" w:rsidRPr="00C06D19" w:rsidRDefault="00D22CEB" w:rsidP="00CF726F">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149</w:t>
            </w:r>
          </w:p>
        </w:tc>
      </w:tr>
      <w:tr w:rsidR="00C05809" w:rsidRPr="00631477" w14:paraId="441A12EE" w14:textId="77777777" w:rsidTr="008E258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tcPr>
          <w:p w14:paraId="64B9D878" w14:textId="77777777" w:rsidR="00C05809" w:rsidRPr="00631477" w:rsidRDefault="005F2479" w:rsidP="00CF726F">
            <w:pPr>
              <w:jc w:val="center"/>
              <w:rPr>
                <w:rFonts w:ascii="Cambria" w:hAnsi="Cambria"/>
                <w:b/>
                <w:sz w:val="21"/>
                <w:szCs w:val="21"/>
              </w:rPr>
            </w:pPr>
            <w:r>
              <w:rPr>
                <w:rFonts w:ascii="Cambria" w:hAnsi="Cambria"/>
                <w:b/>
                <w:sz w:val="21"/>
                <w:szCs w:val="21"/>
              </w:rPr>
              <w:t>20</w:t>
            </w:r>
            <w:r w:rsidR="00A75B43">
              <w:rPr>
                <w:rFonts w:ascii="Cambria" w:hAnsi="Cambria"/>
                <w:b/>
                <w:sz w:val="21"/>
                <w:szCs w:val="21"/>
              </w:rPr>
              <w:t>22</w:t>
            </w:r>
          </w:p>
        </w:tc>
        <w:tc>
          <w:tcPr>
            <w:tcW w:w="1954" w:type="pct"/>
          </w:tcPr>
          <w:p w14:paraId="48B2657C" w14:textId="034B8B8F" w:rsidR="00C05809" w:rsidRPr="00C06D19" w:rsidRDefault="00D22CEB" w:rsidP="00CF726F">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11</w:t>
            </w:r>
          </w:p>
        </w:tc>
        <w:tc>
          <w:tcPr>
            <w:tcW w:w="1850" w:type="pct"/>
          </w:tcPr>
          <w:p w14:paraId="7EEC237B" w14:textId="1AC52B57" w:rsidR="00C05809" w:rsidRPr="00C06D19" w:rsidRDefault="00D22CEB" w:rsidP="00CF726F">
            <w:pPr>
              <w:jc w:val="center"/>
              <w:cnfStyle w:val="000000010000" w:firstRow="0" w:lastRow="0" w:firstColumn="0" w:lastColumn="0" w:oddVBand="0" w:evenVBand="0" w:oddHBand="0" w:evenHBand="1"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87</w:t>
            </w:r>
          </w:p>
        </w:tc>
      </w:tr>
      <w:tr w:rsidR="00C05809" w:rsidRPr="00631477" w14:paraId="2E6F5A13" w14:textId="77777777" w:rsidTr="008E2583">
        <w:trPr>
          <w:trHeight w:val="20"/>
        </w:trPr>
        <w:tc>
          <w:tcPr>
            <w:cnfStyle w:val="001000000000" w:firstRow="0" w:lastRow="0" w:firstColumn="1" w:lastColumn="0" w:oddVBand="0" w:evenVBand="0" w:oddHBand="0" w:evenHBand="0" w:firstRowFirstColumn="0" w:firstRowLastColumn="0" w:lastRowFirstColumn="0" w:lastRowLastColumn="0"/>
            <w:tcW w:w="1196" w:type="pct"/>
          </w:tcPr>
          <w:p w14:paraId="37550802" w14:textId="77777777" w:rsidR="00C05809" w:rsidRPr="00631477" w:rsidRDefault="005F2479" w:rsidP="00CF726F">
            <w:pPr>
              <w:jc w:val="center"/>
              <w:rPr>
                <w:rFonts w:ascii="Cambria" w:hAnsi="Cambria"/>
                <w:b/>
                <w:sz w:val="21"/>
                <w:szCs w:val="21"/>
              </w:rPr>
            </w:pPr>
            <w:r>
              <w:rPr>
                <w:rFonts w:ascii="Cambria" w:hAnsi="Cambria"/>
                <w:b/>
                <w:sz w:val="21"/>
                <w:szCs w:val="21"/>
              </w:rPr>
              <w:t>20</w:t>
            </w:r>
            <w:r w:rsidR="00A75B43">
              <w:rPr>
                <w:rFonts w:ascii="Cambria" w:hAnsi="Cambria"/>
                <w:b/>
                <w:sz w:val="21"/>
                <w:szCs w:val="21"/>
              </w:rPr>
              <w:t>23</w:t>
            </w:r>
          </w:p>
        </w:tc>
        <w:tc>
          <w:tcPr>
            <w:tcW w:w="1954" w:type="pct"/>
          </w:tcPr>
          <w:p w14:paraId="5420FC82" w14:textId="723B4DD9" w:rsidR="00C05809" w:rsidRPr="00C06D19" w:rsidRDefault="00D22CEB" w:rsidP="00CF726F">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9</w:t>
            </w:r>
          </w:p>
        </w:tc>
        <w:tc>
          <w:tcPr>
            <w:tcW w:w="1850" w:type="pct"/>
          </w:tcPr>
          <w:p w14:paraId="1083E185" w14:textId="24136B48" w:rsidR="00C05809" w:rsidRPr="00C06D19" w:rsidRDefault="00D22CEB" w:rsidP="00CF726F">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1"/>
              </w:rPr>
            </w:pPr>
            <w:r w:rsidRPr="00C06D19">
              <w:rPr>
                <w:rFonts w:ascii="Cambria" w:hAnsi="Cambria"/>
                <w:color w:val="0070C0"/>
                <w:sz w:val="20"/>
                <w:szCs w:val="21"/>
              </w:rPr>
              <w:t>63</w:t>
            </w:r>
          </w:p>
        </w:tc>
      </w:tr>
    </w:tbl>
    <w:p w14:paraId="17A645D5" w14:textId="77777777" w:rsidR="00E970E5" w:rsidRPr="00E970E5" w:rsidRDefault="00E970E5" w:rsidP="00E970E5">
      <w:bookmarkStart w:id="148" w:name="_Toc531797214"/>
      <w:bookmarkStart w:id="149" w:name="_Toc532154720"/>
      <w:bookmarkStart w:id="150" w:name="_Toc435534366"/>
    </w:p>
    <w:p w14:paraId="34C63F4E" w14:textId="55535252" w:rsidR="0081782A" w:rsidRDefault="0081782A" w:rsidP="0081782A">
      <w:pPr>
        <w:pStyle w:val="ResimYazs"/>
        <w:keepNext/>
      </w:pPr>
      <w:bookmarkStart w:id="151" w:name="_Toc162440026"/>
      <w:bookmarkEnd w:id="148"/>
      <w:bookmarkEnd w:id="149"/>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28</w:t>
      </w:r>
      <w:r w:rsidR="00E7517A">
        <w:rPr>
          <w:noProof/>
        </w:rPr>
        <w:fldChar w:fldCharType="end"/>
      </w:r>
      <w:r>
        <w:t xml:space="preserve">. </w:t>
      </w:r>
      <w:r w:rsidRPr="005F46B0">
        <w:t>Öğretmen Evi ve Yatak Kapasiteleri</w:t>
      </w:r>
      <w:bookmarkEnd w:id="151"/>
    </w:p>
    <w:tbl>
      <w:tblPr>
        <w:tblStyle w:val="KlavuzuTablo4-Vurgu31"/>
        <w:tblW w:w="4401" w:type="pct"/>
        <w:tblLook w:val="04A0" w:firstRow="1" w:lastRow="0" w:firstColumn="1" w:lastColumn="0" w:noHBand="0" w:noVBand="1"/>
      </w:tblPr>
      <w:tblGrid>
        <w:gridCol w:w="1649"/>
        <w:gridCol w:w="3900"/>
        <w:gridCol w:w="2926"/>
      </w:tblGrid>
      <w:tr w:rsidR="00C05809" w:rsidRPr="00DB5D6E" w14:paraId="4D9C8FFB" w14:textId="77777777" w:rsidTr="008178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3" w:type="pct"/>
            <w:hideMark/>
          </w:tcPr>
          <w:p w14:paraId="1162CA27" w14:textId="77777777" w:rsidR="00C05809" w:rsidRPr="00DB5D6E" w:rsidRDefault="00C05809" w:rsidP="005B68D0">
            <w:pPr>
              <w:rPr>
                <w:rFonts w:ascii="Cambria" w:hAnsi="Cambria"/>
                <w:sz w:val="20"/>
                <w:szCs w:val="20"/>
              </w:rPr>
            </w:pPr>
            <w:r w:rsidRPr="00DB5D6E">
              <w:rPr>
                <w:rFonts w:ascii="Cambria" w:hAnsi="Cambria"/>
                <w:bCs w:val="0"/>
                <w:sz w:val="20"/>
                <w:szCs w:val="20"/>
              </w:rPr>
              <w:t>İlçesi</w:t>
            </w:r>
          </w:p>
        </w:tc>
        <w:tc>
          <w:tcPr>
            <w:tcW w:w="2300" w:type="pct"/>
            <w:hideMark/>
          </w:tcPr>
          <w:p w14:paraId="15F1F0CB" w14:textId="77777777" w:rsidR="00C05809" w:rsidRPr="00DB5D6E" w:rsidRDefault="00C05809" w:rsidP="005B68D0">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B5D6E">
              <w:rPr>
                <w:rFonts w:ascii="Cambria" w:hAnsi="Cambria"/>
                <w:bCs w:val="0"/>
                <w:sz w:val="20"/>
                <w:szCs w:val="20"/>
              </w:rPr>
              <w:t>Kurum Adı</w:t>
            </w:r>
          </w:p>
        </w:tc>
        <w:tc>
          <w:tcPr>
            <w:tcW w:w="1726" w:type="pct"/>
            <w:hideMark/>
          </w:tcPr>
          <w:p w14:paraId="7DAF6AAE" w14:textId="77777777" w:rsidR="00C05809" w:rsidRPr="00DB5D6E" w:rsidRDefault="00C05809" w:rsidP="00270DC7">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DB5D6E">
              <w:rPr>
                <w:rFonts w:ascii="Cambria" w:hAnsi="Cambria"/>
                <w:bCs w:val="0"/>
                <w:sz w:val="20"/>
                <w:szCs w:val="20"/>
              </w:rPr>
              <w:t>Yatak Kapasitesi</w:t>
            </w:r>
          </w:p>
        </w:tc>
      </w:tr>
      <w:tr w:rsidR="00C05809" w:rsidRPr="00DB5D6E" w14:paraId="33ED6A4A" w14:textId="77777777" w:rsidTr="0081782A">
        <w:trPr>
          <w:trHeight w:val="20"/>
        </w:trPr>
        <w:tc>
          <w:tcPr>
            <w:cnfStyle w:val="001000000000" w:firstRow="0" w:lastRow="0" w:firstColumn="1" w:lastColumn="0" w:oddVBand="0" w:evenVBand="0" w:oddHBand="0" w:evenHBand="0" w:firstRowFirstColumn="0" w:firstRowLastColumn="0" w:lastRowFirstColumn="0" w:lastRowLastColumn="0"/>
            <w:tcW w:w="973" w:type="pct"/>
            <w:hideMark/>
          </w:tcPr>
          <w:p w14:paraId="0A4C6EAC" w14:textId="77777777" w:rsidR="00C05809" w:rsidRPr="00DB5D6E" w:rsidRDefault="00C05809" w:rsidP="005B68D0">
            <w:pPr>
              <w:rPr>
                <w:rFonts w:ascii="Cambria" w:hAnsi="Cambria"/>
                <w:b/>
                <w:sz w:val="20"/>
                <w:szCs w:val="20"/>
              </w:rPr>
            </w:pPr>
            <w:r w:rsidRPr="00DB5D6E">
              <w:rPr>
                <w:rFonts w:ascii="Cambria" w:hAnsi="Cambria"/>
                <w:b/>
                <w:sz w:val="20"/>
                <w:szCs w:val="20"/>
              </w:rPr>
              <w:t>Kovancılar</w:t>
            </w:r>
          </w:p>
        </w:tc>
        <w:tc>
          <w:tcPr>
            <w:tcW w:w="2300" w:type="pct"/>
            <w:hideMark/>
          </w:tcPr>
          <w:p w14:paraId="313E71D6" w14:textId="77777777" w:rsidR="00C05809" w:rsidRPr="00DB5D6E" w:rsidRDefault="00C05809" w:rsidP="005B68D0">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DB5D6E">
              <w:rPr>
                <w:rFonts w:ascii="Cambria" w:hAnsi="Cambria"/>
                <w:sz w:val="20"/>
                <w:szCs w:val="20"/>
              </w:rPr>
              <w:t>Kovancılar Öğretmenevi Müdürlüğü</w:t>
            </w:r>
          </w:p>
        </w:tc>
        <w:tc>
          <w:tcPr>
            <w:tcW w:w="1726" w:type="pct"/>
            <w:hideMark/>
          </w:tcPr>
          <w:p w14:paraId="43A1DECE" w14:textId="07A7073F" w:rsidR="00C05809" w:rsidRPr="00C90516" w:rsidRDefault="00C90516" w:rsidP="00270DC7">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0"/>
                <w:szCs w:val="20"/>
              </w:rPr>
            </w:pPr>
            <w:r w:rsidRPr="00C90516">
              <w:rPr>
                <w:rFonts w:ascii="Cambria" w:hAnsi="Cambria"/>
                <w:color w:val="0070C0"/>
                <w:sz w:val="20"/>
                <w:szCs w:val="20"/>
              </w:rPr>
              <w:t>50</w:t>
            </w:r>
          </w:p>
        </w:tc>
      </w:tr>
      <w:tr w:rsidR="00C05809" w:rsidRPr="00DB5D6E" w14:paraId="6F92CC68" w14:textId="77777777" w:rsidTr="008178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4" w:type="pct"/>
            <w:gridSpan w:val="2"/>
            <w:hideMark/>
          </w:tcPr>
          <w:p w14:paraId="3613707A" w14:textId="77777777" w:rsidR="00C05809" w:rsidRPr="00C90516" w:rsidRDefault="00C05809" w:rsidP="005B68D0">
            <w:pPr>
              <w:jc w:val="center"/>
              <w:rPr>
                <w:rFonts w:ascii="Cambria" w:hAnsi="Cambria"/>
                <w:b/>
                <w:sz w:val="20"/>
                <w:szCs w:val="20"/>
              </w:rPr>
            </w:pPr>
            <w:r w:rsidRPr="00C90516">
              <w:rPr>
                <w:rFonts w:ascii="Cambria" w:hAnsi="Cambria"/>
                <w:b/>
                <w:bCs w:val="0"/>
                <w:sz w:val="20"/>
                <w:szCs w:val="20"/>
              </w:rPr>
              <w:t>TOPLAM</w:t>
            </w:r>
          </w:p>
        </w:tc>
        <w:tc>
          <w:tcPr>
            <w:tcW w:w="1726" w:type="pct"/>
            <w:hideMark/>
          </w:tcPr>
          <w:p w14:paraId="22CEB8C3" w14:textId="49C7122F" w:rsidR="00C05809" w:rsidRPr="00C90516" w:rsidRDefault="00C90516" w:rsidP="00270DC7">
            <w:pPr>
              <w:jc w:val="center"/>
              <w:cnfStyle w:val="000000010000" w:firstRow="0" w:lastRow="0" w:firstColumn="0" w:lastColumn="0" w:oddVBand="0" w:evenVBand="0" w:oddHBand="0" w:evenHBand="1" w:firstRowFirstColumn="0" w:firstRowLastColumn="0" w:lastRowFirstColumn="0" w:lastRowLastColumn="0"/>
              <w:rPr>
                <w:rFonts w:ascii="Cambria" w:hAnsi="Cambria"/>
                <w:sz w:val="20"/>
                <w:szCs w:val="20"/>
              </w:rPr>
            </w:pPr>
            <w:r w:rsidRPr="00C90516">
              <w:rPr>
                <w:rFonts w:ascii="Cambria" w:hAnsi="Cambria"/>
                <w:bCs/>
                <w:sz w:val="20"/>
                <w:szCs w:val="20"/>
              </w:rPr>
              <w:t>50</w:t>
            </w:r>
          </w:p>
        </w:tc>
      </w:tr>
    </w:tbl>
    <w:p w14:paraId="60D1AC42" w14:textId="77777777" w:rsidR="00E970E5" w:rsidRPr="00E970E5" w:rsidRDefault="00E970E5" w:rsidP="00E970E5">
      <w:bookmarkStart w:id="152" w:name="_Toc531797215"/>
      <w:bookmarkStart w:id="153" w:name="_Toc532154721"/>
      <w:bookmarkEnd w:id="150"/>
    </w:p>
    <w:p w14:paraId="7603D6D7" w14:textId="4E618DE2" w:rsidR="0081782A" w:rsidRDefault="0081782A" w:rsidP="0081782A">
      <w:pPr>
        <w:pStyle w:val="ResimYazs"/>
        <w:keepNext/>
      </w:pPr>
      <w:bookmarkStart w:id="154" w:name="_Toc162440027"/>
      <w:bookmarkEnd w:id="152"/>
      <w:bookmarkEnd w:id="153"/>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29</w:t>
      </w:r>
      <w:r w:rsidR="00E7517A">
        <w:rPr>
          <w:noProof/>
        </w:rPr>
        <w:fldChar w:fldCharType="end"/>
      </w:r>
      <w:r>
        <w:t xml:space="preserve">. </w:t>
      </w:r>
      <w:r w:rsidRPr="00384C36">
        <w:t>2023-2024 Eğitim ve Öğretim İlçe Geneli Lojman Sayıları</w:t>
      </w:r>
      <w:bookmarkEnd w:id="154"/>
    </w:p>
    <w:tbl>
      <w:tblPr>
        <w:tblStyle w:val="KlavuzuTablo4-Vurgu31"/>
        <w:tblW w:w="4355" w:type="pct"/>
        <w:tblLook w:val="04A0" w:firstRow="1" w:lastRow="0" w:firstColumn="1" w:lastColumn="0" w:noHBand="0" w:noVBand="1"/>
      </w:tblPr>
      <w:tblGrid>
        <w:gridCol w:w="2712"/>
        <w:gridCol w:w="2467"/>
        <w:gridCol w:w="3207"/>
      </w:tblGrid>
      <w:tr w:rsidR="00F43C63" w:rsidRPr="00F43C63" w14:paraId="7078742F" w14:textId="77777777" w:rsidTr="008E25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7" w:type="pct"/>
            <w:hideMark/>
          </w:tcPr>
          <w:p w14:paraId="5E2429D0" w14:textId="77777777" w:rsidR="00F43C63" w:rsidRPr="00F43C63" w:rsidRDefault="00F43C63" w:rsidP="005B68D0">
            <w:pPr>
              <w:rPr>
                <w:rFonts w:ascii="Cambria" w:hAnsi="Cambria"/>
                <w:b w:val="0"/>
                <w:sz w:val="21"/>
                <w:szCs w:val="21"/>
              </w:rPr>
            </w:pPr>
            <w:r w:rsidRPr="00F43C63">
              <w:rPr>
                <w:rFonts w:ascii="Cambria" w:hAnsi="Cambria"/>
                <w:b w:val="0"/>
                <w:bCs w:val="0"/>
                <w:sz w:val="21"/>
                <w:szCs w:val="21"/>
              </w:rPr>
              <w:t xml:space="preserve">Kaloriferli </w:t>
            </w:r>
          </w:p>
        </w:tc>
        <w:tc>
          <w:tcPr>
            <w:tcW w:w="1471" w:type="pct"/>
            <w:hideMark/>
          </w:tcPr>
          <w:p w14:paraId="2C64EEE6" w14:textId="77777777" w:rsidR="00F43C63" w:rsidRPr="00F43C63" w:rsidRDefault="00F43C63" w:rsidP="005B68D0">
            <w:pPr>
              <w:cnfStyle w:val="100000000000" w:firstRow="1" w:lastRow="0" w:firstColumn="0" w:lastColumn="0" w:oddVBand="0" w:evenVBand="0" w:oddHBand="0" w:evenHBand="0" w:firstRowFirstColumn="0" w:firstRowLastColumn="0" w:lastRowFirstColumn="0" w:lastRowLastColumn="0"/>
              <w:rPr>
                <w:rFonts w:ascii="Cambria" w:hAnsi="Cambria"/>
                <w:b w:val="0"/>
                <w:sz w:val="21"/>
                <w:szCs w:val="21"/>
              </w:rPr>
            </w:pPr>
            <w:r w:rsidRPr="00F43C63">
              <w:rPr>
                <w:rFonts w:ascii="Cambria" w:hAnsi="Cambria"/>
                <w:b w:val="0"/>
                <w:bCs w:val="0"/>
                <w:sz w:val="21"/>
                <w:szCs w:val="21"/>
              </w:rPr>
              <w:t xml:space="preserve">Sobalı </w:t>
            </w:r>
          </w:p>
        </w:tc>
        <w:tc>
          <w:tcPr>
            <w:tcW w:w="1912" w:type="pct"/>
            <w:hideMark/>
          </w:tcPr>
          <w:p w14:paraId="372DBB55" w14:textId="77777777" w:rsidR="00F43C63" w:rsidRPr="00F43C63" w:rsidRDefault="00F43C63" w:rsidP="005B68D0">
            <w:pPr>
              <w:cnfStyle w:val="100000000000" w:firstRow="1" w:lastRow="0" w:firstColumn="0" w:lastColumn="0" w:oddVBand="0" w:evenVBand="0" w:oddHBand="0" w:evenHBand="0" w:firstRowFirstColumn="0" w:firstRowLastColumn="0" w:lastRowFirstColumn="0" w:lastRowLastColumn="0"/>
              <w:rPr>
                <w:rFonts w:ascii="Cambria" w:hAnsi="Cambria"/>
                <w:b w:val="0"/>
                <w:sz w:val="21"/>
                <w:szCs w:val="21"/>
              </w:rPr>
            </w:pPr>
            <w:r w:rsidRPr="00F43C63">
              <w:rPr>
                <w:rFonts w:ascii="Cambria" w:hAnsi="Cambria"/>
                <w:b w:val="0"/>
                <w:bCs w:val="0"/>
                <w:sz w:val="21"/>
                <w:szCs w:val="21"/>
              </w:rPr>
              <w:t xml:space="preserve">Toplam </w:t>
            </w:r>
          </w:p>
        </w:tc>
      </w:tr>
      <w:tr w:rsidR="00F43C63" w:rsidRPr="00631477" w14:paraId="3481A593" w14:textId="77777777" w:rsidTr="008E2583">
        <w:trPr>
          <w:trHeight w:val="20"/>
        </w:trPr>
        <w:tc>
          <w:tcPr>
            <w:cnfStyle w:val="001000000000" w:firstRow="0" w:lastRow="0" w:firstColumn="1" w:lastColumn="0" w:oddVBand="0" w:evenVBand="0" w:oddHBand="0" w:evenHBand="0" w:firstRowFirstColumn="0" w:firstRowLastColumn="0" w:lastRowFirstColumn="0" w:lastRowLastColumn="0"/>
            <w:tcW w:w="1617" w:type="pct"/>
          </w:tcPr>
          <w:p w14:paraId="580E13C7" w14:textId="77777777" w:rsidR="00F43C63" w:rsidRPr="00414EC5" w:rsidRDefault="000B6F09" w:rsidP="00F43C63">
            <w:pPr>
              <w:jc w:val="center"/>
              <w:rPr>
                <w:rFonts w:ascii="Cambria" w:hAnsi="Cambria"/>
                <w:color w:val="0070C0"/>
                <w:sz w:val="21"/>
                <w:szCs w:val="21"/>
              </w:rPr>
            </w:pPr>
            <w:r w:rsidRPr="00414EC5">
              <w:rPr>
                <w:rFonts w:ascii="Cambria" w:hAnsi="Cambria"/>
                <w:color w:val="0070C0"/>
                <w:sz w:val="21"/>
                <w:szCs w:val="21"/>
              </w:rPr>
              <w:t>0</w:t>
            </w:r>
          </w:p>
        </w:tc>
        <w:tc>
          <w:tcPr>
            <w:tcW w:w="1471" w:type="pct"/>
          </w:tcPr>
          <w:p w14:paraId="2F1997EE" w14:textId="77777777" w:rsidR="00F43C63" w:rsidRPr="00414EC5" w:rsidRDefault="000B6F09" w:rsidP="00F43C6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1"/>
                <w:szCs w:val="21"/>
              </w:rPr>
            </w:pPr>
            <w:r w:rsidRPr="00414EC5">
              <w:rPr>
                <w:rFonts w:ascii="Cambria" w:hAnsi="Cambria"/>
                <w:color w:val="0070C0"/>
                <w:sz w:val="21"/>
                <w:szCs w:val="21"/>
              </w:rPr>
              <w:t>0</w:t>
            </w:r>
          </w:p>
        </w:tc>
        <w:tc>
          <w:tcPr>
            <w:tcW w:w="1912" w:type="pct"/>
          </w:tcPr>
          <w:p w14:paraId="03E648C0" w14:textId="77777777" w:rsidR="00F43C63" w:rsidRPr="00414EC5" w:rsidRDefault="000B6F09" w:rsidP="00F43C63">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70C0"/>
                <w:sz w:val="21"/>
                <w:szCs w:val="21"/>
              </w:rPr>
            </w:pPr>
            <w:r w:rsidRPr="00414EC5">
              <w:rPr>
                <w:rFonts w:ascii="Cambria" w:hAnsi="Cambria"/>
                <w:color w:val="0070C0"/>
                <w:sz w:val="21"/>
                <w:szCs w:val="21"/>
              </w:rPr>
              <w:t>0</w:t>
            </w:r>
          </w:p>
        </w:tc>
      </w:tr>
    </w:tbl>
    <w:p w14:paraId="068417F0" w14:textId="77777777" w:rsidR="00E970E5" w:rsidRDefault="00E970E5" w:rsidP="00E970E5">
      <w:pPr>
        <w:rPr>
          <w:lang w:eastAsia="en-US"/>
        </w:rPr>
      </w:pPr>
      <w:bookmarkStart w:id="155" w:name="_Toc531853198"/>
      <w:bookmarkStart w:id="156" w:name="_Toc532154570"/>
    </w:p>
    <w:p w14:paraId="18A4F735" w14:textId="77777777" w:rsidR="0081782A" w:rsidRDefault="0081782A" w:rsidP="00E970E5">
      <w:pPr>
        <w:rPr>
          <w:lang w:eastAsia="en-US"/>
        </w:rPr>
      </w:pPr>
    </w:p>
    <w:p w14:paraId="2D16D02F" w14:textId="77777777" w:rsidR="0081782A" w:rsidRDefault="0081782A" w:rsidP="00E970E5">
      <w:pPr>
        <w:rPr>
          <w:lang w:eastAsia="en-US"/>
        </w:rPr>
      </w:pPr>
    </w:p>
    <w:p w14:paraId="5F3D59F0" w14:textId="77777777" w:rsidR="0081782A" w:rsidRDefault="0081782A" w:rsidP="00E970E5">
      <w:pPr>
        <w:rPr>
          <w:lang w:eastAsia="en-US"/>
        </w:rPr>
      </w:pPr>
    </w:p>
    <w:p w14:paraId="4FB0353D" w14:textId="77777777" w:rsidR="0081782A" w:rsidRDefault="0081782A" w:rsidP="00E970E5">
      <w:pPr>
        <w:rPr>
          <w:lang w:eastAsia="en-US"/>
        </w:rPr>
      </w:pPr>
    </w:p>
    <w:p w14:paraId="35F731F6" w14:textId="77777777" w:rsidR="0081782A" w:rsidRPr="00E970E5" w:rsidRDefault="0081782A" w:rsidP="00E970E5">
      <w:pPr>
        <w:rPr>
          <w:lang w:eastAsia="en-US"/>
        </w:rPr>
      </w:pPr>
    </w:p>
    <w:p w14:paraId="6CB9B83D" w14:textId="15BB96D8" w:rsidR="00C05809" w:rsidRPr="000E09EA" w:rsidRDefault="00C05809" w:rsidP="00AF454E">
      <w:pPr>
        <w:pStyle w:val="Balk1"/>
      </w:pPr>
      <w:bookmarkStart w:id="157" w:name="_Toc162440074"/>
      <w:r w:rsidRPr="000E09EA">
        <w:lastRenderedPageBreak/>
        <w:t>Teknolojik Kaynaklar</w:t>
      </w:r>
      <w:bookmarkEnd w:id="155"/>
      <w:bookmarkEnd w:id="156"/>
      <w:bookmarkEnd w:id="157"/>
    </w:p>
    <w:p w14:paraId="2BDDF313" w14:textId="77777777" w:rsidR="00C05809" w:rsidRPr="000E09EA" w:rsidRDefault="00C05809" w:rsidP="00343EE5">
      <w:pPr>
        <w:spacing w:after="0" w:line="36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4982 Bilgi Edinme Hakkı Kanunu ile Millî Eğitim Bakanlığı İletişim Merkezi 2018/14 kapsamında; Millî Eğitim Bakanlığı İletişim Merkezi (MEBİM), Bakanlığımızın görev alanlarında yurt içinden ve yurt dışından öğrenci, veli, öğretmen ve diğer vatandaşlarımızdan çağrı yoluyla gelen her türlü bilgi edinme, soru, talep, görüş, öneri ve idari konuların etkin ve hızlı bir şekilde çözüme kavuşturulması amacıyla 444 0 632 (444 0 MEB ), yurt dışından da +90 444 0 632 numaralı hat üzerinden 7 gün 24 saat boyunca hizmet vermektedir.</w:t>
      </w:r>
    </w:p>
    <w:p w14:paraId="7CC2DD91" w14:textId="77777777" w:rsidR="00C05809" w:rsidRPr="000E09EA" w:rsidRDefault="00C05809" w:rsidP="00343EE5">
      <w:pPr>
        <w:spacing w:after="0" w:line="360" w:lineRule="auto"/>
        <w:ind w:firstLine="709"/>
        <w:jc w:val="both"/>
        <w:rPr>
          <w:rFonts w:ascii="Book Antiqua" w:eastAsia="Calibri" w:hAnsi="Book Antiqua" w:cs="Arial"/>
          <w:strike/>
          <w:sz w:val="22"/>
          <w:szCs w:val="22"/>
        </w:rPr>
      </w:pPr>
      <w:r w:rsidRPr="000E09EA">
        <w:rPr>
          <w:rFonts w:ascii="Book Antiqua" w:eastAsia="Calibri" w:hAnsi="Book Antiqua" w:cs="Arial"/>
          <w:sz w:val="22"/>
          <w:szCs w:val="22"/>
        </w:rPr>
        <w:t>4982 sayılı Bilgi Edinme Hakkı Kanunu ile 3071 sayılı Dilekçe Hakkının Kullanılmasına Dair Kanun ve bağlı yönetmelikleri kapsamında; Cumhurbaşkanlığı İletişim Merkezinden (CİMER) Bakanlığımıza yönlendirilen “bilgi edinme, görüş, öneri, istek, ihbar ve şikâyet” başvurularının Bakanlığımız merkez ve taşra birimlerine sevk ve koordinesi yapılmaktadır. Söz konusu başvuruların yasal işlem süresinde sonuçlandırılmasına yönelik kontrol ve denetimleri sağlanmaktır. Ayrıca, kurum/kuruluşlar ile vatandaşlarımızdan yazılı olarak iletilen “bilgi edinme, görüş, öneri, istek, ihbar ve şikâyet” başvuruları da ilgili birimlere iletilmektedir.</w:t>
      </w:r>
    </w:p>
    <w:p w14:paraId="5ABAF052" w14:textId="77777777" w:rsidR="00C05809" w:rsidRPr="000E09EA" w:rsidRDefault="00C05809" w:rsidP="00343EE5">
      <w:pPr>
        <w:spacing w:after="0" w:line="36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 xml:space="preserve"> 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 Ayrıca MEBBİS kanalıyla merkez ve taşra teşkilatının bütün iş ve işlemleri için birimler arasında iletişim ağı kurulmuştur. Bakanlık resmi yazışmaları elektronik ortamda Doküman Yönetim Sistemi (DYS) üzerinden yapılmaktadır.</w:t>
      </w:r>
    </w:p>
    <w:p w14:paraId="50A26250" w14:textId="41EB5FCF" w:rsidR="000B116F" w:rsidRDefault="00C05809" w:rsidP="00C542E5">
      <w:pPr>
        <w:spacing w:after="0" w:line="36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14:paraId="7DC758BE" w14:textId="77777777" w:rsidR="000E09EA" w:rsidRPr="000E09EA" w:rsidRDefault="000E09EA" w:rsidP="00C542E5">
      <w:pPr>
        <w:spacing w:after="0" w:line="360" w:lineRule="auto"/>
        <w:ind w:firstLine="709"/>
        <w:jc w:val="both"/>
        <w:rPr>
          <w:rFonts w:ascii="Book Antiqua" w:eastAsia="Calibri" w:hAnsi="Book Antiqua" w:cs="Arial"/>
          <w:sz w:val="22"/>
          <w:szCs w:val="22"/>
        </w:rPr>
      </w:pPr>
    </w:p>
    <w:p w14:paraId="00A27FD1" w14:textId="77777777" w:rsidR="00C05809" w:rsidRPr="000E09EA" w:rsidRDefault="00C05809" w:rsidP="00AF454E">
      <w:pPr>
        <w:pStyle w:val="Balk1"/>
      </w:pPr>
      <w:bookmarkStart w:id="158" w:name="_Toc531853199"/>
      <w:bookmarkStart w:id="159" w:name="_Toc532154571"/>
      <w:bookmarkStart w:id="160" w:name="_Toc162440075"/>
      <w:r w:rsidRPr="000E09EA">
        <w:lastRenderedPageBreak/>
        <w:t>Mali Kaynaklar</w:t>
      </w:r>
      <w:bookmarkEnd w:id="158"/>
      <w:bookmarkEnd w:id="159"/>
      <w:bookmarkEnd w:id="160"/>
    </w:p>
    <w:p w14:paraId="750E25DA" w14:textId="77777777" w:rsidR="002F5A02" w:rsidRPr="000E09EA" w:rsidRDefault="002F5A02" w:rsidP="002F5A02">
      <w:pPr>
        <w:spacing w:after="0" w:line="360" w:lineRule="auto"/>
        <w:ind w:firstLine="709"/>
        <w:jc w:val="both"/>
        <w:rPr>
          <w:rFonts w:ascii="Book Antiqua" w:hAnsi="Book Antiqua"/>
          <w:sz w:val="22"/>
          <w:szCs w:val="22"/>
        </w:rPr>
      </w:pPr>
      <w:r w:rsidRPr="000E09EA">
        <w:rPr>
          <w:rFonts w:ascii="Book Antiqua" w:hAnsi="Book Antiqua"/>
          <w:sz w:val="22"/>
          <w:szCs w:val="22"/>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3ACF0D7D" w14:textId="77777777" w:rsidR="00987065" w:rsidRPr="000E09EA" w:rsidRDefault="002F5A02" w:rsidP="000C063A">
      <w:pPr>
        <w:spacing w:after="0" w:line="360" w:lineRule="auto"/>
        <w:ind w:firstLine="708"/>
        <w:contextualSpacing/>
        <w:jc w:val="both"/>
        <w:rPr>
          <w:rFonts w:ascii="Book Antiqua" w:eastAsia="Calibri" w:hAnsi="Book Antiqua" w:cs="Arial"/>
          <w:sz w:val="22"/>
          <w:szCs w:val="22"/>
          <w:lang w:eastAsia="en-US"/>
        </w:rPr>
      </w:pPr>
      <w:r w:rsidRPr="000E09EA">
        <w:rPr>
          <w:rFonts w:ascii="Book Antiqua" w:hAnsi="Book Antiqua"/>
          <w:sz w:val="22"/>
          <w:szCs w:val="22"/>
        </w:rPr>
        <w:t>Bu bağlamda</w:t>
      </w:r>
      <w:r w:rsidR="000C063A" w:rsidRPr="000E09EA">
        <w:rPr>
          <w:rFonts w:ascii="Book Antiqua" w:hAnsi="Book Antiqua"/>
          <w:sz w:val="22"/>
          <w:szCs w:val="22"/>
        </w:rPr>
        <w:t>;</w:t>
      </w:r>
      <w:r w:rsidR="00A72628" w:rsidRPr="000E09EA">
        <w:rPr>
          <w:rFonts w:ascii="Book Antiqua" w:hAnsi="Book Antiqua"/>
          <w:sz w:val="22"/>
          <w:szCs w:val="22"/>
        </w:rPr>
        <w:t xml:space="preserve"> </w:t>
      </w:r>
      <w:r w:rsidR="000C063A" w:rsidRPr="000E09EA">
        <w:rPr>
          <w:rFonts w:ascii="Book Antiqua" w:eastAsia="Calibri" w:hAnsi="Book Antiqua" w:cs="Arial"/>
          <w:sz w:val="22"/>
          <w:szCs w:val="22"/>
          <w:lang w:eastAsia="en-US"/>
        </w:rPr>
        <w:t xml:space="preserve">eylemlere ilişkin tahmini maliyetler belirlenmiş, eylem maliyetlerinden hareketle hedef maliyetleri oluşturulmuş ve </w:t>
      </w:r>
      <w:r w:rsidR="003F77D3" w:rsidRPr="000E09EA">
        <w:rPr>
          <w:rFonts w:ascii="Book Antiqua" w:eastAsia="Calibri" w:hAnsi="Book Antiqua" w:cs="Arial"/>
          <w:sz w:val="22"/>
          <w:szCs w:val="22"/>
          <w:lang w:eastAsia="en-US"/>
        </w:rPr>
        <w:t>he</w:t>
      </w:r>
      <w:r w:rsidR="000C063A" w:rsidRPr="000E09EA">
        <w:rPr>
          <w:rFonts w:ascii="Book Antiqua" w:eastAsia="Calibri" w:hAnsi="Book Antiqua" w:cs="Arial"/>
          <w:sz w:val="22"/>
          <w:szCs w:val="22"/>
          <w:lang w:eastAsia="en-US"/>
        </w:rPr>
        <w:t>def maliyetlerinden yola çıkıla</w:t>
      </w:r>
      <w:r w:rsidR="003F77D3" w:rsidRPr="000E09EA">
        <w:rPr>
          <w:rFonts w:ascii="Book Antiqua" w:eastAsia="Calibri" w:hAnsi="Book Antiqua" w:cs="Arial"/>
          <w:sz w:val="22"/>
          <w:szCs w:val="22"/>
          <w:lang w:eastAsia="en-US"/>
        </w:rPr>
        <w:t xml:space="preserve">rak amaç maliyetleri ortaya konmuştur. Bu şekilde </w:t>
      </w:r>
      <w:r w:rsidR="000C063A" w:rsidRPr="000E09EA">
        <w:rPr>
          <w:rFonts w:ascii="Book Antiqua" w:eastAsia="Calibri" w:hAnsi="Book Antiqua" w:cs="Arial"/>
          <w:sz w:val="22"/>
          <w:szCs w:val="22"/>
          <w:lang w:eastAsia="en-US"/>
        </w:rPr>
        <w:t>stratejik plan maliyeti belirlenmiştir.</w:t>
      </w:r>
    </w:p>
    <w:p w14:paraId="618182CD" w14:textId="77777777" w:rsidR="00AE2B51" w:rsidRPr="000E09EA" w:rsidRDefault="00AE2B51" w:rsidP="00AF454E">
      <w:pPr>
        <w:pStyle w:val="Balk1"/>
      </w:pPr>
      <w:bookmarkStart w:id="161" w:name="_Toc530061510"/>
      <w:bookmarkStart w:id="162" w:name="_Toc531853200"/>
      <w:bookmarkStart w:id="163" w:name="_Toc532154572"/>
    </w:p>
    <w:p w14:paraId="4083D467" w14:textId="77777777" w:rsidR="00C05809" w:rsidRPr="000E09EA" w:rsidRDefault="00C05809" w:rsidP="00AF454E">
      <w:pPr>
        <w:pStyle w:val="Balk1"/>
      </w:pPr>
      <w:bookmarkStart w:id="164" w:name="_Toc162440076"/>
      <w:r w:rsidRPr="000E09EA">
        <w:t>PESTLE Analizi</w:t>
      </w:r>
      <w:bookmarkEnd w:id="161"/>
      <w:bookmarkEnd w:id="162"/>
      <w:bookmarkEnd w:id="163"/>
      <w:bookmarkEnd w:id="164"/>
    </w:p>
    <w:p w14:paraId="1C785CC5" w14:textId="42119801" w:rsidR="00C96356" w:rsidRPr="00E3533A" w:rsidRDefault="00C96356" w:rsidP="0081782A">
      <w:pPr>
        <w:spacing w:after="0" w:line="360" w:lineRule="auto"/>
        <w:ind w:firstLine="709"/>
        <w:jc w:val="both"/>
        <w:rPr>
          <w:rFonts w:ascii="Book Antiqua" w:hAnsi="Book Antiqua" w:cs="Arial"/>
          <w:sz w:val="22"/>
          <w:szCs w:val="22"/>
        </w:rPr>
      </w:pPr>
      <w:r w:rsidRPr="00E3533A">
        <w:rPr>
          <w:rFonts w:ascii="Book Antiqua" w:hAnsi="Book Antiqua" w:cs="Arial"/>
          <w:sz w:val="22"/>
          <w:szCs w:val="22"/>
        </w:rPr>
        <w:t xml:space="preserve">İlçemizin </w:t>
      </w:r>
      <w:r w:rsidR="00C25C12" w:rsidRPr="00E3533A">
        <w:rPr>
          <w:rFonts w:ascii="Book Antiqua" w:hAnsi="Book Antiqua" w:cs="Arial"/>
          <w:sz w:val="22"/>
          <w:szCs w:val="22"/>
        </w:rPr>
        <w:t>2023</w:t>
      </w:r>
      <w:r w:rsidRPr="00E3533A">
        <w:rPr>
          <w:rFonts w:ascii="Book Antiqua" w:hAnsi="Book Antiqua" w:cs="Arial"/>
          <w:sz w:val="22"/>
          <w:szCs w:val="22"/>
        </w:rPr>
        <w:t xml:space="preserve"> yılı toplam nüfusu </w:t>
      </w:r>
      <w:r w:rsidR="00E3533A" w:rsidRPr="00E3533A">
        <w:rPr>
          <w:rFonts w:ascii="Book Antiqua" w:hAnsi="Book Antiqua" w:cs="Arial"/>
          <w:sz w:val="22"/>
          <w:szCs w:val="22"/>
        </w:rPr>
        <w:t>38.913</w:t>
      </w:r>
      <w:r w:rsidRPr="00E3533A">
        <w:rPr>
          <w:rFonts w:ascii="Book Antiqua" w:hAnsi="Book Antiqua" w:cs="Arial"/>
          <w:sz w:val="22"/>
          <w:szCs w:val="22"/>
        </w:rPr>
        <w:t>’</w:t>
      </w:r>
      <w:r w:rsidR="00E3533A" w:rsidRPr="00E3533A">
        <w:rPr>
          <w:rFonts w:ascii="Book Antiqua" w:hAnsi="Book Antiqua" w:cs="Arial"/>
          <w:sz w:val="22"/>
          <w:szCs w:val="22"/>
        </w:rPr>
        <w:t>tür.</w:t>
      </w:r>
      <w:r w:rsidRPr="00E3533A">
        <w:rPr>
          <w:rFonts w:ascii="Book Antiqua" w:hAnsi="Book Antiqua" w:cs="Arial"/>
          <w:sz w:val="22"/>
          <w:szCs w:val="22"/>
        </w:rPr>
        <w:t>. Erkek nüfusu 19</w:t>
      </w:r>
      <w:r w:rsidR="00E3533A" w:rsidRPr="00E3533A">
        <w:rPr>
          <w:rFonts w:ascii="Book Antiqua" w:hAnsi="Book Antiqua" w:cs="Arial"/>
          <w:sz w:val="22"/>
          <w:szCs w:val="22"/>
        </w:rPr>
        <w:t>.027</w:t>
      </w:r>
      <w:r w:rsidRPr="00E3533A">
        <w:rPr>
          <w:rFonts w:ascii="Book Antiqua" w:hAnsi="Book Antiqua" w:cs="Arial"/>
          <w:sz w:val="22"/>
          <w:szCs w:val="22"/>
        </w:rPr>
        <w:t>, kadın nüfusu 19</w:t>
      </w:r>
      <w:r w:rsidR="00E3533A" w:rsidRPr="00E3533A">
        <w:rPr>
          <w:rFonts w:ascii="Book Antiqua" w:hAnsi="Book Antiqua" w:cs="Arial"/>
          <w:sz w:val="22"/>
          <w:szCs w:val="22"/>
        </w:rPr>
        <w:t>.886</w:t>
      </w:r>
      <w:r w:rsidRPr="00E3533A">
        <w:rPr>
          <w:rFonts w:ascii="Book Antiqua" w:hAnsi="Book Antiqua" w:cs="Arial"/>
          <w:sz w:val="22"/>
          <w:szCs w:val="22"/>
        </w:rPr>
        <w:t xml:space="preserve">’dir. İlçe merkez nüfusu </w:t>
      </w:r>
      <w:r w:rsidR="00E3533A" w:rsidRPr="00E3533A">
        <w:rPr>
          <w:rFonts w:ascii="Book Antiqua" w:hAnsi="Book Antiqua" w:cs="Arial"/>
          <w:sz w:val="22"/>
          <w:szCs w:val="22"/>
        </w:rPr>
        <w:t>25.519</w:t>
      </w:r>
      <w:r w:rsidRPr="00E3533A">
        <w:rPr>
          <w:rFonts w:ascii="Book Antiqua" w:hAnsi="Book Antiqua" w:cs="Arial"/>
          <w:sz w:val="22"/>
          <w:szCs w:val="22"/>
        </w:rPr>
        <w:t xml:space="preserve">, bu merkez nüfusunun </w:t>
      </w:r>
      <w:r w:rsidR="00E3533A" w:rsidRPr="00E3533A">
        <w:rPr>
          <w:rFonts w:ascii="Book Antiqua" w:hAnsi="Book Antiqua" w:cs="Arial"/>
          <w:sz w:val="22"/>
          <w:szCs w:val="22"/>
        </w:rPr>
        <w:t>12.626</w:t>
      </w:r>
      <w:r w:rsidRPr="00E3533A">
        <w:rPr>
          <w:rFonts w:ascii="Book Antiqua" w:hAnsi="Book Antiqua" w:cs="Arial"/>
          <w:sz w:val="22"/>
          <w:szCs w:val="22"/>
        </w:rPr>
        <w:t xml:space="preserve">’sı </w:t>
      </w:r>
      <w:r w:rsidR="00C25C12" w:rsidRPr="00E3533A">
        <w:rPr>
          <w:rFonts w:ascii="Book Antiqua" w:hAnsi="Book Antiqua" w:cs="Arial"/>
          <w:sz w:val="22"/>
          <w:szCs w:val="22"/>
        </w:rPr>
        <w:t xml:space="preserve">erkek, </w:t>
      </w:r>
      <w:r w:rsidR="00E3533A" w:rsidRPr="00E3533A">
        <w:rPr>
          <w:rFonts w:ascii="Book Antiqua" w:hAnsi="Book Antiqua" w:cs="Arial"/>
          <w:sz w:val="22"/>
          <w:szCs w:val="22"/>
        </w:rPr>
        <w:t>12.892</w:t>
      </w:r>
      <w:r w:rsidR="00C25C12" w:rsidRPr="00E3533A">
        <w:rPr>
          <w:rFonts w:ascii="Book Antiqua" w:hAnsi="Book Antiqua" w:cs="Arial"/>
          <w:sz w:val="22"/>
          <w:szCs w:val="22"/>
        </w:rPr>
        <w:t>’i</w:t>
      </w:r>
      <w:r w:rsidRPr="00E3533A">
        <w:rPr>
          <w:rFonts w:ascii="Book Antiqua" w:hAnsi="Book Antiqua" w:cs="Arial"/>
          <w:sz w:val="22"/>
          <w:szCs w:val="22"/>
        </w:rPr>
        <w:t xml:space="preserve"> ise kadındır. </w:t>
      </w:r>
    </w:p>
    <w:p w14:paraId="508BB3E1" w14:textId="79EB82E6" w:rsidR="00287BD3" w:rsidRPr="000E09EA" w:rsidRDefault="00C542E5" w:rsidP="0081782A">
      <w:pPr>
        <w:pStyle w:val="StratejiListesi"/>
        <w:numPr>
          <w:ilvl w:val="0"/>
          <w:numId w:val="0"/>
        </w:numPr>
        <w:spacing w:before="0" w:after="0" w:line="360" w:lineRule="auto"/>
        <w:rPr>
          <w:sz w:val="22"/>
          <w:szCs w:val="22"/>
        </w:rPr>
      </w:pPr>
      <w:r w:rsidRPr="000E09EA">
        <w:rPr>
          <w:sz w:val="22"/>
          <w:szCs w:val="22"/>
        </w:rPr>
        <w:t xml:space="preserve"> </w:t>
      </w:r>
      <w:r w:rsidR="00634694">
        <w:rPr>
          <w:sz w:val="22"/>
          <w:szCs w:val="22"/>
        </w:rPr>
        <w:tab/>
      </w:r>
      <w:r w:rsidRPr="000E09EA">
        <w:rPr>
          <w:sz w:val="22"/>
          <w:szCs w:val="22"/>
        </w:rPr>
        <w:t xml:space="preserve"> </w:t>
      </w:r>
      <w:r w:rsidR="00287BD3" w:rsidRPr="000E09EA">
        <w:rPr>
          <w:sz w:val="22"/>
          <w:szCs w:val="22"/>
        </w:rPr>
        <w:t>Elazığ'ın büyük bir hızla gelişmekte olan bu ilçesinin bugün bulunduğu yer 1934 yılından önce boş ve çorak bir araziden ibaretti. 1934 yılında Romanya'dan 300 hanelik bir soydaş kafilesinin bu bölgede iskan edilmesi planlanmış, 1935 yılında Devlet tarafından mahalli tarzda evler yapılarak söz konusu göçmen kafilesi buraya yerleştirilmiştir. Buraya yerleştirilen göçmen kafilesi için 1934 yılında Romanya'nın 1941</w:t>
      </w:r>
      <w:r w:rsidR="00C25C12" w:rsidRPr="000E09EA">
        <w:rPr>
          <w:sz w:val="22"/>
          <w:szCs w:val="22"/>
        </w:rPr>
        <w:t>’</w:t>
      </w:r>
      <w:r w:rsidR="00287BD3" w:rsidRPr="000E09EA">
        <w:rPr>
          <w:sz w:val="22"/>
          <w:szCs w:val="22"/>
        </w:rPr>
        <w:t>den sonra Bulgaristan'ın Silistre vilayetinin Tutrakan ilçesi Kovancılar köyünden Anavatana göç kararı alındı. Köstence Limanından İstanbul'a gelen soydaş kafilesi bu günkü Kovancılar ovasına gönderilerek civar köylere misafir olarak dağıtıldı.</w:t>
      </w:r>
      <w:r w:rsidR="00C25C12" w:rsidRPr="000E09EA">
        <w:rPr>
          <w:sz w:val="22"/>
          <w:szCs w:val="22"/>
        </w:rPr>
        <w:t xml:space="preserve"> </w:t>
      </w:r>
      <w:r w:rsidR="00287BD3" w:rsidRPr="000E09EA">
        <w:rPr>
          <w:sz w:val="22"/>
          <w:szCs w:val="22"/>
        </w:rPr>
        <w:t>1935 yılı baharında zamanın valisi Tevfik GÜR tarafından Kovancılar'ın temeli atıldı. Türk vatandaşlığına geçirilen Balkan Türkleri çevre köyler halkının desteği ile Kovancılar ovasının batı kısmında yapılan 280 haneli evlere yerleştirildiler. Bu dönemde Çakırkaş ve Şenova köylerine aynı bölgeden gelen Türkler yerleştirildi.</w:t>
      </w:r>
      <w:r w:rsidR="00C25C12" w:rsidRPr="000E09EA">
        <w:rPr>
          <w:sz w:val="22"/>
          <w:szCs w:val="22"/>
        </w:rPr>
        <w:t xml:space="preserve"> </w:t>
      </w:r>
      <w:r w:rsidR="00287BD3" w:rsidRPr="000E09EA">
        <w:rPr>
          <w:sz w:val="22"/>
          <w:szCs w:val="22"/>
        </w:rPr>
        <w:t>Buraya yerleştirilen göçmenler Romanya'daki köylerinin ismini bu köye ad olarak vermişlerdir. Böylece bu yeni yerleşim yerinin adı KOVANCILAR olmuştur.  </w:t>
      </w:r>
    </w:p>
    <w:p w14:paraId="50FD27DC" w14:textId="1D7823F8"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rPr>
        <w:t xml:space="preserve">T.C. tarihinin ilk planlı köyü olma özelliğine sahip olan bu yerleşim yeri çalışkan vatandaşlarımız sayesinde hızla gelişmiş ve 1967 yılında belediye teşkilatı kurularak 19.09.1988 tarihinde 3352 sayılı kanunla </w:t>
      </w:r>
      <w:r w:rsidR="00C25C12" w:rsidRPr="000E09EA">
        <w:rPr>
          <w:rFonts w:cs="Arial"/>
          <w:sz w:val="22"/>
          <w:szCs w:val="22"/>
        </w:rPr>
        <w:t>Elâzığ’a</w:t>
      </w:r>
      <w:r w:rsidRPr="000E09EA">
        <w:rPr>
          <w:rFonts w:cs="Arial"/>
          <w:sz w:val="22"/>
          <w:szCs w:val="22"/>
        </w:rPr>
        <w:t xml:space="preserve"> bağlı bir ilçe olmuştur.</w:t>
      </w:r>
    </w:p>
    <w:p w14:paraId="1AEF14F7"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bookmarkStart w:id="165" w:name="_Toc530061511"/>
      <w:bookmarkStart w:id="166" w:name="_Toc531853201"/>
      <w:bookmarkStart w:id="167" w:name="_Toc532154573"/>
      <w:r w:rsidRPr="000E09EA">
        <w:rPr>
          <w:rFonts w:cs="Arial"/>
          <w:sz w:val="22"/>
          <w:szCs w:val="22"/>
          <w:bdr w:val="none" w:sz="0" w:space="0" w:color="auto" w:frame="1"/>
        </w:rPr>
        <w:t>Heybet Dağı Kovancılar İlçe merkezinin 2 km kadar kuzeybatısında yer almaktadır. İlçe merkezine en yakın dağlardan olup tamamen ağaçsızdır, zirve kısmı düz bir çizgi halinde kayalıklardan oluşmuştur. Bu taşlık alan doğu batı istikametinde uzanmakta olup yaklaşık 800 metredir.</w:t>
      </w:r>
    </w:p>
    <w:p w14:paraId="61040CBD"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bdr w:val="none" w:sz="0" w:space="0" w:color="auto" w:frame="1"/>
        </w:rPr>
        <w:t xml:space="preserve">Dağın zirvesinde batı kısmının bittiği noktada </w:t>
      </w:r>
      <w:r w:rsidR="00C25C12" w:rsidRPr="000E09EA">
        <w:rPr>
          <w:rFonts w:cs="Arial"/>
          <w:sz w:val="22"/>
          <w:szCs w:val="22"/>
          <w:bdr w:val="none" w:sz="0" w:space="0" w:color="auto" w:frame="1"/>
        </w:rPr>
        <w:t>Elâzığ-</w:t>
      </w:r>
      <w:r w:rsidRPr="000E09EA">
        <w:rPr>
          <w:rFonts w:cs="Arial"/>
          <w:sz w:val="22"/>
          <w:szCs w:val="22"/>
          <w:bdr w:val="none" w:sz="0" w:space="0" w:color="auto" w:frame="1"/>
        </w:rPr>
        <w:t xml:space="preserve"> Kovancılar karayolundan çıplak gözle görülebilen su kemeri ve köprüye benzeyen bir delik vardır. Bu delikten dağın arka tarafında kalan gökyüzü görülebilmektedir. Dağın üst kısmında kayanın oyulmasıyla oluştuğu düşünülen 3x7 </w:t>
      </w:r>
      <w:r w:rsidRPr="000E09EA">
        <w:rPr>
          <w:rFonts w:cs="Arial"/>
          <w:sz w:val="22"/>
          <w:szCs w:val="22"/>
          <w:bdr w:val="none" w:sz="0" w:space="0" w:color="auto" w:frame="1"/>
        </w:rPr>
        <w:lastRenderedPageBreak/>
        <w:t>metre ölçülerinde bir su sarnıcı, içinde kimin meftun olduğu kesin olarak tespit edilemeyen ama Heybet Babaya atfedilen bir kabir ile küçük çaplı bir yerleşim olduğunu düşündüren harabeler bulunmaktadır.</w:t>
      </w:r>
    </w:p>
    <w:p w14:paraId="736993A9"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bdr w:val="none" w:sz="0" w:space="0" w:color="auto" w:frame="1"/>
        </w:rPr>
        <w:t>Heybet dağı geçmişten beri çocuksuz kadınların ve yaşı geçmiş kızların dileklerini sunduğu bir ziyaretgah olmuştur. Bu sosyal olgununda etkisiyle yörede Heybet Dağı "Beşik Taşı" olarak da anılmaktadır. Kovancılar ve Palu bölgesinde sıkça çocuklara "Heybet" ismi verildiği görülmektedir.</w:t>
      </w:r>
    </w:p>
    <w:p w14:paraId="3452B4E7"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bdr w:val="none" w:sz="0" w:space="0" w:color="auto" w:frame="1"/>
        </w:rPr>
        <w:t>Yüzlerce örneğine rastlanılan Heybet isimli çocukların ailelerinin tamamı boş beşiklerinin umudu noktasında Yüce yaratıcıya dileklerini iletme konusunda bu ziyareti bir dua kapısı olarak görmüştür.</w:t>
      </w:r>
    </w:p>
    <w:p w14:paraId="63F2DB28"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bdr w:val="none" w:sz="0" w:space="0" w:color="auto" w:frame="1"/>
        </w:rPr>
        <w:t>Heybet dağının oluşumuna ilişkin yöredeki efsaneye göre birbirlerini seven bir genç kızla delikanlının evlenmelerine aileleri karşı çıkar ve kızın babası kızı bir başkasıyla evlendirmek ister. Bunu duyan aşık genç sevdiğini düğün gecesi kaçırır. Kızın kaçırıldığını duyan damat ve kızın babası ile davetliler genç aşıkların peşine düşerler ve Heybet Dağına kaçan aşıkları yakalarlar. Gençlerin tüm yalvarıp yakarmaları fayda vermez ve affedilmezler. Bu sırada kızın ve oğlanın gözlerinden üçer damla yere düşer ve yerden altı gül çıkar. O anda kız ve oğlan yaradandan taş kesilmeyi dilerler. Dualar o anda kabul edilir ve orada bulunanların tamamı taş kesilirler. Dağın oluşumunu bilim adamları mutlaka ki doğru ve farklı izah edeceklerdir. Ancak Heybet Dağının taşlarla kaplı oluşu yörede bu efsaneyle dilden dile izah edile gelmiştir.</w:t>
      </w:r>
    </w:p>
    <w:p w14:paraId="76CE742E" w14:textId="77777777" w:rsidR="00287BD3" w:rsidRPr="000E09EA" w:rsidRDefault="00287BD3" w:rsidP="0081782A">
      <w:pPr>
        <w:pStyle w:val="StratejiListesi"/>
        <w:numPr>
          <w:ilvl w:val="0"/>
          <w:numId w:val="0"/>
        </w:numPr>
        <w:spacing w:before="0" w:after="0" w:line="360" w:lineRule="auto"/>
        <w:ind w:firstLine="708"/>
        <w:rPr>
          <w:rFonts w:cs="Arial"/>
          <w:sz w:val="22"/>
          <w:szCs w:val="22"/>
          <w:bdr w:val="none" w:sz="0" w:space="0" w:color="auto" w:frame="1"/>
        </w:rPr>
      </w:pPr>
      <w:r w:rsidRPr="000E09EA">
        <w:rPr>
          <w:rFonts w:cs="Arial"/>
          <w:sz w:val="22"/>
          <w:szCs w:val="22"/>
          <w:bdr w:val="none" w:sz="0" w:space="0" w:color="auto" w:frame="1"/>
        </w:rPr>
        <w:t xml:space="preserve">Heybet Babanın kim olduğu kesin olarak bilinmemekle birlikte yöredeki şifahi tarihin izah ettiği bilgiler 1071 Malazgirt zaferinden sonra </w:t>
      </w:r>
      <w:r w:rsidR="00AE2B51" w:rsidRPr="000E09EA">
        <w:rPr>
          <w:rFonts w:cs="Arial"/>
          <w:sz w:val="22"/>
          <w:szCs w:val="22"/>
          <w:bdr w:val="none" w:sz="0" w:space="0" w:color="auto" w:frame="1"/>
        </w:rPr>
        <w:t>Anadolu’ya</w:t>
      </w:r>
      <w:r w:rsidRPr="000E09EA">
        <w:rPr>
          <w:rFonts w:cs="Arial"/>
          <w:sz w:val="22"/>
          <w:szCs w:val="22"/>
          <w:bdr w:val="none" w:sz="0" w:space="0" w:color="auto" w:frame="1"/>
        </w:rPr>
        <w:t xml:space="preserve"> akın akın gelen göçler içinde Hoca Ahmet Yesevi dergahında yetişen bir Horasan Ereni ve yörenin İslamlaşmasında gayretler gösteren, Heybet Dağı üzerine yerleşmiş ve çobanlık yapan, ziyaretçilerine </w:t>
      </w:r>
      <w:r w:rsidR="00AE2B51" w:rsidRPr="000E09EA">
        <w:rPr>
          <w:rFonts w:cs="Arial"/>
          <w:sz w:val="22"/>
          <w:szCs w:val="22"/>
          <w:bdr w:val="none" w:sz="0" w:space="0" w:color="auto" w:frame="1"/>
        </w:rPr>
        <w:t>İslam’ı</w:t>
      </w:r>
      <w:r w:rsidRPr="000E09EA">
        <w:rPr>
          <w:rFonts w:cs="Arial"/>
          <w:sz w:val="22"/>
          <w:szCs w:val="22"/>
          <w:bdr w:val="none" w:sz="0" w:space="0" w:color="auto" w:frame="1"/>
        </w:rPr>
        <w:t>, doğru ve dürüst olmayı anlatan gaza zamanlarında gösterdiği cesaret ve iri cüssesi ve güçlü pazuları nedeniyle de döneminde yörede yaşayan insanlar tarafından "Heybet Baba", gayri müslim ahali tarafından da kendisine güven duyulan, dürüstlüğüne itibar edilen ve "Haybat" diye tanınan bir</w:t>
      </w:r>
      <w:r w:rsidRPr="000E09EA">
        <w:rPr>
          <w:rFonts w:cs="Arial"/>
          <w:sz w:val="22"/>
          <w:szCs w:val="22"/>
        </w:rPr>
        <w:t> </w:t>
      </w:r>
      <w:r w:rsidRPr="000E09EA">
        <w:rPr>
          <w:rFonts w:cs="Arial"/>
          <w:sz w:val="22"/>
          <w:szCs w:val="22"/>
          <w:bdr w:val="none" w:sz="0" w:space="0" w:color="auto" w:frame="1"/>
        </w:rPr>
        <w:t xml:space="preserve">derviş gazi olduğunu düşündürmektedir. Heybet Dağı üzerinde bulunan </w:t>
      </w:r>
      <w:r w:rsidR="00AE2B51" w:rsidRPr="000E09EA">
        <w:rPr>
          <w:rFonts w:cs="Arial"/>
          <w:sz w:val="22"/>
          <w:szCs w:val="22"/>
          <w:bdr w:val="none" w:sz="0" w:space="0" w:color="auto" w:frame="1"/>
        </w:rPr>
        <w:t>kabrin</w:t>
      </w:r>
      <w:r w:rsidRPr="000E09EA">
        <w:rPr>
          <w:rFonts w:cs="Arial"/>
          <w:sz w:val="22"/>
          <w:szCs w:val="22"/>
          <w:bdr w:val="none" w:sz="0" w:space="0" w:color="auto" w:frame="1"/>
        </w:rPr>
        <w:t xml:space="preserve"> de Heybet Baba'ya ait olduğuna inanılmaktadır.</w:t>
      </w:r>
    </w:p>
    <w:p w14:paraId="241E94D8" w14:textId="77777777" w:rsidR="00287BD3" w:rsidRPr="000E09EA" w:rsidRDefault="00287BD3" w:rsidP="0081782A">
      <w:pPr>
        <w:pStyle w:val="StratejiListesi"/>
        <w:numPr>
          <w:ilvl w:val="0"/>
          <w:numId w:val="0"/>
        </w:numPr>
        <w:spacing w:before="0" w:after="0" w:line="360" w:lineRule="auto"/>
        <w:ind w:firstLine="708"/>
        <w:rPr>
          <w:rFonts w:cs="Arial"/>
          <w:sz w:val="22"/>
          <w:szCs w:val="22"/>
        </w:rPr>
      </w:pPr>
      <w:r w:rsidRPr="000E09EA">
        <w:rPr>
          <w:rFonts w:cs="Arial"/>
          <w:sz w:val="22"/>
          <w:szCs w:val="22"/>
        </w:rPr>
        <w:t>Palu ilçe merkeziyle birlikte batı, güney ve kuzeyi Keban Baraj Gölü ve Murat nehri ile çevrili olan KOVANCILAR ilçesi adeta bir yarımada görünümündedir. Kovancılar ilçesi temelinde alüvyonlar bulunmaktadır. 1. derecede riskli deprem bölgesinde yer alan ilçe Doğu Anadolu Fay Zonu üzerinde bulunmaktadır.</w:t>
      </w:r>
    </w:p>
    <w:p w14:paraId="09843240" w14:textId="4EFB0951" w:rsidR="00287BD3" w:rsidRPr="000E09EA" w:rsidRDefault="00287BD3" w:rsidP="0081782A">
      <w:pPr>
        <w:pStyle w:val="StratejiListesi"/>
        <w:numPr>
          <w:ilvl w:val="0"/>
          <w:numId w:val="0"/>
        </w:numPr>
        <w:spacing w:before="0" w:after="0" w:line="360" w:lineRule="auto"/>
        <w:ind w:firstLine="708"/>
        <w:rPr>
          <w:sz w:val="22"/>
          <w:szCs w:val="22"/>
        </w:rPr>
      </w:pPr>
      <w:r w:rsidRPr="000E09EA">
        <w:rPr>
          <w:sz w:val="22"/>
          <w:szCs w:val="22"/>
        </w:rPr>
        <w:t xml:space="preserve"> Ekonomisi genelde tarıma dayalı </w:t>
      </w:r>
      <w:r w:rsidR="00AE2B51" w:rsidRPr="000E09EA">
        <w:rPr>
          <w:sz w:val="22"/>
          <w:szCs w:val="22"/>
        </w:rPr>
        <w:t>olan ilçede, son</w:t>
      </w:r>
      <w:r w:rsidRPr="000E09EA">
        <w:rPr>
          <w:sz w:val="22"/>
          <w:szCs w:val="22"/>
        </w:rPr>
        <w:t xml:space="preserve"> yıllarda endüstri bitkileri de yetiştirilmektedir. İlçe hudutları içerisinde ETİ Holding Genel Müdürlüğüne bağlı ETİ-KROM A.Ş. Genel Müdürlüğü bulunmaktadır.</w:t>
      </w:r>
    </w:p>
    <w:p w14:paraId="2F886D29" w14:textId="77777777" w:rsidR="00287BD3" w:rsidRPr="000E09EA" w:rsidRDefault="00287BD3" w:rsidP="00C542E5">
      <w:pPr>
        <w:pStyle w:val="StratejiListesi"/>
        <w:numPr>
          <w:ilvl w:val="0"/>
          <w:numId w:val="0"/>
        </w:numPr>
        <w:ind w:left="425"/>
        <w:rPr>
          <w:rFonts w:cs="Calibri"/>
          <w:color w:val="414141"/>
          <w:sz w:val="22"/>
          <w:szCs w:val="22"/>
        </w:rPr>
      </w:pPr>
      <w:r w:rsidRPr="000E09EA">
        <w:rPr>
          <w:rFonts w:cs="Calibri"/>
          <w:color w:val="414141"/>
          <w:sz w:val="22"/>
          <w:szCs w:val="22"/>
        </w:rPr>
        <w:t> </w:t>
      </w:r>
    </w:p>
    <w:p w14:paraId="50C72801" w14:textId="77777777" w:rsidR="00C05809" w:rsidRPr="00634694" w:rsidRDefault="00C05809" w:rsidP="00AF454E">
      <w:pPr>
        <w:pStyle w:val="Balk1"/>
      </w:pPr>
      <w:bookmarkStart w:id="168" w:name="_Toc162440077"/>
      <w:r w:rsidRPr="00634694">
        <w:lastRenderedPageBreak/>
        <w:t>GZFT Analizi</w:t>
      </w:r>
      <w:bookmarkEnd w:id="165"/>
      <w:bookmarkEnd w:id="166"/>
      <w:bookmarkEnd w:id="167"/>
      <w:bookmarkEnd w:id="168"/>
    </w:p>
    <w:p w14:paraId="03569864" w14:textId="77777777" w:rsidR="00C05809" w:rsidRPr="000E09EA" w:rsidRDefault="00C05809" w:rsidP="00AA594E">
      <w:pPr>
        <w:spacing w:after="0" w:line="36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 xml:space="preserve">GZFT (Güçlü Yönler, Zayıf Yönler, Fırsatlar ve Tehditler) durum analizi kapsamında kullanılan temel yöntemlerdendir. Müdürlüğümüzün mevcut durumunu ortaya koyabilmek için geniş katılımlı bir grup ile GZFT analizi yapılmıştır. </w:t>
      </w:r>
    </w:p>
    <w:p w14:paraId="2C20E8A1" w14:textId="77777777" w:rsidR="00B61DB1" w:rsidRDefault="00C05809" w:rsidP="00AA594E">
      <w:pPr>
        <w:spacing w:after="0" w:line="36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 xml:space="preserve">Müdürlüğümüzce yapılan GZFT analizinde Müdürlüğün güçlü ve zayıf yönleri ile Müdürlüğümüz için fırsat ve tehdit olarak değerlendirilebilecek unsurlar tespit edilmiştir. </w:t>
      </w:r>
    </w:p>
    <w:p w14:paraId="6F1E8126" w14:textId="77777777" w:rsidR="00C70498" w:rsidRPr="000E09EA" w:rsidRDefault="00C70498" w:rsidP="00B61DB1">
      <w:pPr>
        <w:spacing w:after="0" w:line="360" w:lineRule="auto"/>
        <w:ind w:left="-425" w:firstLine="709"/>
        <w:jc w:val="both"/>
        <w:rPr>
          <w:rFonts w:ascii="Book Antiqua" w:eastAsia="Calibri" w:hAnsi="Book Antiqua" w:cs="Arial"/>
          <w:sz w:val="22"/>
          <w:szCs w:val="22"/>
        </w:rPr>
      </w:pP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4685"/>
        <w:gridCol w:w="4943"/>
      </w:tblGrid>
      <w:tr w:rsidR="00C05809" w:rsidRPr="000E09EA" w14:paraId="42FC24DB" w14:textId="77777777" w:rsidTr="00634694">
        <w:trPr>
          <w:trHeight w:val="567"/>
          <w:tblHeader/>
          <w:jc w:val="center"/>
        </w:trPr>
        <w:tc>
          <w:tcPr>
            <w:tcW w:w="5000" w:type="pct"/>
            <w:gridSpan w:val="2"/>
            <w:shd w:val="clear" w:color="auto" w:fill="9BBB59" w:themeFill="accent3"/>
            <w:vAlign w:val="center"/>
          </w:tcPr>
          <w:p w14:paraId="7C863069" w14:textId="77777777" w:rsidR="00C05809" w:rsidRPr="000E09EA" w:rsidRDefault="00C05809" w:rsidP="005B68D0">
            <w:pPr>
              <w:jc w:val="center"/>
              <w:rPr>
                <w:rFonts w:ascii="Book Antiqua" w:hAnsi="Book Antiqua" w:cs="Segoe UI"/>
                <w:b/>
                <w:color w:val="FFFFFF" w:themeColor="background1"/>
                <w:sz w:val="22"/>
                <w:szCs w:val="22"/>
              </w:rPr>
            </w:pPr>
            <w:r w:rsidRPr="00634694">
              <w:rPr>
                <w:rFonts w:ascii="Book Antiqua" w:hAnsi="Book Antiqua" w:cs="Segoe UI"/>
                <w:b/>
                <w:color w:val="FFFFFF" w:themeColor="background1"/>
                <w:sz w:val="28"/>
                <w:szCs w:val="28"/>
              </w:rPr>
              <w:t>GÜÇLÜ YÖNLER</w:t>
            </w:r>
          </w:p>
        </w:tc>
      </w:tr>
      <w:tr w:rsidR="00C05809" w:rsidRPr="000E09EA" w14:paraId="646BA675" w14:textId="77777777" w:rsidTr="00634694">
        <w:trPr>
          <w:trHeight w:val="5312"/>
          <w:tblHeader/>
          <w:jc w:val="center"/>
        </w:trPr>
        <w:tc>
          <w:tcPr>
            <w:tcW w:w="2433" w:type="pct"/>
            <w:shd w:val="clear" w:color="auto" w:fill="auto"/>
          </w:tcPr>
          <w:p w14:paraId="5E1EB103"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Okul sağlığı, okul güvenliği ve iş sağlığına ilişkin faaliyetlere önem verilmesi</w:t>
            </w:r>
          </w:p>
          <w:p w14:paraId="5A79968E"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İletişim imkânlarının yüksek olması</w:t>
            </w:r>
          </w:p>
          <w:p w14:paraId="0591B6F5"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Ölçme ve değerlendirme biriminin var olması</w:t>
            </w:r>
          </w:p>
          <w:p w14:paraId="422481A9"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Çağdaş ve yenilikçi takım çalışmasına yatkın insan kaynağı</w:t>
            </w:r>
          </w:p>
          <w:p w14:paraId="0D8F1421"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Öğrencilerin tercihleri doğrultusunda evlerine yakın bölge okullarına yerleştirilmeleri</w:t>
            </w:r>
          </w:p>
          <w:p w14:paraId="4503E066"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Öğretmen başına düşen öğrenci sayısının istenilen düzeye yakın oluşu</w:t>
            </w:r>
          </w:p>
          <w:p w14:paraId="40C47B8D"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Yöneticilerin bilgi paylaşımına ve iş birliğine açık olması</w:t>
            </w:r>
          </w:p>
        </w:tc>
        <w:tc>
          <w:tcPr>
            <w:tcW w:w="2567" w:type="pct"/>
            <w:shd w:val="clear" w:color="auto" w:fill="auto"/>
          </w:tcPr>
          <w:p w14:paraId="4CC4A989"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Çağdaş öğretim programlarının geliştirilmesine yönelik yürütülen çalışmalar</w:t>
            </w:r>
          </w:p>
          <w:p w14:paraId="2FA8DA64"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Hayat boyu öğrenme kapsamında açılmış olan kursların çeşitliliği ve verimliliği</w:t>
            </w:r>
          </w:p>
          <w:p w14:paraId="7BCEFE33" w14:textId="77777777" w:rsidR="00C05809" w:rsidRPr="000E09EA" w:rsidRDefault="00C05809"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Ortaöğretim kurumlarına kayıt yaptıran öğrenci sayısının yüksek oluşu</w:t>
            </w:r>
          </w:p>
          <w:p w14:paraId="4EFADC7E" w14:textId="77777777" w:rsidR="00C05809" w:rsidRPr="000E09EA" w:rsidRDefault="00C05809" w:rsidP="003836E3">
            <w:pPr>
              <w:pStyle w:val="ListeParagraf"/>
              <w:numPr>
                <w:ilvl w:val="0"/>
                <w:numId w:val="7"/>
              </w:numPr>
              <w:spacing w:after="0" w:line="360" w:lineRule="auto"/>
              <w:ind w:left="339"/>
              <w:jc w:val="both"/>
              <w:rPr>
                <w:rFonts w:ascii="Book Antiqua" w:hAnsi="Book Antiqua"/>
              </w:rPr>
            </w:pPr>
            <w:r w:rsidRPr="000E09EA">
              <w:rPr>
                <w:rFonts w:ascii="Book Antiqua" w:hAnsi="Book Antiqua" w:cs="Times New Roman"/>
              </w:rPr>
              <w:t>İnsan kaynaklarının etkin ve verimli kullanılması</w:t>
            </w:r>
          </w:p>
          <w:p w14:paraId="08E9B242" w14:textId="77777777" w:rsidR="00C05809" w:rsidRPr="000E09EA" w:rsidRDefault="00C05809" w:rsidP="003836E3">
            <w:pPr>
              <w:pStyle w:val="ListeParagraf"/>
              <w:numPr>
                <w:ilvl w:val="0"/>
                <w:numId w:val="7"/>
              </w:numPr>
              <w:spacing w:after="0" w:line="360" w:lineRule="auto"/>
              <w:ind w:left="339"/>
              <w:jc w:val="both"/>
              <w:rPr>
                <w:rFonts w:ascii="Book Antiqua" w:hAnsi="Book Antiqua"/>
              </w:rPr>
            </w:pPr>
            <w:r w:rsidRPr="000E09EA">
              <w:rPr>
                <w:rFonts w:ascii="Book Antiqua" w:hAnsi="Book Antiqua" w:cs="Times New Roman"/>
              </w:rPr>
              <w:t>Okullarda disiplin sorunlarının az olması</w:t>
            </w:r>
          </w:p>
          <w:p w14:paraId="08683159" w14:textId="77777777" w:rsidR="00C05809" w:rsidRPr="000E09EA" w:rsidRDefault="00C05809" w:rsidP="003836E3">
            <w:pPr>
              <w:pStyle w:val="ListeParagraf"/>
              <w:numPr>
                <w:ilvl w:val="0"/>
                <w:numId w:val="7"/>
              </w:numPr>
              <w:spacing w:after="0" w:line="360" w:lineRule="auto"/>
              <w:ind w:left="339"/>
              <w:jc w:val="both"/>
              <w:rPr>
                <w:rFonts w:ascii="Book Antiqua" w:hAnsi="Book Antiqua"/>
              </w:rPr>
            </w:pPr>
            <w:r w:rsidRPr="000E09EA">
              <w:rPr>
                <w:rFonts w:ascii="Book Antiqua" w:hAnsi="Book Antiqua" w:cs="Times New Roman"/>
              </w:rPr>
              <w:t>Tecrübeli bir yönetim kadrosuna sahip olunması il geneli öğretmen ihtiyacının az olması</w:t>
            </w:r>
          </w:p>
          <w:p w14:paraId="2039CC9F" w14:textId="77777777" w:rsidR="009C4F5A" w:rsidRPr="000E09EA" w:rsidRDefault="00244E4F" w:rsidP="003836E3">
            <w:pPr>
              <w:pStyle w:val="ListeParagraf"/>
              <w:numPr>
                <w:ilvl w:val="0"/>
                <w:numId w:val="7"/>
              </w:numPr>
              <w:spacing w:after="0" w:line="360" w:lineRule="auto"/>
              <w:ind w:left="336"/>
              <w:jc w:val="both"/>
              <w:rPr>
                <w:rFonts w:ascii="Book Antiqua" w:hAnsi="Book Antiqua" w:cs="Times New Roman"/>
              </w:rPr>
            </w:pPr>
            <w:r w:rsidRPr="000E09EA">
              <w:rPr>
                <w:rFonts w:ascii="Book Antiqua" w:hAnsi="Book Antiqua" w:cs="Times New Roman"/>
              </w:rPr>
              <w:t>İlçe</w:t>
            </w:r>
            <w:r w:rsidR="00C05809" w:rsidRPr="000E09EA">
              <w:rPr>
                <w:rFonts w:ascii="Book Antiqua" w:hAnsi="Book Antiqua" w:cs="Times New Roman"/>
              </w:rPr>
              <w:t>mizde derslik başına düşen öğrenci sayısının Türkiye ortalamasında olması</w:t>
            </w:r>
          </w:p>
        </w:tc>
      </w:tr>
    </w:tbl>
    <w:p w14:paraId="092F8A7F" w14:textId="77777777" w:rsidR="00C05809" w:rsidRPr="000E09EA" w:rsidRDefault="00C05809" w:rsidP="00C05809">
      <w:pPr>
        <w:rPr>
          <w:rFonts w:ascii="Book Antiqua" w:eastAsia="Calibri" w:hAnsi="Book Antiqua" w:cs="Arial"/>
          <w:sz w:val="22"/>
          <w:szCs w:val="22"/>
        </w:rPr>
      </w:pPr>
    </w:p>
    <w:tbl>
      <w:tblPr>
        <w:tblStyle w:val="TabloKlavuzu5"/>
        <w:tblW w:w="5000" w:type="pct"/>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4880"/>
        <w:gridCol w:w="4738"/>
      </w:tblGrid>
      <w:tr w:rsidR="00634694" w:rsidRPr="000E09EA" w14:paraId="4C04C74E" w14:textId="77777777" w:rsidTr="00634694">
        <w:trPr>
          <w:trHeight w:val="567"/>
          <w:tblHeader/>
        </w:trPr>
        <w:tc>
          <w:tcPr>
            <w:tcW w:w="5000" w:type="pct"/>
            <w:gridSpan w:val="2"/>
            <w:shd w:val="clear" w:color="auto" w:fill="9BBB59" w:themeFill="accent3"/>
            <w:vAlign w:val="center"/>
          </w:tcPr>
          <w:p w14:paraId="65496717" w14:textId="77777777" w:rsidR="00634694" w:rsidRPr="000E09EA" w:rsidRDefault="00634694" w:rsidP="00716725">
            <w:pPr>
              <w:jc w:val="center"/>
              <w:rPr>
                <w:rFonts w:ascii="Book Antiqua" w:hAnsi="Book Antiqua" w:cs="Segoe UI"/>
                <w:b/>
                <w:color w:val="FFFFFF" w:themeColor="background1"/>
                <w:sz w:val="22"/>
                <w:szCs w:val="22"/>
              </w:rPr>
            </w:pPr>
            <w:r w:rsidRPr="00634694">
              <w:rPr>
                <w:rFonts w:ascii="Book Antiqua" w:hAnsi="Book Antiqua" w:cs="Segoe UI"/>
                <w:b/>
                <w:color w:val="FFFFFF" w:themeColor="background1"/>
                <w:sz w:val="28"/>
                <w:szCs w:val="28"/>
              </w:rPr>
              <w:lastRenderedPageBreak/>
              <w:t>ZAYIF YÖNLER</w:t>
            </w:r>
          </w:p>
        </w:tc>
      </w:tr>
      <w:tr w:rsidR="00634694" w:rsidRPr="000E09EA" w14:paraId="04C0D1E5" w14:textId="77777777" w:rsidTr="00634694">
        <w:trPr>
          <w:trHeight w:val="340"/>
          <w:tblHeader/>
        </w:trPr>
        <w:tc>
          <w:tcPr>
            <w:tcW w:w="2537" w:type="pct"/>
            <w:shd w:val="clear" w:color="auto" w:fill="auto"/>
          </w:tcPr>
          <w:p w14:paraId="6E5ECF07"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İlçemizdeki öğretmenlerin büyük bir kısmının il merkezinden geliş gidiş yapmaları.</w:t>
            </w:r>
          </w:p>
          <w:p w14:paraId="46393BA0"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Veri, bilgi ve belge arşivleme sisteminin yeterliliği</w:t>
            </w:r>
          </w:p>
          <w:p w14:paraId="1CB13B2D"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Okul öncesi eğitim imkânlarının yaygınlık ve yeterliliği</w:t>
            </w:r>
          </w:p>
          <w:p w14:paraId="5637DCDA"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 xml:space="preserve">Yönetici ve öğretmenleri motive edici bir ödüllendirme sisteminin bulunmaması </w:t>
            </w:r>
          </w:p>
          <w:p w14:paraId="3820772E"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Okul ve kurumların fiziki durumunu gösteren bir sistemin olmayışı</w:t>
            </w:r>
          </w:p>
          <w:p w14:paraId="5088ED56"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Bireyleri tanıma ve bireyin özelliklerini ön plana çıkaran öğretim programlarının yeterliliği</w:t>
            </w:r>
          </w:p>
          <w:p w14:paraId="3005DCFA"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Açık öğretim öğrencilerinin rehberlik ve yönlendirme yeterliliği</w:t>
            </w:r>
          </w:p>
          <w:p w14:paraId="6BFB2967"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Kişisel, eğitsel ve mesleki rehberlik hizmetlerinin yeterliliği</w:t>
            </w:r>
          </w:p>
          <w:p w14:paraId="1D70324E"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İnsan kaynakları yönetim politikalarının yeterliliği</w:t>
            </w:r>
          </w:p>
          <w:p w14:paraId="7446A4BD"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İzleme ve değerlendirme yeterliliği</w:t>
            </w:r>
          </w:p>
          <w:p w14:paraId="552ACEA9"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Yatılılık ve bursluluk hakkında tanıtım yeterliliği</w:t>
            </w:r>
          </w:p>
          <w:p w14:paraId="664707BA"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Özel eğitime ihtiyaç duyan öğrencilere ulaşım ve imkân sunma yeterliliği</w:t>
            </w:r>
          </w:p>
          <w:p w14:paraId="4E005EB5" w14:textId="77777777" w:rsidR="00634694" w:rsidRPr="000E09EA" w:rsidRDefault="00634694" w:rsidP="003836E3">
            <w:pPr>
              <w:pStyle w:val="ListeParagraf"/>
              <w:numPr>
                <w:ilvl w:val="0"/>
                <w:numId w:val="8"/>
              </w:numPr>
              <w:spacing w:after="0" w:line="360" w:lineRule="auto"/>
              <w:ind w:left="341"/>
              <w:jc w:val="both"/>
              <w:rPr>
                <w:rFonts w:ascii="Book Antiqua" w:hAnsi="Book Antiqua"/>
              </w:rPr>
            </w:pPr>
            <w:r w:rsidRPr="000E09EA">
              <w:rPr>
                <w:rFonts w:ascii="Book Antiqua" w:hAnsi="Book Antiqua"/>
              </w:rPr>
              <w:t>Hayat Boyu Öğrenme tanıtım yeterliliği</w:t>
            </w:r>
          </w:p>
        </w:tc>
        <w:tc>
          <w:tcPr>
            <w:tcW w:w="2463" w:type="pct"/>
            <w:shd w:val="clear" w:color="auto" w:fill="auto"/>
          </w:tcPr>
          <w:p w14:paraId="7F3E346B"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Veli/öğrenci rehberlik ve yönlendirme yeterliliği</w:t>
            </w:r>
          </w:p>
          <w:p w14:paraId="106DF7F1" w14:textId="77777777" w:rsidR="00634694" w:rsidRPr="000E09EA" w:rsidRDefault="00634694" w:rsidP="003836E3">
            <w:pPr>
              <w:pStyle w:val="ListeParagraf"/>
              <w:numPr>
                <w:ilvl w:val="0"/>
                <w:numId w:val="8"/>
              </w:numPr>
              <w:spacing w:after="0" w:line="360" w:lineRule="auto"/>
              <w:ind w:left="506"/>
              <w:jc w:val="both"/>
              <w:rPr>
                <w:rFonts w:ascii="Book Antiqua" w:hAnsi="Book Antiqua"/>
              </w:rPr>
            </w:pPr>
            <w:r w:rsidRPr="000E09EA">
              <w:rPr>
                <w:rFonts w:ascii="Book Antiqua" w:hAnsi="Book Antiqua"/>
              </w:rPr>
              <w:t>Örgün eğitim dışında çıkmış ya da örgün eğitimden yararlanmamış bireylere ulaşma yeterliliği</w:t>
            </w:r>
          </w:p>
          <w:p w14:paraId="65CD90D2"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Yönetici ve öğretmenlere sunulan hizmetiçi eğitim yeterliliği</w:t>
            </w:r>
          </w:p>
          <w:p w14:paraId="1A39B1F1"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Öğrenci devamsızlığı, sınıf tekrarı ve okul terkleri</w:t>
            </w:r>
          </w:p>
          <w:p w14:paraId="326C2260"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Sosyal, kültürel ve sportif faaliyetlerin yeterliliği</w:t>
            </w:r>
          </w:p>
          <w:p w14:paraId="796F7CB6"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Öğrencilerin akademik başarılarında istenilen seviyede olunmaması</w:t>
            </w:r>
          </w:p>
          <w:p w14:paraId="45104907" w14:textId="77777777" w:rsidR="00634694" w:rsidRPr="000E09EA" w:rsidRDefault="00634694" w:rsidP="003836E3">
            <w:pPr>
              <w:pStyle w:val="ListeParagraf"/>
              <w:numPr>
                <w:ilvl w:val="0"/>
                <w:numId w:val="8"/>
              </w:numPr>
              <w:spacing w:after="0" w:line="360" w:lineRule="auto"/>
              <w:ind w:left="339"/>
              <w:jc w:val="both"/>
              <w:rPr>
                <w:rFonts w:ascii="Book Antiqua" w:hAnsi="Book Antiqua"/>
              </w:rPr>
            </w:pPr>
            <w:r w:rsidRPr="000E09EA">
              <w:rPr>
                <w:rFonts w:ascii="Book Antiqua" w:hAnsi="Book Antiqua"/>
              </w:rPr>
              <w:t>Kitap okuma alışkanlığının istenilen seviyede olmaması</w:t>
            </w:r>
          </w:p>
          <w:p w14:paraId="1CCE7593" w14:textId="77777777" w:rsidR="00634694" w:rsidRPr="000E09EA" w:rsidRDefault="00634694" w:rsidP="003836E3">
            <w:pPr>
              <w:pStyle w:val="ListeParagraf"/>
              <w:numPr>
                <w:ilvl w:val="0"/>
                <w:numId w:val="8"/>
              </w:numPr>
              <w:spacing w:after="0" w:line="360" w:lineRule="auto"/>
              <w:ind w:left="339"/>
              <w:jc w:val="both"/>
              <w:rPr>
                <w:rFonts w:ascii="Book Antiqua" w:hAnsi="Book Antiqua"/>
              </w:rPr>
            </w:pPr>
            <w:r w:rsidRPr="000E09EA">
              <w:rPr>
                <w:rFonts w:ascii="Book Antiqua" w:hAnsi="Book Antiqua"/>
              </w:rPr>
              <w:t>Birleştirilmiş sınıf uygulamalarının devam ediyor olması</w:t>
            </w:r>
          </w:p>
          <w:p w14:paraId="37814EB0" w14:textId="77777777" w:rsidR="00634694" w:rsidRPr="000E09EA" w:rsidRDefault="00634694" w:rsidP="003836E3">
            <w:pPr>
              <w:pStyle w:val="ListeParagraf"/>
              <w:numPr>
                <w:ilvl w:val="0"/>
                <w:numId w:val="8"/>
              </w:numPr>
              <w:spacing w:after="0" w:line="360" w:lineRule="auto"/>
              <w:ind w:left="339"/>
              <w:jc w:val="both"/>
              <w:rPr>
                <w:rFonts w:ascii="Book Antiqua" w:hAnsi="Book Antiqua"/>
              </w:rPr>
            </w:pPr>
            <w:r w:rsidRPr="000E09EA">
              <w:rPr>
                <w:rFonts w:ascii="Book Antiqua" w:hAnsi="Book Antiqua"/>
              </w:rPr>
              <w:t>Özel eğitim okullarımızın yetersizliği</w:t>
            </w:r>
          </w:p>
          <w:p w14:paraId="76B477F2"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Sosyal, kültürel ve sportif faaliyetler için mekan yeterliliği</w:t>
            </w:r>
          </w:p>
          <w:p w14:paraId="046A8018" w14:textId="77777777" w:rsidR="00634694" w:rsidRPr="000E09EA" w:rsidRDefault="00634694" w:rsidP="003836E3">
            <w:pPr>
              <w:pStyle w:val="ListeParagraf"/>
              <w:numPr>
                <w:ilvl w:val="0"/>
                <w:numId w:val="8"/>
              </w:numPr>
              <w:spacing w:after="0" w:line="360" w:lineRule="auto"/>
              <w:ind w:left="340"/>
              <w:jc w:val="both"/>
              <w:rPr>
                <w:rFonts w:ascii="Book Antiqua" w:hAnsi="Book Antiqua"/>
              </w:rPr>
            </w:pPr>
            <w:r w:rsidRPr="000E09EA">
              <w:rPr>
                <w:rFonts w:ascii="Book Antiqua" w:hAnsi="Book Antiqua"/>
              </w:rPr>
              <w:t>Yabancı dil yeterliliği</w:t>
            </w:r>
          </w:p>
        </w:tc>
      </w:tr>
    </w:tbl>
    <w:p w14:paraId="1BCE824C" w14:textId="5C6960D2" w:rsidR="00634694" w:rsidRDefault="00634694" w:rsidP="00C05809">
      <w:pPr>
        <w:rPr>
          <w:rFonts w:ascii="Book Antiqua" w:eastAsia="Calibri" w:hAnsi="Book Antiqua" w:cs="Arial"/>
          <w:sz w:val="22"/>
          <w:szCs w:val="22"/>
        </w:rPr>
      </w:pPr>
    </w:p>
    <w:p w14:paraId="51B42F81" w14:textId="088F5231" w:rsidR="00634694" w:rsidRDefault="00634694" w:rsidP="00C05809">
      <w:pPr>
        <w:rPr>
          <w:rFonts w:ascii="Book Antiqua" w:eastAsia="Calibri" w:hAnsi="Book Antiqua" w:cs="Arial"/>
          <w:sz w:val="22"/>
          <w:szCs w:val="22"/>
        </w:rPr>
      </w:pPr>
    </w:p>
    <w:p w14:paraId="7D50CB9B" w14:textId="1FA00726" w:rsidR="00634694" w:rsidRDefault="00634694" w:rsidP="00C05809">
      <w:pPr>
        <w:rPr>
          <w:rFonts w:ascii="Book Antiqua" w:eastAsia="Calibri" w:hAnsi="Book Antiqua" w:cs="Arial"/>
          <w:sz w:val="22"/>
          <w:szCs w:val="22"/>
        </w:rPr>
      </w:pPr>
    </w:p>
    <w:p w14:paraId="593F10CC" w14:textId="637453B3" w:rsidR="00634694" w:rsidRDefault="00634694" w:rsidP="00C05809">
      <w:pPr>
        <w:rPr>
          <w:rFonts w:ascii="Book Antiqua" w:eastAsia="Calibri" w:hAnsi="Book Antiqua" w:cs="Arial"/>
          <w:sz w:val="22"/>
          <w:szCs w:val="22"/>
        </w:rPr>
      </w:pPr>
    </w:p>
    <w:p w14:paraId="00BBE1F5" w14:textId="42D82502" w:rsidR="00634694" w:rsidRDefault="00634694" w:rsidP="00C05809">
      <w:pPr>
        <w:rPr>
          <w:rFonts w:ascii="Book Antiqua" w:eastAsia="Calibri" w:hAnsi="Book Antiqua" w:cs="Arial"/>
          <w:sz w:val="22"/>
          <w:szCs w:val="22"/>
        </w:rPr>
      </w:pPr>
    </w:p>
    <w:p w14:paraId="6F3E31BE" w14:textId="77777777" w:rsidR="00493217" w:rsidRPr="000E09EA" w:rsidRDefault="00493217" w:rsidP="00C05809">
      <w:pPr>
        <w:rPr>
          <w:rFonts w:ascii="Book Antiqua" w:eastAsia="Calibri" w:hAnsi="Book Antiqua" w:cs="Arial"/>
          <w:sz w:val="22"/>
          <w:szCs w:val="22"/>
        </w:rPr>
      </w:pPr>
    </w:p>
    <w:tbl>
      <w:tblPr>
        <w:tblStyle w:val="TabloKlavuzu"/>
        <w:tblW w:w="5000" w:type="pct"/>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4819"/>
        <w:gridCol w:w="4799"/>
      </w:tblGrid>
      <w:tr w:rsidR="00C05809" w:rsidRPr="000E09EA" w14:paraId="6E2A1E56" w14:textId="77777777" w:rsidTr="00634694">
        <w:trPr>
          <w:trHeight w:val="567"/>
          <w:tblHeader/>
        </w:trPr>
        <w:tc>
          <w:tcPr>
            <w:tcW w:w="5000" w:type="pct"/>
            <w:gridSpan w:val="2"/>
            <w:shd w:val="clear" w:color="auto" w:fill="9BBB59" w:themeFill="accent3"/>
            <w:vAlign w:val="center"/>
          </w:tcPr>
          <w:p w14:paraId="40072BDA" w14:textId="77777777" w:rsidR="00C05809" w:rsidRPr="000E09EA" w:rsidRDefault="00C05809" w:rsidP="005B68D0">
            <w:pPr>
              <w:jc w:val="center"/>
              <w:rPr>
                <w:rFonts w:ascii="Book Antiqua" w:hAnsi="Book Antiqua" w:cs="Segoe UI"/>
                <w:b/>
                <w:color w:val="FFFFFF" w:themeColor="background1"/>
                <w:sz w:val="22"/>
                <w:szCs w:val="22"/>
              </w:rPr>
            </w:pPr>
            <w:r w:rsidRPr="000E09EA">
              <w:rPr>
                <w:rFonts w:ascii="Book Antiqua" w:hAnsi="Book Antiqua" w:cs="Segoe UI"/>
                <w:b/>
                <w:color w:val="FFFFFF" w:themeColor="background1"/>
                <w:sz w:val="22"/>
                <w:szCs w:val="22"/>
              </w:rPr>
              <w:lastRenderedPageBreak/>
              <w:t>FIRSATLAR</w:t>
            </w:r>
          </w:p>
        </w:tc>
      </w:tr>
      <w:tr w:rsidR="00C05809" w:rsidRPr="000E09EA" w14:paraId="4C3D48F5" w14:textId="77777777" w:rsidTr="00AA594E">
        <w:trPr>
          <w:trHeight w:val="5511"/>
          <w:tblHeader/>
        </w:trPr>
        <w:tc>
          <w:tcPr>
            <w:tcW w:w="2505" w:type="pct"/>
            <w:shd w:val="clear" w:color="auto" w:fill="auto"/>
          </w:tcPr>
          <w:p w14:paraId="60DAC8C5" w14:textId="38AB05F6" w:rsidR="00243094" w:rsidRPr="000E09EA" w:rsidRDefault="00C70498" w:rsidP="003836E3">
            <w:pPr>
              <w:pStyle w:val="ListeParagraf"/>
              <w:numPr>
                <w:ilvl w:val="0"/>
                <w:numId w:val="9"/>
              </w:numPr>
              <w:spacing w:after="0" w:line="360" w:lineRule="auto"/>
              <w:ind w:left="340"/>
              <w:jc w:val="both"/>
              <w:rPr>
                <w:rFonts w:ascii="Book Antiqua" w:hAnsi="Book Antiqua"/>
              </w:rPr>
            </w:pPr>
            <w:r>
              <w:rPr>
                <w:rFonts w:ascii="Book Antiqua" w:hAnsi="Book Antiqua"/>
              </w:rPr>
              <w:t xml:space="preserve">İlçemizde meslek yüksek </w:t>
            </w:r>
            <w:r w:rsidR="00243094" w:rsidRPr="000E09EA">
              <w:rPr>
                <w:rFonts w:ascii="Book Antiqua" w:hAnsi="Book Antiqua"/>
              </w:rPr>
              <w:t>okulunun olması</w:t>
            </w:r>
          </w:p>
          <w:p w14:paraId="44550D66" w14:textId="77777777" w:rsidR="00243094" w:rsidRPr="000E09EA" w:rsidRDefault="00243094"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İlçemizin diğer illere bağlantı noktası konumunda</w:t>
            </w:r>
          </w:p>
          <w:p w14:paraId="0DEFE81C" w14:textId="77777777" w:rsidR="00C05809" w:rsidRPr="000E09EA" w:rsidRDefault="00C05809"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Paydaş kitlesinin eğitime vermiş olduğu destek</w:t>
            </w:r>
          </w:p>
          <w:p w14:paraId="47A83CC8" w14:textId="77777777" w:rsidR="00C05809" w:rsidRPr="000E09EA" w:rsidRDefault="00C05809"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Eğitim ve öğretime olan talebin gün geçtikçe artması</w:t>
            </w:r>
          </w:p>
          <w:p w14:paraId="1C30B0DB" w14:textId="77777777" w:rsidR="00C05809" w:rsidRPr="000E09EA" w:rsidRDefault="00C05809"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Ailelerin eğitime vermiş oldukları destek</w:t>
            </w:r>
          </w:p>
          <w:p w14:paraId="12FD8020" w14:textId="77777777" w:rsidR="00C05809" w:rsidRPr="000E09EA" w:rsidRDefault="00C05809"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Ailelerin eğitim alanında bilinç düzeylerindeki artış</w:t>
            </w:r>
          </w:p>
          <w:p w14:paraId="222918CE" w14:textId="77777777" w:rsidR="00C05809" w:rsidRPr="000E09EA" w:rsidRDefault="00243094"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İlçe</w:t>
            </w:r>
            <w:r w:rsidR="00C05809" w:rsidRPr="000E09EA">
              <w:rPr>
                <w:rFonts w:ascii="Book Antiqua" w:hAnsi="Book Antiqua"/>
              </w:rPr>
              <w:t>mizde genç nüfusun fazla oluşu</w:t>
            </w:r>
          </w:p>
          <w:p w14:paraId="1DA94DC3" w14:textId="77777777" w:rsidR="00C05809" w:rsidRPr="000E09EA" w:rsidRDefault="00243094" w:rsidP="003836E3">
            <w:pPr>
              <w:pStyle w:val="ListeParagraf"/>
              <w:numPr>
                <w:ilvl w:val="0"/>
                <w:numId w:val="9"/>
              </w:numPr>
              <w:spacing w:after="0" w:line="360" w:lineRule="auto"/>
              <w:ind w:left="340"/>
              <w:jc w:val="both"/>
              <w:rPr>
                <w:rFonts w:ascii="Book Antiqua" w:hAnsi="Book Antiqua"/>
              </w:rPr>
            </w:pPr>
            <w:r w:rsidRPr="000E09EA">
              <w:rPr>
                <w:rFonts w:ascii="Book Antiqua" w:hAnsi="Book Antiqua"/>
              </w:rPr>
              <w:t>İlçe</w:t>
            </w:r>
            <w:r w:rsidR="00C05809" w:rsidRPr="000E09EA">
              <w:rPr>
                <w:rFonts w:ascii="Book Antiqua" w:hAnsi="Book Antiqua"/>
              </w:rPr>
              <w:t>mizin coğraf</w:t>
            </w:r>
            <w:r w:rsidRPr="000E09EA">
              <w:rPr>
                <w:rFonts w:ascii="Book Antiqua" w:hAnsi="Book Antiqua"/>
              </w:rPr>
              <w:t>ik konumunun çevre ilçel</w:t>
            </w:r>
            <w:r w:rsidR="00C05809" w:rsidRPr="000E09EA">
              <w:rPr>
                <w:rFonts w:ascii="Book Antiqua" w:hAnsi="Book Antiqua"/>
              </w:rPr>
              <w:t xml:space="preserve">ere göre avantajlı bir konumda olması </w:t>
            </w:r>
          </w:p>
          <w:p w14:paraId="0318EACA" w14:textId="77777777" w:rsidR="00C05809" w:rsidRPr="000E09EA" w:rsidRDefault="00C05809" w:rsidP="00243094">
            <w:pPr>
              <w:spacing w:line="360" w:lineRule="auto"/>
              <w:ind w:left="-20"/>
              <w:rPr>
                <w:rFonts w:ascii="Book Antiqua" w:hAnsi="Book Antiqua"/>
                <w:sz w:val="22"/>
                <w:szCs w:val="22"/>
              </w:rPr>
            </w:pPr>
          </w:p>
        </w:tc>
        <w:tc>
          <w:tcPr>
            <w:tcW w:w="2495" w:type="pct"/>
            <w:shd w:val="clear" w:color="auto" w:fill="auto"/>
          </w:tcPr>
          <w:p w14:paraId="6DF3FCA8" w14:textId="77777777" w:rsidR="00C05809" w:rsidRPr="000E09EA" w:rsidRDefault="00C05809"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İl</w:t>
            </w:r>
            <w:r w:rsidR="00243094" w:rsidRPr="000E09EA">
              <w:rPr>
                <w:rFonts w:ascii="Book Antiqua" w:hAnsi="Book Antiqua"/>
              </w:rPr>
              <w:t>çe</w:t>
            </w:r>
            <w:r w:rsidRPr="000E09EA">
              <w:rPr>
                <w:rFonts w:ascii="Book Antiqua" w:hAnsi="Book Antiqua"/>
              </w:rPr>
              <w:t xml:space="preserve">mizde üniversite olması </w:t>
            </w:r>
          </w:p>
          <w:p w14:paraId="4430987E" w14:textId="77777777" w:rsidR="00C05809" w:rsidRPr="000E09EA" w:rsidRDefault="00243094"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İlçe</w:t>
            </w:r>
            <w:r w:rsidR="00C05809" w:rsidRPr="000E09EA">
              <w:rPr>
                <w:rFonts w:ascii="Book Antiqua" w:hAnsi="Book Antiqua"/>
              </w:rPr>
              <w:t>miz insanının eğitime vermiş olduğu önem</w:t>
            </w:r>
          </w:p>
          <w:p w14:paraId="1756F411" w14:textId="77777777" w:rsidR="00C05809" w:rsidRPr="000E09EA" w:rsidRDefault="00C05809"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Bilgi teknolojilerinin eğitim ve öğretim içerisindeki payının yüksek olması</w:t>
            </w:r>
          </w:p>
          <w:p w14:paraId="7DDDDEED" w14:textId="77777777" w:rsidR="00C05809" w:rsidRPr="000E09EA" w:rsidRDefault="00C05809"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İŞKUR tarafından yardımcı personel desteğinin sağlanıyor olması</w:t>
            </w:r>
          </w:p>
          <w:p w14:paraId="43BE377D" w14:textId="77777777" w:rsidR="00C05809" w:rsidRPr="000E09EA" w:rsidRDefault="00C05809"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TÜBİTAK tarafından eğitime verilen destek</w:t>
            </w:r>
          </w:p>
          <w:p w14:paraId="736386F5" w14:textId="77777777" w:rsidR="00C05809" w:rsidRPr="000E09EA" w:rsidRDefault="00C05809" w:rsidP="003836E3">
            <w:pPr>
              <w:pStyle w:val="ListeParagraf"/>
              <w:numPr>
                <w:ilvl w:val="0"/>
                <w:numId w:val="9"/>
              </w:numPr>
              <w:spacing w:after="0" w:line="360" w:lineRule="auto"/>
              <w:ind w:left="342"/>
              <w:jc w:val="both"/>
              <w:rPr>
                <w:rFonts w:ascii="Book Antiqua" w:hAnsi="Book Antiqua"/>
              </w:rPr>
            </w:pPr>
            <w:r w:rsidRPr="000E09EA">
              <w:rPr>
                <w:rFonts w:ascii="Book Antiqua" w:hAnsi="Book Antiqua"/>
              </w:rPr>
              <w:t>AB programlarının var oluşu</w:t>
            </w:r>
          </w:p>
        </w:tc>
      </w:tr>
    </w:tbl>
    <w:p w14:paraId="6624C4D4" w14:textId="77777777" w:rsidR="00C05809" w:rsidRPr="000E09EA" w:rsidRDefault="00C05809" w:rsidP="00C05809">
      <w:pPr>
        <w:tabs>
          <w:tab w:val="left" w:pos="1275"/>
        </w:tabs>
        <w:rPr>
          <w:rFonts w:ascii="Book Antiqua" w:hAnsi="Book Antiqua" w:cs="Arial"/>
          <w:sz w:val="22"/>
          <w:szCs w:val="22"/>
        </w:rPr>
      </w:pPr>
    </w:p>
    <w:p w14:paraId="30C927F3" w14:textId="77777777" w:rsidR="00634694" w:rsidRPr="000E09EA" w:rsidRDefault="00634694" w:rsidP="00C05809">
      <w:pPr>
        <w:tabs>
          <w:tab w:val="left" w:pos="1275"/>
        </w:tabs>
        <w:rPr>
          <w:rFonts w:ascii="Book Antiqua" w:hAnsi="Book Antiqua" w:cs="Arial"/>
          <w:sz w:val="22"/>
          <w:szCs w:val="22"/>
        </w:rPr>
      </w:pPr>
    </w:p>
    <w:tbl>
      <w:tblPr>
        <w:tblStyle w:val="TabloKlavuzu"/>
        <w:tblW w:w="5000" w:type="pct"/>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4680"/>
        <w:gridCol w:w="4938"/>
      </w:tblGrid>
      <w:tr w:rsidR="00C05809" w:rsidRPr="000E09EA" w14:paraId="3FE54F60" w14:textId="77777777" w:rsidTr="00634694">
        <w:trPr>
          <w:trHeight w:val="567"/>
          <w:tblHeader/>
        </w:trPr>
        <w:tc>
          <w:tcPr>
            <w:tcW w:w="5000" w:type="pct"/>
            <w:gridSpan w:val="2"/>
            <w:shd w:val="clear" w:color="auto" w:fill="9BBB59" w:themeFill="accent3"/>
            <w:vAlign w:val="center"/>
          </w:tcPr>
          <w:p w14:paraId="4582A449" w14:textId="77777777" w:rsidR="00C05809" w:rsidRPr="000E09EA" w:rsidRDefault="00C05809" w:rsidP="005B68D0">
            <w:pPr>
              <w:jc w:val="center"/>
              <w:rPr>
                <w:rFonts w:ascii="Book Antiqua" w:hAnsi="Book Antiqua" w:cs="Segoe UI"/>
                <w:b/>
                <w:color w:val="FFFFFF" w:themeColor="background1"/>
                <w:sz w:val="22"/>
                <w:szCs w:val="22"/>
              </w:rPr>
            </w:pPr>
            <w:r w:rsidRPr="000E09EA">
              <w:rPr>
                <w:rFonts w:ascii="Book Antiqua" w:hAnsi="Book Antiqua" w:cs="Segoe UI"/>
                <w:b/>
                <w:color w:val="FFFFFF" w:themeColor="background1"/>
                <w:sz w:val="22"/>
                <w:szCs w:val="22"/>
              </w:rPr>
              <w:t>TEHDİTLER</w:t>
            </w:r>
          </w:p>
        </w:tc>
      </w:tr>
      <w:tr w:rsidR="00C05809" w:rsidRPr="000E09EA" w14:paraId="68C911E6" w14:textId="77777777" w:rsidTr="00634694">
        <w:trPr>
          <w:trHeight w:val="340"/>
          <w:tblHeader/>
        </w:trPr>
        <w:tc>
          <w:tcPr>
            <w:tcW w:w="2433" w:type="pct"/>
            <w:shd w:val="clear" w:color="auto" w:fill="auto"/>
          </w:tcPr>
          <w:p w14:paraId="5B22DAF5" w14:textId="77777777" w:rsidR="00F100E9" w:rsidRPr="000E09EA" w:rsidRDefault="00F100E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Toplumsal olarak aile yapısında ortaya çıkan olumsuzluklar</w:t>
            </w:r>
          </w:p>
          <w:p w14:paraId="6336D4F9" w14:textId="77777777" w:rsidR="00F100E9" w:rsidRPr="000E09EA" w:rsidRDefault="00F100E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Göç alan yerleşim yeri olduğu</w:t>
            </w:r>
          </w:p>
          <w:p w14:paraId="49954AD8"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Madde bağımlılığının artması</w:t>
            </w:r>
          </w:p>
          <w:p w14:paraId="7F651A01"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Parçalanmış aile sayı artışı</w:t>
            </w:r>
          </w:p>
          <w:p w14:paraId="64A39AE3"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Sanayileşme anlamında gelişim gösterilmemesi</w:t>
            </w:r>
          </w:p>
          <w:p w14:paraId="7379E07C"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İhale süreçlerinin uzun olması</w:t>
            </w:r>
          </w:p>
          <w:p w14:paraId="25A5F613"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Hayırsever desteklerinin istenilen düzeyde olmaması</w:t>
            </w:r>
          </w:p>
          <w:p w14:paraId="6ADE08A6" w14:textId="77777777" w:rsidR="00C05809" w:rsidRPr="000E09EA" w:rsidRDefault="00F100E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İlçeni</w:t>
            </w:r>
            <w:r w:rsidR="00C05809" w:rsidRPr="000E09EA">
              <w:rPr>
                <w:rFonts w:ascii="Book Antiqua" w:hAnsi="Book Antiqua"/>
              </w:rPr>
              <w:t>n deprem bölgesinde yer alıyor olması</w:t>
            </w:r>
          </w:p>
          <w:p w14:paraId="62FEA8A9" w14:textId="77777777" w:rsidR="00C05809" w:rsidRPr="000E09EA" w:rsidRDefault="00C05809" w:rsidP="003836E3">
            <w:pPr>
              <w:pStyle w:val="ListeParagraf"/>
              <w:numPr>
                <w:ilvl w:val="0"/>
                <w:numId w:val="10"/>
              </w:numPr>
              <w:spacing w:after="0" w:line="360" w:lineRule="auto"/>
              <w:ind w:left="340"/>
              <w:jc w:val="both"/>
              <w:rPr>
                <w:rFonts w:ascii="Book Antiqua" w:hAnsi="Book Antiqua"/>
              </w:rPr>
            </w:pPr>
            <w:r w:rsidRPr="000E09EA">
              <w:rPr>
                <w:rFonts w:ascii="Book Antiqua" w:hAnsi="Book Antiqua"/>
              </w:rPr>
              <w:t>Yatırım ve donatım ödeneklerinin yetersizliği</w:t>
            </w:r>
          </w:p>
        </w:tc>
        <w:tc>
          <w:tcPr>
            <w:tcW w:w="2567" w:type="pct"/>
            <w:shd w:val="clear" w:color="auto" w:fill="auto"/>
          </w:tcPr>
          <w:p w14:paraId="5E994C03"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Medya ve internetin olumsuz etkileri</w:t>
            </w:r>
          </w:p>
          <w:p w14:paraId="3A05E928"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Bazı branşlarda öğretmen ihtiyacının yaşanması.</w:t>
            </w:r>
          </w:p>
          <w:p w14:paraId="0FCE63C0"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Teknolojik donatım maliyetinin yüksel olması</w:t>
            </w:r>
          </w:p>
          <w:p w14:paraId="7BD56369"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Eğitim ile ilgili çıkan olumsuz haberler</w:t>
            </w:r>
          </w:p>
          <w:p w14:paraId="4453A8DB"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İnternet bağımlılığı</w:t>
            </w:r>
          </w:p>
          <w:p w14:paraId="5881C12F"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Bazı okul türlerine karşı olumsuz algı</w:t>
            </w:r>
          </w:p>
          <w:p w14:paraId="04DD09EF"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Özellikle dezavantajlı bölgelerde mevsimlik işçilerin var oluşu</w:t>
            </w:r>
          </w:p>
          <w:p w14:paraId="2ED2D1D8" w14:textId="77777777" w:rsidR="00C05809" w:rsidRPr="000E09EA" w:rsidRDefault="00C05809" w:rsidP="003836E3">
            <w:pPr>
              <w:pStyle w:val="ListeParagraf"/>
              <w:numPr>
                <w:ilvl w:val="0"/>
                <w:numId w:val="10"/>
              </w:numPr>
              <w:spacing w:after="0" w:line="360" w:lineRule="auto"/>
              <w:ind w:left="197" w:hanging="218"/>
              <w:jc w:val="both"/>
              <w:rPr>
                <w:rFonts w:ascii="Book Antiqua" w:hAnsi="Book Antiqua"/>
              </w:rPr>
            </w:pPr>
            <w:r w:rsidRPr="000E09EA">
              <w:rPr>
                <w:rFonts w:ascii="Book Antiqua" w:hAnsi="Book Antiqua"/>
              </w:rPr>
              <w:t>Dağlık bölgelerde ulaşım zorluğu</w:t>
            </w:r>
          </w:p>
        </w:tc>
      </w:tr>
    </w:tbl>
    <w:p w14:paraId="04C09ADF" w14:textId="278EFA0E" w:rsidR="00C05809" w:rsidRDefault="00C05809" w:rsidP="00C05809">
      <w:pPr>
        <w:spacing w:after="120"/>
        <w:jc w:val="both"/>
        <w:rPr>
          <w:rFonts w:ascii="Book Antiqua" w:eastAsia="Calibri" w:hAnsi="Book Antiqua" w:cs="Arial"/>
          <w:sz w:val="22"/>
          <w:szCs w:val="22"/>
        </w:rPr>
      </w:pPr>
    </w:p>
    <w:p w14:paraId="6C020938" w14:textId="77777777" w:rsidR="00C05809" w:rsidRPr="00634694" w:rsidRDefault="00C05809" w:rsidP="00AF454E">
      <w:pPr>
        <w:pStyle w:val="Balk1"/>
      </w:pPr>
      <w:bookmarkStart w:id="169" w:name="_Toc530061512"/>
      <w:bookmarkStart w:id="170" w:name="_Toc531853202"/>
      <w:bookmarkStart w:id="171" w:name="_Toc532154574"/>
      <w:bookmarkStart w:id="172" w:name="_Toc162440078"/>
      <w:r w:rsidRPr="00634694">
        <w:lastRenderedPageBreak/>
        <w:t>Tespitler ve İhtiyaçların Belirlenmesi</w:t>
      </w:r>
      <w:bookmarkEnd w:id="169"/>
      <w:bookmarkEnd w:id="170"/>
      <w:bookmarkEnd w:id="171"/>
      <w:bookmarkEnd w:id="172"/>
    </w:p>
    <w:p w14:paraId="252889A1" w14:textId="77777777" w:rsidR="00C05809" w:rsidRPr="000E09EA" w:rsidRDefault="00AE2B51" w:rsidP="00ED75CA">
      <w:pPr>
        <w:spacing w:after="0" w:line="48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2019-2023</w:t>
      </w:r>
      <w:r w:rsidR="00C05809" w:rsidRPr="000E09EA">
        <w:rPr>
          <w:rFonts w:ascii="Book Antiqua" w:eastAsia="Calibri" w:hAnsi="Book Antiqua" w:cs="Arial"/>
          <w:sz w:val="22"/>
          <w:szCs w:val="22"/>
        </w:rPr>
        <w:t xml:space="preserve"> Milli Eğitim Müdürlüğü Stratejik Planında belirlenmiş olan birçok hedefe %100 oranında ulaşılırken, bazı hedeflere makul oranda bazı hedeflere ise belirli nedenlerden dolayı ulaşılamamıştır. İl genelinde özellikle derslik başına düşen öğrenci sayısı ve ikili eğitim yapan okul oranı ile ilgili konulmuş olan hedeflere bazı bölgelere yapılması planlanan okulların beklenen tarihlerde bitirilememesinden dolayı ulaşılmakta güçlük yaşanmıştır. </w:t>
      </w:r>
    </w:p>
    <w:p w14:paraId="1F34A8B4" w14:textId="43F9B07A" w:rsidR="00C05809" w:rsidRDefault="00C05809" w:rsidP="00ED75CA">
      <w:pPr>
        <w:spacing w:after="0" w:line="480" w:lineRule="auto"/>
        <w:ind w:firstLine="709"/>
        <w:jc w:val="both"/>
        <w:rPr>
          <w:rFonts w:ascii="Book Antiqua" w:eastAsia="Calibri" w:hAnsi="Book Antiqua" w:cs="Arial"/>
          <w:sz w:val="22"/>
          <w:szCs w:val="22"/>
        </w:rPr>
      </w:pPr>
      <w:r w:rsidRPr="000E09EA">
        <w:rPr>
          <w:rFonts w:ascii="Book Antiqua" w:eastAsia="Calibri" w:hAnsi="Book Antiqua" w:cs="Arial"/>
          <w:sz w:val="22"/>
          <w:szCs w:val="22"/>
        </w:rPr>
        <w:t>Okul yöneticilerinin mesleki yeterliliklerine yönelik çalışmaların yapılması, girişimcilik çalışmalarının yürütülmesi, yenilikçi çalışmalara öncelik verilmesi, tüm iç paydaşların teknolojiden maksimum düzeyde faydalanmalarına imkan sağlanması, Bakanlık, TÜBİTAK,  ajans projeleri, Erasmus+, e-Twinning ve yerel projelere ağırlık verilmesi, ulusal/uluslarararı yarışmalara tüm öğretmen ve öğrencilerin katılımının sağlanması gibi faaliyetlerin gerçekleştirilmesiyle birlikte eğitim adına birçok ihtiyacın karşılanacağı düşünülmektedir.</w:t>
      </w:r>
    </w:p>
    <w:p w14:paraId="4238B23E" w14:textId="77777777" w:rsidR="00C05809" w:rsidRPr="00634694" w:rsidRDefault="003F621B" w:rsidP="00AF454E">
      <w:pPr>
        <w:pStyle w:val="Balk1"/>
      </w:pPr>
      <w:bookmarkStart w:id="173" w:name="_Toc531853203"/>
      <w:bookmarkStart w:id="174" w:name="_Toc532154575"/>
      <w:bookmarkStart w:id="175" w:name="_Toc162440079"/>
      <w:r w:rsidRPr="00634694">
        <w:t>Geleceğe</w:t>
      </w:r>
      <w:r w:rsidR="00C05809" w:rsidRPr="00634694">
        <w:t xml:space="preserve"> Y</w:t>
      </w:r>
      <w:bookmarkEnd w:id="173"/>
      <w:bookmarkEnd w:id="174"/>
      <w:r w:rsidRPr="00634694">
        <w:t>önelim</w:t>
      </w:r>
      <w:bookmarkEnd w:id="175"/>
    </w:p>
    <w:p w14:paraId="141ADEDA" w14:textId="181CB50A" w:rsidR="00C05809" w:rsidRDefault="00C05809" w:rsidP="00C05809">
      <w:pPr>
        <w:spacing w:line="360" w:lineRule="auto"/>
        <w:ind w:firstLine="708"/>
        <w:jc w:val="both"/>
        <w:rPr>
          <w:rFonts w:ascii="Book Antiqua" w:hAnsi="Book Antiqua"/>
          <w:sz w:val="22"/>
          <w:szCs w:val="22"/>
        </w:rPr>
      </w:pPr>
      <w:r w:rsidRPr="000E09EA">
        <w:rPr>
          <w:rFonts w:ascii="Book Antiqua" w:hAnsi="Book Antiqua"/>
          <w:sz w:val="22"/>
          <w:szCs w:val="22"/>
        </w:rPr>
        <w:t>Bu bölümde; Müdürlüğümüzün misyonu, vizyonu ve temel değerleri ile stratejik amaçları, stratejik hedefleri, performans göstergeleri ve eylemleri yer almaktadır.</w:t>
      </w:r>
    </w:p>
    <w:p w14:paraId="65E3FB01" w14:textId="77777777" w:rsidR="00C05809" w:rsidRPr="00634694" w:rsidRDefault="00C05809" w:rsidP="00AA594E">
      <w:pPr>
        <w:pStyle w:val="Balk1"/>
      </w:pPr>
      <w:bookmarkStart w:id="176" w:name="_Toc531853204"/>
      <w:bookmarkStart w:id="177" w:name="_Toc532154576"/>
      <w:bookmarkStart w:id="178" w:name="_Toc162440080"/>
      <w:r w:rsidRPr="00634694">
        <w:t>Misyon, Vizyon ve Temel Değerler</w:t>
      </w:r>
      <w:bookmarkEnd w:id="176"/>
      <w:bookmarkEnd w:id="177"/>
      <w:bookmarkEnd w:id="178"/>
    </w:p>
    <w:p w14:paraId="76213CD6" w14:textId="77777777" w:rsidR="00C05809" w:rsidRPr="000E09EA" w:rsidRDefault="00C05809" w:rsidP="00CD0C7B">
      <w:pPr>
        <w:spacing w:after="0" w:line="360" w:lineRule="auto"/>
        <w:ind w:firstLine="709"/>
        <w:jc w:val="both"/>
        <w:rPr>
          <w:rFonts w:ascii="Book Antiqua" w:hAnsi="Book Antiqua"/>
          <w:sz w:val="22"/>
          <w:szCs w:val="22"/>
        </w:rPr>
      </w:pPr>
      <w:r w:rsidRPr="000E09EA">
        <w:rPr>
          <w:rFonts w:ascii="Book Antiqua" w:hAnsi="Book Antiqua"/>
          <w:sz w:val="22"/>
          <w:szCs w:val="22"/>
        </w:rPr>
        <w:t>Türkiye Cumhuriyeti Anayasası, 1739 sayılı Millî E</w:t>
      </w:r>
      <w:r w:rsidR="00736098" w:rsidRPr="000E09EA">
        <w:rPr>
          <w:rFonts w:ascii="Book Antiqua" w:hAnsi="Book Antiqua"/>
          <w:sz w:val="22"/>
          <w:szCs w:val="22"/>
        </w:rPr>
        <w:t xml:space="preserve">ğitim Temel Kanunu, </w:t>
      </w:r>
      <w:r w:rsidRPr="000E09EA">
        <w:rPr>
          <w:rFonts w:ascii="Book Antiqua" w:hAnsi="Book Antiqua"/>
          <w:sz w:val="22"/>
          <w:szCs w:val="22"/>
        </w:rPr>
        <w:t>1 (Bir) numaralı Cumhurbaşkanlığı Kararnamesi ve ilgili diğer mevzuat ve üst politika belgelerinden yararlanılarak Müdür, Kurul ve Ekip Üyelerinin görüşleri doğrultusunda Müdürlüğümüzün misyonu oluşturulmuştur.</w:t>
      </w:r>
    </w:p>
    <w:p w14:paraId="7427D806" w14:textId="77777777" w:rsidR="00C05809" w:rsidRPr="000E09EA" w:rsidRDefault="00C05809" w:rsidP="00CD0C7B">
      <w:pPr>
        <w:spacing w:after="0" w:line="360" w:lineRule="auto"/>
        <w:ind w:firstLine="709"/>
        <w:jc w:val="both"/>
        <w:rPr>
          <w:rFonts w:ascii="Book Antiqua" w:hAnsi="Book Antiqua"/>
          <w:sz w:val="22"/>
          <w:szCs w:val="22"/>
        </w:rPr>
      </w:pPr>
      <w:r w:rsidRPr="000E09EA">
        <w:rPr>
          <w:rFonts w:ascii="Book Antiqua" w:hAnsi="Book Antiqua"/>
          <w:sz w:val="22"/>
          <w:szCs w:val="22"/>
        </w:rPr>
        <w:t xml:space="preserve">Misyonumuzun; yönümüzü belirleyici, açık, özlü, gerçekçi, değerleri ve kurumun inançlarını yansıtan ve eylem odaklı olmasına dikkat edilmiştir. </w:t>
      </w:r>
    </w:p>
    <w:p w14:paraId="379748CE" w14:textId="77777777" w:rsidR="00C05809" w:rsidRPr="000E09EA" w:rsidRDefault="00C05809" w:rsidP="00CD0C7B">
      <w:pPr>
        <w:spacing w:after="0" w:line="360" w:lineRule="auto"/>
        <w:ind w:firstLine="709"/>
        <w:jc w:val="both"/>
        <w:rPr>
          <w:rFonts w:ascii="Book Antiqua" w:hAnsi="Book Antiqua"/>
          <w:sz w:val="22"/>
          <w:szCs w:val="22"/>
        </w:rPr>
      </w:pPr>
      <w:r w:rsidRPr="000E09EA">
        <w:rPr>
          <w:rFonts w:ascii="Book Antiqua" w:hAnsi="Book Antiqua"/>
          <w:sz w:val="22"/>
          <w:szCs w:val="22"/>
        </w:rPr>
        <w:t>Uzun vadede Müdürlüğümüzün gerçekleştirmek istediklerini ve ulaşmak istediği yeri yansıtacak şekilde kurumun vizyonu oluşturulmuştur.</w:t>
      </w:r>
    </w:p>
    <w:p w14:paraId="41D0CC98" w14:textId="77777777" w:rsidR="00C05809" w:rsidRDefault="00C05809" w:rsidP="00CD0C7B">
      <w:pPr>
        <w:spacing w:after="0" w:line="360" w:lineRule="auto"/>
        <w:ind w:firstLine="709"/>
        <w:jc w:val="both"/>
        <w:rPr>
          <w:rFonts w:ascii="Book Antiqua" w:hAnsi="Book Antiqua"/>
          <w:sz w:val="22"/>
          <w:szCs w:val="22"/>
        </w:rPr>
      </w:pPr>
      <w:r w:rsidRPr="000E09EA">
        <w:rPr>
          <w:rFonts w:ascii="Book Antiqua" w:hAnsi="Book Antiqua"/>
          <w:sz w:val="22"/>
          <w:szCs w:val="22"/>
        </w:rPr>
        <w:t>Temel değerlerimiz; Strateji Geliştirme Şubesi çalışanlarının görüşleri dikkate alınarak nitel analiz, toplumsal beklentiler, paydaş düşünceleri, kurumun vizyonu gibi faktörler değerlendirilerek ortaya konulmuştur.</w:t>
      </w:r>
    </w:p>
    <w:p w14:paraId="618B1BD5" w14:textId="77777777" w:rsidR="009D42D7" w:rsidRDefault="009D42D7" w:rsidP="00CD0C7B">
      <w:pPr>
        <w:spacing w:after="0" w:line="360" w:lineRule="auto"/>
        <w:ind w:firstLine="709"/>
        <w:jc w:val="both"/>
        <w:rPr>
          <w:rFonts w:ascii="Book Antiqua" w:hAnsi="Book Antiqua"/>
          <w:sz w:val="22"/>
          <w:szCs w:val="22"/>
        </w:rPr>
      </w:pPr>
    </w:p>
    <w:p w14:paraId="2F0208F7" w14:textId="77777777" w:rsidR="00C70498" w:rsidRPr="000E09EA" w:rsidRDefault="00C70498" w:rsidP="00CD0C7B">
      <w:pPr>
        <w:spacing w:after="0" w:line="360" w:lineRule="auto"/>
        <w:ind w:firstLine="709"/>
        <w:jc w:val="both"/>
        <w:rPr>
          <w:rFonts w:ascii="Book Antiqua" w:hAnsi="Book Antiqua"/>
          <w:sz w:val="22"/>
          <w:szCs w:val="22"/>
        </w:rPr>
      </w:pPr>
    </w:p>
    <w:p w14:paraId="0245C12F" w14:textId="77777777" w:rsidR="00D4586E" w:rsidRPr="000E09EA" w:rsidRDefault="00C05809" w:rsidP="00ED75CA">
      <w:pPr>
        <w:spacing w:line="360" w:lineRule="auto"/>
        <w:jc w:val="both"/>
        <w:rPr>
          <w:rFonts w:ascii="Book Antiqua" w:hAnsi="Book Antiqua"/>
          <w:b/>
          <w:sz w:val="22"/>
          <w:szCs w:val="22"/>
        </w:rPr>
      </w:pPr>
      <w:bookmarkStart w:id="179" w:name="_Toc531853205"/>
      <w:bookmarkStart w:id="180" w:name="_Toc532154577"/>
      <w:bookmarkStart w:id="181" w:name="_Toc162440081"/>
      <w:r w:rsidRPr="00AA594E">
        <w:rPr>
          <w:rStyle w:val="Balk1Char"/>
        </w:rPr>
        <w:lastRenderedPageBreak/>
        <w:t>Misyonumuz</w:t>
      </w:r>
      <w:r w:rsidRPr="00634694">
        <w:rPr>
          <w:rStyle w:val="Balk1Char"/>
          <w:rFonts w:ascii="Book Antiqua" w:hAnsi="Book Antiqua"/>
          <w:sz w:val="28"/>
          <w:szCs w:val="28"/>
        </w:rPr>
        <w:t>:</w:t>
      </w:r>
      <w:bookmarkEnd w:id="179"/>
      <w:bookmarkEnd w:id="180"/>
      <w:bookmarkEnd w:id="181"/>
      <w:r w:rsidR="00D4586E" w:rsidRPr="00634694">
        <w:rPr>
          <w:rFonts w:ascii="Book Antiqua" w:hAnsi="Book Antiqua"/>
          <w:sz w:val="28"/>
          <w:szCs w:val="28"/>
        </w:rPr>
        <w:t xml:space="preserve"> </w:t>
      </w:r>
      <w:r w:rsidR="00D4586E" w:rsidRPr="000E09EA">
        <w:rPr>
          <w:rFonts w:ascii="Book Antiqua" w:hAnsi="Book Antiqua"/>
          <w:sz w:val="22"/>
          <w:szCs w:val="22"/>
        </w:rPr>
        <w:t xml:space="preserve">Toplumumuzda ki her bireyin eğitim öğretim imkânlarından eşit şartlarda faydalandığı, yenilikçi, gelişmeye geliştirmeye açık, demokratik, koşullara ve çağın hızlı değişimlerine hızla adapte olabilen, mili kültürünü </w:t>
      </w:r>
      <w:r w:rsidR="00AE2B51" w:rsidRPr="000E09EA">
        <w:rPr>
          <w:rFonts w:ascii="Book Antiqua" w:hAnsi="Book Antiqua"/>
          <w:sz w:val="22"/>
          <w:szCs w:val="22"/>
        </w:rPr>
        <w:t>özümsemiş</w:t>
      </w:r>
      <w:r w:rsidR="00D4586E" w:rsidRPr="000E09EA">
        <w:rPr>
          <w:rFonts w:ascii="Book Antiqua" w:hAnsi="Book Antiqua"/>
          <w:sz w:val="22"/>
          <w:szCs w:val="22"/>
        </w:rPr>
        <w:t xml:space="preserve"> hem kendisine hem de çevresine model olabilecek, çağdaş, mutlu bireyler yetiştirebilmek için uygun gerekli koşulları ve ortamları sağlamaktır.</w:t>
      </w:r>
    </w:p>
    <w:p w14:paraId="4910D302" w14:textId="77777777" w:rsidR="00F302B6" w:rsidRPr="000E09EA" w:rsidRDefault="00C05809" w:rsidP="00343EE5">
      <w:pPr>
        <w:spacing w:after="0" w:line="360" w:lineRule="auto"/>
        <w:jc w:val="both"/>
        <w:rPr>
          <w:rFonts w:ascii="Book Antiqua" w:hAnsi="Book Antiqua"/>
          <w:sz w:val="22"/>
          <w:szCs w:val="22"/>
        </w:rPr>
      </w:pPr>
      <w:bookmarkStart w:id="182" w:name="_Toc531853206"/>
      <w:bookmarkStart w:id="183" w:name="_Toc532154578"/>
      <w:bookmarkStart w:id="184" w:name="_Toc162440082"/>
      <w:r w:rsidRPr="00AA594E">
        <w:rPr>
          <w:rStyle w:val="Balk1Char"/>
        </w:rPr>
        <w:t>Vizyonumuz</w:t>
      </w:r>
      <w:r w:rsidRPr="00634694">
        <w:rPr>
          <w:rStyle w:val="Balk1Char"/>
          <w:rFonts w:ascii="Book Antiqua" w:hAnsi="Book Antiqua"/>
          <w:sz w:val="28"/>
          <w:szCs w:val="28"/>
        </w:rPr>
        <w:t>:</w:t>
      </w:r>
      <w:bookmarkEnd w:id="182"/>
      <w:bookmarkEnd w:id="183"/>
      <w:bookmarkEnd w:id="184"/>
      <w:r w:rsidR="00D4586E" w:rsidRPr="00634694">
        <w:rPr>
          <w:rFonts w:ascii="Book Antiqua" w:hAnsi="Book Antiqua"/>
          <w:sz w:val="28"/>
          <w:szCs w:val="28"/>
        </w:rPr>
        <w:t xml:space="preserve"> </w:t>
      </w:r>
      <w:r w:rsidR="00E4432C" w:rsidRPr="000E09EA">
        <w:rPr>
          <w:rFonts w:ascii="Book Antiqua" w:hAnsi="Book Antiqua"/>
          <w:sz w:val="22"/>
          <w:szCs w:val="22"/>
        </w:rPr>
        <w:t>Her</w:t>
      </w:r>
      <w:r w:rsidR="00D4586E" w:rsidRPr="000E09EA">
        <w:rPr>
          <w:rFonts w:ascii="Book Antiqua" w:hAnsi="Book Antiqua"/>
          <w:sz w:val="22"/>
          <w:szCs w:val="22"/>
        </w:rPr>
        <w:t xml:space="preserve"> alanında bir adım önce, bir adım önde, iyi bir örnek olmak!</w:t>
      </w:r>
    </w:p>
    <w:p w14:paraId="257BD0A4" w14:textId="77777777" w:rsidR="00C05809" w:rsidRPr="00634694" w:rsidRDefault="00C05809" w:rsidP="00AF454E">
      <w:pPr>
        <w:pStyle w:val="Balk1"/>
      </w:pPr>
      <w:bookmarkStart w:id="185" w:name="_Toc531853207"/>
      <w:bookmarkStart w:id="186" w:name="_Toc532154579"/>
      <w:bookmarkStart w:id="187" w:name="_Toc162440083"/>
      <w:bookmarkStart w:id="188" w:name="_Toc410315238"/>
      <w:bookmarkStart w:id="189" w:name="_Toc411525144"/>
      <w:r w:rsidRPr="00AA594E">
        <w:t>Temel Değerlerimiz</w:t>
      </w:r>
      <w:r w:rsidRPr="00634694">
        <w:t>:</w:t>
      </w:r>
      <w:bookmarkEnd w:id="185"/>
      <w:bookmarkEnd w:id="186"/>
      <w:bookmarkEnd w:id="187"/>
    </w:p>
    <w:p w14:paraId="19FFF70D" w14:textId="77777777" w:rsidR="00C05809" w:rsidRPr="000E09EA" w:rsidRDefault="00C05809" w:rsidP="00343EE5">
      <w:pPr>
        <w:pStyle w:val="Pa3"/>
        <w:spacing w:after="0" w:line="360" w:lineRule="auto"/>
        <w:jc w:val="both"/>
        <w:rPr>
          <w:rStyle w:val="A23"/>
          <w:rFonts w:ascii="Book Antiqua" w:hAnsi="Book Antiqua"/>
          <w:sz w:val="22"/>
          <w:szCs w:val="22"/>
        </w:rPr>
      </w:pPr>
      <w:r w:rsidRPr="000E09EA">
        <w:rPr>
          <w:rStyle w:val="A23"/>
          <w:rFonts w:ascii="Book Antiqua" w:hAnsi="Book Antiqua"/>
          <w:sz w:val="22"/>
          <w:szCs w:val="22"/>
        </w:rPr>
        <w:t>1. Tarafsızlık ve güvenilirlik</w:t>
      </w:r>
    </w:p>
    <w:p w14:paraId="0BB56E8A"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2. Liyakat</w:t>
      </w:r>
    </w:p>
    <w:p w14:paraId="4A5E5C2E"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3. İnsanların yaşam haklarına duyarlılık</w:t>
      </w:r>
    </w:p>
    <w:p w14:paraId="21032575"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4. Yenilikçilik ve girişimcilik</w:t>
      </w:r>
    </w:p>
    <w:p w14:paraId="10C0BDB1"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5. Şeffaflık ve hesap verilebilirlik</w:t>
      </w:r>
    </w:p>
    <w:p w14:paraId="4D39EE04"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6. Mesleki beceri, bilimsel bakış</w:t>
      </w:r>
    </w:p>
    <w:p w14:paraId="426CEA91" w14:textId="77777777" w:rsidR="00C05809" w:rsidRPr="000E09EA" w:rsidRDefault="00C05809" w:rsidP="00343EE5">
      <w:pPr>
        <w:spacing w:after="0" w:line="360" w:lineRule="auto"/>
        <w:rPr>
          <w:rFonts w:ascii="Book Antiqua" w:hAnsi="Book Antiqua"/>
          <w:sz w:val="22"/>
          <w:szCs w:val="22"/>
        </w:rPr>
      </w:pPr>
      <w:r w:rsidRPr="000E09EA">
        <w:rPr>
          <w:rFonts w:ascii="Book Antiqua" w:hAnsi="Book Antiqua"/>
          <w:sz w:val="22"/>
          <w:szCs w:val="22"/>
        </w:rPr>
        <w:t>7. Paylaşımcılık</w:t>
      </w:r>
    </w:p>
    <w:p w14:paraId="676F91B8" w14:textId="77777777" w:rsidR="00C05809" w:rsidRPr="000E09EA" w:rsidRDefault="00C05809" w:rsidP="00343EE5">
      <w:pPr>
        <w:pStyle w:val="Pa3"/>
        <w:spacing w:after="0" w:line="360" w:lineRule="auto"/>
        <w:jc w:val="both"/>
        <w:rPr>
          <w:rStyle w:val="A23"/>
          <w:rFonts w:ascii="Book Antiqua" w:hAnsi="Book Antiqua"/>
          <w:sz w:val="22"/>
          <w:szCs w:val="22"/>
        </w:rPr>
      </w:pPr>
      <w:r w:rsidRPr="000E09EA">
        <w:rPr>
          <w:rStyle w:val="A23"/>
          <w:rFonts w:ascii="Book Antiqua" w:hAnsi="Book Antiqua"/>
          <w:sz w:val="22"/>
          <w:szCs w:val="22"/>
        </w:rPr>
        <w:t xml:space="preserve">8. Kültürel ve sanatsal duyarlılık </w:t>
      </w:r>
    </w:p>
    <w:p w14:paraId="3E361FE7" w14:textId="77777777" w:rsidR="00C05809" w:rsidRPr="00D322DB" w:rsidRDefault="00C05809" w:rsidP="00343EE5">
      <w:pPr>
        <w:spacing w:after="0" w:line="360" w:lineRule="auto"/>
        <w:jc w:val="both"/>
        <w:rPr>
          <w:rFonts w:ascii="Book Antiqua" w:hAnsi="Book Antiqua"/>
        </w:rPr>
      </w:pPr>
      <w:r w:rsidRPr="00D322DB">
        <w:rPr>
          <w:rFonts w:ascii="Book Antiqua" w:hAnsi="Book Antiqua"/>
        </w:rPr>
        <w:t>9. Teknolojik adaptasyon</w:t>
      </w:r>
    </w:p>
    <w:p w14:paraId="3D72B583" w14:textId="4D475396" w:rsidR="00C05809" w:rsidRDefault="00C05809" w:rsidP="00343EE5">
      <w:pPr>
        <w:spacing w:after="0" w:line="360" w:lineRule="auto"/>
        <w:jc w:val="both"/>
        <w:rPr>
          <w:rFonts w:ascii="Book Antiqua" w:hAnsi="Book Antiqua"/>
        </w:rPr>
      </w:pPr>
      <w:r w:rsidRPr="00D322DB">
        <w:rPr>
          <w:rFonts w:ascii="Book Antiqua" w:hAnsi="Book Antiqua"/>
        </w:rPr>
        <w:t>10. Rasyonel ve katılımcı kararlar</w:t>
      </w:r>
    </w:p>
    <w:p w14:paraId="30B7B4AA" w14:textId="77777777" w:rsidR="009D42D7" w:rsidRDefault="009D42D7" w:rsidP="00343EE5">
      <w:pPr>
        <w:spacing w:after="0" w:line="360" w:lineRule="auto"/>
        <w:jc w:val="both"/>
        <w:rPr>
          <w:rFonts w:ascii="Book Antiqua" w:hAnsi="Book Antiqua"/>
        </w:rPr>
      </w:pPr>
    </w:p>
    <w:p w14:paraId="13CA887F" w14:textId="77777777" w:rsidR="009D42D7" w:rsidRDefault="009D42D7" w:rsidP="00343EE5">
      <w:pPr>
        <w:spacing w:after="0" w:line="360" w:lineRule="auto"/>
        <w:jc w:val="both"/>
        <w:rPr>
          <w:rFonts w:ascii="Book Antiqua" w:hAnsi="Book Antiqua"/>
        </w:rPr>
      </w:pPr>
    </w:p>
    <w:p w14:paraId="1EEFCDE0" w14:textId="77777777" w:rsidR="009D42D7" w:rsidRDefault="009D42D7" w:rsidP="00343EE5">
      <w:pPr>
        <w:spacing w:after="0" w:line="360" w:lineRule="auto"/>
        <w:jc w:val="both"/>
        <w:rPr>
          <w:rFonts w:ascii="Book Antiqua" w:hAnsi="Book Antiqua"/>
        </w:rPr>
      </w:pPr>
    </w:p>
    <w:p w14:paraId="70B9C989" w14:textId="77777777" w:rsidR="009D42D7" w:rsidRDefault="009D42D7" w:rsidP="00343EE5">
      <w:pPr>
        <w:spacing w:after="0" w:line="360" w:lineRule="auto"/>
        <w:jc w:val="both"/>
        <w:rPr>
          <w:rFonts w:ascii="Book Antiqua" w:hAnsi="Book Antiqua"/>
        </w:rPr>
      </w:pPr>
    </w:p>
    <w:p w14:paraId="227591B2" w14:textId="77777777" w:rsidR="009D42D7" w:rsidRDefault="009D42D7" w:rsidP="00343EE5">
      <w:pPr>
        <w:spacing w:after="0" w:line="360" w:lineRule="auto"/>
        <w:jc w:val="both"/>
        <w:rPr>
          <w:rFonts w:ascii="Book Antiqua" w:hAnsi="Book Antiqua"/>
        </w:rPr>
      </w:pPr>
    </w:p>
    <w:p w14:paraId="13631622" w14:textId="77777777" w:rsidR="009D42D7" w:rsidRDefault="009D42D7" w:rsidP="00343EE5">
      <w:pPr>
        <w:spacing w:after="0" w:line="360" w:lineRule="auto"/>
        <w:jc w:val="both"/>
        <w:rPr>
          <w:rFonts w:ascii="Book Antiqua" w:hAnsi="Book Antiqua"/>
        </w:rPr>
      </w:pPr>
    </w:p>
    <w:p w14:paraId="5B54E03B" w14:textId="01384851" w:rsidR="009D42D7" w:rsidRDefault="009D42D7" w:rsidP="00343EE5">
      <w:pPr>
        <w:spacing w:after="0" w:line="360" w:lineRule="auto"/>
        <w:jc w:val="both"/>
        <w:rPr>
          <w:rFonts w:ascii="Book Antiqua" w:hAnsi="Book Antiqua"/>
        </w:rPr>
      </w:pPr>
    </w:p>
    <w:p w14:paraId="622B1504" w14:textId="787A50A8" w:rsidR="009D42D7" w:rsidRDefault="004C3163" w:rsidP="00343EE5">
      <w:pPr>
        <w:spacing w:after="0" w:line="360" w:lineRule="auto"/>
        <w:jc w:val="both"/>
        <w:rPr>
          <w:rFonts w:ascii="Book Antiqua" w:hAnsi="Book Antiqua"/>
        </w:rPr>
      </w:pPr>
      <w:r w:rsidRPr="000B6796">
        <w:rPr>
          <w:rFonts w:ascii="Cambria" w:hAnsi="Cambria"/>
          <w:noProof/>
        </w:rPr>
        <w:drawing>
          <wp:anchor distT="0" distB="0" distL="114300" distR="114300" simplePos="0" relativeHeight="251708416" behindDoc="0" locked="0" layoutInCell="1" allowOverlap="1" wp14:anchorId="3F8F0D65" wp14:editId="4DC90A76">
            <wp:simplePos x="0" y="0"/>
            <wp:positionH relativeFrom="column">
              <wp:posOffset>2004060</wp:posOffset>
            </wp:positionH>
            <wp:positionV relativeFrom="paragraph">
              <wp:posOffset>146685</wp:posOffset>
            </wp:positionV>
            <wp:extent cx="1774190" cy="847725"/>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847725"/>
                    </a:xfrm>
                    <a:prstGeom prst="rect">
                      <a:avLst/>
                    </a:prstGeom>
                    <a:noFill/>
                  </pic:spPr>
                </pic:pic>
              </a:graphicData>
            </a:graphic>
            <wp14:sizeRelH relativeFrom="page">
              <wp14:pctWidth>0</wp14:pctWidth>
            </wp14:sizeRelH>
            <wp14:sizeRelV relativeFrom="page">
              <wp14:pctHeight>0</wp14:pctHeight>
            </wp14:sizeRelV>
          </wp:anchor>
        </w:drawing>
      </w:r>
      <w:r w:rsidRPr="000B6796">
        <w:rPr>
          <w:rFonts w:ascii="Cambria" w:hAnsi="Cambria"/>
          <w:noProof/>
        </w:rPr>
        <w:drawing>
          <wp:anchor distT="0" distB="0" distL="114300" distR="114300" simplePos="0" relativeHeight="251710464" behindDoc="0" locked="0" layoutInCell="1" allowOverlap="1" wp14:anchorId="41BACFD0" wp14:editId="07754627">
            <wp:simplePos x="0" y="0"/>
            <wp:positionH relativeFrom="margin">
              <wp:posOffset>4080510</wp:posOffset>
            </wp:positionH>
            <wp:positionV relativeFrom="paragraph">
              <wp:posOffset>165735</wp:posOffset>
            </wp:positionV>
            <wp:extent cx="1426845" cy="762000"/>
            <wp:effectExtent l="0" t="0" r="1905" b="0"/>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762000"/>
                    </a:xfrm>
                    <a:prstGeom prst="rect">
                      <a:avLst/>
                    </a:prstGeom>
                    <a:noFill/>
                  </pic:spPr>
                </pic:pic>
              </a:graphicData>
            </a:graphic>
            <wp14:sizeRelH relativeFrom="page">
              <wp14:pctWidth>0</wp14:pctWidth>
            </wp14:sizeRelH>
            <wp14:sizeRelV relativeFrom="page">
              <wp14:pctHeight>0</wp14:pctHeight>
            </wp14:sizeRelV>
          </wp:anchor>
        </w:drawing>
      </w:r>
      <w:r w:rsidRPr="000B6796">
        <w:rPr>
          <w:rFonts w:ascii="Cambria" w:hAnsi="Cambria"/>
          <w:noProof/>
        </w:rPr>
        <w:drawing>
          <wp:anchor distT="0" distB="0" distL="114300" distR="114300" simplePos="0" relativeHeight="251706368" behindDoc="0" locked="0" layoutInCell="1" allowOverlap="1" wp14:anchorId="4174473A" wp14:editId="04774D36">
            <wp:simplePos x="0" y="0"/>
            <wp:positionH relativeFrom="column">
              <wp:posOffset>333375</wp:posOffset>
            </wp:positionH>
            <wp:positionV relativeFrom="paragraph">
              <wp:posOffset>8890</wp:posOffset>
            </wp:positionV>
            <wp:extent cx="1127760" cy="1134110"/>
            <wp:effectExtent l="0" t="0" r="0" b="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134110"/>
                    </a:xfrm>
                    <a:prstGeom prst="rect">
                      <a:avLst/>
                    </a:prstGeom>
                    <a:noFill/>
                  </pic:spPr>
                </pic:pic>
              </a:graphicData>
            </a:graphic>
            <wp14:sizeRelH relativeFrom="page">
              <wp14:pctWidth>0</wp14:pctWidth>
            </wp14:sizeRelH>
            <wp14:sizeRelV relativeFrom="page">
              <wp14:pctHeight>0</wp14:pctHeight>
            </wp14:sizeRelV>
          </wp:anchor>
        </w:drawing>
      </w:r>
    </w:p>
    <w:p w14:paraId="29D235A3" w14:textId="07EBC0D4" w:rsidR="009D42D7" w:rsidRDefault="009D42D7" w:rsidP="00343EE5">
      <w:pPr>
        <w:spacing w:after="0" w:line="360" w:lineRule="auto"/>
        <w:jc w:val="both"/>
        <w:rPr>
          <w:rFonts w:ascii="Book Antiqua" w:hAnsi="Book Antiqua"/>
        </w:rPr>
      </w:pPr>
    </w:p>
    <w:p w14:paraId="0060795F" w14:textId="356998D1" w:rsidR="009D42D7" w:rsidRDefault="009D42D7" w:rsidP="00343EE5">
      <w:pPr>
        <w:spacing w:after="0" w:line="360" w:lineRule="auto"/>
        <w:jc w:val="both"/>
        <w:rPr>
          <w:rFonts w:ascii="Book Antiqua" w:hAnsi="Book Antiqua"/>
        </w:rPr>
      </w:pPr>
    </w:p>
    <w:p w14:paraId="101CEC1C" w14:textId="3F7A3C78" w:rsidR="009D42D7" w:rsidRDefault="004C3163" w:rsidP="004C3163">
      <w:pPr>
        <w:tabs>
          <w:tab w:val="left" w:pos="1740"/>
          <w:tab w:val="left" w:pos="4530"/>
        </w:tabs>
        <w:spacing w:after="0" w:line="360" w:lineRule="auto"/>
        <w:jc w:val="both"/>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p>
    <w:p w14:paraId="409AA34C" w14:textId="77777777" w:rsidR="009D42D7" w:rsidRDefault="009D42D7" w:rsidP="00343EE5">
      <w:pPr>
        <w:spacing w:after="0" w:line="360" w:lineRule="auto"/>
        <w:jc w:val="both"/>
        <w:rPr>
          <w:rFonts w:ascii="Book Antiqua" w:hAnsi="Book Antiqua"/>
        </w:rPr>
      </w:pPr>
    </w:p>
    <w:p w14:paraId="07777A81" w14:textId="77777777" w:rsidR="009D42D7" w:rsidRDefault="009D42D7" w:rsidP="00343EE5">
      <w:pPr>
        <w:spacing w:after="0" w:line="360" w:lineRule="auto"/>
        <w:jc w:val="both"/>
        <w:rPr>
          <w:rFonts w:ascii="Book Antiqua" w:hAnsi="Book Antiqua"/>
        </w:rPr>
      </w:pPr>
    </w:p>
    <w:p w14:paraId="74AA3F33" w14:textId="55B26174" w:rsidR="00D322DB" w:rsidRPr="00634694" w:rsidRDefault="00B77A7E" w:rsidP="00AF454E">
      <w:pPr>
        <w:pStyle w:val="Balk1"/>
      </w:pPr>
      <w:bookmarkStart w:id="190" w:name="_Toc162440084"/>
      <w:r w:rsidRPr="00634694">
        <w:lastRenderedPageBreak/>
        <w:t>Amaç ve Hedeflere İlişkin Mimari</w:t>
      </w:r>
      <w:bookmarkStart w:id="191" w:name="_Toc531853228"/>
      <w:bookmarkEnd w:id="190"/>
    </w:p>
    <w:p w14:paraId="078A70F1" w14:textId="77777777" w:rsidR="009D42D7" w:rsidRPr="009D42D7" w:rsidRDefault="009D42D7" w:rsidP="009D42D7">
      <w:pPr>
        <w:pStyle w:val="Default"/>
        <w:spacing w:line="360" w:lineRule="auto"/>
        <w:jc w:val="both"/>
        <w:rPr>
          <w:rFonts w:ascii="Times New Roman" w:hAnsi="Times New Roman" w:cs="Times New Roman"/>
        </w:rPr>
      </w:pPr>
      <w:r w:rsidRPr="009D42D7">
        <w:rPr>
          <w:rFonts w:ascii="Times New Roman" w:hAnsi="Times New Roman" w:cs="Times New Roman"/>
          <w:b/>
          <w:bCs/>
        </w:rPr>
        <w:t xml:space="preserve">Amaç 1: </w:t>
      </w:r>
      <w:r w:rsidRPr="009D42D7">
        <w:rPr>
          <w:rFonts w:ascii="Times New Roman" w:hAnsi="Times New Roman" w:cs="Times New Roman"/>
        </w:rPr>
        <w:t xml:space="preserve">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 </w:t>
      </w:r>
    </w:p>
    <w:p w14:paraId="35787028" w14:textId="651B72F0" w:rsidR="009D42D7" w:rsidRPr="009D42D7" w:rsidRDefault="009D42D7" w:rsidP="009D42D7">
      <w:pPr>
        <w:pStyle w:val="Default"/>
        <w:spacing w:line="360" w:lineRule="auto"/>
        <w:jc w:val="both"/>
        <w:rPr>
          <w:rFonts w:ascii="Times New Roman" w:eastAsiaTheme="minorHAnsi" w:hAnsi="Times New Roman" w:cs="Times New Roman"/>
          <w:lang w:eastAsia="en-US"/>
        </w:rPr>
      </w:pPr>
      <w:r w:rsidRPr="009D42D7">
        <w:rPr>
          <w:rFonts w:ascii="Times New Roman" w:eastAsiaTheme="minorHAnsi" w:hAnsi="Times New Roman" w:cs="Times New Roman"/>
          <w:b/>
          <w:bCs/>
          <w:lang w:eastAsia="en-US"/>
        </w:rPr>
        <w:t xml:space="preserve">Hedef 1.1: </w:t>
      </w:r>
      <w:r w:rsidRPr="009D42D7">
        <w:rPr>
          <w:rFonts w:ascii="Times New Roman" w:eastAsiaTheme="minorHAnsi" w:hAnsi="Times New Roman" w:cs="Times New Roman"/>
          <w:lang w:eastAsia="en-US"/>
        </w:rPr>
        <w:t xml:space="preserve">Temel eğitimde fırsat eşitliğini sağlayarak eğitime erişimi artırmaya yönelik iyileştirmeler hayata geçirilecektir. </w:t>
      </w:r>
    </w:p>
    <w:p w14:paraId="687371AA"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1.2: </w:t>
      </w:r>
      <w:r w:rsidRPr="009D42D7">
        <w:rPr>
          <w:rFonts w:eastAsiaTheme="minorHAnsi"/>
          <w:color w:val="000000"/>
          <w:lang w:eastAsia="en-US"/>
        </w:rPr>
        <w:t xml:space="preserve">Okul öncesi eğitim desteklenerek erişim imkânları artırılacaktır. </w:t>
      </w:r>
    </w:p>
    <w:p w14:paraId="2FDC7D5F"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1.3: </w:t>
      </w:r>
      <w:r w:rsidRPr="009D42D7">
        <w:rPr>
          <w:rFonts w:eastAsiaTheme="minorHAnsi"/>
          <w:color w:val="000000"/>
          <w:lang w:eastAsia="en-US"/>
        </w:rPr>
        <w:t xml:space="preserve">Temel eğitimde bilimsel, sosyal, sportif, kültürel, sanatsal ve toplumsal hizmet gibi alanlarda etkinliklere katılım oranı artırılacak ve sürekli öğrenmeye teşvik etmek amacıyla öğrencilere okuma kültürü kazandırılacaktır. </w:t>
      </w:r>
    </w:p>
    <w:p w14:paraId="38C26D98"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1.4: </w:t>
      </w:r>
      <w:r w:rsidRPr="009D42D7">
        <w:rPr>
          <w:rFonts w:eastAsiaTheme="minorHAnsi"/>
          <w:color w:val="000000"/>
          <w:lang w:eastAsia="en-US"/>
        </w:rPr>
        <w:t xml:space="preserve">Temel eğitimde öğrenme kayıplarını azaltmaya yönelik iyileştirme çalışmaları gerçekleştirilecektir. </w:t>
      </w:r>
    </w:p>
    <w:p w14:paraId="0D6AD120" w14:textId="15F33005" w:rsidR="00D322DB" w:rsidRDefault="009D42D7" w:rsidP="009D42D7">
      <w:pPr>
        <w:spacing w:after="0" w:line="360" w:lineRule="auto"/>
        <w:jc w:val="both"/>
        <w:rPr>
          <w:rFonts w:eastAsiaTheme="minorHAnsi"/>
          <w:color w:val="000000"/>
          <w:lang w:eastAsia="en-US"/>
        </w:rPr>
      </w:pPr>
      <w:r w:rsidRPr="009D42D7">
        <w:rPr>
          <w:rFonts w:eastAsiaTheme="minorHAnsi"/>
          <w:b/>
          <w:bCs/>
          <w:color w:val="000000"/>
          <w:lang w:eastAsia="en-US"/>
        </w:rPr>
        <w:t xml:space="preserve">Hedef 1.5: </w:t>
      </w:r>
      <w:r w:rsidRPr="009D42D7">
        <w:rPr>
          <w:rFonts w:eastAsiaTheme="minorHAnsi"/>
          <w:color w:val="000000"/>
          <w:lang w:eastAsia="en-US"/>
        </w:rPr>
        <w:t>Ortaokullarda öğrenim gören öğrencilerin yabancı dil yeterlilikleri geliştirilecektir.</w:t>
      </w:r>
    </w:p>
    <w:p w14:paraId="6319040C" w14:textId="77777777" w:rsidR="009D42D7" w:rsidRPr="009D42D7" w:rsidRDefault="009D42D7" w:rsidP="009D42D7">
      <w:pPr>
        <w:spacing w:after="0" w:line="360" w:lineRule="auto"/>
        <w:jc w:val="both"/>
      </w:pPr>
    </w:p>
    <w:p w14:paraId="55E5710C" w14:textId="1DB41ABA" w:rsidR="00D322DB" w:rsidRPr="009D42D7" w:rsidRDefault="009D42D7" w:rsidP="009D42D7">
      <w:pPr>
        <w:spacing w:after="0" w:line="360" w:lineRule="auto"/>
        <w:jc w:val="both"/>
      </w:pPr>
      <w:r w:rsidRPr="009D42D7">
        <w:rPr>
          <w:b/>
          <w:bCs/>
        </w:rPr>
        <w:t xml:space="preserve">Amaç 2: </w:t>
      </w:r>
      <w:r w:rsidRPr="009D42D7">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p w14:paraId="6C328E4B"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2.1: </w:t>
      </w:r>
      <w:r w:rsidRPr="009D42D7">
        <w:rPr>
          <w:rFonts w:eastAsiaTheme="minorHAnsi"/>
          <w:color w:val="000000"/>
          <w:lang w:eastAsia="en-US"/>
        </w:rPr>
        <w:t xml:space="preserve">Öğrencilerin yetkinliklerini ve niteliklerini geliştirmeye yönelik bireysel özellikleri de dikkate alınarak yapılacak çalışmalarla devamsızlık ve sınıf tekrarları azaltılacak ve eğitime katılımları artırılacaktır. </w:t>
      </w:r>
    </w:p>
    <w:p w14:paraId="6A89C12A"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2.2: </w:t>
      </w:r>
      <w:r w:rsidRPr="009D42D7">
        <w:rPr>
          <w:rFonts w:eastAsiaTheme="minorHAnsi"/>
          <w:color w:val="000000"/>
          <w:lang w:eastAsia="en-US"/>
        </w:rPr>
        <w:t xml:space="preserve">Ortaöğretim sistemi, öğrencilere değişen dünyanın gerektirdiği başta okuma kültürü olmak üzere bilgi, beceri, yetkinlik ve yeterlilikleri kazandıran bir yapıya kavuşturulacaktır. </w:t>
      </w:r>
    </w:p>
    <w:p w14:paraId="41C45414"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2.3: </w:t>
      </w:r>
      <w:r w:rsidRPr="009D42D7">
        <w:rPr>
          <w:rFonts w:eastAsiaTheme="minorHAnsi"/>
          <w:color w:val="000000"/>
          <w:lang w:eastAsia="en-US"/>
        </w:rPr>
        <w:t xml:space="preserve">İmam hatip okullarında bilgi, beceri ve yeterlilikler odağında, akademik başarı ve değerlere yönelik çalışmalar, proje ve sosyal etkinlikler yaygınlaştırılacaktır. </w:t>
      </w:r>
    </w:p>
    <w:p w14:paraId="23DA6BB8"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2.4: </w:t>
      </w:r>
      <w:r w:rsidRPr="009D42D7">
        <w:rPr>
          <w:rFonts w:eastAsiaTheme="minorHAnsi"/>
          <w:color w:val="000000"/>
          <w:lang w:eastAsia="en-US"/>
        </w:rPr>
        <w:t xml:space="preserve">Sosyal ve ekonomik sektörler ile iş birliği içinde ulusal ve uluslararası mesleki yeterliliğe, ahilik kültürüne, meslek ahlakına ve mesleki değerlere sahip; yenilikçi, girişimci, üretken, ekonomiye değer katan ehil iş gücü yetiştirilecektir. </w:t>
      </w:r>
    </w:p>
    <w:p w14:paraId="30CC3EC1" w14:textId="77777777" w:rsidR="009D42D7" w:rsidRPr="009D42D7" w:rsidRDefault="009D42D7" w:rsidP="009D42D7">
      <w:pPr>
        <w:spacing w:after="0" w:line="360" w:lineRule="auto"/>
        <w:jc w:val="both"/>
        <w:rPr>
          <w:rFonts w:eastAsiaTheme="minorHAnsi"/>
          <w:color w:val="000000"/>
          <w:lang w:eastAsia="en-US"/>
        </w:rPr>
      </w:pPr>
      <w:r w:rsidRPr="009D42D7">
        <w:rPr>
          <w:rFonts w:eastAsiaTheme="minorHAnsi"/>
          <w:b/>
          <w:bCs/>
          <w:color w:val="000000"/>
          <w:lang w:eastAsia="en-US"/>
        </w:rPr>
        <w:t xml:space="preserve">Hedef 2.5: </w:t>
      </w:r>
      <w:r w:rsidRPr="009D42D7">
        <w:rPr>
          <w:rFonts w:eastAsiaTheme="minorHAnsi"/>
          <w:color w:val="000000"/>
          <w:lang w:eastAsia="en-US"/>
        </w:rPr>
        <w:t xml:space="preserve">Mesleki ve teknik eğitim alanında eğitim-istihdam-üretim ilişkisi güçlendirilecek ve uluslararası iş birliği ve deneyim paylaşımı teşvik edilecektir. </w:t>
      </w:r>
    </w:p>
    <w:p w14:paraId="45CFB33D" w14:textId="77777777" w:rsidR="009D42D7" w:rsidRDefault="009D42D7" w:rsidP="009D42D7">
      <w:pPr>
        <w:spacing w:after="0" w:line="360" w:lineRule="auto"/>
        <w:jc w:val="both"/>
        <w:rPr>
          <w:b/>
          <w:bCs/>
        </w:rPr>
      </w:pPr>
    </w:p>
    <w:p w14:paraId="4C1C0812" w14:textId="77777777" w:rsidR="009D42D7" w:rsidRDefault="009D42D7" w:rsidP="009D42D7">
      <w:pPr>
        <w:spacing w:after="0" w:line="360" w:lineRule="auto"/>
        <w:jc w:val="both"/>
        <w:rPr>
          <w:b/>
          <w:bCs/>
        </w:rPr>
      </w:pPr>
    </w:p>
    <w:p w14:paraId="3BA16E01" w14:textId="77777777" w:rsidR="009D42D7" w:rsidRPr="009D42D7" w:rsidRDefault="009D42D7" w:rsidP="009D42D7">
      <w:pPr>
        <w:spacing w:after="0" w:line="360" w:lineRule="auto"/>
        <w:jc w:val="both"/>
      </w:pPr>
      <w:r w:rsidRPr="009D42D7">
        <w:rPr>
          <w:b/>
          <w:bCs/>
        </w:rPr>
        <w:lastRenderedPageBreak/>
        <w:t xml:space="preserve">Amaç 3: </w:t>
      </w:r>
      <w:r w:rsidRPr="009D42D7">
        <w:t xml:space="preserve">Bireyin bilgi, beceri ve yetkinliklerini geliştirmek amacıyla bireysel, toplumsal ve istihdam odaklı yeni bir yaklaşımla hayat boyu öğrenme imkânları sunmak. </w:t>
      </w:r>
    </w:p>
    <w:p w14:paraId="66E0D333" w14:textId="77777777" w:rsidR="009D42D7" w:rsidRPr="009D42D7" w:rsidRDefault="009D42D7" w:rsidP="009D42D7">
      <w:pPr>
        <w:spacing w:after="0" w:line="360" w:lineRule="auto"/>
        <w:jc w:val="both"/>
      </w:pPr>
      <w:r w:rsidRPr="009D42D7">
        <w:rPr>
          <w:b/>
          <w:bCs/>
        </w:rPr>
        <w:t xml:space="preserve">Hedef 3.1: </w:t>
      </w:r>
      <w:r w:rsidRPr="009D42D7">
        <w:t xml:space="preserve">Farklı yeteneklere, özelliklere, ihtiyaçlara ve birikimlere sahip tüm bireylerin yaygın eğitimden aktif olarak yararlanabilmeleri amacıyla eğitimde kapsayıcılık sağlanacaktır. </w:t>
      </w:r>
    </w:p>
    <w:p w14:paraId="0EC5CD0C"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3.2: </w:t>
      </w:r>
      <w:r w:rsidRPr="009D42D7">
        <w:rPr>
          <w:rFonts w:eastAsiaTheme="minorHAnsi"/>
          <w:color w:val="000000"/>
          <w:lang w:eastAsia="en-US"/>
        </w:rPr>
        <w:t xml:space="preserve">Hayat boyu öğrenme faaliyetleri ile bireylerde kişisel, çevresel ve mesleki anlamda farkındalık oluşturulacaktır. </w:t>
      </w:r>
    </w:p>
    <w:p w14:paraId="55580AF7"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3.3: </w:t>
      </w:r>
      <w:r w:rsidRPr="009D42D7">
        <w:rPr>
          <w:rFonts w:eastAsiaTheme="minorHAnsi"/>
          <w:color w:val="000000"/>
          <w:lang w:eastAsia="en-US"/>
        </w:rPr>
        <w:t xml:space="preserve">Tüm bireylere yönelik günümüz ihtiyaçlarına uygun açılan genel, mesleki ve teknik eğitim kurs programlarının amacına uygun şekilde işleyişi sağlanacaktır. </w:t>
      </w:r>
    </w:p>
    <w:p w14:paraId="5ED70470" w14:textId="77777777" w:rsidR="009D42D7" w:rsidRPr="009D42D7" w:rsidRDefault="009D42D7" w:rsidP="009D42D7">
      <w:pPr>
        <w:spacing w:after="0" w:line="360" w:lineRule="auto"/>
        <w:jc w:val="both"/>
        <w:rPr>
          <w:rFonts w:eastAsiaTheme="minorHAnsi"/>
          <w:color w:val="000000"/>
          <w:lang w:eastAsia="en-US"/>
        </w:rPr>
      </w:pPr>
      <w:r w:rsidRPr="009D42D7">
        <w:rPr>
          <w:rFonts w:eastAsiaTheme="minorHAnsi"/>
          <w:b/>
          <w:bCs/>
          <w:color w:val="000000"/>
          <w:lang w:eastAsia="en-US"/>
        </w:rPr>
        <w:t xml:space="preserve">Hedef 3.4: </w:t>
      </w:r>
      <w:r w:rsidRPr="009D42D7">
        <w:rPr>
          <w:rFonts w:eastAsiaTheme="minorHAnsi"/>
          <w:color w:val="000000"/>
          <w:lang w:eastAsia="en-US"/>
        </w:rPr>
        <w:t xml:space="preserve">Yaygın eğitim hizmetlerinin niteliği, fırsat eşitliği ve erişilebilirlik kapsamında hayat boyu öğrenmeyi destekleyecek şekilde yükseltilecektir. </w:t>
      </w:r>
    </w:p>
    <w:p w14:paraId="6A6E7D5E" w14:textId="77777777" w:rsidR="009D42D7" w:rsidRDefault="009D42D7" w:rsidP="009D42D7">
      <w:pPr>
        <w:spacing w:after="0" w:line="360" w:lineRule="auto"/>
        <w:jc w:val="both"/>
        <w:rPr>
          <w:b/>
          <w:bCs/>
        </w:rPr>
      </w:pPr>
    </w:p>
    <w:p w14:paraId="2466BA65" w14:textId="77777777" w:rsidR="009D42D7" w:rsidRPr="009D42D7" w:rsidRDefault="009D42D7" w:rsidP="009D42D7">
      <w:pPr>
        <w:spacing w:after="0" w:line="360" w:lineRule="auto"/>
        <w:jc w:val="both"/>
      </w:pPr>
      <w:r w:rsidRPr="009D42D7">
        <w:rPr>
          <w:b/>
          <w:bCs/>
        </w:rPr>
        <w:t xml:space="preserve">Amaç 4: </w:t>
      </w:r>
      <w:r w:rsidRPr="009D42D7">
        <w:t xml:space="preserve">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 </w:t>
      </w:r>
    </w:p>
    <w:p w14:paraId="6A706B36"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4.1: </w:t>
      </w:r>
      <w:r w:rsidRPr="009D42D7">
        <w:rPr>
          <w:rFonts w:eastAsiaTheme="minorHAnsi"/>
          <w:color w:val="000000"/>
          <w:lang w:eastAsia="en-US"/>
        </w:rPr>
        <w:t xml:space="preserve">Öğrencilerin bireysel özelliklerine ve öğrenme ihtiyaçlarına uygun fiziksel ve beşerî iyileştirmeler sağlanarak eğitime erişimleri artırılacaktır. </w:t>
      </w:r>
    </w:p>
    <w:p w14:paraId="75CDEC54"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4.2: </w:t>
      </w:r>
      <w:r w:rsidRPr="009D42D7">
        <w:rPr>
          <w:rFonts w:eastAsiaTheme="minorHAnsi"/>
          <w:color w:val="000000"/>
          <w:lang w:eastAsia="en-US"/>
        </w:rPr>
        <w:t xml:space="preserve">Özel eğitim ihtiyacı olan öğrencilerin kendi ilgi ve yetenekleri doğrultusunda sosyal ve akademik gelişimleri desteklenecektir. </w:t>
      </w:r>
    </w:p>
    <w:p w14:paraId="55F07936" w14:textId="77777777" w:rsidR="009D42D7" w:rsidRPr="009D42D7" w:rsidRDefault="009D42D7" w:rsidP="009D42D7">
      <w:pPr>
        <w:spacing w:after="0" w:line="360" w:lineRule="auto"/>
        <w:jc w:val="both"/>
        <w:rPr>
          <w:rFonts w:eastAsiaTheme="minorHAnsi"/>
          <w:color w:val="000000"/>
          <w:lang w:eastAsia="en-US"/>
        </w:rPr>
      </w:pPr>
      <w:r w:rsidRPr="009D42D7">
        <w:rPr>
          <w:rFonts w:eastAsiaTheme="minorHAnsi"/>
          <w:b/>
          <w:bCs/>
          <w:color w:val="000000"/>
          <w:lang w:eastAsia="en-US"/>
        </w:rPr>
        <w:t xml:space="preserve">Hedef 4.3: </w:t>
      </w:r>
      <w:r w:rsidRPr="009D42D7">
        <w:rPr>
          <w:rFonts w:eastAsiaTheme="minorHAnsi"/>
          <w:color w:val="000000"/>
          <w:lang w:eastAsia="en-US"/>
        </w:rPr>
        <w:t xml:space="preserve">Akademik, sosyal, duygusal ve mesleki gelişim alanlarında sunulan rehberlik hizmetleri desteklenecektir. </w:t>
      </w:r>
    </w:p>
    <w:p w14:paraId="2BCC6F64" w14:textId="77777777" w:rsidR="009D42D7" w:rsidRDefault="009D42D7" w:rsidP="009D42D7">
      <w:pPr>
        <w:spacing w:after="0" w:line="360" w:lineRule="auto"/>
        <w:jc w:val="both"/>
        <w:rPr>
          <w:b/>
          <w:bCs/>
        </w:rPr>
      </w:pPr>
    </w:p>
    <w:p w14:paraId="59C9AC12" w14:textId="77777777" w:rsidR="009D42D7" w:rsidRPr="009D42D7" w:rsidRDefault="009D42D7" w:rsidP="009D42D7">
      <w:pPr>
        <w:spacing w:after="0" w:line="360" w:lineRule="auto"/>
        <w:jc w:val="both"/>
      </w:pPr>
      <w:r w:rsidRPr="009D42D7">
        <w:rPr>
          <w:b/>
          <w:bCs/>
        </w:rPr>
        <w:t xml:space="preserve">Amaç 5: </w:t>
      </w:r>
      <w:r w:rsidRPr="009D42D7">
        <w:t xml:space="preserve">Türkiye Yüzyılı inşasında millî, manevi ve kültürel değerlerini özümsemiş; çağın gereklerine uygun bilgi, beceri, tutum ve davranışlar ile demokratik anlayışa ve millî şuura sahip şahsiyetli ve üretken öğrenciler yetiştirmek. </w:t>
      </w:r>
    </w:p>
    <w:p w14:paraId="01EAF6D1"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5.1: </w:t>
      </w:r>
      <w:r w:rsidRPr="009D42D7">
        <w:rPr>
          <w:rFonts w:eastAsiaTheme="minorHAnsi"/>
          <w:color w:val="000000"/>
          <w:lang w:eastAsia="en-US"/>
        </w:rPr>
        <w:t xml:space="preserve">Teknolojinin eğitim sistemine daha fazla uyarlanması amacıyla dijital içeriklerin kullanımı artırılacak ve dijital öğretmen yeterlikleri doğrultusunda öğretmenlerin dijital becerileri geliştirilecektir. </w:t>
      </w:r>
    </w:p>
    <w:p w14:paraId="2E0B601B"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5.2: </w:t>
      </w:r>
      <w:r w:rsidRPr="009D42D7">
        <w:rPr>
          <w:rFonts w:eastAsiaTheme="minorHAnsi"/>
          <w:color w:val="000000"/>
          <w:lang w:eastAsia="en-US"/>
        </w:rPr>
        <w:t xml:space="preserve">Bireyin gelişimini temel alan, uzun vadeli öğrenme sürecini içeren yeterlik temelli ölçme, izleme ve değerlendirme süreçlerinin yapılandırılması gerçekleştirilecektir. </w:t>
      </w:r>
    </w:p>
    <w:p w14:paraId="7F29E6E1" w14:textId="0572BDC9" w:rsidR="00D322DB" w:rsidRPr="009D42D7" w:rsidRDefault="009D42D7" w:rsidP="009D42D7">
      <w:pPr>
        <w:spacing w:after="0" w:line="360" w:lineRule="auto"/>
        <w:jc w:val="both"/>
      </w:pPr>
      <w:r w:rsidRPr="009D42D7">
        <w:rPr>
          <w:rFonts w:eastAsiaTheme="minorHAnsi"/>
          <w:b/>
          <w:bCs/>
          <w:color w:val="000000"/>
          <w:lang w:eastAsia="en-US"/>
        </w:rPr>
        <w:t xml:space="preserve">Hedef 5.3: </w:t>
      </w:r>
      <w:r w:rsidRPr="009D42D7">
        <w:rPr>
          <w:rFonts w:eastAsiaTheme="minorHAnsi"/>
          <w:color w:val="000000"/>
          <w:lang w:eastAsia="en-US"/>
        </w:rPr>
        <w:t>Sürdürülebilir kalkınma hedeflerine uygun bir yaklaşımla çevre ve iklim değişikliği konusunda farkındalığın artırılması sağlanacaktır.</w:t>
      </w:r>
    </w:p>
    <w:p w14:paraId="5CDA2CEA" w14:textId="77777777" w:rsidR="009D42D7" w:rsidRDefault="009D42D7" w:rsidP="009D42D7">
      <w:pPr>
        <w:spacing w:after="0" w:line="360" w:lineRule="auto"/>
        <w:jc w:val="both"/>
        <w:rPr>
          <w:b/>
          <w:bCs/>
        </w:rPr>
      </w:pPr>
    </w:p>
    <w:p w14:paraId="38F9E1D4" w14:textId="77777777" w:rsidR="009D42D7" w:rsidRDefault="009D42D7" w:rsidP="009D42D7">
      <w:pPr>
        <w:spacing w:after="0" w:line="360" w:lineRule="auto"/>
        <w:jc w:val="both"/>
        <w:rPr>
          <w:b/>
          <w:bCs/>
        </w:rPr>
      </w:pPr>
    </w:p>
    <w:p w14:paraId="2FCADEFD" w14:textId="77777777" w:rsidR="009D42D7" w:rsidRPr="009D42D7" w:rsidRDefault="009D42D7" w:rsidP="009D42D7">
      <w:pPr>
        <w:spacing w:after="0" w:line="360" w:lineRule="auto"/>
        <w:jc w:val="both"/>
      </w:pPr>
      <w:r w:rsidRPr="009D42D7">
        <w:rPr>
          <w:b/>
          <w:bCs/>
        </w:rPr>
        <w:lastRenderedPageBreak/>
        <w:t xml:space="preserve">Amaç 6: </w:t>
      </w:r>
      <w:r w:rsidRPr="009D42D7">
        <w:t xml:space="preserve">Türkiye Yüzyılı vizyonu doğrultusunda ülkemizin uluslararası alanda görünürlüğünü artıracak eğitim diplomasisi çalışmalarıyla yurt dışında yaşayan vatandaşlara, soydaşlara ve ülke vatandaşlarına yönelik eğitim-öğretim faaliyetlerini yaygınlaştırmak ve eğitim iş birlikleri geliştirmek. </w:t>
      </w:r>
    </w:p>
    <w:p w14:paraId="70CD2096"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6.1: </w:t>
      </w:r>
      <w:r w:rsidRPr="009D42D7">
        <w:rPr>
          <w:rFonts w:eastAsiaTheme="minorHAnsi"/>
          <w:color w:val="000000"/>
          <w:lang w:eastAsia="en-US"/>
        </w:rPr>
        <w:t xml:space="preserve">Uluslararası iş birlikleri geliştirilecek ve ilimizin uluslararası alanda etkililiği artırılacaktır. </w:t>
      </w:r>
    </w:p>
    <w:p w14:paraId="1DAC86CA" w14:textId="77777777" w:rsidR="009D42D7" w:rsidRPr="009D42D7" w:rsidRDefault="009D42D7" w:rsidP="009D42D7">
      <w:pPr>
        <w:spacing w:after="0" w:line="360" w:lineRule="auto"/>
        <w:jc w:val="both"/>
        <w:rPr>
          <w:rFonts w:eastAsiaTheme="minorHAnsi"/>
          <w:color w:val="000000"/>
          <w:lang w:eastAsia="en-US"/>
        </w:rPr>
      </w:pPr>
      <w:r w:rsidRPr="009D42D7">
        <w:rPr>
          <w:rFonts w:eastAsiaTheme="minorHAnsi"/>
          <w:b/>
          <w:bCs/>
          <w:color w:val="000000"/>
          <w:lang w:eastAsia="en-US"/>
        </w:rPr>
        <w:t xml:space="preserve">Hedef 6.2: </w:t>
      </w:r>
      <w:r w:rsidRPr="009D42D7">
        <w:rPr>
          <w:rFonts w:eastAsiaTheme="minorHAnsi"/>
          <w:color w:val="000000"/>
          <w:lang w:eastAsia="en-US"/>
        </w:rPr>
        <w:t xml:space="preserve">Uluslararası kuruluşlarla iş birliği güçlendirilecek, uluslararası fonlardan daha fazla faydalanılmasına yönelik farkındalık artırılacaktır. </w:t>
      </w:r>
    </w:p>
    <w:p w14:paraId="65594D2B" w14:textId="77777777" w:rsidR="009D42D7" w:rsidRDefault="009D42D7" w:rsidP="009D42D7">
      <w:pPr>
        <w:spacing w:after="0" w:line="360" w:lineRule="auto"/>
        <w:jc w:val="both"/>
        <w:rPr>
          <w:b/>
          <w:bCs/>
        </w:rPr>
      </w:pPr>
    </w:p>
    <w:p w14:paraId="338D8C64" w14:textId="77777777" w:rsidR="009D42D7" w:rsidRPr="009D42D7" w:rsidRDefault="009D42D7" w:rsidP="009D42D7">
      <w:pPr>
        <w:spacing w:after="0" w:line="360" w:lineRule="auto"/>
        <w:jc w:val="both"/>
      </w:pPr>
      <w:r w:rsidRPr="009D42D7">
        <w:rPr>
          <w:b/>
          <w:bCs/>
        </w:rPr>
        <w:t xml:space="preserve">Amaç 7: </w:t>
      </w:r>
      <w:r w:rsidRPr="009D42D7">
        <w:t xml:space="preserve">Türkiye Yüzyılı vizyonu doğrultusunda fiziki ve teknolojik altyapısıyla güçlü, nitelikli personelle eğitime erişimi ve eğitimde kaliteyi artıracak, etkin ve hesap verebilen kurumsal yapıyı geliştirmek. </w:t>
      </w:r>
    </w:p>
    <w:p w14:paraId="01032FE4"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7.1: </w:t>
      </w:r>
      <w:r w:rsidRPr="009D42D7">
        <w:rPr>
          <w:rFonts w:eastAsiaTheme="minorHAnsi"/>
          <w:color w:val="000000"/>
          <w:lang w:eastAsia="en-US"/>
        </w:rPr>
        <w:t xml:space="preserve">21. yüzyıl becerileri ve ihtiyaçları kapsamında tüm eğitimcilerin mesleki gelişimlerine katkı sağlayabilmek için mesleki gelişimi destekleyici politikalar geliştirilecek, personel nitelikleri artırılacaktır. </w:t>
      </w:r>
    </w:p>
    <w:p w14:paraId="7250F44C" w14:textId="77777777" w:rsidR="009D42D7" w:rsidRPr="009D42D7" w:rsidRDefault="009D42D7" w:rsidP="009D42D7">
      <w:pPr>
        <w:autoSpaceDE w:val="0"/>
        <w:autoSpaceDN w:val="0"/>
        <w:adjustRightInd w:val="0"/>
        <w:spacing w:after="0" w:line="360" w:lineRule="auto"/>
        <w:jc w:val="both"/>
        <w:rPr>
          <w:rFonts w:eastAsiaTheme="minorHAnsi"/>
          <w:color w:val="000000"/>
          <w:lang w:eastAsia="en-US"/>
        </w:rPr>
      </w:pPr>
      <w:r w:rsidRPr="009D42D7">
        <w:rPr>
          <w:rFonts w:eastAsiaTheme="minorHAnsi"/>
          <w:b/>
          <w:bCs/>
          <w:color w:val="000000"/>
          <w:lang w:eastAsia="en-US"/>
        </w:rPr>
        <w:t xml:space="preserve">Hedef 7.2: </w:t>
      </w:r>
      <w:r w:rsidRPr="009D42D7">
        <w:rPr>
          <w:rFonts w:eastAsiaTheme="minorHAnsi"/>
          <w:color w:val="000000"/>
          <w:lang w:eastAsia="en-US"/>
        </w:rPr>
        <w:t xml:space="preserve">Tüm kademelerde eğitime erişimi sağlayacak planlamalar yapılarak doğa kaynaklı afetlere ve bulaşıcı hastalıklara karşı dirençli, çevreci ve nitelikli mimariye sahip eğitim ortamlarının oluşturulması sağlanacaktır. </w:t>
      </w:r>
    </w:p>
    <w:p w14:paraId="34E52B56" w14:textId="4DA9D62E" w:rsidR="00D322DB" w:rsidRDefault="009D42D7" w:rsidP="009D42D7">
      <w:pPr>
        <w:spacing w:after="0" w:line="360" w:lineRule="auto"/>
        <w:jc w:val="both"/>
        <w:rPr>
          <w:rFonts w:eastAsiaTheme="minorHAnsi"/>
          <w:color w:val="000000"/>
          <w:sz w:val="23"/>
          <w:szCs w:val="23"/>
          <w:lang w:eastAsia="en-US"/>
        </w:rPr>
      </w:pPr>
      <w:r w:rsidRPr="009D42D7">
        <w:rPr>
          <w:rFonts w:eastAsiaTheme="minorHAnsi"/>
          <w:b/>
          <w:bCs/>
          <w:color w:val="000000"/>
          <w:lang w:eastAsia="en-US"/>
        </w:rPr>
        <w:t xml:space="preserve">Hedef 7.3: </w:t>
      </w:r>
      <w:r w:rsidRPr="009D42D7">
        <w:rPr>
          <w:rFonts w:eastAsiaTheme="minorHAnsi"/>
          <w:color w:val="000000"/>
          <w:lang w:eastAsia="en-US"/>
        </w:rPr>
        <w:t>Eğitim sistemimizi en uygun teknoloji ile bütünleştirerek eğitim faaliyetlerinin kesintisiz olarak sürdürülmesine ve ülkemizin bilgi toplumu olmasına katkı sağlanacaktır.</w:t>
      </w:r>
      <w:r w:rsidRPr="009D42D7">
        <w:rPr>
          <w:rFonts w:eastAsiaTheme="minorHAnsi"/>
          <w:color w:val="000000"/>
          <w:sz w:val="23"/>
          <w:szCs w:val="23"/>
          <w:lang w:eastAsia="en-US"/>
        </w:rPr>
        <w:t xml:space="preserve"> </w:t>
      </w:r>
    </w:p>
    <w:p w14:paraId="2DF24B94" w14:textId="77777777" w:rsidR="009D42D7" w:rsidRDefault="009D42D7" w:rsidP="009D42D7">
      <w:pPr>
        <w:spacing w:after="0" w:line="360" w:lineRule="auto"/>
        <w:jc w:val="both"/>
        <w:rPr>
          <w:rFonts w:eastAsiaTheme="minorHAnsi"/>
          <w:color w:val="000000"/>
          <w:sz w:val="23"/>
          <w:szCs w:val="23"/>
          <w:lang w:eastAsia="en-US"/>
        </w:rPr>
      </w:pPr>
    </w:p>
    <w:p w14:paraId="4CF11352" w14:textId="6C2FE3E2" w:rsidR="009D42D7" w:rsidRDefault="009D42D7" w:rsidP="009D42D7">
      <w:pPr>
        <w:tabs>
          <w:tab w:val="left" w:pos="3060"/>
        </w:tabs>
        <w:spacing w:after="0" w:line="360" w:lineRule="auto"/>
        <w:jc w:val="both"/>
        <w:rPr>
          <w:rFonts w:eastAsiaTheme="minorHAnsi"/>
          <w:color w:val="000000"/>
          <w:sz w:val="23"/>
          <w:szCs w:val="23"/>
          <w:lang w:eastAsia="en-US"/>
        </w:rPr>
      </w:pPr>
      <w:r>
        <w:rPr>
          <w:rFonts w:eastAsiaTheme="minorHAnsi"/>
          <w:color w:val="000000"/>
          <w:sz w:val="23"/>
          <w:szCs w:val="23"/>
          <w:lang w:eastAsia="en-US"/>
        </w:rPr>
        <w:tab/>
      </w:r>
    </w:p>
    <w:p w14:paraId="577F03A9" w14:textId="1E9B727B" w:rsidR="009D42D7" w:rsidRDefault="009D42D7" w:rsidP="009D42D7">
      <w:pPr>
        <w:spacing w:after="0" w:line="360" w:lineRule="auto"/>
        <w:jc w:val="both"/>
        <w:rPr>
          <w:rFonts w:eastAsiaTheme="minorHAnsi"/>
          <w:color w:val="000000"/>
          <w:sz w:val="23"/>
          <w:szCs w:val="23"/>
          <w:lang w:eastAsia="en-US"/>
        </w:rPr>
      </w:pPr>
      <w:r w:rsidRPr="009D42D7">
        <w:rPr>
          <w:rFonts w:eastAsiaTheme="minorHAnsi"/>
          <w:noProof/>
          <w:color w:val="000000"/>
          <w:sz w:val="23"/>
          <w:szCs w:val="23"/>
        </w:rPr>
        <w:drawing>
          <wp:inline distT="0" distB="0" distL="0" distR="0" wp14:anchorId="30239776" wp14:editId="5B6EDFD1">
            <wp:extent cx="6118860" cy="3200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191" cy="3203188"/>
                    </a:xfrm>
                    <a:prstGeom prst="rect">
                      <a:avLst/>
                    </a:prstGeom>
                    <a:noFill/>
                    <a:ln>
                      <a:noFill/>
                    </a:ln>
                  </pic:spPr>
                </pic:pic>
              </a:graphicData>
            </a:graphic>
          </wp:inline>
        </w:drawing>
      </w:r>
    </w:p>
    <w:p w14:paraId="0FA76B86" w14:textId="580640C4" w:rsidR="00546C03" w:rsidRDefault="00E34370" w:rsidP="00AF454E">
      <w:pPr>
        <w:pStyle w:val="Balk1"/>
      </w:pPr>
      <w:bookmarkStart w:id="192" w:name="_Toc162440085"/>
      <w:r w:rsidRPr="001B4B49">
        <w:lastRenderedPageBreak/>
        <w:t>Amaç, Hedef, Gösterge ve Stratejiler</w:t>
      </w:r>
      <w:bookmarkEnd w:id="192"/>
    </w:p>
    <w:p w14:paraId="5A755F23" w14:textId="77777777" w:rsidR="00811803" w:rsidRPr="00811803" w:rsidRDefault="00811803" w:rsidP="00811803">
      <w:pPr>
        <w:rPr>
          <w:lang w:eastAsia="en-US"/>
        </w:rPr>
      </w:pPr>
    </w:p>
    <w:tbl>
      <w:tblPr>
        <w:tblW w:w="5448" w:type="pct"/>
        <w:jc w:val="center"/>
        <w:tblLayout w:type="fixed"/>
        <w:tblCellMar>
          <w:left w:w="70" w:type="dxa"/>
          <w:right w:w="70" w:type="dxa"/>
        </w:tblCellMar>
        <w:tblLook w:val="04A0" w:firstRow="1" w:lastRow="0" w:firstColumn="1" w:lastColumn="0" w:noHBand="0" w:noVBand="1"/>
      </w:tblPr>
      <w:tblGrid>
        <w:gridCol w:w="1810"/>
        <w:gridCol w:w="428"/>
        <w:gridCol w:w="1515"/>
        <w:gridCol w:w="899"/>
        <w:gridCol w:w="1195"/>
        <w:gridCol w:w="901"/>
        <w:gridCol w:w="901"/>
        <w:gridCol w:w="903"/>
        <w:gridCol w:w="899"/>
        <w:gridCol w:w="1029"/>
      </w:tblGrid>
      <w:tr w:rsidR="00811803" w:rsidRPr="007823AC" w14:paraId="2ACA824B" w14:textId="77777777" w:rsidTr="001C26E7">
        <w:trPr>
          <w:trHeight w:val="1046"/>
          <w:jc w:val="center"/>
        </w:trPr>
        <w:tc>
          <w:tcPr>
            <w:tcW w:w="1790" w:type="pct"/>
            <w:gridSpan w:val="3"/>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07A53B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Amaç 1</w:t>
            </w:r>
          </w:p>
        </w:tc>
        <w:tc>
          <w:tcPr>
            <w:tcW w:w="3210" w:type="pct"/>
            <w:gridSpan w:val="7"/>
            <w:tcBorders>
              <w:top w:val="single" w:sz="8" w:space="0" w:color="auto"/>
              <w:left w:val="nil"/>
              <w:bottom w:val="single" w:sz="4" w:space="0" w:color="auto"/>
              <w:right w:val="single" w:sz="8" w:space="0" w:color="000000"/>
            </w:tcBorders>
            <w:shd w:val="clear" w:color="auto" w:fill="auto"/>
            <w:vAlign w:val="center"/>
            <w:hideMark/>
          </w:tcPr>
          <w:p w14:paraId="5FE9E386"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11803" w:rsidRPr="007823AC" w14:paraId="26886D10" w14:textId="77777777" w:rsidTr="001C26E7">
        <w:trPr>
          <w:trHeight w:val="551"/>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5F53F5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Hedef 1.1</w:t>
            </w:r>
          </w:p>
        </w:tc>
        <w:tc>
          <w:tcPr>
            <w:tcW w:w="3210" w:type="pct"/>
            <w:gridSpan w:val="7"/>
            <w:tcBorders>
              <w:top w:val="single" w:sz="4" w:space="0" w:color="auto"/>
              <w:left w:val="nil"/>
              <w:bottom w:val="single" w:sz="4" w:space="0" w:color="auto"/>
              <w:right w:val="single" w:sz="8" w:space="0" w:color="000000"/>
            </w:tcBorders>
            <w:shd w:val="clear" w:color="auto" w:fill="auto"/>
            <w:vAlign w:val="center"/>
            <w:hideMark/>
          </w:tcPr>
          <w:p w14:paraId="1C8B4951"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fırsat eşitliğini sağlayarak eğitime erişimi artırmaya yönelik iyileştirmeler hayata geçirilecektir.</w:t>
            </w:r>
          </w:p>
        </w:tc>
      </w:tr>
      <w:tr w:rsidR="00811803" w:rsidRPr="007823AC" w14:paraId="78E1EEDC" w14:textId="77777777" w:rsidTr="001C26E7">
        <w:trPr>
          <w:trHeight w:val="478"/>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5ACCC0F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Amacın İlgili Olduğu </w:t>
            </w:r>
          </w:p>
          <w:p w14:paraId="7C13F93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Program/Alt Program Adı</w:t>
            </w:r>
          </w:p>
        </w:tc>
        <w:tc>
          <w:tcPr>
            <w:tcW w:w="321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254C3D8C" w14:textId="77777777" w:rsidR="00811803" w:rsidRPr="007823AC" w:rsidRDefault="00811803" w:rsidP="00811803">
            <w:pPr>
              <w:spacing w:after="0" w:line="240" w:lineRule="auto"/>
              <w:rPr>
                <w:color w:val="000000"/>
                <w:sz w:val="20"/>
                <w:szCs w:val="20"/>
              </w:rPr>
            </w:pPr>
            <w:r w:rsidRPr="007823AC">
              <w:rPr>
                <w:color w:val="000000"/>
                <w:sz w:val="20"/>
                <w:szCs w:val="20"/>
              </w:rPr>
              <w:t>TEMEL EĞİTİM</w:t>
            </w:r>
          </w:p>
        </w:tc>
      </w:tr>
      <w:tr w:rsidR="00811803" w:rsidRPr="007823AC" w14:paraId="7560DFC5" w14:textId="77777777" w:rsidTr="001C26E7">
        <w:trPr>
          <w:trHeight w:val="478"/>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E95674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Amacın İlişkili Olduğu </w:t>
            </w:r>
          </w:p>
          <w:p w14:paraId="14A8FF1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Alt Program Hedefi</w:t>
            </w:r>
          </w:p>
        </w:tc>
        <w:tc>
          <w:tcPr>
            <w:tcW w:w="3210"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324DFFF3" w14:textId="77777777" w:rsidR="00811803" w:rsidRPr="007823AC" w:rsidRDefault="00811803" w:rsidP="00811803">
            <w:pPr>
              <w:spacing w:after="0" w:line="240" w:lineRule="auto"/>
              <w:rPr>
                <w:color w:val="000000"/>
                <w:sz w:val="20"/>
                <w:szCs w:val="20"/>
              </w:rPr>
            </w:pPr>
            <w:r w:rsidRPr="007823AC">
              <w:rPr>
                <w:color w:val="000000"/>
                <w:sz w:val="20"/>
                <w:szCs w:val="20"/>
              </w:rPr>
              <w:t>Eğitime Erişim ve Fırsat Eşitliği</w:t>
            </w:r>
          </w:p>
        </w:tc>
      </w:tr>
      <w:tr w:rsidR="00811803" w:rsidRPr="007823AC" w14:paraId="46EF8F41" w14:textId="77777777" w:rsidTr="001C26E7">
        <w:trPr>
          <w:trHeight w:val="1029"/>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2075883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Performans Göstergeleri</w:t>
            </w:r>
          </w:p>
        </w:tc>
        <w:tc>
          <w:tcPr>
            <w:tcW w:w="429" w:type="pct"/>
            <w:tcBorders>
              <w:top w:val="nil"/>
              <w:left w:val="nil"/>
              <w:bottom w:val="single" w:sz="4" w:space="0" w:color="auto"/>
              <w:right w:val="single" w:sz="4" w:space="0" w:color="auto"/>
            </w:tcBorders>
            <w:shd w:val="clear" w:color="auto" w:fill="B8CCE4" w:themeFill="accent1" w:themeFillTint="66"/>
            <w:vAlign w:val="center"/>
            <w:hideMark/>
          </w:tcPr>
          <w:p w14:paraId="57F8A024"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Hedefe Etkisi (%)</w:t>
            </w:r>
          </w:p>
        </w:tc>
        <w:tc>
          <w:tcPr>
            <w:tcW w:w="570" w:type="pct"/>
            <w:tcBorders>
              <w:top w:val="nil"/>
              <w:left w:val="nil"/>
              <w:bottom w:val="single" w:sz="4" w:space="0" w:color="auto"/>
              <w:right w:val="single" w:sz="4" w:space="0" w:color="auto"/>
            </w:tcBorders>
            <w:shd w:val="clear" w:color="auto" w:fill="B8CCE4" w:themeFill="accent1" w:themeFillTint="66"/>
            <w:vAlign w:val="center"/>
            <w:hideMark/>
          </w:tcPr>
          <w:p w14:paraId="78247B50"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Plan Dönemi Başlangıç Değeri</w:t>
            </w:r>
          </w:p>
        </w:tc>
        <w:tc>
          <w:tcPr>
            <w:tcW w:w="430" w:type="pct"/>
            <w:tcBorders>
              <w:top w:val="nil"/>
              <w:left w:val="nil"/>
              <w:bottom w:val="single" w:sz="4" w:space="0" w:color="auto"/>
              <w:right w:val="single" w:sz="4" w:space="0" w:color="auto"/>
            </w:tcBorders>
            <w:shd w:val="clear" w:color="auto" w:fill="B8CCE4" w:themeFill="accent1" w:themeFillTint="66"/>
            <w:noWrap/>
            <w:vAlign w:val="center"/>
            <w:hideMark/>
          </w:tcPr>
          <w:p w14:paraId="2A9B9E08"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2024</w:t>
            </w:r>
          </w:p>
        </w:tc>
        <w:tc>
          <w:tcPr>
            <w:tcW w:w="430" w:type="pct"/>
            <w:tcBorders>
              <w:top w:val="nil"/>
              <w:left w:val="nil"/>
              <w:bottom w:val="single" w:sz="4" w:space="0" w:color="auto"/>
              <w:right w:val="single" w:sz="4" w:space="0" w:color="auto"/>
            </w:tcBorders>
            <w:shd w:val="clear" w:color="auto" w:fill="B8CCE4" w:themeFill="accent1" w:themeFillTint="66"/>
            <w:noWrap/>
            <w:vAlign w:val="center"/>
            <w:hideMark/>
          </w:tcPr>
          <w:p w14:paraId="2F0A5706"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2025</w:t>
            </w:r>
          </w:p>
        </w:tc>
        <w:tc>
          <w:tcPr>
            <w:tcW w:w="431" w:type="pct"/>
            <w:tcBorders>
              <w:top w:val="nil"/>
              <w:left w:val="nil"/>
              <w:bottom w:val="single" w:sz="4" w:space="0" w:color="auto"/>
              <w:right w:val="single" w:sz="4" w:space="0" w:color="auto"/>
            </w:tcBorders>
            <w:shd w:val="clear" w:color="auto" w:fill="B8CCE4" w:themeFill="accent1" w:themeFillTint="66"/>
            <w:noWrap/>
            <w:vAlign w:val="center"/>
            <w:hideMark/>
          </w:tcPr>
          <w:p w14:paraId="3AB94AE9"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2026</w:t>
            </w:r>
          </w:p>
        </w:tc>
        <w:tc>
          <w:tcPr>
            <w:tcW w:w="429" w:type="pct"/>
            <w:tcBorders>
              <w:top w:val="nil"/>
              <w:left w:val="nil"/>
              <w:bottom w:val="single" w:sz="4" w:space="0" w:color="auto"/>
              <w:right w:val="single" w:sz="4" w:space="0" w:color="auto"/>
            </w:tcBorders>
            <w:shd w:val="clear" w:color="auto" w:fill="B8CCE4" w:themeFill="accent1" w:themeFillTint="66"/>
            <w:noWrap/>
            <w:vAlign w:val="center"/>
            <w:hideMark/>
          </w:tcPr>
          <w:p w14:paraId="717B9C4A"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2027</w:t>
            </w:r>
          </w:p>
        </w:tc>
        <w:tc>
          <w:tcPr>
            <w:tcW w:w="492" w:type="pct"/>
            <w:tcBorders>
              <w:top w:val="nil"/>
              <w:left w:val="nil"/>
              <w:bottom w:val="single" w:sz="4" w:space="0" w:color="auto"/>
              <w:right w:val="single" w:sz="8" w:space="0" w:color="auto"/>
            </w:tcBorders>
            <w:shd w:val="clear" w:color="auto" w:fill="B8CCE4" w:themeFill="accent1" w:themeFillTint="66"/>
            <w:noWrap/>
            <w:vAlign w:val="center"/>
            <w:hideMark/>
          </w:tcPr>
          <w:p w14:paraId="2E27C64F"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2028</w:t>
            </w:r>
          </w:p>
        </w:tc>
      </w:tr>
      <w:tr w:rsidR="00811803" w:rsidRPr="007823AC" w14:paraId="3E7D0F2F" w14:textId="77777777" w:rsidTr="001C26E7">
        <w:trPr>
          <w:trHeight w:val="527"/>
          <w:jc w:val="center"/>
        </w:trPr>
        <w:tc>
          <w:tcPr>
            <w:tcW w:w="863" w:type="pct"/>
            <w:vMerge w:val="restart"/>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6F57802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PG-1.1.1 Temel eğitimde okullaşma oranı (%)</w:t>
            </w:r>
            <w:r w:rsidRPr="007823AC">
              <w:rPr>
                <w:b/>
                <w:bCs/>
                <w:color w:val="000000"/>
                <w:sz w:val="20"/>
                <w:szCs w:val="20"/>
              </w:rPr>
              <w:br/>
              <w:t>(Yaş Grubu)</w:t>
            </w:r>
          </w:p>
        </w:tc>
        <w:tc>
          <w:tcPr>
            <w:tcW w:w="927" w:type="pct"/>
            <w:gridSpan w:val="2"/>
            <w:tcBorders>
              <w:top w:val="nil"/>
              <w:left w:val="nil"/>
              <w:bottom w:val="single" w:sz="4" w:space="0" w:color="auto"/>
              <w:right w:val="single" w:sz="4" w:space="0" w:color="auto"/>
            </w:tcBorders>
            <w:shd w:val="clear" w:color="auto" w:fill="365F91" w:themeFill="accent1" w:themeFillShade="BF"/>
            <w:vAlign w:val="center"/>
            <w:hideMark/>
          </w:tcPr>
          <w:p w14:paraId="0ADD878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6-9 Yaş</w:t>
            </w:r>
          </w:p>
        </w:tc>
        <w:tc>
          <w:tcPr>
            <w:tcW w:w="429" w:type="pct"/>
            <w:tcBorders>
              <w:top w:val="nil"/>
              <w:left w:val="nil"/>
              <w:bottom w:val="single" w:sz="4" w:space="0" w:color="auto"/>
              <w:right w:val="single" w:sz="4" w:space="0" w:color="auto"/>
            </w:tcBorders>
            <w:shd w:val="clear" w:color="auto" w:fill="auto"/>
            <w:noWrap/>
            <w:vAlign w:val="center"/>
            <w:hideMark/>
          </w:tcPr>
          <w:p w14:paraId="6FA53B01" w14:textId="77777777" w:rsidR="00811803" w:rsidRPr="007823AC" w:rsidRDefault="00811803" w:rsidP="00811803">
            <w:pPr>
              <w:spacing w:after="0" w:line="240" w:lineRule="auto"/>
              <w:jc w:val="center"/>
              <w:rPr>
                <w:color w:val="000000"/>
                <w:sz w:val="20"/>
                <w:szCs w:val="20"/>
              </w:rPr>
            </w:pPr>
            <w:r w:rsidRPr="007823AC">
              <w:rPr>
                <w:color w:val="000000"/>
                <w:sz w:val="20"/>
                <w:szCs w:val="20"/>
              </w:rPr>
              <w:t>25</w:t>
            </w:r>
          </w:p>
        </w:tc>
        <w:tc>
          <w:tcPr>
            <w:tcW w:w="570" w:type="pct"/>
            <w:tcBorders>
              <w:top w:val="nil"/>
              <w:left w:val="nil"/>
              <w:bottom w:val="single" w:sz="4" w:space="0" w:color="auto"/>
              <w:right w:val="single" w:sz="4" w:space="0" w:color="auto"/>
            </w:tcBorders>
            <w:shd w:val="clear" w:color="auto" w:fill="auto"/>
            <w:noWrap/>
            <w:vAlign w:val="center"/>
          </w:tcPr>
          <w:p w14:paraId="30D583F5" w14:textId="2DD44F29" w:rsidR="00811803" w:rsidRPr="00A40719" w:rsidRDefault="000E6CE8" w:rsidP="00811803">
            <w:pPr>
              <w:widowControl w:val="0"/>
              <w:spacing w:after="0" w:line="240" w:lineRule="auto"/>
              <w:jc w:val="center"/>
              <w:rPr>
                <w:rFonts w:eastAsia="Calibri"/>
                <w:bCs/>
                <w:sz w:val="20"/>
                <w:szCs w:val="20"/>
                <w:lang w:eastAsia="en-US"/>
              </w:rPr>
            </w:pPr>
            <w:r>
              <w:rPr>
                <w:rFonts w:eastAsia="Calibri"/>
                <w:bCs/>
                <w:sz w:val="20"/>
                <w:szCs w:val="20"/>
                <w:lang w:eastAsia="en-US"/>
              </w:rPr>
              <w:t>%99</w:t>
            </w:r>
          </w:p>
        </w:tc>
        <w:tc>
          <w:tcPr>
            <w:tcW w:w="430" w:type="pct"/>
            <w:tcBorders>
              <w:top w:val="nil"/>
              <w:left w:val="nil"/>
              <w:bottom w:val="single" w:sz="4" w:space="0" w:color="auto"/>
              <w:right w:val="single" w:sz="4" w:space="0" w:color="auto"/>
            </w:tcBorders>
            <w:shd w:val="clear" w:color="auto" w:fill="auto"/>
            <w:noWrap/>
            <w:vAlign w:val="center"/>
            <w:hideMark/>
          </w:tcPr>
          <w:p w14:paraId="0A342BBE"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30" w:type="pct"/>
            <w:tcBorders>
              <w:top w:val="nil"/>
              <w:left w:val="nil"/>
              <w:bottom w:val="single" w:sz="4" w:space="0" w:color="auto"/>
              <w:right w:val="single" w:sz="4" w:space="0" w:color="auto"/>
            </w:tcBorders>
            <w:shd w:val="clear" w:color="auto" w:fill="auto"/>
            <w:noWrap/>
            <w:vAlign w:val="center"/>
            <w:hideMark/>
          </w:tcPr>
          <w:p w14:paraId="0E7ED46B"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31" w:type="pct"/>
            <w:tcBorders>
              <w:top w:val="nil"/>
              <w:left w:val="nil"/>
              <w:bottom w:val="single" w:sz="4" w:space="0" w:color="auto"/>
              <w:right w:val="single" w:sz="4" w:space="0" w:color="auto"/>
            </w:tcBorders>
            <w:shd w:val="clear" w:color="auto" w:fill="auto"/>
            <w:noWrap/>
            <w:vAlign w:val="center"/>
            <w:hideMark/>
          </w:tcPr>
          <w:p w14:paraId="32A7CFC8"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29" w:type="pct"/>
            <w:tcBorders>
              <w:top w:val="nil"/>
              <w:left w:val="nil"/>
              <w:bottom w:val="single" w:sz="4" w:space="0" w:color="auto"/>
              <w:right w:val="single" w:sz="4" w:space="0" w:color="auto"/>
            </w:tcBorders>
            <w:shd w:val="clear" w:color="auto" w:fill="auto"/>
            <w:noWrap/>
            <w:vAlign w:val="center"/>
            <w:hideMark/>
          </w:tcPr>
          <w:p w14:paraId="6ADB0D5C"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92" w:type="pct"/>
            <w:tcBorders>
              <w:top w:val="nil"/>
              <w:left w:val="nil"/>
              <w:bottom w:val="single" w:sz="4" w:space="0" w:color="auto"/>
              <w:right w:val="single" w:sz="8" w:space="0" w:color="auto"/>
            </w:tcBorders>
            <w:shd w:val="clear" w:color="auto" w:fill="auto"/>
            <w:noWrap/>
            <w:vAlign w:val="center"/>
            <w:hideMark/>
          </w:tcPr>
          <w:p w14:paraId="709C7D3A"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r>
      <w:tr w:rsidR="00811803" w:rsidRPr="007823AC" w14:paraId="56B49B44" w14:textId="77777777" w:rsidTr="001C26E7">
        <w:trPr>
          <w:trHeight w:val="423"/>
          <w:jc w:val="center"/>
        </w:trPr>
        <w:tc>
          <w:tcPr>
            <w:tcW w:w="863" w:type="pct"/>
            <w:vMerge/>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5EBC5451" w14:textId="77777777" w:rsidR="00811803" w:rsidRPr="007823AC" w:rsidRDefault="00811803" w:rsidP="00811803">
            <w:pPr>
              <w:spacing w:after="0" w:line="240" w:lineRule="auto"/>
              <w:rPr>
                <w:b/>
                <w:bCs/>
                <w:color w:val="000000"/>
                <w:sz w:val="20"/>
                <w:szCs w:val="20"/>
              </w:rPr>
            </w:pPr>
          </w:p>
        </w:tc>
        <w:tc>
          <w:tcPr>
            <w:tcW w:w="927" w:type="pct"/>
            <w:gridSpan w:val="2"/>
            <w:tcBorders>
              <w:top w:val="nil"/>
              <w:left w:val="nil"/>
              <w:bottom w:val="single" w:sz="4" w:space="0" w:color="auto"/>
              <w:right w:val="single" w:sz="4" w:space="0" w:color="auto"/>
            </w:tcBorders>
            <w:shd w:val="clear" w:color="auto" w:fill="365F91" w:themeFill="accent1" w:themeFillShade="BF"/>
            <w:vAlign w:val="center"/>
            <w:hideMark/>
          </w:tcPr>
          <w:p w14:paraId="79FB83E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10-13 Yaş</w:t>
            </w:r>
          </w:p>
        </w:tc>
        <w:tc>
          <w:tcPr>
            <w:tcW w:w="429" w:type="pct"/>
            <w:tcBorders>
              <w:top w:val="nil"/>
              <w:left w:val="nil"/>
              <w:bottom w:val="single" w:sz="4" w:space="0" w:color="auto"/>
              <w:right w:val="single" w:sz="4" w:space="0" w:color="auto"/>
            </w:tcBorders>
            <w:shd w:val="clear" w:color="auto" w:fill="auto"/>
            <w:noWrap/>
            <w:vAlign w:val="center"/>
            <w:hideMark/>
          </w:tcPr>
          <w:p w14:paraId="40FF7AD9" w14:textId="77777777" w:rsidR="00811803" w:rsidRPr="007823AC" w:rsidRDefault="00811803" w:rsidP="00811803">
            <w:pPr>
              <w:spacing w:after="0" w:line="240" w:lineRule="auto"/>
              <w:jc w:val="center"/>
              <w:rPr>
                <w:color w:val="000000"/>
                <w:sz w:val="20"/>
                <w:szCs w:val="20"/>
              </w:rPr>
            </w:pPr>
            <w:r w:rsidRPr="007823AC">
              <w:rPr>
                <w:color w:val="000000"/>
                <w:sz w:val="20"/>
                <w:szCs w:val="20"/>
              </w:rPr>
              <w:t>25</w:t>
            </w:r>
          </w:p>
        </w:tc>
        <w:tc>
          <w:tcPr>
            <w:tcW w:w="570" w:type="pct"/>
            <w:tcBorders>
              <w:top w:val="nil"/>
              <w:left w:val="nil"/>
              <w:bottom w:val="single" w:sz="4" w:space="0" w:color="auto"/>
              <w:right w:val="single" w:sz="4" w:space="0" w:color="auto"/>
            </w:tcBorders>
            <w:shd w:val="clear" w:color="auto" w:fill="auto"/>
            <w:noWrap/>
            <w:vAlign w:val="center"/>
          </w:tcPr>
          <w:p w14:paraId="2418B984" w14:textId="6BC5C21E" w:rsidR="00811803" w:rsidRPr="00A40719" w:rsidRDefault="000E6CE8" w:rsidP="00811803">
            <w:pPr>
              <w:widowControl w:val="0"/>
              <w:spacing w:after="0" w:line="240" w:lineRule="auto"/>
              <w:jc w:val="center"/>
              <w:rPr>
                <w:rFonts w:eastAsia="Calibri"/>
                <w:bCs/>
                <w:noProof/>
                <w:sz w:val="20"/>
                <w:szCs w:val="20"/>
                <w:lang w:eastAsia="en-US"/>
              </w:rPr>
            </w:pPr>
            <w:r>
              <w:rPr>
                <w:rFonts w:eastAsia="Calibri"/>
                <w:bCs/>
                <w:noProof/>
                <w:sz w:val="20"/>
                <w:szCs w:val="20"/>
                <w:lang w:eastAsia="en-US"/>
              </w:rPr>
              <w:t>%99</w:t>
            </w:r>
          </w:p>
        </w:tc>
        <w:tc>
          <w:tcPr>
            <w:tcW w:w="430" w:type="pct"/>
            <w:tcBorders>
              <w:top w:val="nil"/>
              <w:left w:val="nil"/>
              <w:bottom w:val="single" w:sz="4" w:space="0" w:color="auto"/>
              <w:right w:val="single" w:sz="4" w:space="0" w:color="auto"/>
            </w:tcBorders>
            <w:shd w:val="clear" w:color="auto" w:fill="auto"/>
            <w:noWrap/>
            <w:vAlign w:val="center"/>
            <w:hideMark/>
          </w:tcPr>
          <w:p w14:paraId="6391B8E5"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30" w:type="pct"/>
            <w:tcBorders>
              <w:top w:val="nil"/>
              <w:left w:val="nil"/>
              <w:bottom w:val="single" w:sz="4" w:space="0" w:color="auto"/>
              <w:right w:val="single" w:sz="4" w:space="0" w:color="auto"/>
            </w:tcBorders>
            <w:shd w:val="clear" w:color="auto" w:fill="auto"/>
            <w:noWrap/>
            <w:vAlign w:val="center"/>
            <w:hideMark/>
          </w:tcPr>
          <w:p w14:paraId="686F0F04"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31" w:type="pct"/>
            <w:tcBorders>
              <w:top w:val="nil"/>
              <w:left w:val="nil"/>
              <w:bottom w:val="single" w:sz="4" w:space="0" w:color="auto"/>
              <w:right w:val="single" w:sz="4" w:space="0" w:color="auto"/>
            </w:tcBorders>
            <w:shd w:val="clear" w:color="auto" w:fill="auto"/>
            <w:noWrap/>
            <w:vAlign w:val="center"/>
            <w:hideMark/>
          </w:tcPr>
          <w:p w14:paraId="07A006E4"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29" w:type="pct"/>
            <w:tcBorders>
              <w:top w:val="nil"/>
              <w:left w:val="nil"/>
              <w:bottom w:val="single" w:sz="4" w:space="0" w:color="auto"/>
              <w:right w:val="single" w:sz="4" w:space="0" w:color="auto"/>
            </w:tcBorders>
            <w:shd w:val="clear" w:color="auto" w:fill="auto"/>
            <w:noWrap/>
            <w:vAlign w:val="center"/>
            <w:hideMark/>
          </w:tcPr>
          <w:p w14:paraId="213504AA"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c>
          <w:tcPr>
            <w:tcW w:w="492" w:type="pct"/>
            <w:tcBorders>
              <w:top w:val="nil"/>
              <w:left w:val="nil"/>
              <w:bottom w:val="single" w:sz="4" w:space="0" w:color="auto"/>
              <w:right w:val="single" w:sz="8" w:space="0" w:color="auto"/>
            </w:tcBorders>
            <w:shd w:val="clear" w:color="auto" w:fill="auto"/>
            <w:noWrap/>
            <w:vAlign w:val="center"/>
            <w:hideMark/>
          </w:tcPr>
          <w:p w14:paraId="0A00AB34" w14:textId="77777777" w:rsidR="00811803" w:rsidRPr="007823AC" w:rsidRDefault="00811803" w:rsidP="00811803">
            <w:pPr>
              <w:spacing w:after="0" w:line="240" w:lineRule="auto"/>
              <w:jc w:val="center"/>
              <w:rPr>
                <w:color w:val="000000"/>
                <w:sz w:val="20"/>
                <w:szCs w:val="20"/>
              </w:rPr>
            </w:pPr>
            <w:r>
              <w:rPr>
                <w:color w:val="000000"/>
                <w:sz w:val="20"/>
                <w:szCs w:val="20"/>
              </w:rPr>
              <w:t>%</w:t>
            </w:r>
            <w:r w:rsidRPr="007823AC">
              <w:rPr>
                <w:color w:val="000000"/>
                <w:sz w:val="20"/>
                <w:szCs w:val="20"/>
              </w:rPr>
              <w:t>100</w:t>
            </w:r>
          </w:p>
        </w:tc>
      </w:tr>
      <w:tr w:rsidR="00811803" w:rsidRPr="007823AC" w14:paraId="364A5438" w14:textId="77777777" w:rsidTr="001C26E7">
        <w:trPr>
          <w:trHeight w:val="575"/>
          <w:jc w:val="center"/>
        </w:trPr>
        <w:tc>
          <w:tcPr>
            <w:tcW w:w="863" w:type="pct"/>
            <w:vMerge w:val="restart"/>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69B57470"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PG-1.1.2 Öğrenci sayısı 30’dan fazla olan şube oranı (%)</w:t>
            </w:r>
          </w:p>
        </w:tc>
        <w:tc>
          <w:tcPr>
            <w:tcW w:w="927" w:type="pct"/>
            <w:gridSpan w:val="2"/>
            <w:tcBorders>
              <w:top w:val="nil"/>
              <w:left w:val="nil"/>
              <w:bottom w:val="single" w:sz="4" w:space="0" w:color="auto"/>
              <w:right w:val="single" w:sz="4" w:space="0" w:color="auto"/>
            </w:tcBorders>
            <w:shd w:val="clear" w:color="auto" w:fill="365F91" w:themeFill="accent1" w:themeFillShade="BF"/>
            <w:vAlign w:val="bottom"/>
            <w:hideMark/>
          </w:tcPr>
          <w:p w14:paraId="7140ECBD"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İlkokulda öğrenci sayısı 30’dan fazla olan şube oranı (%)</w:t>
            </w:r>
          </w:p>
        </w:tc>
        <w:tc>
          <w:tcPr>
            <w:tcW w:w="429" w:type="pct"/>
            <w:tcBorders>
              <w:top w:val="nil"/>
              <w:left w:val="nil"/>
              <w:bottom w:val="single" w:sz="4" w:space="0" w:color="auto"/>
              <w:right w:val="single" w:sz="4" w:space="0" w:color="auto"/>
            </w:tcBorders>
            <w:shd w:val="clear" w:color="auto" w:fill="auto"/>
            <w:noWrap/>
            <w:vAlign w:val="center"/>
            <w:hideMark/>
          </w:tcPr>
          <w:p w14:paraId="62C6F8C2"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10</w:t>
            </w:r>
          </w:p>
        </w:tc>
        <w:tc>
          <w:tcPr>
            <w:tcW w:w="570" w:type="pct"/>
            <w:tcBorders>
              <w:top w:val="nil"/>
              <w:left w:val="nil"/>
              <w:bottom w:val="single" w:sz="4" w:space="0" w:color="auto"/>
              <w:right w:val="single" w:sz="4" w:space="0" w:color="auto"/>
            </w:tcBorders>
            <w:shd w:val="clear" w:color="auto" w:fill="auto"/>
            <w:noWrap/>
            <w:vAlign w:val="center"/>
          </w:tcPr>
          <w:p w14:paraId="06420C1D" w14:textId="19A006BD" w:rsidR="00811803" w:rsidRPr="00A40719" w:rsidRDefault="00086824" w:rsidP="00086824">
            <w:pPr>
              <w:widowControl w:val="0"/>
              <w:spacing w:after="0" w:line="240" w:lineRule="auto"/>
              <w:jc w:val="center"/>
              <w:rPr>
                <w:rFonts w:eastAsia="Calibri"/>
                <w:bCs/>
                <w:noProof/>
                <w:sz w:val="20"/>
                <w:szCs w:val="20"/>
                <w:lang w:eastAsia="en-US"/>
              </w:rPr>
            </w:pPr>
            <w:r>
              <w:rPr>
                <w:rFonts w:eastAsia="Calibri"/>
                <w:bCs/>
                <w:noProof/>
                <w:sz w:val="20"/>
                <w:szCs w:val="20"/>
                <w:lang w:eastAsia="en-US"/>
              </w:rPr>
              <w:t>%2</w:t>
            </w:r>
            <w:r w:rsidR="00811803" w:rsidRPr="00A40719">
              <w:rPr>
                <w:rFonts w:eastAsia="Calibri"/>
                <w:bCs/>
                <w:noProof/>
                <w:sz w:val="20"/>
                <w:szCs w:val="20"/>
                <w:lang w:eastAsia="en-US"/>
              </w:rPr>
              <w:t>,</w:t>
            </w:r>
            <w:r>
              <w:rPr>
                <w:rFonts w:eastAsia="Calibri"/>
                <w:bCs/>
                <w:noProof/>
                <w:sz w:val="20"/>
                <w:szCs w:val="20"/>
                <w:lang w:eastAsia="en-US"/>
              </w:rPr>
              <w:t>61</w:t>
            </w:r>
          </w:p>
        </w:tc>
        <w:tc>
          <w:tcPr>
            <w:tcW w:w="430" w:type="pct"/>
            <w:tcBorders>
              <w:top w:val="nil"/>
              <w:left w:val="nil"/>
              <w:bottom w:val="single" w:sz="4" w:space="0" w:color="auto"/>
              <w:right w:val="single" w:sz="4" w:space="0" w:color="auto"/>
            </w:tcBorders>
            <w:shd w:val="clear" w:color="auto" w:fill="auto"/>
            <w:noWrap/>
            <w:vAlign w:val="center"/>
          </w:tcPr>
          <w:p w14:paraId="2ED75BA6" w14:textId="2B2F49A4" w:rsidR="00811803" w:rsidRPr="007823AC" w:rsidRDefault="00811803" w:rsidP="00086824">
            <w:pPr>
              <w:spacing w:after="0" w:line="240" w:lineRule="auto"/>
              <w:jc w:val="center"/>
              <w:rPr>
                <w:color w:val="000000"/>
                <w:sz w:val="20"/>
                <w:szCs w:val="20"/>
              </w:rPr>
            </w:pPr>
            <w:r>
              <w:rPr>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tcPr>
          <w:p w14:paraId="16E3C21A" w14:textId="5028EF45" w:rsidR="00811803" w:rsidRPr="007823AC" w:rsidRDefault="00811803" w:rsidP="00811803">
            <w:pPr>
              <w:spacing w:after="0" w:line="240" w:lineRule="auto"/>
              <w:jc w:val="center"/>
              <w:rPr>
                <w:color w:val="000000"/>
                <w:sz w:val="20"/>
                <w:szCs w:val="20"/>
              </w:rPr>
            </w:pPr>
            <w:r>
              <w:rPr>
                <w:color w:val="000000"/>
                <w:sz w:val="20"/>
                <w:szCs w:val="20"/>
              </w:rPr>
              <w:t>%1</w:t>
            </w:r>
            <w:r w:rsidR="00086824">
              <w:rPr>
                <w:color w:val="000000"/>
                <w:sz w:val="20"/>
                <w:szCs w:val="20"/>
              </w:rPr>
              <w:t>,</w:t>
            </w:r>
            <w:r>
              <w:rPr>
                <w:color w:val="000000"/>
                <w:sz w:val="20"/>
                <w:szCs w:val="20"/>
              </w:rPr>
              <w:t>9</w:t>
            </w:r>
          </w:p>
        </w:tc>
        <w:tc>
          <w:tcPr>
            <w:tcW w:w="431" w:type="pct"/>
            <w:tcBorders>
              <w:top w:val="nil"/>
              <w:left w:val="nil"/>
              <w:bottom w:val="single" w:sz="4" w:space="0" w:color="auto"/>
              <w:right w:val="single" w:sz="4" w:space="0" w:color="auto"/>
            </w:tcBorders>
            <w:shd w:val="clear" w:color="auto" w:fill="auto"/>
            <w:noWrap/>
            <w:vAlign w:val="center"/>
          </w:tcPr>
          <w:p w14:paraId="3A9A2E45" w14:textId="4D7009F9" w:rsidR="00811803" w:rsidRPr="007823AC" w:rsidRDefault="00811803" w:rsidP="00811803">
            <w:pPr>
              <w:spacing w:after="0" w:line="240" w:lineRule="auto"/>
              <w:jc w:val="center"/>
              <w:rPr>
                <w:color w:val="000000"/>
                <w:sz w:val="20"/>
                <w:szCs w:val="20"/>
              </w:rPr>
            </w:pPr>
            <w:r>
              <w:rPr>
                <w:color w:val="000000"/>
                <w:sz w:val="20"/>
                <w:szCs w:val="20"/>
              </w:rPr>
              <w:t>%1</w:t>
            </w:r>
            <w:r w:rsidR="00086824">
              <w:rPr>
                <w:color w:val="000000"/>
                <w:sz w:val="20"/>
                <w:szCs w:val="20"/>
              </w:rPr>
              <w:t>,</w:t>
            </w:r>
            <w:r>
              <w:rPr>
                <w:color w:val="000000"/>
                <w:sz w:val="20"/>
                <w:szCs w:val="20"/>
              </w:rPr>
              <w:t>8</w:t>
            </w:r>
          </w:p>
        </w:tc>
        <w:tc>
          <w:tcPr>
            <w:tcW w:w="429" w:type="pct"/>
            <w:tcBorders>
              <w:top w:val="nil"/>
              <w:left w:val="nil"/>
              <w:bottom w:val="single" w:sz="4" w:space="0" w:color="auto"/>
              <w:right w:val="single" w:sz="4" w:space="0" w:color="auto"/>
            </w:tcBorders>
            <w:shd w:val="clear" w:color="auto" w:fill="auto"/>
            <w:noWrap/>
            <w:vAlign w:val="center"/>
          </w:tcPr>
          <w:p w14:paraId="47EDEA34" w14:textId="5E3B827A" w:rsidR="00811803" w:rsidRPr="007823AC" w:rsidRDefault="00811803" w:rsidP="00811803">
            <w:pPr>
              <w:spacing w:after="0" w:line="240" w:lineRule="auto"/>
              <w:jc w:val="center"/>
              <w:rPr>
                <w:color w:val="000000"/>
                <w:sz w:val="20"/>
                <w:szCs w:val="20"/>
              </w:rPr>
            </w:pPr>
            <w:r>
              <w:rPr>
                <w:color w:val="000000"/>
                <w:sz w:val="20"/>
                <w:szCs w:val="20"/>
              </w:rPr>
              <w:t>%1</w:t>
            </w:r>
            <w:r w:rsidR="00086824">
              <w:rPr>
                <w:color w:val="000000"/>
                <w:sz w:val="20"/>
                <w:szCs w:val="20"/>
              </w:rPr>
              <w:t>,</w:t>
            </w:r>
            <w:r>
              <w:rPr>
                <w:color w:val="000000"/>
                <w:sz w:val="20"/>
                <w:szCs w:val="20"/>
              </w:rPr>
              <w:t>7</w:t>
            </w:r>
          </w:p>
        </w:tc>
        <w:tc>
          <w:tcPr>
            <w:tcW w:w="492" w:type="pct"/>
            <w:tcBorders>
              <w:top w:val="nil"/>
              <w:left w:val="nil"/>
              <w:bottom w:val="single" w:sz="4" w:space="0" w:color="auto"/>
              <w:right w:val="single" w:sz="8" w:space="0" w:color="auto"/>
            </w:tcBorders>
            <w:shd w:val="clear" w:color="auto" w:fill="auto"/>
            <w:noWrap/>
            <w:vAlign w:val="center"/>
          </w:tcPr>
          <w:p w14:paraId="0D3E9E44" w14:textId="2C09672D" w:rsidR="00811803" w:rsidRPr="007823AC" w:rsidRDefault="00811803" w:rsidP="00811803">
            <w:pPr>
              <w:spacing w:after="0" w:line="240" w:lineRule="auto"/>
              <w:jc w:val="center"/>
              <w:rPr>
                <w:color w:val="000000"/>
                <w:sz w:val="20"/>
                <w:szCs w:val="20"/>
              </w:rPr>
            </w:pPr>
            <w:r>
              <w:rPr>
                <w:color w:val="000000"/>
                <w:sz w:val="20"/>
                <w:szCs w:val="20"/>
              </w:rPr>
              <w:t>%1</w:t>
            </w:r>
            <w:r w:rsidR="00086824">
              <w:rPr>
                <w:color w:val="000000"/>
                <w:sz w:val="20"/>
                <w:szCs w:val="20"/>
              </w:rPr>
              <w:t>,</w:t>
            </w:r>
            <w:r>
              <w:rPr>
                <w:color w:val="000000"/>
                <w:sz w:val="20"/>
                <w:szCs w:val="20"/>
              </w:rPr>
              <w:t>6</w:t>
            </w:r>
          </w:p>
        </w:tc>
      </w:tr>
      <w:tr w:rsidR="00811803" w:rsidRPr="007823AC" w14:paraId="66BD12CD" w14:textId="77777777" w:rsidTr="001C26E7">
        <w:trPr>
          <w:trHeight w:val="575"/>
          <w:jc w:val="center"/>
        </w:trPr>
        <w:tc>
          <w:tcPr>
            <w:tcW w:w="863" w:type="pct"/>
            <w:vMerge/>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5C8DC70D" w14:textId="77777777" w:rsidR="00811803" w:rsidRPr="007823AC" w:rsidRDefault="00811803" w:rsidP="00811803">
            <w:pPr>
              <w:spacing w:after="0" w:line="240" w:lineRule="auto"/>
              <w:rPr>
                <w:b/>
                <w:bCs/>
                <w:color w:val="000000"/>
                <w:sz w:val="20"/>
                <w:szCs w:val="20"/>
              </w:rPr>
            </w:pPr>
          </w:p>
        </w:tc>
        <w:tc>
          <w:tcPr>
            <w:tcW w:w="927" w:type="pct"/>
            <w:gridSpan w:val="2"/>
            <w:tcBorders>
              <w:top w:val="nil"/>
              <w:left w:val="nil"/>
              <w:bottom w:val="single" w:sz="4" w:space="0" w:color="auto"/>
              <w:right w:val="single" w:sz="4" w:space="0" w:color="auto"/>
            </w:tcBorders>
            <w:shd w:val="clear" w:color="auto" w:fill="365F91" w:themeFill="accent1" w:themeFillShade="BF"/>
            <w:vAlign w:val="bottom"/>
            <w:hideMark/>
          </w:tcPr>
          <w:p w14:paraId="461A2E5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Ortaokulda öğrenci sayısı 30’dan fazla olan şube oranı (%)</w:t>
            </w:r>
          </w:p>
        </w:tc>
        <w:tc>
          <w:tcPr>
            <w:tcW w:w="429" w:type="pct"/>
            <w:tcBorders>
              <w:top w:val="nil"/>
              <w:left w:val="nil"/>
              <w:bottom w:val="single" w:sz="4" w:space="0" w:color="auto"/>
              <w:right w:val="single" w:sz="4" w:space="0" w:color="auto"/>
            </w:tcBorders>
            <w:shd w:val="clear" w:color="auto" w:fill="auto"/>
            <w:noWrap/>
            <w:vAlign w:val="center"/>
            <w:hideMark/>
          </w:tcPr>
          <w:p w14:paraId="757099AB"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10</w:t>
            </w:r>
          </w:p>
        </w:tc>
        <w:tc>
          <w:tcPr>
            <w:tcW w:w="570" w:type="pct"/>
            <w:tcBorders>
              <w:top w:val="nil"/>
              <w:left w:val="nil"/>
              <w:bottom w:val="single" w:sz="4" w:space="0" w:color="auto"/>
              <w:right w:val="single" w:sz="4" w:space="0" w:color="auto"/>
            </w:tcBorders>
            <w:shd w:val="clear" w:color="auto" w:fill="auto"/>
            <w:noWrap/>
            <w:vAlign w:val="center"/>
          </w:tcPr>
          <w:p w14:paraId="7BC41BB2" w14:textId="703ED459" w:rsidR="00811803" w:rsidRPr="00A40719" w:rsidRDefault="00811803" w:rsidP="002468E7">
            <w:pPr>
              <w:widowControl w:val="0"/>
              <w:spacing w:after="0" w:line="240" w:lineRule="auto"/>
              <w:jc w:val="center"/>
              <w:rPr>
                <w:rFonts w:eastAsia="Calibri"/>
                <w:bCs/>
                <w:noProof/>
                <w:sz w:val="20"/>
                <w:szCs w:val="20"/>
                <w:lang w:eastAsia="en-US"/>
              </w:rPr>
            </w:pPr>
            <w:r w:rsidRPr="00A40719">
              <w:rPr>
                <w:rFonts w:eastAsia="Calibri"/>
                <w:bCs/>
                <w:noProof/>
                <w:sz w:val="20"/>
                <w:szCs w:val="20"/>
                <w:lang w:eastAsia="en-US"/>
              </w:rPr>
              <w:t>%</w:t>
            </w:r>
            <w:r w:rsidR="002468E7">
              <w:rPr>
                <w:rFonts w:eastAsia="Calibri"/>
                <w:bCs/>
                <w:noProof/>
                <w:sz w:val="20"/>
                <w:szCs w:val="20"/>
                <w:lang w:eastAsia="en-US"/>
              </w:rPr>
              <w:t>0</w:t>
            </w:r>
          </w:p>
        </w:tc>
        <w:tc>
          <w:tcPr>
            <w:tcW w:w="430" w:type="pct"/>
            <w:tcBorders>
              <w:top w:val="nil"/>
              <w:left w:val="nil"/>
              <w:bottom w:val="single" w:sz="4" w:space="0" w:color="auto"/>
              <w:right w:val="single" w:sz="4" w:space="0" w:color="auto"/>
            </w:tcBorders>
            <w:shd w:val="clear" w:color="auto" w:fill="auto"/>
            <w:noWrap/>
            <w:vAlign w:val="center"/>
          </w:tcPr>
          <w:p w14:paraId="2D676F21" w14:textId="0A8BBFE6" w:rsidR="00811803" w:rsidRPr="007823AC" w:rsidRDefault="00811803" w:rsidP="002468E7">
            <w:pPr>
              <w:spacing w:after="0" w:line="240" w:lineRule="auto"/>
              <w:jc w:val="center"/>
              <w:rPr>
                <w:color w:val="000000"/>
                <w:sz w:val="20"/>
                <w:szCs w:val="20"/>
              </w:rPr>
            </w:pPr>
            <w:r>
              <w:rPr>
                <w:color w:val="000000"/>
                <w:sz w:val="20"/>
                <w:szCs w:val="20"/>
              </w:rPr>
              <w:t>%</w:t>
            </w:r>
            <w:r w:rsidR="002468E7">
              <w:rPr>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tcPr>
          <w:p w14:paraId="741F1B61" w14:textId="718DAC38" w:rsidR="00811803" w:rsidRPr="007823AC" w:rsidRDefault="00811803" w:rsidP="002468E7">
            <w:pPr>
              <w:spacing w:after="0" w:line="240" w:lineRule="auto"/>
              <w:jc w:val="center"/>
              <w:rPr>
                <w:color w:val="000000"/>
                <w:sz w:val="20"/>
                <w:szCs w:val="20"/>
              </w:rPr>
            </w:pPr>
            <w:r>
              <w:rPr>
                <w:color w:val="000000"/>
                <w:sz w:val="20"/>
                <w:szCs w:val="20"/>
              </w:rPr>
              <w:t>%</w:t>
            </w:r>
            <w:r w:rsidR="002468E7">
              <w:rPr>
                <w:color w:val="000000"/>
                <w:sz w:val="20"/>
                <w:szCs w:val="20"/>
              </w:rPr>
              <w:t>0</w:t>
            </w:r>
          </w:p>
        </w:tc>
        <w:tc>
          <w:tcPr>
            <w:tcW w:w="431" w:type="pct"/>
            <w:tcBorders>
              <w:top w:val="nil"/>
              <w:left w:val="nil"/>
              <w:bottom w:val="single" w:sz="4" w:space="0" w:color="auto"/>
              <w:right w:val="single" w:sz="4" w:space="0" w:color="auto"/>
            </w:tcBorders>
            <w:shd w:val="clear" w:color="auto" w:fill="auto"/>
            <w:noWrap/>
            <w:vAlign w:val="center"/>
          </w:tcPr>
          <w:p w14:paraId="686A42A2" w14:textId="33560844" w:rsidR="00811803" w:rsidRPr="007823AC" w:rsidRDefault="00811803" w:rsidP="002468E7">
            <w:pPr>
              <w:spacing w:after="0" w:line="240" w:lineRule="auto"/>
              <w:jc w:val="center"/>
              <w:rPr>
                <w:color w:val="000000"/>
                <w:sz w:val="20"/>
                <w:szCs w:val="20"/>
              </w:rPr>
            </w:pPr>
            <w:r>
              <w:rPr>
                <w:color w:val="000000"/>
                <w:sz w:val="20"/>
                <w:szCs w:val="20"/>
              </w:rPr>
              <w:t>%</w:t>
            </w:r>
            <w:r w:rsidR="002468E7">
              <w:rPr>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tcPr>
          <w:p w14:paraId="4F8B3E5B" w14:textId="253D5507" w:rsidR="00811803" w:rsidRPr="007823AC" w:rsidRDefault="00811803" w:rsidP="002468E7">
            <w:pPr>
              <w:spacing w:after="0" w:line="240" w:lineRule="auto"/>
              <w:jc w:val="center"/>
              <w:rPr>
                <w:color w:val="000000"/>
                <w:sz w:val="20"/>
                <w:szCs w:val="20"/>
              </w:rPr>
            </w:pPr>
            <w:r>
              <w:rPr>
                <w:color w:val="000000"/>
                <w:sz w:val="20"/>
                <w:szCs w:val="20"/>
              </w:rPr>
              <w:t>%</w:t>
            </w:r>
            <w:r w:rsidR="002468E7">
              <w:rPr>
                <w:color w:val="000000"/>
                <w:sz w:val="20"/>
                <w:szCs w:val="20"/>
              </w:rPr>
              <w:t>0</w:t>
            </w:r>
          </w:p>
        </w:tc>
        <w:tc>
          <w:tcPr>
            <w:tcW w:w="492" w:type="pct"/>
            <w:tcBorders>
              <w:top w:val="nil"/>
              <w:left w:val="nil"/>
              <w:bottom w:val="single" w:sz="4" w:space="0" w:color="auto"/>
              <w:right w:val="single" w:sz="8" w:space="0" w:color="auto"/>
            </w:tcBorders>
            <w:shd w:val="clear" w:color="auto" w:fill="auto"/>
            <w:noWrap/>
            <w:vAlign w:val="center"/>
          </w:tcPr>
          <w:p w14:paraId="2BE40C6A" w14:textId="6CED4686" w:rsidR="00811803" w:rsidRPr="007823AC" w:rsidRDefault="00811803" w:rsidP="002468E7">
            <w:pPr>
              <w:spacing w:after="0" w:line="240" w:lineRule="auto"/>
              <w:rPr>
                <w:color w:val="000000"/>
                <w:sz w:val="20"/>
                <w:szCs w:val="20"/>
              </w:rPr>
            </w:pPr>
            <w:r>
              <w:rPr>
                <w:color w:val="000000"/>
                <w:sz w:val="20"/>
                <w:szCs w:val="20"/>
              </w:rPr>
              <w:t xml:space="preserve">    %</w:t>
            </w:r>
            <w:r w:rsidR="002468E7">
              <w:rPr>
                <w:color w:val="000000"/>
                <w:sz w:val="20"/>
                <w:szCs w:val="20"/>
              </w:rPr>
              <w:t>0</w:t>
            </w:r>
          </w:p>
        </w:tc>
      </w:tr>
      <w:tr w:rsidR="00811803" w:rsidRPr="007823AC" w14:paraId="085EB4D0" w14:textId="77777777" w:rsidTr="001C26E7">
        <w:trPr>
          <w:trHeight w:val="423"/>
          <w:jc w:val="center"/>
        </w:trPr>
        <w:tc>
          <w:tcPr>
            <w:tcW w:w="863" w:type="pct"/>
            <w:vMerge w:val="restart"/>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7E87299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PG-1.1.3 Temel eğitim kademesinde özel okullarda öğrenim gören öğrenci oranı (%)</w:t>
            </w:r>
          </w:p>
        </w:tc>
        <w:tc>
          <w:tcPr>
            <w:tcW w:w="927" w:type="pct"/>
            <w:gridSpan w:val="2"/>
            <w:tcBorders>
              <w:top w:val="nil"/>
              <w:left w:val="nil"/>
              <w:bottom w:val="single" w:sz="4" w:space="0" w:color="auto"/>
              <w:right w:val="single" w:sz="4" w:space="0" w:color="auto"/>
            </w:tcBorders>
            <w:shd w:val="clear" w:color="auto" w:fill="365F91" w:themeFill="accent1" w:themeFillShade="BF"/>
            <w:vAlign w:val="bottom"/>
            <w:hideMark/>
          </w:tcPr>
          <w:p w14:paraId="2252C3D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Okul Öncesi</w:t>
            </w:r>
          </w:p>
        </w:tc>
        <w:tc>
          <w:tcPr>
            <w:tcW w:w="429" w:type="pct"/>
            <w:tcBorders>
              <w:top w:val="nil"/>
              <w:left w:val="nil"/>
              <w:bottom w:val="single" w:sz="4" w:space="0" w:color="auto"/>
              <w:right w:val="single" w:sz="4" w:space="0" w:color="auto"/>
            </w:tcBorders>
            <w:shd w:val="clear" w:color="auto" w:fill="auto"/>
            <w:noWrap/>
            <w:vAlign w:val="center"/>
            <w:hideMark/>
          </w:tcPr>
          <w:p w14:paraId="5C300E68"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10</w:t>
            </w:r>
          </w:p>
        </w:tc>
        <w:tc>
          <w:tcPr>
            <w:tcW w:w="570" w:type="pct"/>
            <w:tcBorders>
              <w:top w:val="nil"/>
              <w:left w:val="nil"/>
              <w:bottom w:val="single" w:sz="4" w:space="0" w:color="auto"/>
              <w:right w:val="single" w:sz="4" w:space="0" w:color="auto"/>
            </w:tcBorders>
            <w:shd w:val="clear" w:color="auto" w:fill="auto"/>
            <w:noWrap/>
            <w:vAlign w:val="center"/>
          </w:tcPr>
          <w:p w14:paraId="3AA59CEC" w14:textId="07C96BA8" w:rsidR="00811803" w:rsidRPr="00A40719" w:rsidRDefault="00AD6526" w:rsidP="00811803">
            <w:pPr>
              <w:widowControl w:val="0"/>
              <w:spacing w:after="0" w:line="240" w:lineRule="auto"/>
              <w:jc w:val="center"/>
              <w:rPr>
                <w:rFonts w:eastAsia="Calibri"/>
                <w:bCs/>
                <w:noProof/>
                <w:sz w:val="20"/>
                <w:szCs w:val="20"/>
                <w:lang w:eastAsia="en-US"/>
              </w:rPr>
            </w:pPr>
            <w:r>
              <w:rPr>
                <w:rFonts w:eastAsia="Calibri"/>
                <w:bCs/>
                <w:noProof/>
                <w:sz w:val="20"/>
                <w:szCs w:val="20"/>
                <w:lang w:eastAsia="en-US"/>
              </w:rPr>
              <w:t>%8,19</w:t>
            </w:r>
          </w:p>
        </w:tc>
        <w:tc>
          <w:tcPr>
            <w:tcW w:w="430" w:type="pct"/>
            <w:tcBorders>
              <w:top w:val="nil"/>
              <w:left w:val="nil"/>
              <w:bottom w:val="single" w:sz="4" w:space="0" w:color="auto"/>
              <w:right w:val="single" w:sz="4" w:space="0" w:color="auto"/>
            </w:tcBorders>
            <w:shd w:val="clear" w:color="auto" w:fill="auto"/>
            <w:noWrap/>
            <w:vAlign w:val="center"/>
          </w:tcPr>
          <w:p w14:paraId="7E81EE36" w14:textId="3FBF1372"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8,50</w:t>
            </w:r>
          </w:p>
        </w:tc>
        <w:tc>
          <w:tcPr>
            <w:tcW w:w="430" w:type="pct"/>
            <w:tcBorders>
              <w:top w:val="nil"/>
              <w:left w:val="nil"/>
              <w:bottom w:val="single" w:sz="4" w:space="0" w:color="auto"/>
              <w:right w:val="single" w:sz="4" w:space="0" w:color="auto"/>
            </w:tcBorders>
            <w:shd w:val="clear" w:color="auto" w:fill="auto"/>
            <w:noWrap/>
            <w:vAlign w:val="center"/>
          </w:tcPr>
          <w:p w14:paraId="599C7DB5" w14:textId="338875C0"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8,80</w:t>
            </w:r>
          </w:p>
        </w:tc>
        <w:tc>
          <w:tcPr>
            <w:tcW w:w="431" w:type="pct"/>
            <w:tcBorders>
              <w:top w:val="nil"/>
              <w:left w:val="nil"/>
              <w:bottom w:val="single" w:sz="4" w:space="0" w:color="auto"/>
              <w:right w:val="single" w:sz="4" w:space="0" w:color="auto"/>
            </w:tcBorders>
            <w:shd w:val="clear" w:color="auto" w:fill="auto"/>
            <w:noWrap/>
            <w:vAlign w:val="center"/>
          </w:tcPr>
          <w:p w14:paraId="638F7EC4" w14:textId="232537C6"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9</w:t>
            </w:r>
          </w:p>
        </w:tc>
        <w:tc>
          <w:tcPr>
            <w:tcW w:w="429" w:type="pct"/>
            <w:tcBorders>
              <w:top w:val="nil"/>
              <w:left w:val="nil"/>
              <w:bottom w:val="single" w:sz="4" w:space="0" w:color="auto"/>
              <w:right w:val="single" w:sz="4" w:space="0" w:color="auto"/>
            </w:tcBorders>
            <w:shd w:val="clear" w:color="auto" w:fill="auto"/>
            <w:noWrap/>
            <w:vAlign w:val="center"/>
          </w:tcPr>
          <w:p w14:paraId="12FF0244" w14:textId="63C09C27"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9,50</w:t>
            </w:r>
          </w:p>
        </w:tc>
        <w:tc>
          <w:tcPr>
            <w:tcW w:w="492" w:type="pct"/>
            <w:tcBorders>
              <w:top w:val="nil"/>
              <w:left w:val="nil"/>
              <w:bottom w:val="single" w:sz="4" w:space="0" w:color="auto"/>
              <w:right w:val="single" w:sz="8" w:space="0" w:color="auto"/>
            </w:tcBorders>
            <w:shd w:val="clear" w:color="auto" w:fill="auto"/>
            <w:noWrap/>
            <w:vAlign w:val="center"/>
          </w:tcPr>
          <w:p w14:paraId="5C06B51B" w14:textId="2111BFBF"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10</w:t>
            </w:r>
          </w:p>
        </w:tc>
      </w:tr>
      <w:tr w:rsidR="00811803" w:rsidRPr="007823AC" w14:paraId="37B68D7D" w14:textId="77777777" w:rsidTr="001C26E7">
        <w:trPr>
          <w:trHeight w:val="416"/>
          <w:jc w:val="center"/>
        </w:trPr>
        <w:tc>
          <w:tcPr>
            <w:tcW w:w="863" w:type="pct"/>
            <w:vMerge/>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344B4789" w14:textId="77777777" w:rsidR="00811803" w:rsidRPr="007823AC" w:rsidRDefault="00811803" w:rsidP="00811803">
            <w:pPr>
              <w:spacing w:after="0" w:line="240" w:lineRule="auto"/>
              <w:rPr>
                <w:b/>
                <w:bCs/>
                <w:color w:val="000000"/>
                <w:sz w:val="20"/>
                <w:szCs w:val="20"/>
              </w:rPr>
            </w:pPr>
          </w:p>
        </w:tc>
        <w:tc>
          <w:tcPr>
            <w:tcW w:w="927" w:type="pct"/>
            <w:gridSpan w:val="2"/>
            <w:tcBorders>
              <w:top w:val="nil"/>
              <w:left w:val="nil"/>
              <w:bottom w:val="single" w:sz="4" w:space="0" w:color="auto"/>
              <w:right w:val="single" w:sz="4" w:space="0" w:color="auto"/>
            </w:tcBorders>
            <w:shd w:val="clear" w:color="auto" w:fill="365F91" w:themeFill="accent1" w:themeFillShade="BF"/>
            <w:vAlign w:val="bottom"/>
            <w:hideMark/>
          </w:tcPr>
          <w:p w14:paraId="4704208C"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İlkokul </w:t>
            </w:r>
          </w:p>
        </w:tc>
        <w:tc>
          <w:tcPr>
            <w:tcW w:w="429" w:type="pct"/>
            <w:tcBorders>
              <w:top w:val="nil"/>
              <w:left w:val="nil"/>
              <w:bottom w:val="single" w:sz="4" w:space="0" w:color="auto"/>
              <w:right w:val="single" w:sz="4" w:space="0" w:color="auto"/>
            </w:tcBorders>
            <w:shd w:val="clear" w:color="auto" w:fill="auto"/>
            <w:noWrap/>
            <w:vAlign w:val="center"/>
            <w:hideMark/>
          </w:tcPr>
          <w:p w14:paraId="0461632B"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10</w:t>
            </w:r>
          </w:p>
        </w:tc>
        <w:tc>
          <w:tcPr>
            <w:tcW w:w="570" w:type="pct"/>
            <w:tcBorders>
              <w:top w:val="nil"/>
              <w:left w:val="nil"/>
              <w:bottom w:val="single" w:sz="4" w:space="0" w:color="auto"/>
              <w:right w:val="single" w:sz="4" w:space="0" w:color="auto"/>
            </w:tcBorders>
            <w:shd w:val="clear" w:color="auto" w:fill="auto"/>
            <w:noWrap/>
            <w:vAlign w:val="center"/>
          </w:tcPr>
          <w:p w14:paraId="272626F7" w14:textId="2E06A8AE" w:rsidR="00811803" w:rsidRPr="00A40719" w:rsidRDefault="00811803" w:rsidP="00AD6526">
            <w:pPr>
              <w:widowControl w:val="0"/>
              <w:spacing w:after="0" w:line="240" w:lineRule="auto"/>
              <w:jc w:val="center"/>
              <w:rPr>
                <w:rFonts w:eastAsia="Calibri"/>
                <w:bCs/>
                <w:noProof/>
                <w:sz w:val="20"/>
                <w:szCs w:val="20"/>
                <w:lang w:eastAsia="en-US"/>
              </w:rPr>
            </w:pPr>
            <w:r w:rsidRPr="00A40719">
              <w:rPr>
                <w:rFonts w:eastAsia="Calibri"/>
                <w:bCs/>
                <w:noProof/>
                <w:sz w:val="20"/>
                <w:szCs w:val="20"/>
                <w:lang w:eastAsia="en-US"/>
              </w:rPr>
              <w:t>%</w:t>
            </w:r>
            <w:r w:rsidR="00AD6526">
              <w:rPr>
                <w:rFonts w:eastAsia="Calibri"/>
                <w:bCs/>
                <w:noProof/>
                <w:sz w:val="20"/>
                <w:szCs w:val="20"/>
                <w:lang w:eastAsia="en-US"/>
              </w:rPr>
              <w:t>0</w:t>
            </w:r>
          </w:p>
        </w:tc>
        <w:tc>
          <w:tcPr>
            <w:tcW w:w="430" w:type="pct"/>
            <w:tcBorders>
              <w:top w:val="nil"/>
              <w:left w:val="nil"/>
              <w:bottom w:val="single" w:sz="4" w:space="0" w:color="auto"/>
              <w:right w:val="single" w:sz="4" w:space="0" w:color="auto"/>
            </w:tcBorders>
            <w:shd w:val="clear" w:color="auto" w:fill="auto"/>
            <w:noWrap/>
            <w:vAlign w:val="center"/>
          </w:tcPr>
          <w:p w14:paraId="7DB18A00" w14:textId="25497DE5"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tcPr>
          <w:p w14:paraId="1F080BA7" w14:textId="452A589D"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31" w:type="pct"/>
            <w:tcBorders>
              <w:top w:val="nil"/>
              <w:left w:val="nil"/>
              <w:bottom w:val="single" w:sz="4" w:space="0" w:color="auto"/>
              <w:right w:val="single" w:sz="4" w:space="0" w:color="auto"/>
            </w:tcBorders>
            <w:shd w:val="clear" w:color="auto" w:fill="auto"/>
            <w:noWrap/>
            <w:vAlign w:val="center"/>
          </w:tcPr>
          <w:p w14:paraId="12B3BDA4" w14:textId="18A2869E"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tcPr>
          <w:p w14:paraId="147F0A5B" w14:textId="268FD35A" w:rsidR="00811803" w:rsidRPr="007823AC" w:rsidRDefault="00811803" w:rsidP="00A91F28">
            <w:pPr>
              <w:spacing w:after="0" w:line="240" w:lineRule="auto"/>
              <w:jc w:val="center"/>
              <w:rPr>
                <w:color w:val="000000"/>
                <w:sz w:val="20"/>
                <w:szCs w:val="20"/>
              </w:rPr>
            </w:pPr>
            <w:r>
              <w:rPr>
                <w:color w:val="000000"/>
                <w:sz w:val="20"/>
                <w:szCs w:val="20"/>
              </w:rPr>
              <w:t>%</w:t>
            </w:r>
            <w:r w:rsidR="00A91F28">
              <w:rPr>
                <w:color w:val="000000"/>
                <w:sz w:val="20"/>
                <w:szCs w:val="20"/>
              </w:rPr>
              <w:t>1</w:t>
            </w:r>
          </w:p>
        </w:tc>
        <w:tc>
          <w:tcPr>
            <w:tcW w:w="492" w:type="pct"/>
            <w:tcBorders>
              <w:top w:val="nil"/>
              <w:left w:val="nil"/>
              <w:bottom w:val="single" w:sz="4" w:space="0" w:color="auto"/>
              <w:right w:val="single" w:sz="8" w:space="0" w:color="auto"/>
            </w:tcBorders>
            <w:shd w:val="clear" w:color="auto" w:fill="auto"/>
            <w:noWrap/>
            <w:vAlign w:val="center"/>
          </w:tcPr>
          <w:p w14:paraId="68BD0D5D" w14:textId="7D2E0798"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2</w:t>
            </w:r>
          </w:p>
        </w:tc>
      </w:tr>
      <w:tr w:rsidR="00811803" w:rsidRPr="007823AC" w14:paraId="360A25C8" w14:textId="77777777" w:rsidTr="001C26E7">
        <w:trPr>
          <w:trHeight w:val="441"/>
          <w:jc w:val="center"/>
        </w:trPr>
        <w:tc>
          <w:tcPr>
            <w:tcW w:w="863" w:type="pct"/>
            <w:vMerge/>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715ED30B" w14:textId="77777777" w:rsidR="00811803" w:rsidRPr="007823AC" w:rsidRDefault="00811803" w:rsidP="00811803">
            <w:pPr>
              <w:spacing w:after="0" w:line="240" w:lineRule="auto"/>
              <w:rPr>
                <w:b/>
                <w:bCs/>
                <w:color w:val="000000"/>
                <w:sz w:val="20"/>
                <w:szCs w:val="20"/>
              </w:rPr>
            </w:pPr>
          </w:p>
        </w:tc>
        <w:tc>
          <w:tcPr>
            <w:tcW w:w="927" w:type="pct"/>
            <w:gridSpan w:val="2"/>
            <w:tcBorders>
              <w:top w:val="nil"/>
              <w:left w:val="nil"/>
              <w:bottom w:val="single" w:sz="4" w:space="0" w:color="auto"/>
              <w:right w:val="single" w:sz="4" w:space="0" w:color="auto"/>
            </w:tcBorders>
            <w:shd w:val="clear" w:color="auto" w:fill="365F91" w:themeFill="accent1" w:themeFillShade="BF"/>
            <w:vAlign w:val="bottom"/>
            <w:hideMark/>
          </w:tcPr>
          <w:p w14:paraId="5DD336A5"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Ortaokul</w:t>
            </w:r>
          </w:p>
        </w:tc>
        <w:tc>
          <w:tcPr>
            <w:tcW w:w="429" w:type="pct"/>
            <w:tcBorders>
              <w:top w:val="nil"/>
              <w:left w:val="nil"/>
              <w:bottom w:val="single" w:sz="4" w:space="0" w:color="auto"/>
              <w:right w:val="single" w:sz="4" w:space="0" w:color="auto"/>
            </w:tcBorders>
            <w:shd w:val="clear" w:color="auto" w:fill="auto"/>
            <w:noWrap/>
            <w:vAlign w:val="center"/>
            <w:hideMark/>
          </w:tcPr>
          <w:p w14:paraId="0AE43648"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10</w:t>
            </w:r>
          </w:p>
        </w:tc>
        <w:tc>
          <w:tcPr>
            <w:tcW w:w="570" w:type="pct"/>
            <w:tcBorders>
              <w:top w:val="nil"/>
              <w:left w:val="nil"/>
              <w:bottom w:val="single" w:sz="4" w:space="0" w:color="auto"/>
              <w:right w:val="single" w:sz="4" w:space="0" w:color="auto"/>
            </w:tcBorders>
            <w:shd w:val="clear" w:color="auto" w:fill="auto"/>
            <w:noWrap/>
            <w:vAlign w:val="center"/>
            <w:hideMark/>
          </w:tcPr>
          <w:p w14:paraId="70030F91" w14:textId="435F5F58" w:rsidR="00811803" w:rsidRPr="00A40719" w:rsidRDefault="00811803" w:rsidP="00AD6526">
            <w:pPr>
              <w:widowControl w:val="0"/>
              <w:spacing w:after="0" w:line="240" w:lineRule="auto"/>
              <w:jc w:val="center"/>
              <w:rPr>
                <w:rFonts w:eastAsia="Calibri"/>
                <w:bCs/>
                <w:noProof/>
                <w:sz w:val="20"/>
                <w:szCs w:val="20"/>
                <w:lang w:eastAsia="en-US"/>
              </w:rPr>
            </w:pPr>
            <w:r w:rsidRPr="00A40719">
              <w:rPr>
                <w:rFonts w:eastAsia="Calibri"/>
                <w:bCs/>
                <w:noProof/>
                <w:sz w:val="20"/>
                <w:szCs w:val="20"/>
                <w:lang w:eastAsia="en-US"/>
              </w:rPr>
              <w:t>%</w:t>
            </w:r>
            <w:r w:rsidR="00AD6526">
              <w:rPr>
                <w:rFonts w:eastAsia="Calibri"/>
                <w:bCs/>
                <w:noProof/>
                <w:sz w:val="20"/>
                <w:szCs w:val="20"/>
                <w:lang w:eastAsia="en-US"/>
              </w:rPr>
              <w:t>0</w:t>
            </w:r>
          </w:p>
        </w:tc>
        <w:tc>
          <w:tcPr>
            <w:tcW w:w="430" w:type="pct"/>
            <w:tcBorders>
              <w:top w:val="nil"/>
              <w:left w:val="nil"/>
              <w:bottom w:val="single" w:sz="4" w:space="0" w:color="auto"/>
              <w:right w:val="single" w:sz="4" w:space="0" w:color="auto"/>
            </w:tcBorders>
            <w:shd w:val="clear" w:color="auto" w:fill="auto"/>
            <w:noWrap/>
            <w:vAlign w:val="center"/>
          </w:tcPr>
          <w:p w14:paraId="40791C58" w14:textId="7FEA9F27"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tcPr>
          <w:p w14:paraId="014140C0" w14:textId="05B9F089"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31" w:type="pct"/>
            <w:tcBorders>
              <w:top w:val="nil"/>
              <w:left w:val="nil"/>
              <w:bottom w:val="single" w:sz="4" w:space="0" w:color="auto"/>
              <w:right w:val="single" w:sz="4" w:space="0" w:color="auto"/>
            </w:tcBorders>
            <w:shd w:val="clear" w:color="auto" w:fill="auto"/>
            <w:noWrap/>
            <w:vAlign w:val="center"/>
          </w:tcPr>
          <w:p w14:paraId="3F5DC4FD" w14:textId="38775450" w:rsidR="00811803" w:rsidRPr="007823AC" w:rsidRDefault="00811803" w:rsidP="00AD6526">
            <w:pPr>
              <w:spacing w:after="0" w:line="240" w:lineRule="auto"/>
              <w:jc w:val="center"/>
              <w:rPr>
                <w:color w:val="000000"/>
                <w:sz w:val="20"/>
                <w:szCs w:val="20"/>
              </w:rPr>
            </w:pPr>
            <w:r>
              <w:rPr>
                <w:color w:val="000000"/>
                <w:sz w:val="20"/>
                <w:szCs w:val="20"/>
              </w:rPr>
              <w:t>%</w:t>
            </w:r>
            <w:r w:rsidR="00AD6526">
              <w:rPr>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tcPr>
          <w:p w14:paraId="0B5B0371" w14:textId="3A89F7B9" w:rsidR="00811803" w:rsidRPr="007823AC" w:rsidRDefault="00811803" w:rsidP="00A91F28">
            <w:pPr>
              <w:spacing w:after="0" w:line="240" w:lineRule="auto"/>
              <w:jc w:val="center"/>
              <w:rPr>
                <w:color w:val="000000"/>
                <w:sz w:val="20"/>
                <w:szCs w:val="20"/>
              </w:rPr>
            </w:pPr>
            <w:r>
              <w:rPr>
                <w:color w:val="000000"/>
                <w:sz w:val="20"/>
                <w:szCs w:val="20"/>
              </w:rPr>
              <w:t>%</w:t>
            </w:r>
            <w:r w:rsidR="00A91F28">
              <w:rPr>
                <w:color w:val="000000"/>
                <w:sz w:val="20"/>
                <w:szCs w:val="20"/>
              </w:rPr>
              <w:t>1</w:t>
            </w:r>
          </w:p>
        </w:tc>
        <w:tc>
          <w:tcPr>
            <w:tcW w:w="492" w:type="pct"/>
            <w:tcBorders>
              <w:top w:val="nil"/>
              <w:left w:val="nil"/>
              <w:bottom w:val="single" w:sz="4" w:space="0" w:color="auto"/>
              <w:right w:val="single" w:sz="8" w:space="0" w:color="auto"/>
            </w:tcBorders>
            <w:shd w:val="clear" w:color="auto" w:fill="auto"/>
            <w:noWrap/>
            <w:vAlign w:val="center"/>
          </w:tcPr>
          <w:p w14:paraId="3D9FC9B6" w14:textId="1ABBE37B" w:rsidR="00811803" w:rsidRPr="007823AC" w:rsidRDefault="00811803" w:rsidP="00A91F28">
            <w:pPr>
              <w:spacing w:after="0" w:line="240" w:lineRule="auto"/>
              <w:jc w:val="center"/>
              <w:rPr>
                <w:color w:val="000000"/>
                <w:sz w:val="20"/>
                <w:szCs w:val="20"/>
              </w:rPr>
            </w:pPr>
            <w:r>
              <w:rPr>
                <w:color w:val="000000"/>
                <w:sz w:val="20"/>
                <w:szCs w:val="20"/>
              </w:rPr>
              <w:t>%</w:t>
            </w:r>
            <w:r w:rsidR="00A91F28">
              <w:rPr>
                <w:color w:val="000000"/>
                <w:sz w:val="20"/>
                <w:szCs w:val="20"/>
              </w:rPr>
              <w:t>2</w:t>
            </w:r>
          </w:p>
        </w:tc>
      </w:tr>
      <w:tr w:rsidR="00811803" w:rsidRPr="007823AC" w14:paraId="6775CE9D" w14:textId="77777777" w:rsidTr="001C26E7">
        <w:trPr>
          <w:trHeight w:val="287"/>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E583B41"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Sorumlu Birim</w:t>
            </w:r>
          </w:p>
        </w:tc>
        <w:tc>
          <w:tcPr>
            <w:tcW w:w="3210" w:type="pct"/>
            <w:gridSpan w:val="7"/>
            <w:tcBorders>
              <w:top w:val="single" w:sz="4" w:space="0" w:color="auto"/>
              <w:left w:val="nil"/>
              <w:bottom w:val="single" w:sz="4" w:space="0" w:color="auto"/>
              <w:right w:val="single" w:sz="8" w:space="0" w:color="000000"/>
            </w:tcBorders>
            <w:shd w:val="clear" w:color="auto" w:fill="auto"/>
            <w:noWrap/>
            <w:vAlign w:val="bottom"/>
            <w:hideMark/>
          </w:tcPr>
          <w:p w14:paraId="59E5FF08" w14:textId="77777777" w:rsidR="00811803" w:rsidRPr="007823AC" w:rsidRDefault="00811803" w:rsidP="00811803">
            <w:pPr>
              <w:spacing w:after="0" w:line="240" w:lineRule="auto"/>
              <w:rPr>
                <w:color w:val="000000"/>
                <w:sz w:val="20"/>
                <w:szCs w:val="20"/>
              </w:rPr>
            </w:pPr>
            <w:r w:rsidRPr="007823AC">
              <w:rPr>
                <w:color w:val="000000"/>
                <w:sz w:val="20"/>
                <w:szCs w:val="20"/>
              </w:rPr>
              <w:t>Temel Eğit</w:t>
            </w:r>
            <w:r>
              <w:rPr>
                <w:color w:val="000000"/>
                <w:sz w:val="20"/>
                <w:szCs w:val="20"/>
              </w:rPr>
              <w:t>im Hizmetleri Şubesi</w:t>
            </w:r>
          </w:p>
        </w:tc>
      </w:tr>
      <w:tr w:rsidR="00811803" w:rsidRPr="007823AC" w14:paraId="6A04F5DE" w14:textId="77777777" w:rsidTr="001C26E7">
        <w:trPr>
          <w:trHeight w:val="299"/>
          <w:jc w:val="center"/>
        </w:trPr>
        <w:tc>
          <w:tcPr>
            <w:tcW w:w="1790" w:type="pct"/>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2D844EC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İş Birliği Yapılacak Birim(ler)</w:t>
            </w:r>
          </w:p>
        </w:tc>
        <w:tc>
          <w:tcPr>
            <w:tcW w:w="3210" w:type="pct"/>
            <w:gridSpan w:val="7"/>
            <w:tcBorders>
              <w:top w:val="single" w:sz="4" w:space="0" w:color="auto"/>
              <w:left w:val="nil"/>
              <w:bottom w:val="single" w:sz="4" w:space="0" w:color="auto"/>
              <w:right w:val="single" w:sz="8" w:space="0" w:color="000000"/>
            </w:tcBorders>
            <w:shd w:val="clear" w:color="auto" w:fill="auto"/>
            <w:vAlign w:val="bottom"/>
            <w:hideMark/>
          </w:tcPr>
          <w:p w14:paraId="47CEF7CB" w14:textId="77777777" w:rsidR="00811803" w:rsidRPr="007823AC" w:rsidRDefault="00811803" w:rsidP="00811803">
            <w:pPr>
              <w:spacing w:after="0" w:line="240" w:lineRule="auto"/>
              <w:rPr>
                <w:color w:val="000000"/>
                <w:sz w:val="20"/>
                <w:szCs w:val="20"/>
              </w:rPr>
            </w:pPr>
            <w:r>
              <w:rPr>
                <w:color w:val="000000"/>
                <w:sz w:val="20"/>
                <w:szCs w:val="20"/>
              </w:rPr>
              <w:t>ÖÖKHŞ, DÖHŞ, İEHŞ, BİETHŞ</w:t>
            </w:r>
          </w:p>
        </w:tc>
      </w:tr>
      <w:tr w:rsidR="00811803" w:rsidRPr="007823AC" w14:paraId="6B8DD564" w14:textId="77777777" w:rsidTr="001C26E7">
        <w:trPr>
          <w:trHeight w:val="2018"/>
          <w:jc w:val="center"/>
        </w:trPr>
        <w:tc>
          <w:tcPr>
            <w:tcW w:w="1067" w:type="pct"/>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5B593EA8"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Stratejiler</w:t>
            </w:r>
          </w:p>
        </w:tc>
        <w:tc>
          <w:tcPr>
            <w:tcW w:w="3933"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9C59A49" w14:textId="77777777" w:rsidR="00811803" w:rsidRPr="007823AC" w:rsidRDefault="00811803" w:rsidP="00811803">
            <w:pPr>
              <w:spacing w:after="0" w:line="240" w:lineRule="auto"/>
              <w:rPr>
                <w:color w:val="000000"/>
                <w:sz w:val="20"/>
                <w:szCs w:val="20"/>
              </w:rPr>
            </w:pPr>
          </w:p>
          <w:p w14:paraId="7CBCA188" w14:textId="77777777" w:rsidR="00811803" w:rsidRPr="007823AC" w:rsidRDefault="00811803" w:rsidP="00811803">
            <w:pPr>
              <w:spacing w:after="0" w:line="240" w:lineRule="auto"/>
              <w:rPr>
                <w:color w:val="000000"/>
                <w:sz w:val="20"/>
                <w:szCs w:val="20"/>
              </w:rPr>
            </w:pPr>
            <w:r w:rsidRPr="007823AC">
              <w:rPr>
                <w:color w:val="000000"/>
                <w:sz w:val="20"/>
                <w:szCs w:val="20"/>
              </w:rPr>
              <w:t xml:space="preserve">S-1.1.1 </w:t>
            </w:r>
            <w:r>
              <w:rPr>
                <w:color w:val="000000"/>
                <w:sz w:val="20"/>
                <w:szCs w:val="20"/>
              </w:rPr>
              <w:t>Öğrencilerin şube dağılımları göz önünde bulundurularak hinterlant alanlarında düzenlemeye gidilecektir.</w:t>
            </w:r>
            <w:r w:rsidRPr="007823AC">
              <w:rPr>
                <w:color w:val="000000"/>
                <w:sz w:val="20"/>
                <w:szCs w:val="20"/>
              </w:rPr>
              <w:t xml:space="preserve"> </w:t>
            </w:r>
            <w:r w:rsidRPr="007823AC">
              <w:rPr>
                <w:color w:val="000000"/>
                <w:sz w:val="20"/>
                <w:szCs w:val="20"/>
              </w:rPr>
              <w:br/>
              <w:t xml:space="preserve">S-1.1.2 </w:t>
            </w:r>
            <w:r>
              <w:rPr>
                <w:color w:val="000000"/>
                <w:sz w:val="20"/>
                <w:szCs w:val="20"/>
              </w:rPr>
              <w:t xml:space="preserve">Özel okullarla ortak projeler yürütülecek, </w:t>
            </w:r>
            <w:r w:rsidRPr="007823AC">
              <w:rPr>
                <w:color w:val="000000"/>
                <w:sz w:val="20"/>
                <w:szCs w:val="20"/>
              </w:rPr>
              <w:t xml:space="preserve">özel okullara erişim imkânını artırmaya yönelik </w:t>
            </w:r>
            <w:r>
              <w:rPr>
                <w:color w:val="000000"/>
                <w:sz w:val="20"/>
                <w:szCs w:val="20"/>
              </w:rPr>
              <w:t>yeni politikalar geliştirilecektir.</w:t>
            </w:r>
            <w:r>
              <w:rPr>
                <w:color w:val="000000"/>
                <w:sz w:val="20"/>
                <w:szCs w:val="20"/>
              </w:rPr>
              <w:br/>
              <w:t>S-1.1.3 Eğitimde fırsat eşitliği çerçevesinde; taşımalı eğitimin niteliği artırılacak, öğrencilerin eğitim materyallerine ücretsiz ulaşımını sağlayabilmek için</w:t>
            </w:r>
            <w:r w:rsidRPr="007823AC">
              <w:rPr>
                <w:color w:val="000000"/>
                <w:sz w:val="20"/>
                <w:szCs w:val="20"/>
              </w:rPr>
              <w:t xml:space="preserve"> </w:t>
            </w:r>
            <w:r>
              <w:rPr>
                <w:color w:val="000000"/>
                <w:sz w:val="20"/>
                <w:szCs w:val="20"/>
              </w:rPr>
              <w:t>çalışmalar yürütülecektir.</w:t>
            </w:r>
            <w:r>
              <w:rPr>
                <w:color w:val="000000"/>
                <w:sz w:val="20"/>
                <w:szCs w:val="20"/>
              </w:rPr>
              <w:br/>
              <w:t>S-1.1.4 Şube öğrenci sayısı fazla olan okulların</w:t>
            </w:r>
            <w:r w:rsidRPr="007823AC">
              <w:rPr>
                <w:color w:val="000000"/>
                <w:sz w:val="20"/>
                <w:szCs w:val="20"/>
              </w:rPr>
              <w:t xml:space="preserve"> fiziki mekân kapasitesi artırılacaktır.</w:t>
            </w:r>
            <w:r w:rsidRPr="007823AC">
              <w:rPr>
                <w:color w:val="000000"/>
                <w:sz w:val="20"/>
                <w:szCs w:val="20"/>
              </w:rPr>
              <w:br/>
              <w:t xml:space="preserve">S-1.1.5 </w:t>
            </w:r>
            <w:r>
              <w:rPr>
                <w:color w:val="000000"/>
                <w:sz w:val="20"/>
                <w:szCs w:val="20"/>
              </w:rPr>
              <w:t>Öğrencilerin şube ve öğretmen seçimi okul idareleri tarafından sistem üzerinden otomatik olarak yapılacaktır.</w:t>
            </w:r>
          </w:p>
        </w:tc>
      </w:tr>
      <w:tr w:rsidR="00811803" w:rsidRPr="007823AC" w14:paraId="0436BF91" w14:textId="77777777" w:rsidTr="001C26E7">
        <w:trPr>
          <w:trHeight w:val="847"/>
          <w:jc w:val="center"/>
        </w:trPr>
        <w:tc>
          <w:tcPr>
            <w:tcW w:w="1067" w:type="pct"/>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3B404840"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Riskler</w:t>
            </w:r>
          </w:p>
        </w:tc>
        <w:tc>
          <w:tcPr>
            <w:tcW w:w="3933"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C20A0E2" w14:textId="77777777" w:rsidR="00811803" w:rsidRDefault="00811803" w:rsidP="00811803">
            <w:pPr>
              <w:spacing w:after="0" w:line="240" w:lineRule="auto"/>
              <w:rPr>
                <w:color w:val="000000"/>
                <w:sz w:val="20"/>
                <w:szCs w:val="20"/>
              </w:rPr>
            </w:pPr>
            <w:r w:rsidRPr="007823AC">
              <w:rPr>
                <w:color w:val="000000"/>
                <w:sz w:val="20"/>
                <w:szCs w:val="20"/>
              </w:rPr>
              <w:t xml:space="preserve">• </w:t>
            </w:r>
            <w:r>
              <w:rPr>
                <w:color w:val="000000"/>
                <w:sz w:val="20"/>
                <w:szCs w:val="20"/>
              </w:rPr>
              <w:t>Niteliksiz göç oranının yüksek olması neticesinde eğitim kalitesinin olumsuz etkilenmesi</w:t>
            </w:r>
          </w:p>
          <w:p w14:paraId="7AC8CB93" w14:textId="77777777" w:rsidR="00811803" w:rsidRPr="007823AC" w:rsidRDefault="00811803" w:rsidP="00811803">
            <w:pPr>
              <w:spacing w:after="0" w:line="240" w:lineRule="auto"/>
              <w:rPr>
                <w:color w:val="000000"/>
                <w:sz w:val="20"/>
                <w:szCs w:val="20"/>
              </w:rPr>
            </w:pPr>
            <w:r w:rsidRPr="007823AC">
              <w:rPr>
                <w:color w:val="000000"/>
                <w:sz w:val="20"/>
                <w:szCs w:val="20"/>
              </w:rPr>
              <w:t xml:space="preserve">• </w:t>
            </w:r>
            <w:r>
              <w:rPr>
                <w:color w:val="000000"/>
                <w:sz w:val="20"/>
                <w:szCs w:val="20"/>
              </w:rPr>
              <w:t>İlimizin deprem bölgesinde yer alıyor olması</w:t>
            </w:r>
            <w:r w:rsidRPr="007823AC">
              <w:rPr>
                <w:color w:val="000000"/>
                <w:sz w:val="20"/>
                <w:szCs w:val="20"/>
              </w:rPr>
              <w:br/>
              <w:t xml:space="preserve">• </w:t>
            </w:r>
            <w:r>
              <w:rPr>
                <w:color w:val="000000"/>
                <w:sz w:val="20"/>
                <w:szCs w:val="20"/>
              </w:rPr>
              <w:t>Özel öğretim kurumlarıyla resmi okullar arasında güçlü bir bağın kurulamaması</w:t>
            </w:r>
          </w:p>
        </w:tc>
      </w:tr>
      <w:tr w:rsidR="00811803" w:rsidRPr="007823AC" w14:paraId="646A2B75" w14:textId="77777777" w:rsidTr="001C26E7">
        <w:trPr>
          <w:trHeight w:val="287"/>
          <w:jc w:val="center"/>
        </w:trPr>
        <w:tc>
          <w:tcPr>
            <w:tcW w:w="1067" w:type="pct"/>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435FC63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Maliyet Tahmini</w:t>
            </w:r>
          </w:p>
        </w:tc>
        <w:tc>
          <w:tcPr>
            <w:tcW w:w="3933"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C43E9B9" w14:textId="61448020" w:rsidR="00811803" w:rsidRPr="007823AC" w:rsidRDefault="000E6CE8" w:rsidP="00811803">
            <w:pPr>
              <w:spacing w:after="0" w:line="240" w:lineRule="auto"/>
              <w:rPr>
                <w:color w:val="000000"/>
                <w:sz w:val="20"/>
                <w:szCs w:val="20"/>
              </w:rPr>
            </w:pPr>
            <w:r>
              <w:rPr>
                <w:color w:val="000000"/>
                <w:sz w:val="20"/>
                <w:szCs w:val="20"/>
              </w:rPr>
              <w:t>10</w:t>
            </w:r>
            <w:r w:rsidR="00811803">
              <w:rPr>
                <w:color w:val="000000"/>
                <w:sz w:val="20"/>
                <w:szCs w:val="20"/>
              </w:rPr>
              <w:t>.000.000 TL</w:t>
            </w:r>
          </w:p>
        </w:tc>
      </w:tr>
      <w:tr w:rsidR="00811803" w:rsidRPr="007823AC" w14:paraId="5FD911C5" w14:textId="77777777" w:rsidTr="001C26E7">
        <w:trPr>
          <w:trHeight w:val="709"/>
          <w:jc w:val="center"/>
        </w:trPr>
        <w:tc>
          <w:tcPr>
            <w:tcW w:w="1067" w:type="pct"/>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14:paraId="58120BC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Tespitler </w:t>
            </w:r>
          </w:p>
        </w:tc>
        <w:tc>
          <w:tcPr>
            <w:tcW w:w="3933"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759ECAA" w14:textId="77777777" w:rsidR="00811803" w:rsidRPr="007823AC" w:rsidRDefault="00811803" w:rsidP="00811803">
            <w:pPr>
              <w:spacing w:after="0" w:line="240" w:lineRule="auto"/>
              <w:rPr>
                <w:color w:val="000000"/>
                <w:sz w:val="20"/>
                <w:szCs w:val="20"/>
              </w:rPr>
            </w:pPr>
            <w:r w:rsidRPr="007823AC">
              <w:rPr>
                <w:color w:val="000000"/>
                <w:sz w:val="20"/>
                <w:szCs w:val="20"/>
              </w:rPr>
              <w:t>• Nüfus hareketleri ve doğa kaynaklı afetler sonucunda derslik ihtiyacının oluşması</w:t>
            </w:r>
            <w:r w:rsidRPr="007823AC">
              <w:rPr>
                <w:color w:val="000000"/>
                <w:sz w:val="20"/>
                <w:szCs w:val="20"/>
              </w:rPr>
              <w:br/>
              <w:t>• Özel öğretim kurumlarına devam eden öğrenci oranının OECD ortalamasının altında kalması</w:t>
            </w:r>
          </w:p>
        </w:tc>
      </w:tr>
      <w:tr w:rsidR="00811803" w:rsidRPr="007823AC" w14:paraId="305A2778" w14:textId="77777777" w:rsidTr="001C26E7">
        <w:trPr>
          <w:trHeight w:val="569"/>
          <w:jc w:val="center"/>
        </w:trPr>
        <w:tc>
          <w:tcPr>
            <w:tcW w:w="1067" w:type="pct"/>
            <w:gridSpan w:val="2"/>
            <w:tcBorders>
              <w:top w:val="single" w:sz="4" w:space="0" w:color="auto"/>
              <w:left w:val="single" w:sz="8" w:space="0" w:color="auto"/>
              <w:bottom w:val="single" w:sz="8" w:space="0" w:color="auto"/>
              <w:right w:val="single" w:sz="4" w:space="0" w:color="auto"/>
            </w:tcBorders>
            <w:shd w:val="clear" w:color="auto" w:fill="B8CCE4" w:themeFill="accent1" w:themeFillTint="66"/>
            <w:noWrap/>
            <w:vAlign w:val="center"/>
            <w:hideMark/>
          </w:tcPr>
          <w:p w14:paraId="258B8E81"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İhtiyaçlar</w:t>
            </w:r>
          </w:p>
        </w:tc>
        <w:tc>
          <w:tcPr>
            <w:tcW w:w="3933" w:type="pct"/>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75E6BFD4" w14:textId="77777777" w:rsidR="00811803" w:rsidRPr="007823AC" w:rsidRDefault="00811803" w:rsidP="00811803">
            <w:pPr>
              <w:spacing w:after="0" w:line="240" w:lineRule="auto"/>
              <w:rPr>
                <w:color w:val="000000"/>
                <w:sz w:val="20"/>
                <w:szCs w:val="20"/>
              </w:rPr>
            </w:pPr>
            <w:r w:rsidRPr="007823AC">
              <w:rPr>
                <w:color w:val="000000"/>
                <w:sz w:val="20"/>
                <w:szCs w:val="20"/>
              </w:rPr>
              <w:t>• Okul/kurum standartlarının gelişmeler doğrultusunda yeniden yapılandırılması</w:t>
            </w:r>
            <w:r w:rsidRPr="007823AC">
              <w:rPr>
                <w:color w:val="000000"/>
                <w:sz w:val="20"/>
                <w:szCs w:val="20"/>
              </w:rPr>
              <w:br/>
              <w:t>• Özel sektörün eğitim yatırımlarının desteklenmesi amacıyla mevzuat düzenlemelerinin yapılması</w:t>
            </w:r>
          </w:p>
        </w:tc>
      </w:tr>
    </w:tbl>
    <w:p w14:paraId="2CF9AFC6" w14:textId="77777777" w:rsidR="00811803" w:rsidRDefault="00811803" w:rsidP="001F477B">
      <w:pPr>
        <w:rPr>
          <w:lang w:eastAsia="en-US"/>
        </w:rPr>
      </w:pPr>
    </w:p>
    <w:tbl>
      <w:tblPr>
        <w:tblW w:w="5527" w:type="pct"/>
        <w:tblInd w:w="-577" w:type="dxa"/>
        <w:tblLayout w:type="fixed"/>
        <w:tblCellMar>
          <w:left w:w="70" w:type="dxa"/>
          <w:right w:w="70" w:type="dxa"/>
        </w:tblCellMar>
        <w:tblLook w:val="04A0" w:firstRow="1" w:lastRow="0" w:firstColumn="1" w:lastColumn="0" w:noHBand="0" w:noVBand="1"/>
      </w:tblPr>
      <w:tblGrid>
        <w:gridCol w:w="2919"/>
        <w:gridCol w:w="1895"/>
        <w:gridCol w:w="876"/>
        <w:gridCol w:w="974"/>
        <w:gridCol w:w="744"/>
        <w:gridCol w:w="719"/>
        <w:gridCol w:w="719"/>
        <w:gridCol w:w="651"/>
        <w:gridCol w:w="1135"/>
      </w:tblGrid>
      <w:tr w:rsidR="00811803" w:rsidRPr="007823AC" w14:paraId="7912839A" w14:textId="77777777" w:rsidTr="001C26E7">
        <w:trPr>
          <w:trHeight w:val="899"/>
        </w:trPr>
        <w:tc>
          <w:tcPr>
            <w:tcW w:w="2263" w:type="pct"/>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F66963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lastRenderedPageBreak/>
              <w:t>Amaç 1</w:t>
            </w:r>
          </w:p>
        </w:tc>
        <w:tc>
          <w:tcPr>
            <w:tcW w:w="2737" w:type="pct"/>
            <w:gridSpan w:val="7"/>
            <w:tcBorders>
              <w:top w:val="single" w:sz="8" w:space="0" w:color="auto"/>
              <w:left w:val="nil"/>
              <w:bottom w:val="single" w:sz="4" w:space="0" w:color="auto"/>
              <w:right w:val="single" w:sz="8" w:space="0" w:color="000000"/>
            </w:tcBorders>
            <w:shd w:val="clear" w:color="auto" w:fill="auto"/>
            <w:vAlign w:val="center"/>
            <w:hideMark/>
          </w:tcPr>
          <w:p w14:paraId="6D9E9DA4"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11803" w:rsidRPr="007823AC" w14:paraId="70FE9123" w14:textId="77777777" w:rsidTr="001C26E7">
        <w:trPr>
          <w:trHeight w:val="433"/>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564FA1D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Hedef 1.2</w:t>
            </w:r>
          </w:p>
        </w:tc>
        <w:tc>
          <w:tcPr>
            <w:tcW w:w="2737" w:type="pct"/>
            <w:gridSpan w:val="7"/>
            <w:tcBorders>
              <w:top w:val="single" w:sz="4" w:space="0" w:color="auto"/>
              <w:left w:val="nil"/>
              <w:bottom w:val="single" w:sz="4" w:space="0" w:color="auto"/>
              <w:right w:val="single" w:sz="8" w:space="0" w:color="000000"/>
            </w:tcBorders>
            <w:shd w:val="clear" w:color="auto" w:fill="auto"/>
            <w:vAlign w:val="center"/>
            <w:hideMark/>
          </w:tcPr>
          <w:p w14:paraId="48013296" w14:textId="77777777" w:rsidR="00811803" w:rsidRPr="007823AC" w:rsidRDefault="00811803" w:rsidP="00811803">
            <w:pPr>
              <w:spacing w:after="0" w:line="240" w:lineRule="auto"/>
              <w:jc w:val="both"/>
              <w:rPr>
                <w:color w:val="000000"/>
                <w:sz w:val="20"/>
                <w:szCs w:val="20"/>
              </w:rPr>
            </w:pPr>
            <w:r w:rsidRPr="007823AC">
              <w:rPr>
                <w:color w:val="000000"/>
                <w:sz w:val="20"/>
                <w:szCs w:val="20"/>
              </w:rPr>
              <w:t>Okul öncesi eğitim desteklenerek erişim imkânları artırılacaktır.</w:t>
            </w:r>
          </w:p>
        </w:tc>
      </w:tr>
      <w:tr w:rsidR="00811803" w:rsidRPr="007823AC" w14:paraId="35BC9E1A" w14:textId="77777777" w:rsidTr="001C26E7">
        <w:trPr>
          <w:trHeight w:val="487"/>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7112D41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Amacın İlgili Olduğu Program/Alt Program Adı</w:t>
            </w:r>
          </w:p>
        </w:tc>
        <w:tc>
          <w:tcPr>
            <w:tcW w:w="2737"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7A5F513E" w14:textId="77777777" w:rsidR="00811803" w:rsidRPr="007823AC" w:rsidRDefault="00811803" w:rsidP="00811803">
            <w:pPr>
              <w:spacing w:after="0" w:line="240" w:lineRule="auto"/>
              <w:rPr>
                <w:color w:val="000000"/>
                <w:sz w:val="20"/>
                <w:szCs w:val="20"/>
              </w:rPr>
            </w:pPr>
            <w:r w:rsidRPr="007823AC">
              <w:rPr>
                <w:color w:val="000000"/>
                <w:sz w:val="20"/>
                <w:szCs w:val="20"/>
              </w:rPr>
              <w:t>TEMEL EĞİTİM</w:t>
            </w:r>
          </w:p>
        </w:tc>
      </w:tr>
      <w:tr w:rsidR="00811803" w:rsidRPr="007823AC" w14:paraId="7F0766C6" w14:textId="77777777" w:rsidTr="001C26E7">
        <w:trPr>
          <w:trHeight w:val="487"/>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200A188C"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Amacın İlişkili Olduğu Alt Program Hedefi</w:t>
            </w:r>
          </w:p>
        </w:tc>
        <w:tc>
          <w:tcPr>
            <w:tcW w:w="2737"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3E5C892D" w14:textId="77777777" w:rsidR="00811803" w:rsidRPr="007823AC" w:rsidRDefault="00811803" w:rsidP="00811803">
            <w:pPr>
              <w:spacing w:after="0" w:line="240" w:lineRule="auto"/>
              <w:rPr>
                <w:color w:val="000000"/>
                <w:sz w:val="20"/>
                <w:szCs w:val="20"/>
              </w:rPr>
            </w:pPr>
            <w:r w:rsidRPr="007823AC">
              <w:rPr>
                <w:color w:val="000000"/>
                <w:sz w:val="20"/>
                <w:szCs w:val="20"/>
              </w:rPr>
              <w:t>Okul Öncesi Eğitim</w:t>
            </w:r>
          </w:p>
        </w:tc>
      </w:tr>
      <w:tr w:rsidR="00811803" w:rsidRPr="007823AC" w14:paraId="2D20EBE3" w14:textId="77777777" w:rsidTr="001C26E7">
        <w:trPr>
          <w:trHeight w:val="878"/>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59FEBB8E"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Performans Göstergeleri</w:t>
            </w:r>
          </w:p>
        </w:tc>
        <w:tc>
          <w:tcPr>
            <w:tcW w:w="412" w:type="pct"/>
            <w:tcBorders>
              <w:top w:val="nil"/>
              <w:left w:val="nil"/>
              <w:bottom w:val="single" w:sz="4" w:space="0" w:color="auto"/>
              <w:right w:val="single" w:sz="4" w:space="0" w:color="auto"/>
            </w:tcBorders>
            <w:shd w:val="clear" w:color="auto" w:fill="B8CCE4" w:themeFill="accent1" w:themeFillTint="66"/>
            <w:noWrap/>
            <w:vAlign w:val="center"/>
            <w:hideMark/>
          </w:tcPr>
          <w:p w14:paraId="1C6E19B8"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Hedefe Etkisi (%)</w:t>
            </w:r>
          </w:p>
        </w:tc>
        <w:tc>
          <w:tcPr>
            <w:tcW w:w="458" w:type="pct"/>
            <w:tcBorders>
              <w:top w:val="nil"/>
              <w:left w:val="nil"/>
              <w:bottom w:val="single" w:sz="4" w:space="0" w:color="auto"/>
              <w:right w:val="single" w:sz="4" w:space="0" w:color="auto"/>
            </w:tcBorders>
            <w:shd w:val="clear" w:color="auto" w:fill="B8CCE4" w:themeFill="accent1" w:themeFillTint="66"/>
            <w:vAlign w:val="center"/>
            <w:hideMark/>
          </w:tcPr>
          <w:p w14:paraId="46DD673C"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Plan Dönemi Başlangıç Değeri</w:t>
            </w:r>
          </w:p>
        </w:tc>
        <w:tc>
          <w:tcPr>
            <w:tcW w:w="350" w:type="pct"/>
            <w:tcBorders>
              <w:top w:val="nil"/>
              <w:left w:val="nil"/>
              <w:bottom w:val="single" w:sz="4" w:space="0" w:color="auto"/>
              <w:right w:val="single" w:sz="4" w:space="0" w:color="auto"/>
            </w:tcBorders>
            <w:shd w:val="clear" w:color="auto" w:fill="B8CCE4" w:themeFill="accent1" w:themeFillTint="66"/>
            <w:noWrap/>
            <w:vAlign w:val="center"/>
            <w:hideMark/>
          </w:tcPr>
          <w:p w14:paraId="36CE35E6"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2024</w:t>
            </w:r>
          </w:p>
        </w:tc>
        <w:tc>
          <w:tcPr>
            <w:tcW w:w="338" w:type="pct"/>
            <w:tcBorders>
              <w:top w:val="nil"/>
              <w:left w:val="nil"/>
              <w:bottom w:val="single" w:sz="4" w:space="0" w:color="auto"/>
              <w:right w:val="single" w:sz="4" w:space="0" w:color="auto"/>
            </w:tcBorders>
            <w:shd w:val="clear" w:color="auto" w:fill="B8CCE4" w:themeFill="accent1" w:themeFillTint="66"/>
            <w:noWrap/>
            <w:vAlign w:val="center"/>
            <w:hideMark/>
          </w:tcPr>
          <w:p w14:paraId="1FF68EE0"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2025</w:t>
            </w:r>
          </w:p>
        </w:tc>
        <w:tc>
          <w:tcPr>
            <w:tcW w:w="338" w:type="pct"/>
            <w:tcBorders>
              <w:top w:val="nil"/>
              <w:left w:val="nil"/>
              <w:bottom w:val="single" w:sz="4" w:space="0" w:color="auto"/>
              <w:right w:val="single" w:sz="4" w:space="0" w:color="auto"/>
            </w:tcBorders>
            <w:shd w:val="clear" w:color="auto" w:fill="B8CCE4" w:themeFill="accent1" w:themeFillTint="66"/>
            <w:noWrap/>
            <w:vAlign w:val="center"/>
            <w:hideMark/>
          </w:tcPr>
          <w:p w14:paraId="50D3E471"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2026</w:t>
            </w:r>
          </w:p>
        </w:tc>
        <w:tc>
          <w:tcPr>
            <w:tcW w:w="306" w:type="pct"/>
            <w:tcBorders>
              <w:top w:val="nil"/>
              <w:left w:val="nil"/>
              <w:bottom w:val="single" w:sz="4" w:space="0" w:color="auto"/>
              <w:right w:val="single" w:sz="4" w:space="0" w:color="auto"/>
            </w:tcBorders>
            <w:shd w:val="clear" w:color="auto" w:fill="B8CCE4" w:themeFill="accent1" w:themeFillTint="66"/>
            <w:noWrap/>
            <w:vAlign w:val="center"/>
            <w:hideMark/>
          </w:tcPr>
          <w:p w14:paraId="6BEF9E50"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2027</w:t>
            </w:r>
          </w:p>
        </w:tc>
        <w:tc>
          <w:tcPr>
            <w:tcW w:w="534" w:type="pct"/>
            <w:tcBorders>
              <w:top w:val="nil"/>
              <w:left w:val="nil"/>
              <w:bottom w:val="single" w:sz="4" w:space="0" w:color="auto"/>
              <w:right w:val="single" w:sz="8" w:space="0" w:color="auto"/>
            </w:tcBorders>
            <w:shd w:val="clear" w:color="auto" w:fill="B8CCE4" w:themeFill="accent1" w:themeFillTint="66"/>
            <w:noWrap/>
            <w:vAlign w:val="center"/>
            <w:hideMark/>
          </w:tcPr>
          <w:p w14:paraId="6299460A"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2028</w:t>
            </w:r>
          </w:p>
        </w:tc>
      </w:tr>
      <w:tr w:rsidR="00811803" w:rsidRPr="007823AC" w14:paraId="2E3ABBBE" w14:textId="77777777" w:rsidTr="001C26E7">
        <w:trPr>
          <w:trHeight w:val="292"/>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63063FC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PG-1.2.1 İlkokul birinci sınıf öğrencilerinden en az bir yıl okul öncesi eğitim almış öğrenci oranı (%)</w:t>
            </w:r>
          </w:p>
        </w:tc>
        <w:tc>
          <w:tcPr>
            <w:tcW w:w="412" w:type="pct"/>
            <w:tcBorders>
              <w:top w:val="nil"/>
              <w:left w:val="nil"/>
              <w:bottom w:val="single" w:sz="4" w:space="0" w:color="auto"/>
              <w:right w:val="single" w:sz="4" w:space="0" w:color="auto"/>
            </w:tcBorders>
            <w:shd w:val="clear" w:color="auto" w:fill="auto"/>
            <w:noWrap/>
            <w:vAlign w:val="center"/>
            <w:hideMark/>
          </w:tcPr>
          <w:p w14:paraId="01C986BF" w14:textId="77777777" w:rsidR="00811803" w:rsidRPr="007823AC" w:rsidRDefault="00811803" w:rsidP="00811803">
            <w:pPr>
              <w:spacing w:after="0" w:line="240" w:lineRule="auto"/>
              <w:jc w:val="center"/>
              <w:rPr>
                <w:color w:val="000000"/>
                <w:sz w:val="20"/>
                <w:szCs w:val="20"/>
              </w:rPr>
            </w:pPr>
            <w:r w:rsidRPr="007823AC">
              <w:rPr>
                <w:color w:val="000000"/>
                <w:sz w:val="20"/>
                <w:szCs w:val="20"/>
              </w:rPr>
              <w:t>30</w:t>
            </w:r>
          </w:p>
        </w:tc>
        <w:tc>
          <w:tcPr>
            <w:tcW w:w="458" w:type="pct"/>
            <w:tcBorders>
              <w:top w:val="nil"/>
              <w:left w:val="nil"/>
              <w:bottom w:val="single" w:sz="4" w:space="0" w:color="auto"/>
              <w:right w:val="single" w:sz="4" w:space="0" w:color="auto"/>
            </w:tcBorders>
            <w:shd w:val="clear" w:color="auto" w:fill="auto"/>
            <w:noWrap/>
            <w:vAlign w:val="center"/>
          </w:tcPr>
          <w:p w14:paraId="2B42EB82" w14:textId="77777777" w:rsidR="00811803" w:rsidRPr="00281CF9" w:rsidRDefault="00811803" w:rsidP="00811803">
            <w:pPr>
              <w:widowControl w:val="0"/>
              <w:spacing w:after="0" w:line="240" w:lineRule="auto"/>
              <w:jc w:val="center"/>
              <w:rPr>
                <w:rFonts w:eastAsia="Calibri"/>
                <w:bCs/>
                <w:sz w:val="20"/>
                <w:szCs w:val="20"/>
                <w:lang w:eastAsia="en-US"/>
              </w:rPr>
            </w:pPr>
            <w:r w:rsidRPr="00281CF9">
              <w:rPr>
                <w:rFonts w:eastAsia="Calibri"/>
                <w:bCs/>
                <w:sz w:val="20"/>
                <w:szCs w:val="20"/>
                <w:lang w:eastAsia="en-US"/>
              </w:rPr>
              <w:t>%93,5</w:t>
            </w:r>
          </w:p>
        </w:tc>
        <w:tc>
          <w:tcPr>
            <w:tcW w:w="350" w:type="pct"/>
            <w:tcBorders>
              <w:top w:val="nil"/>
              <w:left w:val="nil"/>
              <w:bottom w:val="single" w:sz="4" w:space="0" w:color="auto"/>
              <w:right w:val="single" w:sz="4" w:space="0" w:color="auto"/>
            </w:tcBorders>
            <w:shd w:val="clear" w:color="auto" w:fill="auto"/>
            <w:noWrap/>
            <w:vAlign w:val="center"/>
          </w:tcPr>
          <w:p w14:paraId="4151B4D1" w14:textId="77777777" w:rsidR="00811803" w:rsidRPr="007823AC" w:rsidRDefault="00811803" w:rsidP="00811803">
            <w:pPr>
              <w:spacing w:after="0" w:line="240" w:lineRule="auto"/>
              <w:jc w:val="center"/>
              <w:rPr>
                <w:color w:val="000000"/>
                <w:sz w:val="20"/>
                <w:szCs w:val="20"/>
              </w:rPr>
            </w:pPr>
            <w:r>
              <w:rPr>
                <w:color w:val="000000"/>
                <w:sz w:val="20"/>
                <w:szCs w:val="20"/>
              </w:rPr>
              <w:t>%94</w:t>
            </w:r>
          </w:p>
        </w:tc>
        <w:tc>
          <w:tcPr>
            <w:tcW w:w="338" w:type="pct"/>
            <w:tcBorders>
              <w:top w:val="nil"/>
              <w:left w:val="nil"/>
              <w:bottom w:val="single" w:sz="4" w:space="0" w:color="auto"/>
              <w:right w:val="single" w:sz="4" w:space="0" w:color="auto"/>
            </w:tcBorders>
            <w:shd w:val="clear" w:color="auto" w:fill="auto"/>
            <w:noWrap/>
            <w:vAlign w:val="center"/>
          </w:tcPr>
          <w:p w14:paraId="7692978E" w14:textId="77777777" w:rsidR="00811803" w:rsidRPr="007823AC" w:rsidRDefault="00811803" w:rsidP="00811803">
            <w:pPr>
              <w:spacing w:after="0" w:line="240" w:lineRule="auto"/>
              <w:jc w:val="center"/>
              <w:rPr>
                <w:color w:val="000000"/>
                <w:sz w:val="20"/>
                <w:szCs w:val="20"/>
              </w:rPr>
            </w:pPr>
            <w:r>
              <w:rPr>
                <w:color w:val="000000"/>
                <w:sz w:val="20"/>
                <w:szCs w:val="20"/>
              </w:rPr>
              <w:t>%95</w:t>
            </w:r>
          </w:p>
        </w:tc>
        <w:tc>
          <w:tcPr>
            <w:tcW w:w="338" w:type="pct"/>
            <w:tcBorders>
              <w:top w:val="nil"/>
              <w:left w:val="nil"/>
              <w:bottom w:val="single" w:sz="4" w:space="0" w:color="auto"/>
              <w:right w:val="single" w:sz="4" w:space="0" w:color="auto"/>
            </w:tcBorders>
            <w:shd w:val="clear" w:color="auto" w:fill="auto"/>
            <w:noWrap/>
            <w:vAlign w:val="center"/>
          </w:tcPr>
          <w:p w14:paraId="70CD166C" w14:textId="77777777" w:rsidR="00811803" w:rsidRPr="007823AC" w:rsidRDefault="00811803" w:rsidP="00811803">
            <w:pPr>
              <w:spacing w:after="0" w:line="240" w:lineRule="auto"/>
              <w:jc w:val="center"/>
              <w:rPr>
                <w:color w:val="000000"/>
                <w:sz w:val="20"/>
                <w:szCs w:val="20"/>
              </w:rPr>
            </w:pPr>
            <w:r>
              <w:rPr>
                <w:color w:val="000000"/>
                <w:sz w:val="20"/>
                <w:szCs w:val="20"/>
              </w:rPr>
              <w:t>%96</w:t>
            </w:r>
          </w:p>
        </w:tc>
        <w:tc>
          <w:tcPr>
            <w:tcW w:w="306" w:type="pct"/>
            <w:tcBorders>
              <w:top w:val="nil"/>
              <w:left w:val="nil"/>
              <w:bottom w:val="single" w:sz="4" w:space="0" w:color="auto"/>
              <w:right w:val="single" w:sz="4" w:space="0" w:color="auto"/>
            </w:tcBorders>
            <w:shd w:val="clear" w:color="auto" w:fill="auto"/>
            <w:noWrap/>
            <w:vAlign w:val="center"/>
          </w:tcPr>
          <w:p w14:paraId="06E2268C" w14:textId="77777777" w:rsidR="00811803" w:rsidRPr="007823AC" w:rsidRDefault="00811803" w:rsidP="00811803">
            <w:pPr>
              <w:spacing w:after="0" w:line="240" w:lineRule="auto"/>
              <w:jc w:val="center"/>
              <w:rPr>
                <w:color w:val="000000"/>
                <w:sz w:val="20"/>
                <w:szCs w:val="20"/>
              </w:rPr>
            </w:pPr>
            <w:r>
              <w:rPr>
                <w:color w:val="000000"/>
                <w:sz w:val="20"/>
                <w:szCs w:val="20"/>
              </w:rPr>
              <w:t>%97</w:t>
            </w:r>
          </w:p>
        </w:tc>
        <w:tc>
          <w:tcPr>
            <w:tcW w:w="534" w:type="pct"/>
            <w:tcBorders>
              <w:top w:val="nil"/>
              <w:left w:val="nil"/>
              <w:bottom w:val="single" w:sz="4" w:space="0" w:color="auto"/>
              <w:right w:val="single" w:sz="8" w:space="0" w:color="auto"/>
            </w:tcBorders>
            <w:shd w:val="clear" w:color="auto" w:fill="auto"/>
            <w:noWrap/>
            <w:vAlign w:val="center"/>
          </w:tcPr>
          <w:p w14:paraId="2CED7F55" w14:textId="77777777" w:rsidR="00811803" w:rsidRPr="007823AC" w:rsidRDefault="00811803" w:rsidP="00811803">
            <w:pPr>
              <w:spacing w:after="0" w:line="240" w:lineRule="auto"/>
              <w:jc w:val="center"/>
              <w:rPr>
                <w:color w:val="000000"/>
                <w:sz w:val="20"/>
                <w:szCs w:val="20"/>
              </w:rPr>
            </w:pPr>
            <w:r>
              <w:rPr>
                <w:color w:val="000000"/>
                <w:sz w:val="20"/>
                <w:szCs w:val="20"/>
              </w:rPr>
              <w:t>%98</w:t>
            </w:r>
          </w:p>
        </w:tc>
      </w:tr>
      <w:tr w:rsidR="00811803" w:rsidRPr="007823AC" w14:paraId="2234CEE2" w14:textId="77777777" w:rsidTr="001C26E7">
        <w:trPr>
          <w:trHeight w:val="504"/>
        </w:trPr>
        <w:tc>
          <w:tcPr>
            <w:tcW w:w="1373" w:type="pct"/>
            <w:vMerge w:val="restart"/>
            <w:tcBorders>
              <w:top w:val="nil"/>
              <w:left w:val="single" w:sz="8" w:space="0" w:color="auto"/>
              <w:right w:val="single" w:sz="4" w:space="0" w:color="auto"/>
            </w:tcBorders>
            <w:shd w:val="clear" w:color="auto" w:fill="B8CCE4" w:themeFill="accent1" w:themeFillTint="66"/>
            <w:vAlign w:val="center"/>
            <w:hideMark/>
          </w:tcPr>
          <w:p w14:paraId="1E41360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PG-1.2.2 Okul öncesi okullaşma oranı (%)</w:t>
            </w:r>
          </w:p>
          <w:p w14:paraId="46C2616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(Yaş Grubu)</w:t>
            </w:r>
          </w:p>
        </w:tc>
        <w:tc>
          <w:tcPr>
            <w:tcW w:w="891" w:type="pct"/>
            <w:tcBorders>
              <w:top w:val="nil"/>
              <w:left w:val="single" w:sz="8" w:space="0" w:color="auto"/>
              <w:bottom w:val="single" w:sz="4" w:space="0" w:color="auto"/>
              <w:right w:val="single" w:sz="4" w:space="0" w:color="auto"/>
            </w:tcBorders>
            <w:shd w:val="clear" w:color="auto" w:fill="365F91" w:themeFill="accent1" w:themeFillShade="BF"/>
            <w:vAlign w:val="center"/>
          </w:tcPr>
          <w:p w14:paraId="2A1F11AC" w14:textId="77777777" w:rsidR="00811803" w:rsidRPr="007823AC" w:rsidRDefault="00811803" w:rsidP="00811803">
            <w:pPr>
              <w:widowControl w:val="0"/>
              <w:spacing w:after="0" w:line="240" w:lineRule="auto"/>
              <w:rPr>
                <w:rFonts w:eastAsia="Calibri"/>
                <w:b/>
                <w:bCs/>
                <w:color w:val="000000"/>
                <w:sz w:val="20"/>
                <w:szCs w:val="20"/>
                <w:lang w:eastAsia="en-US"/>
              </w:rPr>
            </w:pPr>
            <w:r w:rsidRPr="007823AC">
              <w:rPr>
                <w:rFonts w:eastAsia="Calibri"/>
                <w:b/>
                <w:bCs/>
                <w:noProof/>
                <w:color w:val="000000"/>
                <w:sz w:val="20"/>
                <w:szCs w:val="20"/>
                <w:lang w:eastAsia="en-US"/>
              </w:rPr>
              <w:br/>
              <w:t>3-5 yaş Okullaşma</w:t>
            </w:r>
          </w:p>
        </w:tc>
        <w:tc>
          <w:tcPr>
            <w:tcW w:w="412" w:type="pct"/>
            <w:tcBorders>
              <w:top w:val="nil"/>
              <w:left w:val="nil"/>
              <w:bottom w:val="single" w:sz="4" w:space="0" w:color="auto"/>
              <w:right w:val="single" w:sz="4" w:space="0" w:color="auto"/>
            </w:tcBorders>
            <w:shd w:val="clear" w:color="auto" w:fill="auto"/>
            <w:noWrap/>
            <w:vAlign w:val="center"/>
            <w:hideMark/>
          </w:tcPr>
          <w:p w14:paraId="04F5ACE2" w14:textId="77777777" w:rsidR="00811803" w:rsidRPr="007823AC" w:rsidRDefault="00811803" w:rsidP="00811803">
            <w:pPr>
              <w:spacing w:after="0" w:line="240" w:lineRule="auto"/>
              <w:jc w:val="center"/>
              <w:rPr>
                <w:color w:val="000000"/>
                <w:sz w:val="20"/>
                <w:szCs w:val="20"/>
              </w:rPr>
            </w:pPr>
            <w:r w:rsidRPr="007823AC">
              <w:rPr>
                <w:color w:val="000000"/>
                <w:sz w:val="20"/>
                <w:szCs w:val="20"/>
              </w:rPr>
              <w:t>20</w:t>
            </w:r>
          </w:p>
        </w:tc>
        <w:tc>
          <w:tcPr>
            <w:tcW w:w="458" w:type="pct"/>
            <w:tcBorders>
              <w:top w:val="nil"/>
              <w:left w:val="nil"/>
              <w:bottom w:val="single" w:sz="4" w:space="0" w:color="auto"/>
              <w:right w:val="single" w:sz="4" w:space="0" w:color="auto"/>
            </w:tcBorders>
            <w:shd w:val="clear" w:color="auto" w:fill="auto"/>
            <w:noWrap/>
            <w:vAlign w:val="center"/>
          </w:tcPr>
          <w:p w14:paraId="5FF612D2" w14:textId="77777777" w:rsidR="00811803" w:rsidRPr="00281CF9" w:rsidRDefault="00811803" w:rsidP="00811803">
            <w:pPr>
              <w:widowControl w:val="0"/>
              <w:spacing w:after="0" w:line="240" w:lineRule="auto"/>
              <w:jc w:val="center"/>
              <w:rPr>
                <w:rFonts w:eastAsia="Calibri"/>
                <w:bCs/>
                <w:sz w:val="20"/>
                <w:szCs w:val="20"/>
                <w:lang w:eastAsia="en-US"/>
              </w:rPr>
            </w:pPr>
            <w:r w:rsidRPr="00281CF9">
              <w:rPr>
                <w:rFonts w:eastAsia="Calibri"/>
                <w:bCs/>
                <w:sz w:val="20"/>
                <w:szCs w:val="20"/>
                <w:lang w:eastAsia="en-US"/>
              </w:rPr>
              <w:t>%91,7</w:t>
            </w:r>
          </w:p>
        </w:tc>
        <w:tc>
          <w:tcPr>
            <w:tcW w:w="350" w:type="pct"/>
            <w:tcBorders>
              <w:top w:val="nil"/>
              <w:left w:val="nil"/>
              <w:bottom w:val="single" w:sz="4" w:space="0" w:color="auto"/>
              <w:right w:val="single" w:sz="4" w:space="0" w:color="auto"/>
            </w:tcBorders>
            <w:shd w:val="clear" w:color="auto" w:fill="auto"/>
            <w:noWrap/>
            <w:vAlign w:val="center"/>
          </w:tcPr>
          <w:p w14:paraId="7E3CEF62" w14:textId="77777777" w:rsidR="00811803" w:rsidRPr="007823AC" w:rsidRDefault="00811803" w:rsidP="00811803">
            <w:pPr>
              <w:spacing w:after="0" w:line="240" w:lineRule="auto"/>
              <w:jc w:val="center"/>
              <w:rPr>
                <w:color w:val="000000"/>
                <w:sz w:val="20"/>
                <w:szCs w:val="20"/>
              </w:rPr>
            </w:pPr>
            <w:r>
              <w:rPr>
                <w:color w:val="000000"/>
                <w:sz w:val="20"/>
                <w:szCs w:val="20"/>
              </w:rPr>
              <w:t>%94</w:t>
            </w:r>
          </w:p>
        </w:tc>
        <w:tc>
          <w:tcPr>
            <w:tcW w:w="338" w:type="pct"/>
            <w:tcBorders>
              <w:top w:val="nil"/>
              <w:left w:val="nil"/>
              <w:bottom w:val="single" w:sz="4" w:space="0" w:color="auto"/>
              <w:right w:val="single" w:sz="4" w:space="0" w:color="auto"/>
            </w:tcBorders>
            <w:shd w:val="clear" w:color="auto" w:fill="auto"/>
            <w:noWrap/>
            <w:vAlign w:val="center"/>
          </w:tcPr>
          <w:p w14:paraId="02B86E6D"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338" w:type="pct"/>
            <w:tcBorders>
              <w:top w:val="nil"/>
              <w:left w:val="nil"/>
              <w:bottom w:val="single" w:sz="4" w:space="0" w:color="auto"/>
              <w:right w:val="single" w:sz="4" w:space="0" w:color="auto"/>
            </w:tcBorders>
            <w:shd w:val="clear" w:color="auto" w:fill="auto"/>
            <w:noWrap/>
            <w:vAlign w:val="center"/>
          </w:tcPr>
          <w:p w14:paraId="78710DC2"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306" w:type="pct"/>
            <w:tcBorders>
              <w:top w:val="nil"/>
              <w:left w:val="nil"/>
              <w:bottom w:val="single" w:sz="4" w:space="0" w:color="auto"/>
              <w:right w:val="single" w:sz="4" w:space="0" w:color="auto"/>
            </w:tcBorders>
            <w:shd w:val="clear" w:color="auto" w:fill="auto"/>
            <w:noWrap/>
            <w:vAlign w:val="center"/>
          </w:tcPr>
          <w:p w14:paraId="2429B43B"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534" w:type="pct"/>
            <w:tcBorders>
              <w:top w:val="nil"/>
              <w:left w:val="nil"/>
              <w:bottom w:val="single" w:sz="4" w:space="0" w:color="auto"/>
              <w:right w:val="single" w:sz="8" w:space="0" w:color="auto"/>
            </w:tcBorders>
            <w:shd w:val="clear" w:color="auto" w:fill="auto"/>
            <w:noWrap/>
            <w:vAlign w:val="center"/>
          </w:tcPr>
          <w:p w14:paraId="6EF40370"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r>
      <w:tr w:rsidR="00811803" w:rsidRPr="007823AC" w14:paraId="38C55F1D" w14:textId="77777777" w:rsidTr="001C26E7">
        <w:trPr>
          <w:trHeight w:val="554"/>
        </w:trPr>
        <w:tc>
          <w:tcPr>
            <w:tcW w:w="1373" w:type="pct"/>
            <w:vMerge/>
            <w:tcBorders>
              <w:left w:val="single" w:sz="8" w:space="0" w:color="auto"/>
              <w:bottom w:val="single" w:sz="4" w:space="0" w:color="auto"/>
              <w:right w:val="single" w:sz="4" w:space="0" w:color="auto"/>
            </w:tcBorders>
            <w:shd w:val="clear" w:color="auto" w:fill="B8CCE4" w:themeFill="accent1" w:themeFillTint="66"/>
            <w:vAlign w:val="center"/>
            <w:hideMark/>
          </w:tcPr>
          <w:p w14:paraId="5EF17CDB" w14:textId="77777777" w:rsidR="00811803" w:rsidRPr="007823AC" w:rsidRDefault="00811803" w:rsidP="00811803">
            <w:pPr>
              <w:spacing w:after="0" w:line="240" w:lineRule="auto"/>
              <w:rPr>
                <w:b/>
                <w:bCs/>
                <w:color w:val="000000"/>
                <w:sz w:val="20"/>
                <w:szCs w:val="20"/>
              </w:rPr>
            </w:pPr>
          </w:p>
        </w:tc>
        <w:tc>
          <w:tcPr>
            <w:tcW w:w="891" w:type="pct"/>
            <w:tcBorders>
              <w:top w:val="nil"/>
              <w:left w:val="single" w:sz="8" w:space="0" w:color="auto"/>
              <w:bottom w:val="single" w:sz="4" w:space="0" w:color="auto"/>
              <w:right w:val="single" w:sz="4" w:space="0" w:color="auto"/>
            </w:tcBorders>
            <w:shd w:val="clear" w:color="auto" w:fill="365F91" w:themeFill="accent1" w:themeFillShade="BF"/>
            <w:vAlign w:val="center"/>
          </w:tcPr>
          <w:p w14:paraId="714FC5B5" w14:textId="77777777" w:rsidR="00811803" w:rsidRPr="007823AC" w:rsidRDefault="00811803" w:rsidP="00811803">
            <w:pPr>
              <w:widowControl w:val="0"/>
              <w:spacing w:after="0" w:line="240" w:lineRule="auto"/>
              <w:rPr>
                <w:rFonts w:eastAsia="Calibri"/>
                <w:b/>
                <w:bCs/>
                <w:color w:val="000000"/>
                <w:sz w:val="20"/>
                <w:szCs w:val="20"/>
                <w:lang w:eastAsia="en-US"/>
              </w:rPr>
            </w:pPr>
            <w:r w:rsidRPr="007823AC">
              <w:rPr>
                <w:rFonts w:eastAsia="Calibri"/>
                <w:b/>
                <w:bCs/>
                <w:noProof/>
                <w:color w:val="000000"/>
                <w:sz w:val="20"/>
                <w:szCs w:val="20"/>
                <w:lang w:eastAsia="en-US"/>
              </w:rPr>
              <w:br/>
              <w:t>4-5 yaş Okullaşma</w:t>
            </w:r>
          </w:p>
        </w:tc>
        <w:tc>
          <w:tcPr>
            <w:tcW w:w="412" w:type="pct"/>
            <w:tcBorders>
              <w:top w:val="nil"/>
              <w:left w:val="nil"/>
              <w:bottom w:val="single" w:sz="4" w:space="0" w:color="auto"/>
              <w:right w:val="single" w:sz="4" w:space="0" w:color="auto"/>
            </w:tcBorders>
            <w:shd w:val="clear" w:color="auto" w:fill="auto"/>
            <w:noWrap/>
            <w:vAlign w:val="center"/>
            <w:hideMark/>
          </w:tcPr>
          <w:p w14:paraId="1C609D07" w14:textId="77777777" w:rsidR="00811803" w:rsidRPr="007823AC" w:rsidRDefault="00811803" w:rsidP="00811803">
            <w:pPr>
              <w:spacing w:after="0" w:line="240" w:lineRule="auto"/>
              <w:jc w:val="center"/>
              <w:rPr>
                <w:color w:val="000000"/>
                <w:sz w:val="20"/>
                <w:szCs w:val="20"/>
              </w:rPr>
            </w:pPr>
            <w:r w:rsidRPr="007823AC">
              <w:rPr>
                <w:color w:val="000000"/>
                <w:sz w:val="20"/>
                <w:szCs w:val="20"/>
              </w:rPr>
              <w:t>20</w:t>
            </w:r>
          </w:p>
        </w:tc>
        <w:tc>
          <w:tcPr>
            <w:tcW w:w="458" w:type="pct"/>
            <w:tcBorders>
              <w:top w:val="nil"/>
              <w:left w:val="nil"/>
              <w:bottom w:val="single" w:sz="4" w:space="0" w:color="auto"/>
              <w:right w:val="single" w:sz="4" w:space="0" w:color="auto"/>
            </w:tcBorders>
            <w:shd w:val="clear" w:color="auto" w:fill="auto"/>
            <w:noWrap/>
            <w:vAlign w:val="center"/>
          </w:tcPr>
          <w:p w14:paraId="4174DB27" w14:textId="77777777" w:rsidR="00811803" w:rsidRPr="00281CF9" w:rsidRDefault="00811803" w:rsidP="00811803">
            <w:pPr>
              <w:widowControl w:val="0"/>
              <w:spacing w:after="0" w:line="240" w:lineRule="auto"/>
              <w:jc w:val="center"/>
              <w:rPr>
                <w:rFonts w:eastAsia="Calibri"/>
                <w:bCs/>
                <w:sz w:val="20"/>
                <w:szCs w:val="20"/>
                <w:lang w:eastAsia="en-US"/>
              </w:rPr>
            </w:pPr>
            <w:r w:rsidRPr="00281CF9">
              <w:rPr>
                <w:rFonts w:eastAsia="Calibri"/>
                <w:bCs/>
                <w:sz w:val="20"/>
                <w:szCs w:val="20"/>
                <w:lang w:eastAsia="en-US"/>
              </w:rPr>
              <w:t>%91,46</w:t>
            </w:r>
          </w:p>
        </w:tc>
        <w:tc>
          <w:tcPr>
            <w:tcW w:w="350" w:type="pct"/>
            <w:tcBorders>
              <w:top w:val="nil"/>
              <w:left w:val="nil"/>
              <w:bottom w:val="single" w:sz="4" w:space="0" w:color="auto"/>
              <w:right w:val="single" w:sz="4" w:space="0" w:color="auto"/>
            </w:tcBorders>
            <w:shd w:val="clear" w:color="auto" w:fill="auto"/>
            <w:noWrap/>
            <w:vAlign w:val="center"/>
          </w:tcPr>
          <w:p w14:paraId="3B083731" w14:textId="77777777" w:rsidR="00811803" w:rsidRPr="007823AC" w:rsidRDefault="00811803" w:rsidP="00811803">
            <w:pPr>
              <w:spacing w:after="0" w:line="240" w:lineRule="auto"/>
              <w:jc w:val="center"/>
              <w:rPr>
                <w:color w:val="000000"/>
                <w:sz w:val="20"/>
                <w:szCs w:val="20"/>
              </w:rPr>
            </w:pPr>
            <w:r>
              <w:rPr>
                <w:color w:val="000000"/>
                <w:sz w:val="20"/>
                <w:szCs w:val="20"/>
              </w:rPr>
              <w:t>%94</w:t>
            </w:r>
          </w:p>
        </w:tc>
        <w:tc>
          <w:tcPr>
            <w:tcW w:w="338" w:type="pct"/>
            <w:tcBorders>
              <w:top w:val="nil"/>
              <w:left w:val="nil"/>
              <w:bottom w:val="single" w:sz="4" w:space="0" w:color="auto"/>
              <w:right w:val="single" w:sz="4" w:space="0" w:color="auto"/>
            </w:tcBorders>
            <w:shd w:val="clear" w:color="auto" w:fill="auto"/>
            <w:noWrap/>
            <w:vAlign w:val="center"/>
          </w:tcPr>
          <w:p w14:paraId="453A2C57"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338" w:type="pct"/>
            <w:tcBorders>
              <w:top w:val="nil"/>
              <w:left w:val="nil"/>
              <w:bottom w:val="single" w:sz="4" w:space="0" w:color="auto"/>
              <w:right w:val="single" w:sz="4" w:space="0" w:color="auto"/>
            </w:tcBorders>
            <w:shd w:val="clear" w:color="auto" w:fill="auto"/>
            <w:noWrap/>
            <w:vAlign w:val="center"/>
          </w:tcPr>
          <w:p w14:paraId="63C3E1C4"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306" w:type="pct"/>
            <w:tcBorders>
              <w:top w:val="nil"/>
              <w:left w:val="nil"/>
              <w:bottom w:val="single" w:sz="4" w:space="0" w:color="auto"/>
              <w:right w:val="single" w:sz="4" w:space="0" w:color="auto"/>
            </w:tcBorders>
            <w:shd w:val="clear" w:color="auto" w:fill="auto"/>
            <w:noWrap/>
            <w:vAlign w:val="center"/>
          </w:tcPr>
          <w:p w14:paraId="6CB90613"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534" w:type="pct"/>
            <w:tcBorders>
              <w:top w:val="nil"/>
              <w:left w:val="nil"/>
              <w:bottom w:val="single" w:sz="4" w:space="0" w:color="auto"/>
              <w:right w:val="single" w:sz="8" w:space="0" w:color="auto"/>
            </w:tcBorders>
            <w:shd w:val="clear" w:color="auto" w:fill="auto"/>
            <w:noWrap/>
            <w:vAlign w:val="center"/>
          </w:tcPr>
          <w:p w14:paraId="112AF9FF"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r>
      <w:tr w:rsidR="00811803" w:rsidRPr="007823AC" w14:paraId="77F5FDD5" w14:textId="77777777" w:rsidTr="001C26E7">
        <w:trPr>
          <w:trHeight w:val="577"/>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06DEAD3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PG-1.2.3 Ebeveynine aile eğitimi verilen okul öncesi çocuk sayısı</w:t>
            </w:r>
          </w:p>
        </w:tc>
        <w:tc>
          <w:tcPr>
            <w:tcW w:w="412" w:type="pct"/>
            <w:tcBorders>
              <w:top w:val="nil"/>
              <w:left w:val="nil"/>
              <w:bottom w:val="single" w:sz="4" w:space="0" w:color="auto"/>
              <w:right w:val="single" w:sz="4" w:space="0" w:color="auto"/>
            </w:tcBorders>
            <w:shd w:val="clear" w:color="auto" w:fill="auto"/>
            <w:noWrap/>
            <w:vAlign w:val="center"/>
            <w:hideMark/>
          </w:tcPr>
          <w:p w14:paraId="27A7A3A5" w14:textId="77777777" w:rsidR="00811803" w:rsidRPr="007823AC" w:rsidRDefault="00811803" w:rsidP="00811803">
            <w:pPr>
              <w:spacing w:after="0" w:line="240" w:lineRule="auto"/>
              <w:jc w:val="center"/>
              <w:rPr>
                <w:color w:val="000000"/>
                <w:sz w:val="20"/>
                <w:szCs w:val="20"/>
              </w:rPr>
            </w:pPr>
            <w:r w:rsidRPr="007823AC">
              <w:rPr>
                <w:color w:val="000000"/>
                <w:sz w:val="20"/>
                <w:szCs w:val="20"/>
              </w:rPr>
              <w:t>30</w:t>
            </w:r>
          </w:p>
        </w:tc>
        <w:tc>
          <w:tcPr>
            <w:tcW w:w="458" w:type="pct"/>
            <w:tcBorders>
              <w:top w:val="nil"/>
              <w:left w:val="nil"/>
              <w:bottom w:val="single" w:sz="4" w:space="0" w:color="auto"/>
              <w:right w:val="single" w:sz="4" w:space="0" w:color="auto"/>
            </w:tcBorders>
            <w:shd w:val="clear" w:color="auto" w:fill="auto"/>
            <w:noWrap/>
            <w:vAlign w:val="center"/>
          </w:tcPr>
          <w:p w14:paraId="653DBF2A" w14:textId="1FECC6C7" w:rsidR="00811803" w:rsidRPr="00281CF9" w:rsidRDefault="001C45E6" w:rsidP="00811803">
            <w:pPr>
              <w:spacing w:after="0" w:line="240" w:lineRule="auto"/>
              <w:jc w:val="center"/>
              <w:rPr>
                <w:sz w:val="20"/>
                <w:szCs w:val="20"/>
              </w:rPr>
            </w:pPr>
            <w:r>
              <w:rPr>
                <w:sz w:val="20"/>
                <w:szCs w:val="20"/>
              </w:rPr>
              <w:t>250</w:t>
            </w:r>
          </w:p>
        </w:tc>
        <w:tc>
          <w:tcPr>
            <w:tcW w:w="350" w:type="pct"/>
            <w:tcBorders>
              <w:top w:val="nil"/>
              <w:left w:val="nil"/>
              <w:bottom w:val="single" w:sz="4" w:space="0" w:color="auto"/>
              <w:right w:val="single" w:sz="4" w:space="0" w:color="auto"/>
            </w:tcBorders>
            <w:shd w:val="clear" w:color="auto" w:fill="auto"/>
            <w:noWrap/>
            <w:vAlign w:val="center"/>
          </w:tcPr>
          <w:p w14:paraId="0CDBA061" w14:textId="649DC526" w:rsidR="00811803" w:rsidRPr="007823AC" w:rsidRDefault="001C45E6" w:rsidP="00811803">
            <w:pPr>
              <w:spacing w:after="0" w:line="240" w:lineRule="auto"/>
              <w:jc w:val="center"/>
              <w:rPr>
                <w:color w:val="000000"/>
                <w:sz w:val="20"/>
                <w:szCs w:val="20"/>
              </w:rPr>
            </w:pPr>
            <w:r>
              <w:rPr>
                <w:color w:val="000000"/>
                <w:sz w:val="20"/>
                <w:szCs w:val="20"/>
              </w:rPr>
              <w:t>300</w:t>
            </w:r>
          </w:p>
        </w:tc>
        <w:tc>
          <w:tcPr>
            <w:tcW w:w="338" w:type="pct"/>
            <w:tcBorders>
              <w:top w:val="nil"/>
              <w:left w:val="nil"/>
              <w:bottom w:val="single" w:sz="4" w:space="0" w:color="auto"/>
              <w:right w:val="single" w:sz="4" w:space="0" w:color="auto"/>
            </w:tcBorders>
            <w:shd w:val="clear" w:color="auto" w:fill="auto"/>
            <w:noWrap/>
            <w:vAlign w:val="center"/>
          </w:tcPr>
          <w:p w14:paraId="60A44EDA" w14:textId="27AF2DC9" w:rsidR="00811803" w:rsidRPr="007823AC" w:rsidRDefault="001C45E6" w:rsidP="00811803">
            <w:pPr>
              <w:spacing w:after="0" w:line="240" w:lineRule="auto"/>
              <w:jc w:val="center"/>
              <w:rPr>
                <w:color w:val="000000"/>
                <w:sz w:val="20"/>
                <w:szCs w:val="20"/>
              </w:rPr>
            </w:pPr>
            <w:r>
              <w:rPr>
                <w:color w:val="000000"/>
                <w:sz w:val="20"/>
                <w:szCs w:val="20"/>
              </w:rPr>
              <w:t>400</w:t>
            </w:r>
          </w:p>
        </w:tc>
        <w:tc>
          <w:tcPr>
            <w:tcW w:w="338" w:type="pct"/>
            <w:tcBorders>
              <w:top w:val="nil"/>
              <w:left w:val="nil"/>
              <w:bottom w:val="single" w:sz="4" w:space="0" w:color="auto"/>
              <w:right w:val="single" w:sz="4" w:space="0" w:color="auto"/>
            </w:tcBorders>
            <w:shd w:val="clear" w:color="auto" w:fill="auto"/>
            <w:noWrap/>
            <w:vAlign w:val="center"/>
          </w:tcPr>
          <w:p w14:paraId="1A71E215" w14:textId="695A823B" w:rsidR="00811803" w:rsidRPr="007823AC" w:rsidRDefault="001C45E6" w:rsidP="00811803">
            <w:pPr>
              <w:spacing w:after="0" w:line="240" w:lineRule="auto"/>
              <w:jc w:val="center"/>
              <w:rPr>
                <w:color w:val="000000"/>
                <w:sz w:val="20"/>
                <w:szCs w:val="20"/>
              </w:rPr>
            </w:pPr>
            <w:r>
              <w:rPr>
                <w:color w:val="000000"/>
                <w:sz w:val="20"/>
                <w:szCs w:val="20"/>
              </w:rPr>
              <w:t>500</w:t>
            </w:r>
          </w:p>
        </w:tc>
        <w:tc>
          <w:tcPr>
            <w:tcW w:w="306" w:type="pct"/>
            <w:tcBorders>
              <w:top w:val="nil"/>
              <w:left w:val="nil"/>
              <w:bottom w:val="single" w:sz="4" w:space="0" w:color="auto"/>
              <w:right w:val="single" w:sz="4" w:space="0" w:color="auto"/>
            </w:tcBorders>
            <w:shd w:val="clear" w:color="auto" w:fill="auto"/>
            <w:noWrap/>
            <w:vAlign w:val="center"/>
          </w:tcPr>
          <w:p w14:paraId="1DFAEDCA" w14:textId="360E82A6" w:rsidR="00811803" w:rsidRPr="007823AC" w:rsidRDefault="001C45E6" w:rsidP="00811803">
            <w:pPr>
              <w:spacing w:after="0" w:line="240" w:lineRule="auto"/>
              <w:jc w:val="center"/>
              <w:rPr>
                <w:color w:val="000000"/>
                <w:sz w:val="20"/>
                <w:szCs w:val="20"/>
              </w:rPr>
            </w:pPr>
            <w:r>
              <w:rPr>
                <w:color w:val="000000"/>
                <w:sz w:val="20"/>
                <w:szCs w:val="20"/>
              </w:rPr>
              <w:t>600</w:t>
            </w:r>
          </w:p>
        </w:tc>
        <w:tc>
          <w:tcPr>
            <w:tcW w:w="534" w:type="pct"/>
            <w:tcBorders>
              <w:top w:val="nil"/>
              <w:left w:val="nil"/>
              <w:bottom w:val="single" w:sz="4" w:space="0" w:color="auto"/>
              <w:right w:val="single" w:sz="8" w:space="0" w:color="auto"/>
            </w:tcBorders>
            <w:shd w:val="clear" w:color="auto" w:fill="auto"/>
            <w:noWrap/>
            <w:vAlign w:val="center"/>
          </w:tcPr>
          <w:p w14:paraId="3E810DAA" w14:textId="3625C819" w:rsidR="00811803" w:rsidRPr="007823AC" w:rsidRDefault="001C45E6" w:rsidP="00811803">
            <w:pPr>
              <w:spacing w:after="0" w:line="240" w:lineRule="auto"/>
              <w:jc w:val="center"/>
              <w:rPr>
                <w:color w:val="000000"/>
                <w:sz w:val="20"/>
                <w:szCs w:val="20"/>
              </w:rPr>
            </w:pPr>
            <w:r>
              <w:rPr>
                <w:color w:val="000000"/>
                <w:sz w:val="20"/>
                <w:szCs w:val="20"/>
              </w:rPr>
              <w:t>700</w:t>
            </w:r>
          </w:p>
        </w:tc>
      </w:tr>
      <w:tr w:rsidR="00811803" w:rsidRPr="007823AC" w14:paraId="6C372A83" w14:textId="77777777" w:rsidTr="001C26E7">
        <w:trPr>
          <w:trHeight w:val="292"/>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3317D4B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Sorumlu Birim</w:t>
            </w:r>
          </w:p>
        </w:tc>
        <w:tc>
          <w:tcPr>
            <w:tcW w:w="2737" w:type="pct"/>
            <w:gridSpan w:val="7"/>
            <w:tcBorders>
              <w:top w:val="single" w:sz="4" w:space="0" w:color="auto"/>
              <w:left w:val="nil"/>
              <w:bottom w:val="single" w:sz="4" w:space="0" w:color="auto"/>
              <w:right w:val="single" w:sz="8" w:space="0" w:color="000000"/>
            </w:tcBorders>
            <w:shd w:val="clear" w:color="auto" w:fill="auto"/>
            <w:noWrap/>
            <w:vAlign w:val="bottom"/>
            <w:hideMark/>
          </w:tcPr>
          <w:p w14:paraId="3448E99E" w14:textId="77777777" w:rsidR="00811803" w:rsidRPr="007823AC" w:rsidRDefault="00811803" w:rsidP="00811803">
            <w:pPr>
              <w:spacing w:after="0" w:line="240" w:lineRule="auto"/>
              <w:rPr>
                <w:color w:val="000000"/>
                <w:sz w:val="20"/>
                <w:szCs w:val="20"/>
              </w:rPr>
            </w:pPr>
            <w:r>
              <w:rPr>
                <w:color w:val="000000"/>
                <w:sz w:val="20"/>
                <w:szCs w:val="20"/>
              </w:rPr>
              <w:t>Temel Eğitim Hizmetleri Şubesi</w:t>
            </w:r>
          </w:p>
        </w:tc>
      </w:tr>
      <w:tr w:rsidR="00811803" w:rsidRPr="007823AC" w14:paraId="143F6C00" w14:textId="77777777" w:rsidTr="001C26E7">
        <w:trPr>
          <w:trHeight w:val="304"/>
        </w:trPr>
        <w:tc>
          <w:tcPr>
            <w:tcW w:w="2263" w:type="pct"/>
            <w:gridSpan w:val="2"/>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1B66D4C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İş Birliği Yapılacak Birim(ler)</w:t>
            </w:r>
          </w:p>
        </w:tc>
        <w:tc>
          <w:tcPr>
            <w:tcW w:w="2737" w:type="pct"/>
            <w:gridSpan w:val="7"/>
            <w:tcBorders>
              <w:top w:val="single" w:sz="4" w:space="0" w:color="auto"/>
              <w:left w:val="nil"/>
              <w:bottom w:val="single" w:sz="4" w:space="0" w:color="auto"/>
              <w:right w:val="single" w:sz="8" w:space="0" w:color="000000"/>
            </w:tcBorders>
            <w:shd w:val="clear" w:color="auto" w:fill="auto"/>
            <w:vAlign w:val="bottom"/>
            <w:hideMark/>
          </w:tcPr>
          <w:p w14:paraId="52FECE5B" w14:textId="77777777" w:rsidR="00811803" w:rsidRPr="007823AC" w:rsidRDefault="00811803" w:rsidP="00811803">
            <w:pPr>
              <w:spacing w:after="0" w:line="240" w:lineRule="auto"/>
              <w:rPr>
                <w:color w:val="000000"/>
                <w:sz w:val="20"/>
                <w:szCs w:val="20"/>
              </w:rPr>
            </w:pPr>
            <w:r>
              <w:rPr>
                <w:color w:val="000000"/>
                <w:sz w:val="20"/>
                <w:szCs w:val="20"/>
              </w:rPr>
              <w:t>BİETHŞ, SGHŞ, ÖÖKHŞ, İEHŞ</w:t>
            </w:r>
          </w:p>
        </w:tc>
      </w:tr>
      <w:tr w:rsidR="00811803" w:rsidRPr="007823AC" w14:paraId="209C7E05" w14:textId="77777777" w:rsidTr="001C26E7">
        <w:trPr>
          <w:trHeight w:val="1281"/>
        </w:trPr>
        <w:tc>
          <w:tcPr>
            <w:tcW w:w="1373" w:type="pct"/>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601F07E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Stratejiler</w:t>
            </w:r>
          </w:p>
        </w:tc>
        <w:tc>
          <w:tcPr>
            <w:tcW w:w="3627" w:type="pct"/>
            <w:gridSpan w:val="8"/>
            <w:tcBorders>
              <w:top w:val="nil"/>
              <w:left w:val="single" w:sz="8" w:space="0" w:color="auto"/>
              <w:bottom w:val="single" w:sz="4" w:space="0" w:color="auto"/>
              <w:right w:val="single" w:sz="8" w:space="0" w:color="000000"/>
            </w:tcBorders>
            <w:shd w:val="clear" w:color="auto" w:fill="auto"/>
            <w:vAlign w:val="center"/>
          </w:tcPr>
          <w:p w14:paraId="217F02D6" w14:textId="77777777" w:rsidR="00811803" w:rsidRPr="007823AC" w:rsidRDefault="00811803" w:rsidP="00811803">
            <w:pPr>
              <w:spacing w:after="0" w:line="240" w:lineRule="auto"/>
              <w:rPr>
                <w:color w:val="000000"/>
                <w:sz w:val="20"/>
                <w:szCs w:val="20"/>
              </w:rPr>
            </w:pPr>
            <w:r w:rsidRPr="007823AC">
              <w:rPr>
                <w:color w:val="000000"/>
                <w:sz w:val="20"/>
                <w:szCs w:val="20"/>
              </w:rPr>
              <w:t xml:space="preserve">S-1.2.1 </w:t>
            </w:r>
            <w:r>
              <w:rPr>
                <w:color w:val="000000"/>
                <w:sz w:val="20"/>
                <w:szCs w:val="20"/>
              </w:rPr>
              <w:t>Okul öncesi eğitiminin önemine dair görünürlük faaliyetleri yürütülecektir.</w:t>
            </w:r>
            <w:r w:rsidRPr="007823AC">
              <w:rPr>
                <w:color w:val="000000"/>
                <w:sz w:val="20"/>
                <w:szCs w:val="20"/>
              </w:rPr>
              <w:br/>
              <w:t xml:space="preserve">S-1.2.2 Okul öncesi eğitimde fiziki </w:t>
            </w:r>
            <w:r>
              <w:rPr>
                <w:color w:val="000000"/>
                <w:sz w:val="20"/>
                <w:szCs w:val="20"/>
              </w:rPr>
              <w:t>mekânlar iyileştirilecektir.</w:t>
            </w:r>
            <w:r w:rsidRPr="007823AC">
              <w:rPr>
                <w:color w:val="000000"/>
                <w:sz w:val="20"/>
                <w:szCs w:val="20"/>
              </w:rPr>
              <w:br/>
              <w:t xml:space="preserve">S-1.2.3 Okul öncesi eğitimde </w:t>
            </w:r>
            <w:r>
              <w:rPr>
                <w:color w:val="000000"/>
                <w:sz w:val="20"/>
                <w:szCs w:val="20"/>
              </w:rPr>
              <w:t>veli-okul iş birliği</w:t>
            </w:r>
            <w:r w:rsidRPr="007823AC">
              <w:rPr>
                <w:color w:val="000000"/>
                <w:sz w:val="20"/>
                <w:szCs w:val="20"/>
              </w:rPr>
              <w:t xml:space="preserve"> artırılacaktı</w:t>
            </w:r>
            <w:r>
              <w:rPr>
                <w:color w:val="000000"/>
                <w:sz w:val="20"/>
                <w:szCs w:val="20"/>
              </w:rPr>
              <w:t>r.</w:t>
            </w:r>
            <w:r>
              <w:rPr>
                <w:color w:val="000000"/>
                <w:sz w:val="20"/>
                <w:szCs w:val="20"/>
              </w:rPr>
              <w:br/>
              <w:t>S-1.2.4 Okul öncesi eğitim çağında olup okullara kayıt yaptırmayan çocukların ailelerine yönelik veli ikna komisyonları kurulacaktır.</w:t>
            </w:r>
          </w:p>
        </w:tc>
      </w:tr>
      <w:tr w:rsidR="00811803" w:rsidRPr="007823AC" w14:paraId="03027474" w14:textId="77777777" w:rsidTr="001C26E7">
        <w:trPr>
          <w:trHeight w:val="567"/>
        </w:trPr>
        <w:tc>
          <w:tcPr>
            <w:tcW w:w="1373" w:type="pct"/>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2E9B5B1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Riskler</w:t>
            </w:r>
          </w:p>
        </w:tc>
        <w:tc>
          <w:tcPr>
            <w:tcW w:w="3627" w:type="pct"/>
            <w:gridSpan w:val="8"/>
            <w:tcBorders>
              <w:top w:val="nil"/>
              <w:left w:val="single" w:sz="8" w:space="0" w:color="auto"/>
              <w:bottom w:val="single" w:sz="4" w:space="0" w:color="auto"/>
              <w:right w:val="single" w:sz="8" w:space="0" w:color="000000"/>
            </w:tcBorders>
            <w:shd w:val="clear" w:color="auto" w:fill="auto"/>
            <w:vAlign w:val="center"/>
          </w:tcPr>
          <w:p w14:paraId="19022998" w14:textId="77777777" w:rsidR="00811803" w:rsidRPr="007823AC" w:rsidRDefault="00811803" w:rsidP="00811803">
            <w:pPr>
              <w:spacing w:after="0" w:line="240" w:lineRule="auto"/>
              <w:rPr>
                <w:color w:val="000000"/>
                <w:sz w:val="20"/>
                <w:szCs w:val="20"/>
              </w:rPr>
            </w:pPr>
            <w:r w:rsidRPr="007823AC">
              <w:rPr>
                <w:color w:val="000000"/>
                <w:sz w:val="20"/>
                <w:szCs w:val="20"/>
              </w:rPr>
              <w:t>• Okul öncesi eğitim veren kurumların tek bir çatı altında toplanması için mevzuat düzenlemesinin gerçekleşmemesi</w:t>
            </w:r>
            <w:r w:rsidRPr="007823AC">
              <w:rPr>
                <w:color w:val="000000"/>
                <w:sz w:val="20"/>
                <w:szCs w:val="20"/>
              </w:rPr>
              <w:br/>
              <w:t>• İhtiyaçların karşılanmasına yönelik mali kaynakların yetersiz kalması</w:t>
            </w:r>
            <w:r w:rsidRPr="007823AC">
              <w:rPr>
                <w:color w:val="000000"/>
                <w:sz w:val="20"/>
                <w:szCs w:val="20"/>
              </w:rPr>
              <w:br/>
              <w:t>• Okul öncesi eğitimde kurumsal kapasitede istenilen düzeye ulaşılamaması</w:t>
            </w:r>
          </w:p>
        </w:tc>
      </w:tr>
      <w:tr w:rsidR="00811803" w:rsidRPr="007823AC" w14:paraId="09450940" w14:textId="77777777" w:rsidTr="001C26E7">
        <w:trPr>
          <w:trHeight w:val="292"/>
        </w:trPr>
        <w:tc>
          <w:tcPr>
            <w:tcW w:w="1373" w:type="pct"/>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103A3D8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Maliyet Tahmini</w:t>
            </w:r>
          </w:p>
        </w:tc>
        <w:tc>
          <w:tcPr>
            <w:tcW w:w="3627" w:type="pct"/>
            <w:gridSpan w:val="8"/>
            <w:tcBorders>
              <w:top w:val="nil"/>
              <w:left w:val="single" w:sz="8" w:space="0" w:color="auto"/>
              <w:bottom w:val="single" w:sz="4" w:space="0" w:color="auto"/>
              <w:right w:val="single" w:sz="8" w:space="0" w:color="000000"/>
            </w:tcBorders>
            <w:shd w:val="clear" w:color="auto" w:fill="auto"/>
            <w:vAlign w:val="center"/>
          </w:tcPr>
          <w:p w14:paraId="2556AD5A" w14:textId="77777777" w:rsidR="00811803" w:rsidRPr="007823AC" w:rsidRDefault="00811803" w:rsidP="00811803">
            <w:pPr>
              <w:spacing w:after="0" w:line="240" w:lineRule="auto"/>
              <w:rPr>
                <w:color w:val="000000"/>
                <w:sz w:val="20"/>
                <w:szCs w:val="20"/>
              </w:rPr>
            </w:pPr>
            <w:r>
              <w:rPr>
                <w:color w:val="000000"/>
                <w:sz w:val="20"/>
                <w:szCs w:val="20"/>
              </w:rPr>
              <w:t>14.050.000 TL</w:t>
            </w:r>
          </w:p>
        </w:tc>
      </w:tr>
      <w:tr w:rsidR="00811803" w:rsidRPr="007823AC" w14:paraId="164119AA" w14:textId="77777777" w:rsidTr="001C26E7">
        <w:trPr>
          <w:trHeight w:val="1190"/>
        </w:trPr>
        <w:tc>
          <w:tcPr>
            <w:tcW w:w="1373" w:type="pct"/>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38808E8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Tespitler </w:t>
            </w:r>
          </w:p>
        </w:tc>
        <w:tc>
          <w:tcPr>
            <w:tcW w:w="3627" w:type="pct"/>
            <w:gridSpan w:val="8"/>
            <w:tcBorders>
              <w:top w:val="nil"/>
              <w:left w:val="single" w:sz="8" w:space="0" w:color="auto"/>
              <w:bottom w:val="single" w:sz="4" w:space="0" w:color="auto"/>
              <w:right w:val="single" w:sz="8" w:space="0" w:color="000000"/>
            </w:tcBorders>
            <w:shd w:val="clear" w:color="auto" w:fill="auto"/>
            <w:vAlign w:val="center"/>
          </w:tcPr>
          <w:p w14:paraId="36E8A650" w14:textId="77777777" w:rsidR="00811803" w:rsidRPr="007823AC" w:rsidRDefault="00811803" w:rsidP="00811803">
            <w:pPr>
              <w:spacing w:after="0" w:line="240" w:lineRule="auto"/>
              <w:rPr>
                <w:color w:val="000000"/>
                <w:sz w:val="20"/>
                <w:szCs w:val="20"/>
              </w:rPr>
            </w:pPr>
            <w:r w:rsidRPr="007823AC">
              <w:rPr>
                <w:color w:val="000000"/>
                <w:sz w:val="20"/>
                <w:szCs w:val="20"/>
              </w:rPr>
              <w:t>• Okul öncesi eğitim standartlarının güncel olmaması</w:t>
            </w:r>
            <w:r w:rsidRPr="007823AC">
              <w:rPr>
                <w:color w:val="000000"/>
                <w:sz w:val="20"/>
                <w:szCs w:val="20"/>
              </w:rPr>
              <w:br/>
              <w:t>• Okul öncesi eğitimde okullaşma oranının OECD ortalamasının altında olması</w:t>
            </w:r>
            <w:r w:rsidRPr="007823AC">
              <w:rPr>
                <w:color w:val="000000"/>
                <w:sz w:val="20"/>
                <w:szCs w:val="20"/>
              </w:rPr>
              <w:br/>
              <w:t>• Okul öncesi eğitim özelinde yardımcı personele ihtiyaç duyulması</w:t>
            </w:r>
            <w:r w:rsidRPr="007823AC">
              <w:rPr>
                <w:color w:val="000000"/>
                <w:sz w:val="20"/>
                <w:szCs w:val="20"/>
              </w:rPr>
              <w:br/>
              <w:t>• Ailelerin okul öncesi eğitime ilişkin farkındalık düzeyinin yeterince yüksek olmaması</w:t>
            </w:r>
          </w:p>
        </w:tc>
      </w:tr>
      <w:tr w:rsidR="00811803" w:rsidRPr="007823AC" w14:paraId="79F56DB2" w14:textId="77777777" w:rsidTr="001C26E7">
        <w:trPr>
          <w:trHeight w:val="1190"/>
        </w:trPr>
        <w:tc>
          <w:tcPr>
            <w:tcW w:w="1373" w:type="pct"/>
            <w:tcBorders>
              <w:top w:val="nil"/>
              <w:left w:val="single" w:sz="8" w:space="0" w:color="auto"/>
              <w:bottom w:val="single" w:sz="8" w:space="0" w:color="auto"/>
              <w:right w:val="single" w:sz="4" w:space="0" w:color="auto"/>
            </w:tcBorders>
            <w:shd w:val="clear" w:color="auto" w:fill="B8CCE4" w:themeFill="accent1" w:themeFillTint="66"/>
            <w:noWrap/>
            <w:vAlign w:val="center"/>
            <w:hideMark/>
          </w:tcPr>
          <w:p w14:paraId="5A8256FD"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İhtiyaçlar</w:t>
            </w:r>
          </w:p>
        </w:tc>
        <w:tc>
          <w:tcPr>
            <w:tcW w:w="3627" w:type="pct"/>
            <w:gridSpan w:val="8"/>
            <w:tcBorders>
              <w:top w:val="nil"/>
              <w:left w:val="single" w:sz="8" w:space="0" w:color="auto"/>
              <w:bottom w:val="single" w:sz="8" w:space="0" w:color="auto"/>
              <w:right w:val="single" w:sz="8" w:space="0" w:color="000000"/>
            </w:tcBorders>
            <w:shd w:val="clear" w:color="auto" w:fill="auto"/>
            <w:vAlign w:val="center"/>
          </w:tcPr>
          <w:p w14:paraId="555005A5" w14:textId="77777777" w:rsidR="00811803" w:rsidRPr="007823AC" w:rsidRDefault="00811803" w:rsidP="00811803">
            <w:pPr>
              <w:spacing w:after="0" w:line="240" w:lineRule="auto"/>
              <w:rPr>
                <w:color w:val="000000"/>
                <w:sz w:val="20"/>
                <w:szCs w:val="20"/>
              </w:rPr>
            </w:pPr>
            <w:r w:rsidRPr="007823AC">
              <w:rPr>
                <w:color w:val="000000"/>
                <w:sz w:val="20"/>
                <w:szCs w:val="20"/>
              </w:rPr>
              <w:t>• Okul öncesi eğitimin standartlarının güncellenmesi</w:t>
            </w:r>
            <w:r w:rsidRPr="007823AC">
              <w:rPr>
                <w:color w:val="000000"/>
                <w:sz w:val="20"/>
                <w:szCs w:val="20"/>
              </w:rPr>
              <w:br/>
              <w:t>• Okul öncesi dönemde erişim imkânlarının artırılması</w:t>
            </w:r>
            <w:r w:rsidRPr="007823AC">
              <w:rPr>
                <w:color w:val="000000"/>
                <w:sz w:val="20"/>
                <w:szCs w:val="20"/>
              </w:rPr>
              <w:br/>
              <w:t>• Okul öncesi eğitimin kurumsal kapasitesinin artırılması</w:t>
            </w:r>
            <w:r w:rsidRPr="007823AC">
              <w:rPr>
                <w:color w:val="000000"/>
                <w:sz w:val="20"/>
                <w:szCs w:val="20"/>
              </w:rPr>
              <w:br/>
              <w:t>• Aile eğitimlerine devam edilmesi</w:t>
            </w:r>
          </w:p>
        </w:tc>
      </w:tr>
    </w:tbl>
    <w:p w14:paraId="74602298" w14:textId="77777777" w:rsidR="00811803" w:rsidRDefault="00811803" w:rsidP="001F477B">
      <w:pPr>
        <w:rPr>
          <w:lang w:eastAsia="en-US"/>
        </w:rPr>
      </w:pPr>
    </w:p>
    <w:p w14:paraId="583AC637" w14:textId="77777777" w:rsidR="001C26E7" w:rsidRDefault="001C26E7" w:rsidP="001F477B">
      <w:pPr>
        <w:rPr>
          <w:lang w:eastAsia="en-US"/>
        </w:rPr>
      </w:pPr>
    </w:p>
    <w:p w14:paraId="61D30179" w14:textId="77777777" w:rsidR="001C26E7" w:rsidRDefault="001C26E7" w:rsidP="001F477B">
      <w:pPr>
        <w:rPr>
          <w:lang w:eastAsia="en-US"/>
        </w:rPr>
      </w:pPr>
    </w:p>
    <w:p w14:paraId="76EC6275" w14:textId="77777777" w:rsidR="001C26E7" w:rsidRDefault="001C26E7" w:rsidP="001F477B">
      <w:pPr>
        <w:rPr>
          <w:lang w:eastAsia="en-US"/>
        </w:rPr>
      </w:pPr>
    </w:p>
    <w:p w14:paraId="658A2B19" w14:textId="77777777" w:rsidR="001C26E7" w:rsidRDefault="001C26E7" w:rsidP="001F477B">
      <w:pPr>
        <w:rPr>
          <w:lang w:eastAsia="en-US"/>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8"/>
        <w:gridCol w:w="1082"/>
        <w:gridCol w:w="1003"/>
        <w:gridCol w:w="1045"/>
        <w:gridCol w:w="975"/>
        <w:gridCol w:w="993"/>
        <w:gridCol w:w="992"/>
        <w:gridCol w:w="992"/>
        <w:gridCol w:w="1230"/>
      </w:tblGrid>
      <w:tr w:rsidR="00811803" w:rsidRPr="007823AC" w14:paraId="1D5DAFDA" w14:textId="77777777" w:rsidTr="001C26E7">
        <w:trPr>
          <w:trHeight w:val="1145"/>
          <w:jc w:val="center"/>
        </w:trPr>
        <w:tc>
          <w:tcPr>
            <w:tcW w:w="3270" w:type="dxa"/>
            <w:gridSpan w:val="2"/>
            <w:shd w:val="clear" w:color="auto" w:fill="B8CCE4" w:themeFill="accent1" w:themeFillTint="66"/>
            <w:noWrap/>
            <w:vAlign w:val="center"/>
            <w:hideMark/>
          </w:tcPr>
          <w:p w14:paraId="19E59393"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Amaç 1</w:t>
            </w:r>
          </w:p>
        </w:tc>
        <w:tc>
          <w:tcPr>
            <w:tcW w:w="7230" w:type="dxa"/>
            <w:gridSpan w:val="7"/>
            <w:shd w:val="clear" w:color="auto" w:fill="auto"/>
            <w:vAlign w:val="center"/>
            <w:hideMark/>
          </w:tcPr>
          <w:p w14:paraId="175B1C69"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11803" w:rsidRPr="007823AC" w14:paraId="3D1F1474" w14:textId="77777777" w:rsidTr="001C26E7">
        <w:trPr>
          <w:trHeight w:val="858"/>
          <w:jc w:val="center"/>
        </w:trPr>
        <w:tc>
          <w:tcPr>
            <w:tcW w:w="3270" w:type="dxa"/>
            <w:gridSpan w:val="2"/>
            <w:shd w:val="clear" w:color="auto" w:fill="B8CCE4" w:themeFill="accent1" w:themeFillTint="66"/>
            <w:noWrap/>
            <w:vAlign w:val="center"/>
            <w:hideMark/>
          </w:tcPr>
          <w:p w14:paraId="2E30118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Hedef 1.3</w:t>
            </w:r>
          </w:p>
        </w:tc>
        <w:tc>
          <w:tcPr>
            <w:tcW w:w="7230" w:type="dxa"/>
            <w:gridSpan w:val="7"/>
            <w:shd w:val="clear" w:color="auto" w:fill="auto"/>
            <w:vAlign w:val="center"/>
            <w:hideMark/>
          </w:tcPr>
          <w:p w14:paraId="051CCE32"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tc>
      </w:tr>
      <w:tr w:rsidR="00811803" w:rsidRPr="007823AC" w14:paraId="16AC63B1" w14:textId="77777777" w:rsidTr="001C26E7">
        <w:trPr>
          <w:trHeight w:val="482"/>
          <w:jc w:val="center"/>
        </w:trPr>
        <w:tc>
          <w:tcPr>
            <w:tcW w:w="3270" w:type="dxa"/>
            <w:gridSpan w:val="2"/>
            <w:shd w:val="clear" w:color="auto" w:fill="B8CCE4" w:themeFill="accent1" w:themeFillTint="66"/>
            <w:vAlign w:val="center"/>
            <w:hideMark/>
          </w:tcPr>
          <w:p w14:paraId="6C607A2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Amacın İlgili Olduğu </w:t>
            </w:r>
          </w:p>
          <w:p w14:paraId="4C3A5BF1"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Program/Alt Program Adı</w:t>
            </w:r>
          </w:p>
        </w:tc>
        <w:tc>
          <w:tcPr>
            <w:tcW w:w="7230" w:type="dxa"/>
            <w:gridSpan w:val="7"/>
            <w:shd w:val="clear" w:color="auto" w:fill="auto"/>
            <w:noWrap/>
            <w:vAlign w:val="center"/>
            <w:hideMark/>
          </w:tcPr>
          <w:p w14:paraId="75E61479" w14:textId="77777777" w:rsidR="00811803" w:rsidRPr="007823AC" w:rsidRDefault="00811803" w:rsidP="00811803">
            <w:pPr>
              <w:spacing w:after="0" w:line="240" w:lineRule="auto"/>
              <w:rPr>
                <w:color w:val="000000"/>
                <w:sz w:val="20"/>
                <w:szCs w:val="20"/>
              </w:rPr>
            </w:pPr>
            <w:r w:rsidRPr="007823AC">
              <w:rPr>
                <w:color w:val="000000"/>
                <w:sz w:val="20"/>
                <w:szCs w:val="20"/>
              </w:rPr>
              <w:t>TEMEL EĞİTİM</w:t>
            </w:r>
          </w:p>
        </w:tc>
      </w:tr>
      <w:tr w:rsidR="00811803" w:rsidRPr="007823AC" w14:paraId="5DB0D224" w14:textId="77777777" w:rsidTr="001C26E7">
        <w:trPr>
          <w:trHeight w:val="482"/>
          <w:jc w:val="center"/>
        </w:trPr>
        <w:tc>
          <w:tcPr>
            <w:tcW w:w="3270" w:type="dxa"/>
            <w:gridSpan w:val="2"/>
            <w:shd w:val="clear" w:color="auto" w:fill="B8CCE4" w:themeFill="accent1" w:themeFillTint="66"/>
            <w:noWrap/>
            <w:vAlign w:val="center"/>
            <w:hideMark/>
          </w:tcPr>
          <w:p w14:paraId="6E7928F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Amacın İlişkili Olduğu </w:t>
            </w:r>
          </w:p>
          <w:p w14:paraId="3926216A"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Alt Program Hedefi</w:t>
            </w:r>
          </w:p>
        </w:tc>
        <w:tc>
          <w:tcPr>
            <w:tcW w:w="7230" w:type="dxa"/>
            <w:gridSpan w:val="7"/>
            <w:shd w:val="clear" w:color="auto" w:fill="auto"/>
            <w:noWrap/>
            <w:vAlign w:val="center"/>
            <w:hideMark/>
          </w:tcPr>
          <w:p w14:paraId="06DCBFA5" w14:textId="77777777" w:rsidR="00811803" w:rsidRPr="007823AC" w:rsidRDefault="00811803" w:rsidP="00811803">
            <w:pPr>
              <w:spacing w:after="0" w:line="240" w:lineRule="auto"/>
              <w:rPr>
                <w:color w:val="000000"/>
                <w:sz w:val="20"/>
                <w:szCs w:val="20"/>
              </w:rPr>
            </w:pPr>
            <w:r w:rsidRPr="007823AC">
              <w:rPr>
                <w:color w:val="000000"/>
                <w:sz w:val="20"/>
                <w:szCs w:val="20"/>
              </w:rPr>
              <w:t>İlkokul ve Ortaokul</w:t>
            </w:r>
          </w:p>
        </w:tc>
      </w:tr>
      <w:tr w:rsidR="00811803" w:rsidRPr="007823AC" w14:paraId="023242C4" w14:textId="77777777" w:rsidTr="001C26E7">
        <w:trPr>
          <w:trHeight w:val="927"/>
          <w:jc w:val="center"/>
        </w:trPr>
        <w:tc>
          <w:tcPr>
            <w:tcW w:w="3270" w:type="dxa"/>
            <w:gridSpan w:val="2"/>
            <w:shd w:val="clear" w:color="auto" w:fill="B8CCE4" w:themeFill="accent1" w:themeFillTint="66"/>
            <w:noWrap/>
            <w:vAlign w:val="center"/>
            <w:hideMark/>
          </w:tcPr>
          <w:p w14:paraId="637A8791"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Performans Göstergeleri</w:t>
            </w:r>
          </w:p>
        </w:tc>
        <w:tc>
          <w:tcPr>
            <w:tcW w:w="1003" w:type="dxa"/>
            <w:shd w:val="clear" w:color="auto" w:fill="B8CCE4" w:themeFill="accent1" w:themeFillTint="66"/>
            <w:noWrap/>
            <w:vAlign w:val="center"/>
            <w:hideMark/>
          </w:tcPr>
          <w:p w14:paraId="6EAFB35E"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Hedefe Etkisi (%)</w:t>
            </w:r>
          </w:p>
        </w:tc>
        <w:tc>
          <w:tcPr>
            <w:tcW w:w="1045" w:type="dxa"/>
            <w:shd w:val="clear" w:color="auto" w:fill="B8CCE4" w:themeFill="accent1" w:themeFillTint="66"/>
            <w:vAlign w:val="center"/>
            <w:hideMark/>
          </w:tcPr>
          <w:p w14:paraId="65811A5A"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Plan Dönemi Başlangıç Değeri</w:t>
            </w:r>
          </w:p>
        </w:tc>
        <w:tc>
          <w:tcPr>
            <w:tcW w:w="975" w:type="dxa"/>
            <w:shd w:val="clear" w:color="auto" w:fill="B8CCE4" w:themeFill="accent1" w:themeFillTint="66"/>
            <w:noWrap/>
            <w:vAlign w:val="center"/>
            <w:hideMark/>
          </w:tcPr>
          <w:p w14:paraId="24DCDC9E"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2024</w:t>
            </w:r>
          </w:p>
        </w:tc>
        <w:tc>
          <w:tcPr>
            <w:tcW w:w="993" w:type="dxa"/>
            <w:shd w:val="clear" w:color="auto" w:fill="B8CCE4" w:themeFill="accent1" w:themeFillTint="66"/>
            <w:noWrap/>
            <w:vAlign w:val="center"/>
            <w:hideMark/>
          </w:tcPr>
          <w:p w14:paraId="48085EC8"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2025</w:t>
            </w:r>
          </w:p>
        </w:tc>
        <w:tc>
          <w:tcPr>
            <w:tcW w:w="992" w:type="dxa"/>
            <w:shd w:val="clear" w:color="auto" w:fill="B8CCE4" w:themeFill="accent1" w:themeFillTint="66"/>
            <w:noWrap/>
            <w:vAlign w:val="center"/>
            <w:hideMark/>
          </w:tcPr>
          <w:p w14:paraId="04290024"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2026</w:t>
            </w:r>
          </w:p>
        </w:tc>
        <w:tc>
          <w:tcPr>
            <w:tcW w:w="992" w:type="dxa"/>
            <w:shd w:val="clear" w:color="auto" w:fill="B8CCE4" w:themeFill="accent1" w:themeFillTint="66"/>
            <w:noWrap/>
            <w:vAlign w:val="center"/>
            <w:hideMark/>
          </w:tcPr>
          <w:p w14:paraId="33F7249E"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2027</w:t>
            </w:r>
          </w:p>
        </w:tc>
        <w:tc>
          <w:tcPr>
            <w:tcW w:w="1230" w:type="dxa"/>
            <w:shd w:val="clear" w:color="auto" w:fill="B8CCE4" w:themeFill="accent1" w:themeFillTint="66"/>
            <w:noWrap/>
            <w:vAlign w:val="center"/>
            <w:hideMark/>
          </w:tcPr>
          <w:p w14:paraId="2B449C70"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2028</w:t>
            </w:r>
          </w:p>
        </w:tc>
      </w:tr>
      <w:tr w:rsidR="00811803" w:rsidRPr="007823AC" w14:paraId="1E466EA3" w14:textId="77777777" w:rsidTr="001C26E7">
        <w:trPr>
          <w:trHeight w:val="704"/>
          <w:jc w:val="center"/>
        </w:trPr>
        <w:tc>
          <w:tcPr>
            <w:tcW w:w="2188" w:type="dxa"/>
            <w:vMerge w:val="restart"/>
            <w:shd w:val="clear" w:color="auto" w:fill="B8CCE4" w:themeFill="accent1" w:themeFillTint="66"/>
            <w:vAlign w:val="center"/>
            <w:hideMark/>
          </w:tcPr>
          <w:p w14:paraId="5D38170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PG-1.3.1 Temel eğitimde en az bir sosyal etkinliğe katılan öğrenci oranı (%) (Temel Eğitim) </w:t>
            </w:r>
          </w:p>
        </w:tc>
        <w:tc>
          <w:tcPr>
            <w:tcW w:w="1082" w:type="dxa"/>
            <w:shd w:val="clear" w:color="auto" w:fill="365F91" w:themeFill="accent1" w:themeFillShade="BF"/>
            <w:vAlign w:val="center"/>
          </w:tcPr>
          <w:p w14:paraId="4BD7EF0A"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İlkokul </w:t>
            </w:r>
          </w:p>
        </w:tc>
        <w:tc>
          <w:tcPr>
            <w:tcW w:w="1003" w:type="dxa"/>
            <w:vMerge w:val="restart"/>
            <w:shd w:val="clear" w:color="auto" w:fill="auto"/>
            <w:vAlign w:val="center"/>
            <w:hideMark/>
          </w:tcPr>
          <w:p w14:paraId="35FA2368" w14:textId="77777777" w:rsidR="00811803" w:rsidRPr="007823AC" w:rsidRDefault="00811803" w:rsidP="00811803">
            <w:pPr>
              <w:spacing w:after="0" w:line="240" w:lineRule="auto"/>
              <w:jc w:val="center"/>
              <w:rPr>
                <w:color w:val="231F20"/>
                <w:sz w:val="20"/>
                <w:szCs w:val="20"/>
              </w:rPr>
            </w:pPr>
            <w:r>
              <w:rPr>
                <w:color w:val="231F20"/>
                <w:sz w:val="20"/>
                <w:szCs w:val="20"/>
              </w:rPr>
              <w:t>20</w:t>
            </w:r>
          </w:p>
        </w:tc>
        <w:tc>
          <w:tcPr>
            <w:tcW w:w="1045" w:type="dxa"/>
            <w:shd w:val="clear" w:color="auto" w:fill="auto"/>
            <w:vAlign w:val="center"/>
          </w:tcPr>
          <w:p w14:paraId="582D1F47" w14:textId="77777777" w:rsidR="00811803" w:rsidRPr="000F2663" w:rsidRDefault="00811803" w:rsidP="00811803">
            <w:pPr>
              <w:widowControl w:val="0"/>
              <w:spacing w:after="0" w:line="240" w:lineRule="auto"/>
              <w:jc w:val="center"/>
              <w:rPr>
                <w:rFonts w:eastAsia="Calibri"/>
                <w:bCs/>
                <w:sz w:val="20"/>
                <w:szCs w:val="20"/>
                <w:lang w:eastAsia="en-US"/>
              </w:rPr>
            </w:pPr>
            <w:r w:rsidRPr="000F2663">
              <w:rPr>
                <w:rFonts w:eastAsia="Calibri"/>
                <w:bCs/>
                <w:sz w:val="20"/>
                <w:szCs w:val="20"/>
                <w:lang w:eastAsia="en-US"/>
              </w:rPr>
              <w:t>%44,21</w:t>
            </w:r>
          </w:p>
        </w:tc>
        <w:tc>
          <w:tcPr>
            <w:tcW w:w="975" w:type="dxa"/>
            <w:shd w:val="clear" w:color="auto" w:fill="auto"/>
            <w:vAlign w:val="center"/>
          </w:tcPr>
          <w:p w14:paraId="5615C01B" w14:textId="77777777" w:rsidR="00811803" w:rsidRPr="007823AC" w:rsidRDefault="00811803" w:rsidP="00811803">
            <w:pPr>
              <w:spacing w:after="0" w:line="240" w:lineRule="auto"/>
              <w:jc w:val="center"/>
              <w:rPr>
                <w:color w:val="231F20"/>
                <w:sz w:val="20"/>
                <w:szCs w:val="20"/>
              </w:rPr>
            </w:pPr>
            <w:r>
              <w:rPr>
                <w:color w:val="231F20"/>
                <w:sz w:val="20"/>
                <w:szCs w:val="20"/>
              </w:rPr>
              <w:t>%50</w:t>
            </w:r>
          </w:p>
        </w:tc>
        <w:tc>
          <w:tcPr>
            <w:tcW w:w="993" w:type="dxa"/>
            <w:shd w:val="clear" w:color="auto" w:fill="auto"/>
            <w:vAlign w:val="center"/>
          </w:tcPr>
          <w:p w14:paraId="1B77B96E" w14:textId="77777777" w:rsidR="00811803" w:rsidRPr="007823AC" w:rsidRDefault="00811803" w:rsidP="00811803">
            <w:pPr>
              <w:spacing w:after="0" w:line="240" w:lineRule="auto"/>
              <w:jc w:val="center"/>
              <w:rPr>
                <w:color w:val="231F20"/>
                <w:sz w:val="20"/>
                <w:szCs w:val="20"/>
              </w:rPr>
            </w:pPr>
            <w:r>
              <w:rPr>
                <w:color w:val="231F20"/>
                <w:sz w:val="20"/>
                <w:szCs w:val="20"/>
              </w:rPr>
              <w:t>%55</w:t>
            </w:r>
          </w:p>
        </w:tc>
        <w:tc>
          <w:tcPr>
            <w:tcW w:w="992" w:type="dxa"/>
            <w:shd w:val="clear" w:color="auto" w:fill="auto"/>
            <w:vAlign w:val="center"/>
          </w:tcPr>
          <w:p w14:paraId="5B1180D5" w14:textId="77777777" w:rsidR="00811803" w:rsidRPr="007823AC" w:rsidRDefault="00811803" w:rsidP="00811803">
            <w:pPr>
              <w:spacing w:after="0" w:line="240" w:lineRule="auto"/>
              <w:jc w:val="center"/>
              <w:rPr>
                <w:color w:val="231F20"/>
                <w:sz w:val="20"/>
                <w:szCs w:val="20"/>
              </w:rPr>
            </w:pPr>
            <w:r>
              <w:rPr>
                <w:color w:val="231F20"/>
                <w:sz w:val="20"/>
                <w:szCs w:val="20"/>
              </w:rPr>
              <w:t>%65</w:t>
            </w:r>
          </w:p>
        </w:tc>
        <w:tc>
          <w:tcPr>
            <w:tcW w:w="992" w:type="dxa"/>
            <w:shd w:val="clear" w:color="auto" w:fill="auto"/>
            <w:vAlign w:val="center"/>
          </w:tcPr>
          <w:p w14:paraId="49885D58" w14:textId="77777777" w:rsidR="00811803" w:rsidRPr="007823AC" w:rsidRDefault="00811803" w:rsidP="00811803">
            <w:pPr>
              <w:spacing w:after="0" w:line="240" w:lineRule="auto"/>
              <w:jc w:val="center"/>
              <w:rPr>
                <w:color w:val="231F20"/>
                <w:sz w:val="20"/>
                <w:szCs w:val="20"/>
              </w:rPr>
            </w:pPr>
            <w:r>
              <w:rPr>
                <w:color w:val="231F20"/>
                <w:sz w:val="20"/>
                <w:szCs w:val="20"/>
              </w:rPr>
              <w:t>%75</w:t>
            </w:r>
          </w:p>
        </w:tc>
        <w:tc>
          <w:tcPr>
            <w:tcW w:w="1230" w:type="dxa"/>
            <w:shd w:val="clear" w:color="auto" w:fill="auto"/>
            <w:vAlign w:val="center"/>
          </w:tcPr>
          <w:p w14:paraId="0F71DD60" w14:textId="77777777" w:rsidR="00811803" w:rsidRPr="007823AC" w:rsidRDefault="00811803" w:rsidP="00811803">
            <w:pPr>
              <w:spacing w:after="0" w:line="240" w:lineRule="auto"/>
              <w:jc w:val="center"/>
              <w:rPr>
                <w:color w:val="231F20"/>
                <w:sz w:val="20"/>
                <w:szCs w:val="20"/>
              </w:rPr>
            </w:pPr>
            <w:r>
              <w:rPr>
                <w:color w:val="231F20"/>
                <w:sz w:val="20"/>
                <w:szCs w:val="20"/>
              </w:rPr>
              <w:t>%85</w:t>
            </w:r>
          </w:p>
        </w:tc>
      </w:tr>
      <w:tr w:rsidR="00811803" w:rsidRPr="007823AC" w14:paraId="54F180AF" w14:textId="77777777" w:rsidTr="001C26E7">
        <w:trPr>
          <w:trHeight w:val="526"/>
          <w:jc w:val="center"/>
        </w:trPr>
        <w:tc>
          <w:tcPr>
            <w:tcW w:w="2188" w:type="dxa"/>
            <w:vMerge/>
            <w:shd w:val="clear" w:color="auto" w:fill="B8CCE4" w:themeFill="accent1" w:themeFillTint="66"/>
            <w:vAlign w:val="center"/>
            <w:hideMark/>
          </w:tcPr>
          <w:p w14:paraId="0F0F36FD" w14:textId="77777777" w:rsidR="00811803" w:rsidRPr="007823AC" w:rsidRDefault="00811803" w:rsidP="00811803">
            <w:pPr>
              <w:spacing w:after="0" w:line="240" w:lineRule="auto"/>
              <w:rPr>
                <w:b/>
                <w:bCs/>
                <w:color w:val="000000"/>
                <w:sz w:val="20"/>
                <w:szCs w:val="20"/>
              </w:rPr>
            </w:pPr>
          </w:p>
        </w:tc>
        <w:tc>
          <w:tcPr>
            <w:tcW w:w="1082" w:type="dxa"/>
            <w:shd w:val="clear" w:color="auto" w:fill="365F91" w:themeFill="accent1" w:themeFillShade="BF"/>
            <w:vAlign w:val="center"/>
          </w:tcPr>
          <w:p w14:paraId="55BD3E3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Ortaokul</w:t>
            </w:r>
          </w:p>
        </w:tc>
        <w:tc>
          <w:tcPr>
            <w:tcW w:w="1003" w:type="dxa"/>
            <w:vMerge/>
            <w:shd w:val="clear" w:color="auto" w:fill="auto"/>
            <w:vAlign w:val="center"/>
            <w:hideMark/>
          </w:tcPr>
          <w:p w14:paraId="580951B9" w14:textId="77777777" w:rsidR="00811803" w:rsidRPr="007823AC" w:rsidRDefault="00811803" w:rsidP="00811803">
            <w:pPr>
              <w:spacing w:after="0" w:line="240" w:lineRule="auto"/>
              <w:jc w:val="center"/>
              <w:rPr>
                <w:color w:val="231F20"/>
                <w:sz w:val="20"/>
                <w:szCs w:val="20"/>
              </w:rPr>
            </w:pPr>
          </w:p>
        </w:tc>
        <w:tc>
          <w:tcPr>
            <w:tcW w:w="1045" w:type="dxa"/>
            <w:shd w:val="clear" w:color="auto" w:fill="auto"/>
            <w:vAlign w:val="center"/>
          </w:tcPr>
          <w:p w14:paraId="7890FC72" w14:textId="77777777" w:rsidR="00811803" w:rsidRPr="000F2663" w:rsidRDefault="00811803" w:rsidP="00811803">
            <w:pPr>
              <w:widowControl w:val="0"/>
              <w:spacing w:after="0" w:line="240" w:lineRule="auto"/>
              <w:jc w:val="center"/>
              <w:rPr>
                <w:rFonts w:eastAsia="Calibri"/>
                <w:bCs/>
                <w:noProof/>
                <w:sz w:val="20"/>
                <w:szCs w:val="20"/>
                <w:lang w:eastAsia="en-US"/>
              </w:rPr>
            </w:pPr>
            <w:r w:rsidRPr="000F2663">
              <w:rPr>
                <w:rFonts w:eastAsia="Calibri"/>
                <w:bCs/>
                <w:noProof/>
                <w:sz w:val="20"/>
                <w:szCs w:val="20"/>
                <w:lang w:eastAsia="en-US"/>
              </w:rPr>
              <w:t>%32,65</w:t>
            </w:r>
          </w:p>
        </w:tc>
        <w:tc>
          <w:tcPr>
            <w:tcW w:w="975" w:type="dxa"/>
            <w:shd w:val="clear" w:color="auto" w:fill="auto"/>
            <w:vAlign w:val="center"/>
          </w:tcPr>
          <w:p w14:paraId="6D31A43D" w14:textId="77777777" w:rsidR="00811803" w:rsidRPr="007823AC" w:rsidRDefault="00811803" w:rsidP="00811803">
            <w:pPr>
              <w:spacing w:after="0" w:line="240" w:lineRule="auto"/>
              <w:jc w:val="center"/>
              <w:rPr>
                <w:color w:val="231F20"/>
                <w:sz w:val="20"/>
                <w:szCs w:val="20"/>
              </w:rPr>
            </w:pPr>
            <w:r>
              <w:rPr>
                <w:color w:val="231F20"/>
                <w:sz w:val="20"/>
                <w:szCs w:val="20"/>
              </w:rPr>
              <w:t>%45</w:t>
            </w:r>
          </w:p>
        </w:tc>
        <w:tc>
          <w:tcPr>
            <w:tcW w:w="993" w:type="dxa"/>
            <w:shd w:val="clear" w:color="auto" w:fill="auto"/>
            <w:vAlign w:val="center"/>
          </w:tcPr>
          <w:p w14:paraId="247697B2" w14:textId="77777777" w:rsidR="00811803" w:rsidRPr="007823AC" w:rsidRDefault="00811803" w:rsidP="00811803">
            <w:pPr>
              <w:spacing w:after="0" w:line="240" w:lineRule="auto"/>
              <w:jc w:val="center"/>
              <w:rPr>
                <w:color w:val="231F20"/>
                <w:sz w:val="20"/>
                <w:szCs w:val="20"/>
              </w:rPr>
            </w:pPr>
            <w:r>
              <w:rPr>
                <w:color w:val="231F20"/>
                <w:sz w:val="20"/>
                <w:szCs w:val="20"/>
              </w:rPr>
              <w:t>%55</w:t>
            </w:r>
          </w:p>
        </w:tc>
        <w:tc>
          <w:tcPr>
            <w:tcW w:w="992" w:type="dxa"/>
            <w:shd w:val="clear" w:color="auto" w:fill="auto"/>
            <w:vAlign w:val="center"/>
          </w:tcPr>
          <w:p w14:paraId="74A651EA" w14:textId="77777777" w:rsidR="00811803" w:rsidRPr="007823AC" w:rsidRDefault="00811803" w:rsidP="00811803">
            <w:pPr>
              <w:spacing w:after="0" w:line="240" w:lineRule="auto"/>
              <w:jc w:val="center"/>
              <w:rPr>
                <w:color w:val="231F20"/>
                <w:sz w:val="20"/>
                <w:szCs w:val="20"/>
              </w:rPr>
            </w:pPr>
            <w:r>
              <w:rPr>
                <w:color w:val="231F20"/>
                <w:sz w:val="20"/>
                <w:szCs w:val="20"/>
              </w:rPr>
              <w:t>%65</w:t>
            </w:r>
          </w:p>
        </w:tc>
        <w:tc>
          <w:tcPr>
            <w:tcW w:w="992" w:type="dxa"/>
            <w:shd w:val="clear" w:color="auto" w:fill="auto"/>
            <w:vAlign w:val="center"/>
          </w:tcPr>
          <w:p w14:paraId="2BA17E70" w14:textId="77777777" w:rsidR="00811803" w:rsidRPr="007823AC" w:rsidRDefault="00811803" w:rsidP="00811803">
            <w:pPr>
              <w:spacing w:after="0" w:line="240" w:lineRule="auto"/>
              <w:jc w:val="center"/>
              <w:rPr>
                <w:color w:val="231F20"/>
                <w:sz w:val="20"/>
                <w:szCs w:val="20"/>
              </w:rPr>
            </w:pPr>
            <w:r>
              <w:rPr>
                <w:color w:val="231F20"/>
                <w:sz w:val="20"/>
                <w:szCs w:val="20"/>
              </w:rPr>
              <w:t>%75</w:t>
            </w:r>
          </w:p>
        </w:tc>
        <w:tc>
          <w:tcPr>
            <w:tcW w:w="1230" w:type="dxa"/>
            <w:shd w:val="clear" w:color="auto" w:fill="auto"/>
            <w:vAlign w:val="center"/>
          </w:tcPr>
          <w:p w14:paraId="6D7C4F0C" w14:textId="77777777" w:rsidR="00811803" w:rsidRPr="007823AC" w:rsidRDefault="00811803" w:rsidP="00811803">
            <w:pPr>
              <w:spacing w:after="0" w:line="240" w:lineRule="auto"/>
              <w:jc w:val="center"/>
              <w:rPr>
                <w:color w:val="231F20"/>
                <w:sz w:val="20"/>
                <w:szCs w:val="20"/>
              </w:rPr>
            </w:pPr>
            <w:r>
              <w:rPr>
                <w:color w:val="231F20"/>
                <w:sz w:val="20"/>
                <w:szCs w:val="20"/>
              </w:rPr>
              <w:t>%85</w:t>
            </w:r>
          </w:p>
        </w:tc>
      </w:tr>
      <w:tr w:rsidR="00811803" w:rsidRPr="007823AC" w14:paraId="1F4686D6" w14:textId="77777777" w:rsidTr="001C26E7">
        <w:trPr>
          <w:trHeight w:val="505"/>
          <w:jc w:val="center"/>
        </w:trPr>
        <w:tc>
          <w:tcPr>
            <w:tcW w:w="2188" w:type="dxa"/>
            <w:vMerge w:val="restart"/>
            <w:shd w:val="clear" w:color="auto" w:fill="B8CCE4" w:themeFill="accent1" w:themeFillTint="66"/>
            <w:vAlign w:val="center"/>
            <w:hideMark/>
          </w:tcPr>
          <w:p w14:paraId="4FE2A73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PG-1.3.2 </w:t>
            </w:r>
            <w:r>
              <w:rPr>
                <w:b/>
                <w:bCs/>
                <w:color w:val="000000"/>
                <w:sz w:val="20"/>
                <w:szCs w:val="20"/>
              </w:rPr>
              <w:t xml:space="preserve">Temel eğitimde en az bir sportif, kültürel ve sanatsal etkinliğe katılan öğrenci oranı </w:t>
            </w:r>
            <w:r w:rsidRPr="007823AC">
              <w:rPr>
                <w:b/>
                <w:bCs/>
                <w:color w:val="000000"/>
                <w:sz w:val="20"/>
                <w:szCs w:val="20"/>
              </w:rPr>
              <w:t>(%)</w:t>
            </w:r>
          </w:p>
        </w:tc>
        <w:tc>
          <w:tcPr>
            <w:tcW w:w="1082" w:type="dxa"/>
            <w:shd w:val="clear" w:color="auto" w:fill="365F91" w:themeFill="accent1" w:themeFillShade="BF"/>
            <w:vAlign w:val="center"/>
          </w:tcPr>
          <w:p w14:paraId="4534F90A" w14:textId="77777777" w:rsidR="00811803" w:rsidRPr="007823AC" w:rsidRDefault="00811803" w:rsidP="00811803">
            <w:pPr>
              <w:spacing w:after="0" w:line="240" w:lineRule="auto"/>
              <w:rPr>
                <w:b/>
                <w:bCs/>
                <w:color w:val="000000"/>
                <w:sz w:val="20"/>
                <w:szCs w:val="20"/>
              </w:rPr>
            </w:pPr>
            <w:r>
              <w:rPr>
                <w:b/>
                <w:bCs/>
                <w:color w:val="000000"/>
                <w:sz w:val="20"/>
                <w:szCs w:val="20"/>
              </w:rPr>
              <w:t>İlkokul</w:t>
            </w:r>
          </w:p>
        </w:tc>
        <w:tc>
          <w:tcPr>
            <w:tcW w:w="1003" w:type="dxa"/>
            <w:vMerge w:val="restart"/>
            <w:shd w:val="clear" w:color="auto" w:fill="auto"/>
            <w:vAlign w:val="center"/>
            <w:hideMark/>
          </w:tcPr>
          <w:p w14:paraId="1C42C03D" w14:textId="77777777" w:rsidR="00811803" w:rsidRPr="007823AC" w:rsidRDefault="00811803" w:rsidP="00811803">
            <w:pPr>
              <w:spacing w:after="0" w:line="240" w:lineRule="auto"/>
              <w:jc w:val="center"/>
              <w:rPr>
                <w:color w:val="231F20"/>
                <w:sz w:val="20"/>
                <w:szCs w:val="20"/>
              </w:rPr>
            </w:pPr>
            <w:r>
              <w:rPr>
                <w:color w:val="231F20"/>
                <w:sz w:val="20"/>
                <w:szCs w:val="20"/>
              </w:rPr>
              <w:t>20</w:t>
            </w:r>
          </w:p>
        </w:tc>
        <w:tc>
          <w:tcPr>
            <w:tcW w:w="1045" w:type="dxa"/>
            <w:shd w:val="clear" w:color="auto" w:fill="auto"/>
            <w:vAlign w:val="center"/>
          </w:tcPr>
          <w:p w14:paraId="47D5A233" w14:textId="77777777" w:rsidR="00811803" w:rsidRPr="000F2663" w:rsidRDefault="00811803" w:rsidP="00811803">
            <w:pPr>
              <w:spacing w:after="0" w:line="240" w:lineRule="auto"/>
              <w:jc w:val="center"/>
              <w:rPr>
                <w:sz w:val="20"/>
                <w:szCs w:val="20"/>
              </w:rPr>
            </w:pPr>
            <w:r w:rsidRPr="000F2663">
              <w:rPr>
                <w:sz w:val="20"/>
                <w:szCs w:val="20"/>
              </w:rPr>
              <w:t>%4,61</w:t>
            </w:r>
          </w:p>
        </w:tc>
        <w:tc>
          <w:tcPr>
            <w:tcW w:w="975" w:type="dxa"/>
            <w:shd w:val="clear" w:color="auto" w:fill="auto"/>
            <w:vAlign w:val="center"/>
          </w:tcPr>
          <w:p w14:paraId="69BC67A6" w14:textId="77777777" w:rsidR="00811803" w:rsidRPr="00F7321C" w:rsidRDefault="00811803" w:rsidP="00811803">
            <w:pPr>
              <w:widowControl w:val="0"/>
              <w:spacing w:after="0" w:line="240" w:lineRule="auto"/>
              <w:jc w:val="center"/>
              <w:rPr>
                <w:rFonts w:eastAsia="Calibri"/>
                <w:bCs/>
                <w:noProof/>
                <w:sz w:val="20"/>
                <w:szCs w:val="20"/>
                <w:lang w:eastAsia="en-US"/>
              </w:rPr>
            </w:pPr>
            <w:r w:rsidRPr="00F7321C">
              <w:rPr>
                <w:rFonts w:eastAsia="Calibri"/>
                <w:bCs/>
                <w:noProof/>
                <w:sz w:val="20"/>
                <w:szCs w:val="20"/>
                <w:lang w:eastAsia="en-US"/>
              </w:rPr>
              <w:t>%15</w:t>
            </w:r>
          </w:p>
        </w:tc>
        <w:tc>
          <w:tcPr>
            <w:tcW w:w="993" w:type="dxa"/>
            <w:shd w:val="clear" w:color="auto" w:fill="auto"/>
            <w:vAlign w:val="center"/>
          </w:tcPr>
          <w:p w14:paraId="7BE1456F" w14:textId="77777777" w:rsidR="00811803" w:rsidRPr="007823AC" w:rsidRDefault="00811803" w:rsidP="00811803">
            <w:pPr>
              <w:spacing w:after="0" w:line="240" w:lineRule="auto"/>
              <w:jc w:val="center"/>
              <w:rPr>
                <w:color w:val="231F20"/>
                <w:sz w:val="20"/>
                <w:szCs w:val="20"/>
              </w:rPr>
            </w:pPr>
            <w:r>
              <w:rPr>
                <w:color w:val="231F20"/>
                <w:sz w:val="20"/>
                <w:szCs w:val="20"/>
              </w:rPr>
              <w:t>%25</w:t>
            </w:r>
          </w:p>
        </w:tc>
        <w:tc>
          <w:tcPr>
            <w:tcW w:w="992" w:type="dxa"/>
            <w:shd w:val="clear" w:color="auto" w:fill="auto"/>
            <w:vAlign w:val="center"/>
          </w:tcPr>
          <w:p w14:paraId="0C31B661" w14:textId="77777777" w:rsidR="00811803" w:rsidRPr="007823AC" w:rsidRDefault="00811803" w:rsidP="00811803">
            <w:pPr>
              <w:spacing w:after="0" w:line="240" w:lineRule="auto"/>
              <w:jc w:val="center"/>
              <w:rPr>
                <w:color w:val="231F20"/>
                <w:sz w:val="20"/>
                <w:szCs w:val="20"/>
              </w:rPr>
            </w:pPr>
            <w:r>
              <w:rPr>
                <w:color w:val="231F20"/>
                <w:sz w:val="20"/>
                <w:szCs w:val="20"/>
              </w:rPr>
              <w:t>%35</w:t>
            </w:r>
          </w:p>
        </w:tc>
        <w:tc>
          <w:tcPr>
            <w:tcW w:w="992" w:type="dxa"/>
            <w:shd w:val="clear" w:color="auto" w:fill="auto"/>
            <w:vAlign w:val="center"/>
          </w:tcPr>
          <w:p w14:paraId="6A2E4EE0" w14:textId="77777777" w:rsidR="00811803" w:rsidRPr="007823AC" w:rsidRDefault="00811803" w:rsidP="00811803">
            <w:pPr>
              <w:spacing w:after="0" w:line="240" w:lineRule="auto"/>
              <w:jc w:val="center"/>
              <w:rPr>
                <w:color w:val="231F20"/>
                <w:sz w:val="20"/>
                <w:szCs w:val="20"/>
              </w:rPr>
            </w:pPr>
            <w:r>
              <w:rPr>
                <w:color w:val="231F20"/>
                <w:sz w:val="20"/>
                <w:szCs w:val="20"/>
              </w:rPr>
              <w:t>%45</w:t>
            </w:r>
          </w:p>
        </w:tc>
        <w:tc>
          <w:tcPr>
            <w:tcW w:w="1230" w:type="dxa"/>
            <w:shd w:val="clear" w:color="auto" w:fill="auto"/>
            <w:vAlign w:val="center"/>
          </w:tcPr>
          <w:p w14:paraId="0D94C497" w14:textId="77777777" w:rsidR="00811803" w:rsidRPr="007823AC" w:rsidRDefault="00811803" w:rsidP="00811803">
            <w:pPr>
              <w:spacing w:after="0" w:line="240" w:lineRule="auto"/>
              <w:jc w:val="center"/>
              <w:rPr>
                <w:color w:val="231F20"/>
                <w:sz w:val="20"/>
                <w:szCs w:val="20"/>
              </w:rPr>
            </w:pPr>
            <w:r>
              <w:rPr>
                <w:color w:val="231F20"/>
                <w:sz w:val="20"/>
                <w:szCs w:val="20"/>
              </w:rPr>
              <w:t>%55</w:t>
            </w:r>
          </w:p>
        </w:tc>
      </w:tr>
      <w:tr w:rsidR="00811803" w:rsidRPr="007823AC" w14:paraId="02C50765" w14:textId="77777777" w:rsidTr="001C26E7">
        <w:trPr>
          <w:trHeight w:val="456"/>
          <w:jc w:val="center"/>
        </w:trPr>
        <w:tc>
          <w:tcPr>
            <w:tcW w:w="2188" w:type="dxa"/>
            <w:vMerge/>
            <w:shd w:val="clear" w:color="auto" w:fill="B8CCE4" w:themeFill="accent1" w:themeFillTint="66"/>
            <w:vAlign w:val="center"/>
          </w:tcPr>
          <w:p w14:paraId="6FAF7922" w14:textId="77777777" w:rsidR="00811803" w:rsidRPr="007823AC" w:rsidRDefault="00811803" w:rsidP="00811803">
            <w:pPr>
              <w:spacing w:after="0" w:line="240" w:lineRule="auto"/>
              <w:rPr>
                <w:b/>
                <w:bCs/>
                <w:color w:val="000000"/>
                <w:sz w:val="20"/>
                <w:szCs w:val="20"/>
              </w:rPr>
            </w:pPr>
          </w:p>
        </w:tc>
        <w:tc>
          <w:tcPr>
            <w:tcW w:w="1082" w:type="dxa"/>
            <w:shd w:val="clear" w:color="auto" w:fill="365F91" w:themeFill="accent1" w:themeFillShade="BF"/>
            <w:vAlign w:val="center"/>
          </w:tcPr>
          <w:p w14:paraId="39C712CD" w14:textId="77777777" w:rsidR="00811803" w:rsidRPr="007823AC" w:rsidRDefault="00811803" w:rsidP="00811803">
            <w:pPr>
              <w:spacing w:after="0" w:line="240" w:lineRule="auto"/>
              <w:rPr>
                <w:b/>
                <w:bCs/>
                <w:color w:val="000000"/>
                <w:sz w:val="20"/>
                <w:szCs w:val="20"/>
              </w:rPr>
            </w:pPr>
            <w:r>
              <w:rPr>
                <w:b/>
                <w:bCs/>
                <w:color w:val="000000"/>
                <w:sz w:val="20"/>
                <w:szCs w:val="20"/>
              </w:rPr>
              <w:t>Ortaokul</w:t>
            </w:r>
          </w:p>
        </w:tc>
        <w:tc>
          <w:tcPr>
            <w:tcW w:w="1003" w:type="dxa"/>
            <w:vMerge/>
            <w:shd w:val="clear" w:color="auto" w:fill="auto"/>
            <w:vAlign w:val="center"/>
          </w:tcPr>
          <w:p w14:paraId="25290948" w14:textId="77777777" w:rsidR="00811803" w:rsidRPr="007823AC" w:rsidRDefault="00811803" w:rsidP="00811803">
            <w:pPr>
              <w:spacing w:after="0" w:line="240" w:lineRule="auto"/>
              <w:jc w:val="center"/>
              <w:rPr>
                <w:color w:val="231F20"/>
                <w:sz w:val="20"/>
                <w:szCs w:val="20"/>
              </w:rPr>
            </w:pPr>
          </w:p>
        </w:tc>
        <w:tc>
          <w:tcPr>
            <w:tcW w:w="1045" w:type="dxa"/>
            <w:shd w:val="clear" w:color="auto" w:fill="auto"/>
            <w:vAlign w:val="center"/>
          </w:tcPr>
          <w:p w14:paraId="3255DB96" w14:textId="77777777" w:rsidR="00811803" w:rsidRPr="000F2663" w:rsidRDefault="00811803" w:rsidP="00811803">
            <w:pPr>
              <w:spacing w:after="0" w:line="240" w:lineRule="auto"/>
              <w:jc w:val="center"/>
              <w:rPr>
                <w:sz w:val="20"/>
                <w:szCs w:val="20"/>
              </w:rPr>
            </w:pPr>
            <w:r w:rsidRPr="000F2663">
              <w:rPr>
                <w:sz w:val="20"/>
                <w:szCs w:val="20"/>
              </w:rPr>
              <w:t>%8,68</w:t>
            </w:r>
          </w:p>
        </w:tc>
        <w:tc>
          <w:tcPr>
            <w:tcW w:w="975" w:type="dxa"/>
            <w:shd w:val="clear" w:color="auto" w:fill="auto"/>
            <w:vAlign w:val="center"/>
          </w:tcPr>
          <w:p w14:paraId="22D5C776" w14:textId="77777777" w:rsidR="00811803" w:rsidRPr="00F7321C" w:rsidRDefault="00811803" w:rsidP="00811803">
            <w:pPr>
              <w:widowControl w:val="0"/>
              <w:spacing w:after="0" w:line="240" w:lineRule="auto"/>
              <w:jc w:val="center"/>
              <w:rPr>
                <w:rFonts w:eastAsia="Calibri"/>
                <w:bCs/>
                <w:noProof/>
                <w:sz w:val="20"/>
                <w:szCs w:val="20"/>
                <w:lang w:eastAsia="en-US"/>
              </w:rPr>
            </w:pPr>
            <w:r w:rsidRPr="00F7321C">
              <w:rPr>
                <w:rFonts w:eastAsia="Calibri"/>
                <w:bCs/>
                <w:noProof/>
                <w:sz w:val="20"/>
                <w:szCs w:val="20"/>
                <w:lang w:eastAsia="en-US"/>
              </w:rPr>
              <w:t>%15</w:t>
            </w:r>
          </w:p>
        </w:tc>
        <w:tc>
          <w:tcPr>
            <w:tcW w:w="993" w:type="dxa"/>
            <w:shd w:val="clear" w:color="auto" w:fill="auto"/>
            <w:vAlign w:val="center"/>
          </w:tcPr>
          <w:p w14:paraId="7E51B5A8" w14:textId="77777777" w:rsidR="00811803" w:rsidRPr="007823AC" w:rsidRDefault="00811803" w:rsidP="00811803">
            <w:pPr>
              <w:spacing w:after="0" w:line="240" w:lineRule="auto"/>
              <w:jc w:val="center"/>
              <w:rPr>
                <w:color w:val="231F20"/>
                <w:sz w:val="20"/>
                <w:szCs w:val="20"/>
              </w:rPr>
            </w:pPr>
            <w:r>
              <w:rPr>
                <w:color w:val="231F20"/>
                <w:sz w:val="20"/>
                <w:szCs w:val="20"/>
              </w:rPr>
              <w:t>%25</w:t>
            </w:r>
          </w:p>
        </w:tc>
        <w:tc>
          <w:tcPr>
            <w:tcW w:w="992" w:type="dxa"/>
            <w:shd w:val="clear" w:color="auto" w:fill="auto"/>
            <w:vAlign w:val="center"/>
          </w:tcPr>
          <w:p w14:paraId="1FB2EC4A" w14:textId="77777777" w:rsidR="00811803" w:rsidRPr="007823AC" w:rsidRDefault="00811803" w:rsidP="00811803">
            <w:pPr>
              <w:spacing w:after="0" w:line="240" w:lineRule="auto"/>
              <w:jc w:val="center"/>
              <w:rPr>
                <w:color w:val="231F20"/>
                <w:sz w:val="20"/>
                <w:szCs w:val="20"/>
              </w:rPr>
            </w:pPr>
            <w:r>
              <w:rPr>
                <w:color w:val="231F20"/>
                <w:sz w:val="20"/>
                <w:szCs w:val="20"/>
              </w:rPr>
              <w:t>%35</w:t>
            </w:r>
          </w:p>
        </w:tc>
        <w:tc>
          <w:tcPr>
            <w:tcW w:w="992" w:type="dxa"/>
            <w:shd w:val="clear" w:color="auto" w:fill="auto"/>
            <w:vAlign w:val="center"/>
          </w:tcPr>
          <w:p w14:paraId="2E1F88E8" w14:textId="77777777" w:rsidR="00811803" w:rsidRPr="007823AC" w:rsidRDefault="00811803" w:rsidP="00811803">
            <w:pPr>
              <w:spacing w:after="0" w:line="240" w:lineRule="auto"/>
              <w:jc w:val="center"/>
              <w:rPr>
                <w:color w:val="231F20"/>
                <w:sz w:val="20"/>
                <w:szCs w:val="20"/>
              </w:rPr>
            </w:pPr>
            <w:r>
              <w:rPr>
                <w:color w:val="231F20"/>
                <w:sz w:val="20"/>
                <w:szCs w:val="20"/>
              </w:rPr>
              <w:t>%45</w:t>
            </w:r>
          </w:p>
        </w:tc>
        <w:tc>
          <w:tcPr>
            <w:tcW w:w="1230" w:type="dxa"/>
            <w:shd w:val="clear" w:color="auto" w:fill="auto"/>
            <w:vAlign w:val="center"/>
          </w:tcPr>
          <w:p w14:paraId="0AD404B3" w14:textId="77777777" w:rsidR="00811803" w:rsidRPr="007823AC" w:rsidRDefault="00811803" w:rsidP="00811803">
            <w:pPr>
              <w:spacing w:after="0" w:line="240" w:lineRule="auto"/>
              <w:jc w:val="center"/>
              <w:rPr>
                <w:color w:val="231F20"/>
                <w:sz w:val="20"/>
                <w:szCs w:val="20"/>
              </w:rPr>
            </w:pPr>
            <w:r>
              <w:rPr>
                <w:color w:val="231F20"/>
                <w:sz w:val="20"/>
                <w:szCs w:val="20"/>
              </w:rPr>
              <w:t>%55</w:t>
            </w:r>
          </w:p>
        </w:tc>
      </w:tr>
      <w:tr w:rsidR="00811803" w:rsidRPr="007823AC" w14:paraId="388427EE" w14:textId="77777777" w:rsidTr="001C26E7">
        <w:trPr>
          <w:trHeight w:val="566"/>
          <w:jc w:val="center"/>
        </w:trPr>
        <w:tc>
          <w:tcPr>
            <w:tcW w:w="2188" w:type="dxa"/>
            <w:vMerge w:val="restart"/>
            <w:shd w:val="clear" w:color="auto" w:fill="B8CCE4" w:themeFill="accent1" w:themeFillTint="66"/>
            <w:vAlign w:val="center"/>
            <w:hideMark/>
          </w:tcPr>
          <w:p w14:paraId="5BB9624A"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PG-1.3.3 Öğrenci başına okunan kitap sayısı</w:t>
            </w:r>
          </w:p>
        </w:tc>
        <w:tc>
          <w:tcPr>
            <w:tcW w:w="1082" w:type="dxa"/>
            <w:shd w:val="clear" w:color="auto" w:fill="365F91" w:themeFill="accent1" w:themeFillShade="BF"/>
            <w:vAlign w:val="center"/>
          </w:tcPr>
          <w:p w14:paraId="71FC9E5A"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İlkokul</w:t>
            </w:r>
          </w:p>
        </w:tc>
        <w:tc>
          <w:tcPr>
            <w:tcW w:w="1003" w:type="dxa"/>
            <w:vMerge w:val="restart"/>
            <w:shd w:val="clear" w:color="auto" w:fill="auto"/>
            <w:vAlign w:val="center"/>
            <w:hideMark/>
          </w:tcPr>
          <w:p w14:paraId="0353E201" w14:textId="77777777" w:rsidR="00811803" w:rsidRPr="007823AC" w:rsidRDefault="00811803" w:rsidP="00811803">
            <w:pPr>
              <w:spacing w:after="0" w:line="240" w:lineRule="auto"/>
              <w:jc w:val="center"/>
              <w:rPr>
                <w:color w:val="231F20"/>
                <w:sz w:val="20"/>
                <w:szCs w:val="20"/>
              </w:rPr>
            </w:pPr>
            <w:r>
              <w:rPr>
                <w:color w:val="231F20"/>
                <w:sz w:val="20"/>
                <w:szCs w:val="20"/>
              </w:rPr>
              <w:t>20</w:t>
            </w:r>
          </w:p>
        </w:tc>
        <w:tc>
          <w:tcPr>
            <w:tcW w:w="1045" w:type="dxa"/>
            <w:shd w:val="clear" w:color="auto" w:fill="auto"/>
            <w:vAlign w:val="center"/>
          </w:tcPr>
          <w:p w14:paraId="4411E4DA" w14:textId="77777777" w:rsidR="00811803" w:rsidRPr="000F2663" w:rsidRDefault="00811803" w:rsidP="00811803">
            <w:pPr>
              <w:widowControl w:val="0"/>
              <w:spacing w:after="0" w:line="240" w:lineRule="auto"/>
              <w:jc w:val="center"/>
              <w:rPr>
                <w:rFonts w:eastAsia="Calibri"/>
                <w:bCs/>
                <w:noProof/>
                <w:sz w:val="20"/>
                <w:szCs w:val="20"/>
                <w:lang w:eastAsia="en-US"/>
              </w:rPr>
            </w:pPr>
            <w:r w:rsidRPr="000F2663">
              <w:rPr>
                <w:rFonts w:eastAsia="Calibri"/>
                <w:bCs/>
                <w:noProof/>
                <w:sz w:val="20"/>
                <w:szCs w:val="20"/>
                <w:lang w:eastAsia="en-US"/>
              </w:rPr>
              <w:t>32</w:t>
            </w:r>
          </w:p>
        </w:tc>
        <w:tc>
          <w:tcPr>
            <w:tcW w:w="975" w:type="dxa"/>
            <w:shd w:val="clear" w:color="auto" w:fill="auto"/>
            <w:vAlign w:val="center"/>
          </w:tcPr>
          <w:p w14:paraId="7D856AA4" w14:textId="77777777" w:rsidR="00811803" w:rsidRPr="007823AC" w:rsidRDefault="00811803" w:rsidP="00811803">
            <w:pPr>
              <w:spacing w:after="0" w:line="240" w:lineRule="auto"/>
              <w:jc w:val="center"/>
              <w:rPr>
                <w:color w:val="231F20"/>
                <w:sz w:val="20"/>
                <w:szCs w:val="20"/>
              </w:rPr>
            </w:pPr>
            <w:r>
              <w:rPr>
                <w:color w:val="231F20"/>
                <w:sz w:val="20"/>
                <w:szCs w:val="20"/>
              </w:rPr>
              <w:t>33</w:t>
            </w:r>
          </w:p>
        </w:tc>
        <w:tc>
          <w:tcPr>
            <w:tcW w:w="993" w:type="dxa"/>
            <w:shd w:val="clear" w:color="auto" w:fill="auto"/>
            <w:vAlign w:val="center"/>
          </w:tcPr>
          <w:p w14:paraId="0259188F" w14:textId="77777777" w:rsidR="00811803" w:rsidRPr="007823AC" w:rsidRDefault="00811803" w:rsidP="00811803">
            <w:pPr>
              <w:spacing w:after="0" w:line="240" w:lineRule="auto"/>
              <w:jc w:val="center"/>
              <w:rPr>
                <w:color w:val="231F20"/>
                <w:sz w:val="20"/>
                <w:szCs w:val="20"/>
              </w:rPr>
            </w:pPr>
            <w:r>
              <w:rPr>
                <w:color w:val="231F20"/>
                <w:sz w:val="20"/>
                <w:szCs w:val="20"/>
              </w:rPr>
              <w:t>34</w:t>
            </w:r>
          </w:p>
        </w:tc>
        <w:tc>
          <w:tcPr>
            <w:tcW w:w="992" w:type="dxa"/>
            <w:shd w:val="clear" w:color="auto" w:fill="auto"/>
            <w:vAlign w:val="center"/>
          </w:tcPr>
          <w:p w14:paraId="2F0FC68B" w14:textId="77777777" w:rsidR="00811803" w:rsidRPr="007823AC" w:rsidRDefault="00811803" w:rsidP="00811803">
            <w:pPr>
              <w:spacing w:after="0" w:line="240" w:lineRule="auto"/>
              <w:jc w:val="center"/>
              <w:rPr>
                <w:color w:val="231F20"/>
                <w:sz w:val="20"/>
                <w:szCs w:val="20"/>
              </w:rPr>
            </w:pPr>
            <w:r>
              <w:rPr>
                <w:color w:val="231F20"/>
                <w:sz w:val="20"/>
                <w:szCs w:val="20"/>
              </w:rPr>
              <w:t>35</w:t>
            </w:r>
          </w:p>
        </w:tc>
        <w:tc>
          <w:tcPr>
            <w:tcW w:w="992" w:type="dxa"/>
            <w:shd w:val="clear" w:color="auto" w:fill="auto"/>
            <w:vAlign w:val="center"/>
          </w:tcPr>
          <w:p w14:paraId="0B409CDE" w14:textId="77777777" w:rsidR="00811803" w:rsidRPr="007823AC" w:rsidRDefault="00811803" w:rsidP="00811803">
            <w:pPr>
              <w:spacing w:after="0" w:line="240" w:lineRule="auto"/>
              <w:jc w:val="center"/>
              <w:rPr>
                <w:color w:val="231F20"/>
                <w:sz w:val="20"/>
                <w:szCs w:val="20"/>
              </w:rPr>
            </w:pPr>
            <w:r>
              <w:rPr>
                <w:color w:val="231F20"/>
                <w:sz w:val="20"/>
                <w:szCs w:val="20"/>
              </w:rPr>
              <w:t>36</w:t>
            </w:r>
          </w:p>
        </w:tc>
        <w:tc>
          <w:tcPr>
            <w:tcW w:w="1230" w:type="dxa"/>
            <w:shd w:val="clear" w:color="auto" w:fill="auto"/>
            <w:vAlign w:val="center"/>
          </w:tcPr>
          <w:p w14:paraId="48CE9703" w14:textId="77777777" w:rsidR="00811803" w:rsidRPr="007823AC" w:rsidRDefault="00811803" w:rsidP="00811803">
            <w:pPr>
              <w:spacing w:after="0" w:line="240" w:lineRule="auto"/>
              <w:jc w:val="center"/>
              <w:rPr>
                <w:color w:val="231F20"/>
                <w:sz w:val="20"/>
                <w:szCs w:val="20"/>
              </w:rPr>
            </w:pPr>
            <w:r>
              <w:rPr>
                <w:color w:val="231F20"/>
                <w:sz w:val="20"/>
                <w:szCs w:val="20"/>
              </w:rPr>
              <w:t>37</w:t>
            </w:r>
          </w:p>
        </w:tc>
      </w:tr>
      <w:tr w:rsidR="00811803" w:rsidRPr="007823AC" w14:paraId="540E9574" w14:textId="77777777" w:rsidTr="001C26E7">
        <w:trPr>
          <w:trHeight w:val="560"/>
          <w:jc w:val="center"/>
        </w:trPr>
        <w:tc>
          <w:tcPr>
            <w:tcW w:w="2188" w:type="dxa"/>
            <w:vMerge/>
            <w:shd w:val="clear" w:color="auto" w:fill="B8CCE4" w:themeFill="accent1" w:themeFillTint="66"/>
            <w:vAlign w:val="center"/>
            <w:hideMark/>
          </w:tcPr>
          <w:p w14:paraId="40FCA722" w14:textId="77777777" w:rsidR="00811803" w:rsidRPr="007823AC" w:rsidRDefault="00811803" w:rsidP="00811803">
            <w:pPr>
              <w:spacing w:after="0" w:line="240" w:lineRule="auto"/>
              <w:rPr>
                <w:b/>
                <w:bCs/>
                <w:color w:val="000000"/>
                <w:sz w:val="20"/>
                <w:szCs w:val="20"/>
              </w:rPr>
            </w:pPr>
          </w:p>
        </w:tc>
        <w:tc>
          <w:tcPr>
            <w:tcW w:w="1082" w:type="dxa"/>
            <w:shd w:val="clear" w:color="auto" w:fill="365F91" w:themeFill="accent1" w:themeFillShade="BF"/>
            <w:vAlign w:val="center"/>
          </w:tcPr>
          <w:p w14:paraId="37A49CBE"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Ortaokul</w:t>
            </w:r>
          </w:p>
        </w:tc>
        <w:tc>
          <w:tcPr>
            <w:tcW w:w="1003" w:type="dxa"/>
            <w:vMerge/>
            <w:shd w:val="clear" w:color="auto" w:fill="auto"/>
            <w:vAlign w:val="center"/>
            <w:hideMark/>
          </w:tcPr>
          <w:p w14:paraId="411DF340" w14:textId="77777777" w:rsidR="00811803" w:rsidRPr="007823AC" w:rsidRDefault="00811803" w:rsidP="00811803">
            <w:pPr>
              <w:spacing w:after="0" w:line="240" w:lineRule="auto"/>
              <w:jc w:val="center"/>
              <w:rPr>
                <w:color w:val="231F20"/>
                <w:sz w:val="20"/>
                <w:szCs w:val="20"/>
              </w:rPr>
            </w:pPr>
          </w:p>
        </w:tc>
        <w:tc>
          <w:tcPr>
            <w:tcW w:w="1045" w:type="dxa"/>
            <w:shd w:val="clear" w:color="auto" w:fill="auto"/>
            <w:vAlign w:val="center"/>
          </w:tcPr>
          <w:p w14:paraId="3509AA01" w14:textId="77777777" w:rsidR="00811803" w:rsidRPr="000F2663" w:rsidRDefault="00811803" w:rsidP="00811803">
            <w:pPr>
              <w:widowControl w:val="0"/>
              <w:spacing w:after="0" w:line="240" w:lineRule="auto"/>
              <w:jc w:val="center"/>
              <w:rPr>
                <w:rFonts w:eastAsia="Calibri"/>
                <w:bCs/>
                <w:noProof/>
                <w:sz w:val="20"/>
                <w:szCs w:val="20"/>
                <w:lang w:eastAsia="en-US"/>
              </w:rPr>
            </w:pPr>
            <w:r w:rsidRPr="000F2663">
              <w:rPr>
                <w:rFonts w:eastAsia="Calibri"/>
                <w:bCs/>
                <w:noProof/>
                <w:sz w:val="20"/>
                <w:szCs w:val="20"/>
                <w:lang w:eastAsia="en-US"/>
              </w:rPr>
              <w:t>26</w:t>
            </w:r>
          </w:p>
        </w:tc>
        <w:tc>
          <w:tcPr>
            <w:tcW w:w="975" w:type="dxa"/>
            <w:shd w:val="clear" w:color="auto" w:fill="auto"/>
            <w:vAlign w:val="center"/>
          </w:tcPr>
          <w:p w14:paraId="4ECBB457" w14:textId="77777777" w:rsidR="00811803" w:rsidRPr="007823AC" w:rsidRDefault="00811803" w:rsidP="00811803">
            <w:pPr>
              <w:spacing w:after="0" w:line="240" w:lineRule="auto"/>
              <w:jc w:val="center"/>
              <w:rPr>
                <w:color w:val="231F20"/>
                <w:sz w:val="20"/>
                <w:szCs w:val="20"/>
              </w:rPr>
            </w:pPr>
            <w:r>
              <w:rPr>
                <w:color w:val="231F20"/>
                <w:sz w:val="20"/>
                <w:szCs w:val="20"/>
              </w:rPr>
              <w:t>27</w:t>
            </w:r>
          </w:p>
        </w:tc>
        <w:tc>
          <w:tcPr>
            <w:tcW w:w="993" w:type="dxa"/>
            <w:shd w:val="clear" w:color="auto" w:fill="auto"/>
            <w:vAlign w:val="center"/>
          </w:tcPr>
          <w:p w14:paraId="77D24E7C" w14:textId="77777777" w:rsidR="00811803" w:rsidRPr="007823AC" w:rsidRDefault="00811803" w:rsidP="00811803">
            <w:pPr>
              <w:spacing w:after="0" w:line="240" w:lineRule="auto"/>
              <w:jc w:val="center"/>
              <w:rPr>
                <w:color w:val="231F20"/>
                <w:sz w:val="20"/>
                <w:szCs w:val="20"/>
              </w:rPr>
            </w:pPr>
            <w:r>
              <w:rPr>
                <w:color w:val="231F20"/>
                <w:sz w:val="20"/>
                <w:szCs w:val="20"/>
              </w:rPr>
              <w:t>28</w:t>
            </w:r>
          </w:p>
        </w:tc>
        <w:tc>
          <w:tcPr>
            <w:tcW w:w="992" w:type="dxa"/>
            <w:shd w:val="clear" w:color="auto" w:fill="auto"/>
            <w:vAlign w:val="center"/>
          </w:tcPr>
          <w:p w14:paraId="5A19E5EE" w14:textId="77777777" w:rsidR="00811803" w:rsidRPr="007823AC" w:rsidRDefault="00811803" w:rsidP="00811803">
            <w:pPr>
              <w:spacing w:after="0" w:line="240" w:lineRule="auto"/>
              <w:jc w:val="center"/>
              <w:rPr>
                <w:color w:val="231F20"/>
                <w:sz w:val="20"/>
                <w:szCs w:val="20"/>
              </w:rPr>
            </w:pPr>
            <w:r>
              <w:rPr>
                <w:color w:val="231F20"/>
                <w:sz w:val="20"/>
                <w:szCs w:val="20"/>
              </w:rPr>
              <w:t>29</w:t>
            </w:r>
          </w:p>
        </w:tc>
        <w:tc>
          <w:tcPr>
            <w:tcW w:w="992" w:type="dxa"/>
            <w:shd w:val="clear" w:color="auto" w:fill="auto"/>
            <w:vAlign w:val="center"/>
          </w:tcPr>
          <w:p w14:paraId="2E96B11B" w14:textId="77777777" w:rsidR="00811803" w:rsidRPr="007823AC" w:rsidRDefault="00811803" w:rsidP="00811803">
            <w:pPr>
              <w:spacing w:after="0" w:line="240" w:lineRule="auto"/>
              <w:jc w:val="center"/>
              <w:rPr>
                <w:color w:val="231F20"/>
                <w:sz w:val="20"/>
                <w:szCs w:val="20"/>
              </w:rPr>
            </w:pPr>
            <w:r>
              <w:rPr>
                <w:color w:val="231F20"/>
                <w:sz w:val="20"/>
                <w:szCs w:val="20"/>
              </w:rPr>
              <w:t>30</w:t>
            </w:r>
          </w:p>
        </w:tc>
        <w:tc>
          <w:tcPr>
            <w:tcW w:w="1230" w:type="dxa"/>
            <w:shd w:val="clear" w:color="auto" w:fill="auto"/>
            <w:vAlign w:val="center"/>
          </w:tcPr>
          <w:p w14:paraId="661523E2" w14:textId="77777777" w:rsidR="00811803" w:rsidRPr="007823AC" w:rsidRDefault="00811803" w:rsidP="00811803">
            <w:pPr>
              <w:spacing w:after="0" w:line="240" w:lineRule="auto"/>
              <w:jc w:val="center"/>
              <w:rPr>
                <w:color w:val="231F20"/>
                <w:sz w:val="20"/>
                <w:szCs w:val="20"/>
              </w:rPr>
            </w:pPr>
            <w:r>
              <w:rPr>
                <w:color w:val="231F20"/>
                <w:sz w:val="20"/>
                <w:szCs w:val="20"/>
              </w:rPr>
              <w:t>31</w:t>
            </w:r>
          </w:p>
        </w:tc>
      </w:tr>
      <w:tr w:rsidR="00811803" w:rsidRPr="007823AC" w14:paraId="6C7524C9" w14:textId="77777777" w:rsidTr="001C26E7">
        <w:trPr>
          <w:trHeight w:val="301"/>
          <w:jc w:val="center"/>
        </w:trPr>
        <w:tc>
          <w:tcPr>
            <w:tcW w:w="3270" w:type="dxa"/>
            <w:gridSpan w:val="2"/>
            <w:shd w:val="clear" w:color="auto" w:fill="B8CCE4" w:themeFill="accent1" w:themeFillTint="66"/>
            <w:vAlign w:val="center"/>
          </w:tcPr>
          <w:p w14:paraId="4E8862C0" w14:textId="77777777" w:rsidR="00811803" w:rsidRDefault="00811803" w:rsidP="00811803">
            <w:pPr>
              <w:spacing w:after="0" w:line="240" w:lineRule="auto"/>
              <w:rPr>
                <w:b/>
                <w:bCs/>
                <w:color w:val="000000"/>
                <w:sz w:val="20"/>
                <w:szCs w:val="20"/>
              </w:rPr>
            </w:pPr>
            <w:r>
              <w:rPr>
                <w:b/>
                <w:bCs/>
                <w:color w:val="000000"/>
                <w:sz w:val="20"/>
                <w:szCs w:val="20"/>
              </w:rPr>
              <w:t>PG-1.3.4 Okul dışı öğrenme ortamlarından yararlanan öğrenci oranı (%)</w:t>
            </w:r>
          </w:p>
        </w:tc>
        <w:tc>
          <w:tcPr>
            <w:tcW w:w="1003" w:type="dxa"/>
            <w:shd w:val="clear" w:color="auto" w:fill="auto"/>
            <w:vAlign w:val="center"/>
          </w:tcPr>
          <w:p w14:paraId="614130E5" w14:textId="77777777" w:rsidR="00811803" w:rsidRDefault="00811803" w:rsidP="00811803">
            <w:pPr>
              <w:spacing w:after="0" w:line="240" w:lineRule="auto"/>
              <w:jc w:val="center"/>
              <w:rPr>
                <w:color w:val="231F20"/>
                <w:sz w:val="20"/>
                <w:szCs w:val="20"/>
              </w:rPr>
            </w:pPr>
            <w:r>
              <w:rPr>
                <w:color w:val="231F20"/>
                <w:sz w:val="20"/>
                <w:szCs w:val="20"/>
              </w:rPr>
              <w:t>10</w:t>
            </w:r>
          </w:p>
        </w:tc>
        <w:tc>
          <w:tcPr>
            <w:tcW w:w="1045" w:type="dxa"/>
            <w:shd w:val="clear" w:color="auto" w:fill="auto"/>
            <w:vAlign w:val="center"/>
          </w:tcPr>
          <w:p w14:paraId="1CFDB688" w14:textId="77777777" w:rsidR="00811803" w:rsidRPr="000F2663" w:rsidRDefault="00811803" w:rsidP="00811803">
            <w:pPr>
              <w:spacing w:after="0" w:line="240" w:lineRule="auto"/>
              <w:jc w:val="center"/>
              <w:rPr>
                <w:sz w:val="20"/>
                <w:szCs w:val="20"/>
              </w:rPr>
            </w:pPr>
            <w:r w:rsidRPr="000F2663">
              <w:rPr>
                <w:sz w:val="20"/>
                <w:szCs w:val="20"/>
              </w:rPr>
              <w:t>%16,5</w:t>
            </w:r>
          </w:p>
        </w:tc>
        <w:tc>
          <w:tcPr>
            <w:tcW w:w="975" w:type="dxa"/>
            <w:shd w:val="clear" w:color="auto" w:fill="auto"/>
            <w:vAlign w:val="center"/>
          </w:tcPr>
          <w:p w14:paraId="4C50441D" w14:textId="77777777" w:rsidR="00811803" w:rsidRPr="007823AC" w:rsidRDefault="00811803" w:rsidP="00811803">
            <w:pPr>
              <w:spacing w:after="0" w:line="240" w:lineRule="auto"/>
              <w:jc w:val="center"/>
              <w:rPr>
                <w:color w:val="231F20"/>
                <w:sz w:val="20"/>
                <w:szCs w:val="20"/>
              </w:rPr>
            </w:pPr>
            <w:r>
              <w:rPr>
                <w:color w:val="231F20"/>
                <w:sz w:val="20"/>
                <w:szCs w:val="20"/>
              </w:rPr>
              <w:t>%20</w:t>
            </w:r>
          </w:p>
        </w:tc>
        <w:tc>
          <w:tcPr>
            <w:tcW w:w="993" w:type="dxa"/>
            <w:shd w:val="clear" w:color="auto" w:fill="auto"/>
            <w:vAlign w:val="center"/>
          </w:tcPr>
          <w:p w14:paraId="3E51FC07" w14:textId="77777777" w:rsidR="00811803" w:rsidRPr="007823AC" w:rsidRDefault="00811803" w:rsidP="00811803">
            <w:pPr>
              <w:spacing w:after="0" w:line="240" w:lineRule="auto"/>
              <w:jc w:val="center"/>
              <w:rPr>
                <w:color w:val="231F20"/>
                <w:sz w:val="20"/>
                <w:szCs w:val="20"/>
              </w:rPr>
            </w:pPr>
            <w:r>
              <w:rPr>
                <w:color w:val="231F20"/>
                <w:sz w:val="20"/>
                <w:szCs w:val="20"/>
              </w:rPr>
              <w:t>%25</w:t>
            </w:r>
          </w:p>
        </w:tc>
        <w:tc>
          <w:tcPr>
            <w:tcW w:w="992" w:type="dxa"/>
            <w:shd w:val="clear" w:color="auto" w:fill="auto"/>
            <w:vAlign w:val="center"/>
          </w:tcPr>
          <w:p w14:paraId="6A3E7D2B" w14:textId="77777777" w:rsidR="00811803" w:rsidRPr="007823AC" w:rsidRDefault="00811803" w:rsidP="00811803">
            <w:pPr>
              <w:spacing w:after="0" w:line="240" w:lineRule="auto"/>
              <w:jc w:val="center"/>
              <w:rPr>
                <w:color w:val="231F20"/>
                <w:sz w:val="20"/>
                <w:szCs w:val="20"/>
              </w:rPr>
            </w:pPr>
            <w:r>
              <w:rPr>
                <w:color w:val="231F20"/>
                <w:sz w:val="20"/>
                <w:szCs w:val="20"/>
              </w:rPr>
              <w:t>%30</w:t>
            </w:r>
          </w:p>
        </w:tc>
        <w:tc>
          <w:tcPr>
            <w:tcW w:w="992" w:type="dxa"/>
            <w:shd w:val="clear" w:color="auto" w:fill="auto"/>
            <w:vAlign w:val="center"/>
          </w:tcPr>
          <w:p w14:paraId="7A54D8A6" w14:textId="77777777" w:rsidR="00811803" w:rsidRPr="007823AC" w:rsidRDefault="00811803" w:rsidP="00811803">
            <w:pPr>
              <w:spacing w:after="0" w:line="240" w:lineRule="auto"/>
              <w:jc w:val="center"/>
              <w:rPr>
                <w:color w:val="231F20"/>
                <w:sz w:val="20"/>
                <w:szCs w:val="20"/>
              </w:rPr>
            </w:pPr>
            <w:r>
              <w:rPr>
                <w:color w:val="231F20"/>
                <w:sz w:val="20"/>
                <w:szCs w:val="20"/>
              </w:rPr>
              <w:t>%40</w:t>
            </w:r>
          </w:p>
        </w:tc>
        <w:tc>
          <w:tcPr>
            <w:tcW w:w="1230" w:type="dxa"/>
            <w:shd w:val="clear" w:color="auto" w:fill="auto"/>
            <w:vAlign w:val="center"/>
          </w:tcPr>
          <w:p w14:paraId="24084614" w14:textId="77777777" w:rsidR="00811803" w:rsidRPr="007823AC" w:rsidRDefault="00811803" w:rsidP="00811803">
            <w:pPr>
              <w:spacing w:after="0" w:line="240" w:lineRule="auto"/>
              <w:jc w:val="center"/>
              <w:rPr>
                <w:color w:val="231F20"/>
                <w:sz w:val="20"/>
                <w:szCs w:val="20"/>
              </w:rPr>
            </w:pPr>
            <w:r>
              <w:rPr>
                <w:color w:val="231F20"/>
                <w:sz w:val="20"/>
                <w:szCs w:val="20"/>
              </w:rPr>
              <w:t>%50</w:t>
            </w:r>
          </w:p>
        </w:tc>
      </w:tr>
      <w:tr w:rsidR="00811803" w:rsidRPr="007823AC" w14:paraId="0E66D91A" w14:textId="77777777" w:rsidTr="001C26E7">
        <w:trPr>
          <w:trHeight w:val="557"/>
          <w:jc w:val="center"/>
        </w:trPr>
        <w:tc>
          <w:tcPr>
            <w:tcW w:w="2188" w:type="dxa"/>
            <w:vMerge w:val="restart"/>
            <w:shd w:val="clear" w:color="auto" w:fill="B8CCE4" w:themeFill="accent1" w:themeFillTint="66"/>
            <w:vAlign w:val="center"/>
            <w:hideMark/>
          </w:tcPr>
          <w:p w14:paraId="651123B6" w14:textId="77777777" w:rsidR="00811803" w:rsidRPr="007823AC" w:rsidRDefault="00811803" w:rsidP="00811803">
            <w:pPr>
              <w:spacing w:after="0" w:line="240" w:lineRule="auto"/>
              <w:rPr>
                <w:b/>
                <w:bCs/>
                <w:color w:val="000000"/>
                <w:sz w:val="20"/>
                <w:szCs w:val="20"/>
              </w:rPr>
            </w:pPr>
            <w:r>
              <w:rPr>
                <w:b/>
                <w:bCs/>
                <w:color w:val="000000"/>
                <w:sz w:val="20"/>
                <w:szCs w:val="20"/>
              </w:rPr>
              <w:t>PG-1.3.5</w:t>
            </w:r>
            <w:r w:rsidRPr="007823AC">
              <w:rPr>
                <w:b/>
                <w:bCs/>
                <w:color w:val="000000"/>
                <w:sz w:val="20"/>
                <w:szCs w:val="20"/>
              </w:rPr>
              <w:t xml:space="preserve"> Geleneksel çocuk oyunlarına yönelik bahçe düzenlemesi yapılan okul oranı (%)</w:t>
            </w:r>
          </w:p>
        </w:tc>
        <w:tc>
          <w:tcPr>
            <w:tcW w:w="1082" w:type="dxa"/>
            <w:shd w:val="clear" w:color="auto" w:fill="365F91" w:themeFill="accent1" w:themeFillShade="BF"/>
            <w:vAlign w:val="center"/>
          </w:tcPr>
          <w:p w14:paraId="5D93DE2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Okul</w:t>
            </w:r>
            <w:r>
              <w:rPr>
                <w:b/>
                <w:bCs/>
                <w:color w:val="000000"/>
                <w:sz w:val="20"/>
                <w:szCs w:val="20"/>
              </w:rPr>
              <w:t xml:space="preserve"> </w:t>
            </w:r>
            <w:r w:rsidRPr="007823AC">
              <w:rPr>
                <w:b/>
                <w:bCs/>
                <w:color w:val="000000"/>
                <w:sz w:val="20"/>
                <w:szCs w:val="20"/>
              </w:rPr>
              <w:t>öncesi</w:t>
            </w:r>
          </w:p>
        </w:tc>
        <w:tc>
          <w:tcPr>
            <w:tcW w:w="1003" w:type="dxa"/>
            <w:vMerge w:val="restart"/>
            <w:shd w:val="clear" w:color="auto" w:fill="auto"/>
            <w:vAlign w:val="center"/>
            <w:hideMark/>
          </w:tcPr>
          <w:p w14:paraId="0CBE3A44" w14:textId="77777777" w:rsidR="00811803" w:rsidRPr="007823AC" w:rsidRDefault="00811803" w:rsidP="00811803">
            <w:pPr>
              <w:spacing w:after="0" w:line="240" w:lineRule="auto"/>
              <w:jc w:val="center"/>
              <w:rPr>
                <w:color w:val="231F20"/>
                <w:sz w:val="20"/>
                <w:szCs w:val="20"/>
              </w:rPr>
            </w:pPr>
            <w:r>
              <w:rPr>
                <w:color w:val="231F20"/>
                <w:sz w:val="20"/>
                <w:szCs w:val="20"/>
              </w:rPr>
              <w:t>30</w:t>
            </w:r>
          </w:p>
        </w:tc>
        <w:tc>
          <w:tcPr>
            <w:tcW w:w="1045" w:type="dxa"/>
            <w:shd w:val="clear" w:color="auto" w:fill="auto"/>
            <w:vAlign w:val="center"/>
          </w:tcPr>
          <w:p w14:paraId="78CDE9BD" w14:textId="77777777" w:rsidR="00811803" w:rsidRPr="000F2663" w:rsidRDefault="00811803" w:rsidP="00811803">
            <w:pPr>
              <w:spacing w:after="0" w:line="240" w:lineRule="auto"/>
              <w:jc w:val="center"/>
              <w:rPr>
                <w:sz w:val="20"/>
                <w:szCs w:val="20"/>
              </w:rPr>
            </w:pPr>
            <w:r w:rsidRPr="000F2663">
              <w:rPr>
                <w:sz w:val="20"/>
                <w:szCs w:val="20"/>
              </w:rPr>
              <w:t>%30,73</w:t>
            </w:r>
          </w:p>
        </w:tc>
        <w:tc>
          <w:tcPr>
            <w:tcW w:w="975" w:type="dxa"/>
            <w:shd w:val="clear" w:color="auto" w:fill="auto"/>
            <w:vAlign w:val="center"/>
          </w:tcPr>
          <w:p w14:paraId="0E8CE9DB" w14:textId="77777777" w:rsidR="00811803" w:rsidRPr="007823AC" w:rsidRDefault="00811803" w:rsidP="00811803">
            <w:pPr>
              <w:spacing w:after="0" w:line="240" w:lineRule="auto"/>
              <w:jc w:val="center"/>
              <w:rPr>
                <w:color w:val="231F20"/>
                <w:sz w:val="20"/>
                <w:szCs w:val="20"/>
              </w:rPr>
            </w:pPr>
            <w:r>
              <w:rPr>
                <w:color w:val="231F20"/>
                <w:sz w:val="20"/>
                <w:szCs w:val="20"/>
              </w:rPr>
              <w:t>%45</w:t>
            </w:r>
          </w:p>
        </w:tc>
        <w:tc>
          <w:tcPr>
            <w:tcW w:w="993" w:type="dxa"/>
            <w:shd w:val="clear" w:color="auto" w:fill="auto"/>
            <w:vAlign w:val="center"/>
          </w:tcPr>
          <w:p w14:paraId="4EF42324" w14:textId="77777777" w:rsidR="00811803" w:rsidRPr="007823AC" w:rsidRDefault="00811803" w:rsidP="00811803">
            <w:pPr>
              <w:spacing w:after="0" w:line="240" w:lineRule="auto"/>
              <w:jc w:val="center"/>
              <w:rPr>
                <w:color w:val="231F20"/>
                <w:sz w:val="20"/>
                <w:szCs w:val="20"/>
              </w:rPr>
            </w:pPr>
            <w:r>
              <w:rPr>
                <w:color w:val="231F20"/>
                <w:sz w:val="20"/>
                <w:szCs w:val="20"/>
              </w:rPr>
              <w:t>%60</w:t>
            </w:r>
          </w:p>
        </w:tc>
        <w:tc>
          <w:tcPr>
            <w:tcW w:w="992" w:type="dxa"/>
            <w:shd w:val="clear" w:color="auto" w:fill="auto"/>
            <w:vAlign w:val="center"/>
          </w:tcPr>
          <w:p w14:paraId="06F4F8D8" w14:textId="77777777" w:rsidR="00811803" w:rsidRPr="007823AC" w:rsidRDefault="00811803" w:rsidP="00811803">
            <w:pPr>
              <w:spacing w:after="0" w:line="240" w:lineRule="auto"/>
              <w:jc w:val="center"/>
              <w:rPr>
                <w:color w:val="231F20"/>
                <w:sz w:val="20"/>
                <w:szCs w:val="20"/>
              </w:rPr>
            </w:pPr>
            <w:r>
              <w:rPr>
                <w:color w:val="231F20"/>
                <w:sz w:val="20"/>
                <w:szCs w:val="20"/>
              </w:rPr>
              <w:t>%80</w:t>
            </w:r>
          </w:p>
        </w:tc>
        <w:tc>
          <w:tcPr>
            <w:tcW w:w="992" w:type="dxa"/>
            <w:shd w:val="clear" w:color="auto" w:fill="auto"/>
            <w:vAlign w:val="center"/>
          </w:tcPr>
          <w:p w14:paraId="7EFB24FF" w14:textId="77777777" w:rsidR="00811803" w:rsidRPr="007823AC" w:rsidRDefault="00811803" w:rsidP="00811803">
            <w:pPr>
              <w:spacing w:after="0" w:line="240" w:lineRule="auto"/>
              <w:jc w:val="center"/>
              <w:rPr>
                <w:color w:val="231F20"/>
                <w:sz w:val="20"/>
                <w:szCs w:val="20"/>
              </w:rPr>
            </w:pPr>
            <w:r>
              <w:rPr>
                <w:color w:val="231F20"/>
                <w:sz w:val="20"/>
                <w:szCs w:val="20"/>
              </w:rPr>
              <w:t>%90</w:t>
            </w:r>
          </w:p>
        </w:tc>
        <w:tc>
          <w:tcPr>
            <w:tcW w:w="1230" w:type="dxa"/>
            <w:shd w:val="clear" w:color="auto" w:fill="auto"/>
            <w:vAlign w:val="center"/>
          </w:tcPr>
          <w:p w14:paraId="03C74320" w14:textId="77777777" w:rsidR="00811803" w:rsidRPr="007823AC" w:rsidRDefault="00811803" w:rsidP="00811803">
            <w:pPr>
              <w:spacing w:after="0" w:line="240" w:lineRule="auto"/>
              <w:jc w:val="center"/>
              <w:rPr>
                <w:color w:val="231F20"/>
                <w:sz w:val="20"/>
                <w:szCs w:val="20"/>
              </w:rPr>
            </w:pPr>
            <w:r>
              <w:rPr>
                <w:color w:val="231F20"/>
                <w:sz w:val="20"/>
                <w:szCs w:val="20"/>
              </w:rPr>
              <w:t>%100</w:t>
            </w:r>
          </w:p>
        </w:tc>
      </w:tr>
      <w:tr w:rsidR="00811803" w:rsidRPr="007823AC" w14:paraId="3781B1BF" w14:textId="77777777" w:rsidTr="001C26E7">
        <w:trPr>
          <w:trHeight w:val="565"/>
          <w:jc w:val="center"/>
        </w:trPr>
        <w:tc>
          <w:tcPr>
            <w:tcW w:w="2188" w:type="dxa"/>
            <w:vMerge/>
            <w:shd w:val="clear" w:color="auto" w:fill="B8CCE4" w:themeFill="accent1" w:themeFillTint="66"/>
            <w:vAlign w:val="center"/>
            <w:hideMark/>
          </w:tcPr>
          <w:p w14:paraId="1AA36FF2" w14:textId="77777777" w:rsidR="00811803" w:rsidRPr="007823AC" w:rsidRDefault="00811803" w:rsidP="00811803">
            <w:pPr>
              <w:spacing w:after="0" w:line="240" w:lineRule="auto"/>
              <w:rPr>
                <w:b/>
                <w:bCs/>
                <w:color w:val="000000"/>
                <w:sz w:val="20"/>
                <w:szCs w:val="20"/>
              </w:rPr>
            </w:pPr>
          </w:p>
        </w:tc>
        <w:tc>
          <w:tcPr>
            <w:tcW w:w="1082" w:type="dxa"/>
            <w:shd w:val="clear" w:color="auto" w:fill="365F91" w:themeFill="accent1" w:themeFillShade="BF"/>
            <w:vAlign w:val="center"/>
          </w:tcPr>
          <w:p w14:paraId="0B0A64E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İlkokul</w:t>
            </w:r>
          </w:p>
        </w:tc>
        <w:tc>
          <w:tcPr>
            <w:tcW w:w="1003" w:type="dxa"/>
            <w:vMerge/>
            <w:shd w:val="clear" w:color="auto" w:fill="auto"/>
            <w:vAlign w:val="center"/>
            <w:hideMark/>
          </w:tcPr>
          <w:p w14:paraId="28CE4238" w14:textId="77777777" w:rsidR="00811803" w:rsidRPr="007823AC" w:rsidRDefault="00811803" w:rsidP="00811803">
            <w:pPr>
              <w:spacing w:after="0" w:line="240" w:lineRule="auto"/>
              <w:jc w:val="center"/>
              <w:rPr>
                <w:color w:val="231F20"/>
                <w:sz w:val="20"/>
                <w:szCs w:val="20"/>
              </w:rPr>
            </w:pPr>
          </w:p>
        </w:tc>
        <w:tc>
          <w:tcPr>
            <w:tcW w:w="1045" w:type="dxa"/>
            <w:shd w:val="clear" w:color="auto" w:fill="auto"/>
            <w:vAlign w:val="center"/>
          </w:tcPr>
          <w:p w14:paraId="0BCF36B0" w14:textId="77777777" w:rsidR="00811803" w:rsidRPr="000F2663" w:rsidRDefault="00811803" w:rsidP="00811803">
            <w:pPr>
              <w:spacing w:after="0" w:line="240" w:lineRule="auto"/>
              <w:jc w:val="center"/>
              <w:rPr>
                <w:sz w:val="20"/>
                <w:szCs w:val="20"/>
              </w:rPr>
            </w:pPr>
            <w:r w:rsidRPr="000F2663">
              <w:rPr>
                <w:sz w:val="20"/>
                <w:szCs w:val="20"/>
              </w:rPr>
              <w:t>%62,73</w:t>
            </w:r>
          </w:p>
        </w:tc>
        <w:tc>
          <w:tcPr>
            <w:tcW w:w="975" w:type="dxa"/>
            <w:shd w:val="clear" w:color="auto" w:fill="auto"/>
            <w:vAlign w:val="center"/>
          </w:tcPr>
          <w:p w14:paraId="2771B756" w14:textId="77777777" w:rsidR="00811803" w:rsidRPr="007823AC" w:rsidRDefault="00811803" w:rsidP="00811803">
            <w:pPr>
              <w:spacing w:after="0" w:line="240" w:lineRule="auto"/>
              <w:jc w:val="center"/>
              <w:rPr>
                <w:color w:val="231F20"/>
                <w:sz w:val="20"/>
                <w:szCs w:val="20"/>
              </w:rPr>
            </w:pPr>
            <w:r>
              <w:rPr>
                <w:color w:val="231F20"/>
                <w:sz w:val="20"/>
                <w:szCs w:val="20"/>
              </w:rPr>
              <w:t>%70</w:t>
            </w:r>
          </w:p>
        </w:tc>
        <w:tc>
          <w:tcPr>
            <w:tcW w:w="993" w:type="dxa"/>
            <w:shd w:val="clear" w:color="auto" w:fill="auto"/>
            <w:vAlign w:val="center"/>
          </w:tcPr>
          <w:p w14:paraId="509316F6" w14:textId="77777777" w:rsidR="00811803" w:rsidRPr="007823AC" w:rsidRDefault="00811803" w:rsidP="00811803">
            <w:pPr>
              <w:spacing w:after="0" w:line="240" w:lineRule="auto"/>
              <w:jc w:val="center"/>
              <w:rPr>
                <w:color w:val="231F20"/>
                <w:sz w:val="20"/>
                <w:szCs w:val="20"/>
              </w:rPr>
            </w:pPr>
            <w:r>
              <w:rPr>
                <w:color w:val="231F20"/>
                <w:sz w:val="20"/>
                <w:szCs w:val="20"/>
              </w:rPr>
              <w:t>%75</w:t>
            </w:r>
          </w:p>
        </w:tc>
        <w:tc>
          <w:tcPr>
            <w:tcW w:w="992" w:type="dxa"/>
            <w:shd w:val="clear" w:color="auto" w:fill="auto"/>
            <w:vAlign w:val="center"/>
          </w:tcPr>
          <w:p w14:paraId="35E4C877" w14:textId="77777777" w:rsidR="00811803" w:rsidRPr="007823AC" w:rsidRDefault="00811803" w:rsidP="00811803">
            <w:pPr>
              <w:spacing w:after="0" w:line="240" w:lineRule="auto"/>
              <w:jc w:val="center"/>
              <w:rPr>
                <w:color w:val="231F20"/>
                <w:sz w:val="20"/>
                <w:szCs w:val="20"/>
              </w:rPr>
            </w:pPr>
            <w:r>
              <w:rPr>
                <w:color w:val="231F20"/>
                <w:sz w:val="20"/>
                <w:szCs w:val="20"/>
              </w:rPr>
              <w:t>%80</w:t>
            </w:r>
          </w:p>
        </w:tc>
        <w:tc>
          <w:tcPr>
            <w:tcW w:w="992" w:type="dxa"/>
            <w:shd w:val="clear" w:color="auto" w:fill="auto"/>
            <w:vAlign w:val="center"/>
          </w:tcPr>
          <w:p w14:paraId="24EB42B1" w14:textId="77777777" w:rsidR="00811803" w:rsidRPr="007823AC" w:rsidRDefault="00811803" w:rsidP="00811803">
            <w:pPr>
              <w:spacing w:after="0" w:line="240" w:lineRule="auto"/>
              <w:jc w:val="center"/>
              <w:rPr>
                <w:color w:val="231F20"/>
                <w:sz w:val="20"/>
                <w:szCs w:val="20"/>
              </w:rPr>
            </w:pPr>
            <w:r>
              <w:rPr>
                <w:color w:val="231F20"/>
                <w:sz w:val="20"/>
                <w:szCs w:val="20"/>
              </w:rPr>
              <w:t>%90</w:t>
            </w:r>
          </w:p>
        </w:tc>
        <w:tc>
          <w:tcPr>
            <w:tcW w:w="1230" w:type="dxa"/>
            <w:shd w:val="clear" w:color="auto" w:fill="auto"/>
            <w:vAlign w:val="center"/>
          </w:tcPr>
          <w:p w14:paraId="706A4263" w14:textId="77777777" w:rsidR="00811803" w:rsidRPr="007823AC" w:rsidRDefault="00811803" w:rsidP="00811803">
            <w:pPr>
              <w:spacing w:after="0" w:line="240" w:lineRule="auto"/>
              <w:jc w:val="center"/>
              <w:rPr>
                <w:color w:val="231F20"/>
                <w:sz w:val="20"/>
                <w:szCs w:val="20"/>
              </w:rPr>
            </w:pPr>
            <w:r>
              <w:rPr>
                <w:color w:val="231F20"/>
                <w:sz w:val="20"/>
                <w:szCs w:val="20"/>
              </w:rPr>
              <w:t>%100</w:t>
            </w:r>
          </w:p>
        </w:tc>
      </w:tr>
      <w:tr w:rsidR="00811803" w:rsidRPr="007823AC" w14:paraId="286F2175" w14:textId="77777777" w:rsidTr="001C26E7">
        <w:trPr>
          <w:trHeight w:val="545"/>
          <w:jc w:val="center"/>
        </w:trPr>
        <w:tc>
          <w:tcPr>
            <w:tcW w:w="2188" w:type="dxa"/>
            <w:vMerge/>
            <w:shd w:val="clear" w:color="auto" w:fill="B8CCE4" w:themeFill="accent1" w:themeFillTint="66"/>
            <w:vAlign w:val="center"/>
            <w:hideMark/>
          </w:tcPr>
          <w:p w14:paraId="058CC7E1" w14:textId="77777777" w:rsidR="00811803" w:rsidRPr="007823AC" w:rsidRDefault="00811803" w:rsidP="00811803">
            <w:pPr>
              <w:spacing w:after="0" w:line="240" w:lineRule="auto"/>
              <w:rPr>
                <w:b/>
                <w:bCs/>
                <w:color w:val="000000"/>
                <w:sz w:val="20"/>
                <w:szCs w:val="20"/>
              </w:rPr>
            </w:pPr>
          </w:p>
        </w:tc>
        <w:tc>
          <w:tcPr>
            <w:tcW w:w="1082" w:type="dxa"/>
            <w:shd w:val="clear" w:color="auto" w:fill="365F91" w:themeFill="accent1" w:themeFillShade="BF"/>
            <w:vAlign w:val="center"/>
          </w:tcPr>
          <w:p w14:paraId="04DCADE7"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Ortaokul</w:t>
            </w:r>
          </w:p>
        </w:tc>
        <w:tc>
          <w:tcPr>
            <w:tcW w:w="1003" w:type="dxa"/>
            <w:vMerge/>
            <w:shd w:val="clear" w:color="auto" w:fill="auto"/>
            <w:vAlign w:val="center"/>
            <w:hideMark/>
          </w:tcPr>
          <w:p w14:paraId="21081C02" w14:textId="77777777" w:rsidR="00811803" w:rsidRPr="007823AC" w:rsidRDefault="00811803" w:rsidP="00811803">
            <w:pPr>
              <w:spacing w:after="0" w:line="240" w:lineRule="auto"/>
              <w:jc w:val="center"/>
              <w:rPr>
                <w:color w:val="231F20"/>
                <w:sz w:val="20"/>
                <w:szCs w:val="20"/>
              </w:rPr>
            </w:pPr>
          </w:p>
        </w:tc>
        <w:tc>
          <w:tcPr>
            <w:tcW w:w="1045" w:type="dxa"/>
            <w:shd w:val="clear" w:color="auto" w:fill="auto"/>
            <w:vAlign w:val="center"/>
          </w:tcPr>
          <w:p w14:paraId="4F274F31" w14:textId="77777777" w:rsidR="00811803" w:rsidRPr="000F2663" w:rsidRDefault="00811803" w:rsidP="00811803">
            <w:pPr>
              <w:spacing w:after="0" w:line="240" w:lineRule="auto"/>
              <w:jc w:val="center"/>
              <w:rPr>
                <w:sz w:val="20"/>
                <w:szCs w:val="20"/>
              </w:rPr>
            </w:pPr>
            <w:r w:rsidRPr="000F2663">
              <w:rPr>
                <w:sz w:val="20"/>
                <w:szCs w:val="20"/>
              </w:rPr>
              <w:t>%42</w:t>
            </w:r>
          </w:p>
        </w:tc>
        <w:tc>
          <w:tcPr>
            <w:tcW w:w="975" w:type="dxa"/>
            <w:shd w:val="clear" w:color="auto" w:fill="auto"/>
            <w:vAlign w:val="center"/>
          </w:tcPr>
          <w:p w14:paraId="3215FC2B" w14:textId="77777777" w:rsidR="00811803" w:rsidRPr="007823AC" w:rsidRDefault="00811803" w:rsidP="00811803">
            <w:pPr>
              <w:spacing w:after="0" w:line="240" w:lineRule="auto"/>
              <w:jc w:val="center"/>
              <w:rPr>
                <w:color w:val="231F20"/>
                <w:sz w:val="20"/>
                <w:szCs w:val="20"/>
              </w:rPr>
            </w:pPr>
            <w:r>
              <w:rPr>
                <w:color w:val="231F20"/>
                <w:sz w:val="20"/>
                <w:szCs w:val="20"/>
              </w:rPr>
              <w:t>%60</w:t>
            </w:r>
          </w:p>
        </w:tc>
        <w:tc>
          <w:tcPr>
            <w:tcW w:w="993" w:type="dxa"/>
            <w:shd w:val="clear" w:color="auto" w:fill="auto"/>
            <w:vAlign w:val="center"/>
          </w:tcPr>
          <w:p w14:paraId="1077D0A5" w14:textId="77777777" w:rsidR="00811803" w:rsidRPr="007823AC" w:rsidRDefault="00811803" w:rsidP="00811803">
            <w:pPr>
              <w:spacing w:after="0" w:line="240" w:lineRule="auto"/>
              <w:jc w:val="center"/>
              <w:rPr>
                <w:color w:val="231F20"/>
                <w:sz w:val="20"/>
                <w:szCs w:val="20"/>
              </w:rPr>
            </w:pPr>
            <w:r>
              <w:rPr>
                <w:color w:val="231F20"/>
                <w:sz w:val="20"/>
                <w:szCs w:val="20"/>
              </w:rPr>
              <w:t>%70</w:t>
            </w:r>
          </w:p>
        </w:tc>
        <w:tc>
          <w:tcPr>
            <w:tcW w:w="992" w:type="dxa"/>
            <w:shd w:val="clear" w:color="auto" w:fill="auto"/>
            <w:vAlign w:val="center"/>
          </w:tcPr>
          <w:p w14:paraId="5F8C074E" w14:textId="77777777" w:rsidR="00811803" w:rsidRPr="007823AC" w:rsidRDefault="00811803" w:rsidP="00811803">
            <w:pPr>
              <w:spacing w:after="0" w:line="240" w:lineRule="auto"/>
              <w:jc w:val="center"/>
              <w:rPr>
                <w:color w:val="231F20"/>
                <w:sz w:val="20"/>
                <w:szCs w:val="20"/>
              </w:rPr>
            </w:pPr>
            <w:r>
              <w:rPr>
                <w:color w:val="231F20"/>
                <w:sz w:val="20"/>
                <w:szCs w:val="20"/>
              </w:rPr>
              <w:t>%80</w:t>
            </w:r>
          </w:p>
        </w:tc>
        <w:tc>
          <w:tcPr>
            <w:tcW w:w="992" w:type="dxa"/>
            <w:shd w:val="clear" w:color="auto" w:fill="auto"/>
            <w:vAlign w:val="center"/>
          </w:tcPr>
          <w:p w14:paraId="1A013279" w14:textId="77777777" w:rsidR="00811803" w:rsidRPr="007823AC" w:rsidRDefault="00811803" w:rsidP="00811803">
            <w:pPr>
              <w:spacing w:after="0" w:line="240" w:lineRule="auto"/>
              <w:jc w:val="center"/>
              <w:rPr>
                <w:color w:val="231F20"/>
                <w:sz w:val="20"/>
                <w:szCs w:val="20"/>
              </w:rPr>
            </w:pPr>
            <w:r>
              <w:rPr>
                <w:color w:val="231F20"/>
                <w:sz w:val="20"/>
                <w:szCs w:val="20"/>
              </w:rPr>
              <w:t>%90</w:t>
            </w:r>
          </w:p>
        </w:tc>
        <w:tc>
          <w:tcPr>
            <w:tcW w:w="1230" w:type="dxa"/>
            <w:shd w:val="clear" w:color="auto" w:fill="auto"/>
            <w:vAlign w:val="center"/>
          </w:tcPr>
          <w:p w14:paraId="3AFA1E74" w14:textId="77777777" w:rsidR="00811803" w:rsidRPr="007823AC" w:rsidRDefault="00811803" w:rsidP="00811803">
            <w:pPr>
              <w:spacing w:after="0" w:line="240" w:lineRule="auto"/>
              <w:jc w:val="center"/>
              <w:rPr>
                <w:color w:val="231F20"/>
                <w:sz w:val="20"/>
                <w:szCs w:val="20"/>
              </w:rPr>
            </w:pPr>
            <w:r>
              <w:rPr>
                <w:color w:val="231F20"/>
                <w:sz w:val="20"/>
                <w:szCs w:val="20"/>
              </w:rPr>
              <w:t>%100</w:t>
            </w:r>
          </w:p>
        </w:tc>
      </w:tr>
      <w:tr w:rsidR="00811803" w:rsidRPr="007823AC" w14:paraId="21AFCC16" w14:textId="77777777" w:rsidTr="001C26E7">
        <w:trPr>
          <w:trHeight w:val="289"/>
          <w:jc w:val="center"/>
        </w:trPr>
        <w:tc>
          <w:tcPr>
            <w:tcW w:w="3270" w:type="dxa"/>
            <w:gridSpan w:val="2"/>
            <w:shd w:val="clear" w:color="auto" w:fill="B8CCE4" w:themeFill="accent1" w:themeFillTint="66"/>
            <w:noWrap/>
            <w:vAlign w:val="center"/>
            <w:hideMark/>
          </w:tcPr>
          <w:p w14:paraId="4A634CC3"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Sorumlu Birim</w:t>
            </w:r>
          </w:p>
        </w:tc>
        <w:tc>
          <w:tcPr>
            <w:tcW w:w="7230" w:type="dxa"/>
            <w:gridSpan w:val="7"/>
            <w:shd w:val="clear" w:color="auto" w:fill="auto"/>
            <w:noWrap/>
            <w:vAlign w:val="bottom"/>
            <w:hideMark/>
          </w:tcPr>
          <w:p w14:paraId="5E84A4B6" w14:textId="77777777" w:rsidR="00811803" w:rsidRPr="007823AC" w:rsidRDefault="00811803" w:rsidP="00811803">
            <w:pPr>
              <w:spacing w:after="0" w:line="240" w:lineRule="auto"/>
              <w:rPr>
                <w:color w:val="000000"/>
                <w:sz w:val="20"/>
                <w:szCs w:val="20"/>
              </w:rPr>
            </w:pPr>
            <w:r w:rsidRPr="007823AC">
              <w:rPr>
                <w:color w:val="000000"/>
                <w:sz w:val="20"/>
                <w:szCs w:val="20"/>
              </w:rPr>
              <w:t>Temel Eğitim Genel Müdürlüğü</w:t>
            </w:r>
          </w:p>
        </w:tc>
      </w:tr>
      <w:tr w:rsidR="00811803" w:rsidRPr="007823AC" w14:paraId="381F08C0" w14:textId="77777777" w:rsidTr="001C26E7">
        <w:trPr>
          <w:trHeight w:val="301"/>
          <w:jc w:val="center"/>
        </w:trPr>
        <w:tc>
          <w:tcPr>
            <w:tcW w:w="3270" w:type="dxa"/>
            <w:gridSpan w:val="2"/>
            <w:shd w:val="clear" w:color="auto" w:fill="B8CCE4" w:themeFill="accent1" w:themeFillTint="66"/>
            <w:noWrap/>
            <w:vAlign w:val="center"/>
            <w:hideMark/>
          </w:tcPr>
          <w:p w14:paraId="70352608"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İş Birliği Yapılacak Birim(ler)</w:t>
            </w:r>
          </w:p>
        </w:tc>
        <w:tc>
          <w:tcPr>
            <w:tcW w:w="7230" w:type="dxa"/>
            <w:gridSpan w:val="7"/>
            <w:shd w:val="clear" w:color="auto" w:fill="auto"/>
            <w:vAlign w:val="bottom"/>
            <w:hideMark/>
          </w:tcPr>
          <w:p w14:paraId="4200EA08" w14:textId="77777777" w:rsidR="00811803" w:rsidRPr="007823AC" w:rsidRDefault="00811803" w:rsidP="00811803">
            <w:pPr>
              <w:spacing w:after="0" w:line="240" w:lineRule="auto"/>
              <w:rPr>
                <w:color w:val="000000"/>
                <w:sz w:val="20"/>
                <w:szCs w:val="20"/>
              </w:rPr>
            </w:pPr>
            <w:r>
              <w:rPr>
                <w:color w:val="000000"/>
                <w:sz w:val="20"/>
                <w:szCs w:val="20"/>
              </w:rPr>
              <w:t>İEHŞ, BİETHŞ, DÖHŞ, HBÖHŞ, DHŞ</w:t>
            </w:r>
          </w:p>
        </w:tc>
      </w:tr>
      <w:tr w:rsidR="00811803" w:rsidRPr="007823AC" w14:paraId="05CDF751" w14:textId="77777777" w:rsidTr="001C26E7">
        <w:trPr>
          <w:trHeight w:val="2837"/>
          <w:jc w:val="center"/>
        </w:trPr>
        <w:tc>
          <w:tcPr>
            <w:tcW w:w="2188" w:type="dxa"/>
            <w:shd w:val="clear" w:color="auto" w:fill="B8CCE4" w:themeFill="accent1" w:themeFillTint="66"/>
            <w:vAlign w:val="center"/>
            <w:hideMark/>
          </w:tcPr>
          <w:p w14:paraId="199F9168"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Stratejiler</w:t>
            </w:r>
          </w:p>
        </w:tc>
        <w:tc>
          <w:tcPr>
            <w:tcW w:w="8312" w:type="dxa"/>
            <w:gridSpan w:val="8"/>
            <w:shd w:val="clear" w:color="auto" w:fill="auto"/>
            <w:vAlign w:val="center"/>
          </w:tcPr>
          <w:p w14:paraId="199A0C97" w14:textId="77777777" w:rsidR="00811803" w:rsidRPr="007823AC" w:rsidRDefault="00811803" w:rsidP="00811803">
            <w:pPr>
              <w:spacing w:after="0" w:line="240" w:lineRule="auto"/>
              <w:rPr>
                <w:color w:val="000000"/>
                <w:sz w:val="20"/>
                <w:szCs w:val="20"/>
              </w:rPr>
            </w:pPr>
          </w:p>
          <w:p w14:paraId="45E1AD1C" w14:textId="77777777" w:rsidR="00811803" w:rsidRDefault="00811803" w:rsidP="00811803">
            <w:pPr>
              <w:spacing w:after="0" w:line="240" w:lineRule="auto"/>
              <w:rPr>
                <w:color w:val="000000"/>
                <w:sz w:val="20"/>
                <w:szCs w:val="20"/>
              </w:rPr>
            </w:pPr>
            <w:r w:rsidRPr="007823AC">
              <w:rPr>
                <w:color w:val="000000"/>
                <w:sz w:val="20"/>
                <w:szCs w:val="20"/>
              </w:rPr>
              <w:t>S-1.3.1 Temel eğitim</w:t>
            </w:r>
            <w:r>
              <w:rPr>
                <w:color w:val="000000"/>
                <w:sz w:val="20"/>
                <w:szCs w:val="20"/>
              </w:rPr>
              <w:t>de öğrenciler arası yarışmalar düzenlenecek, gerçekleştirilen tüm etkinliklere katılım oranını artırabilmek için gerekli teşvikler yapılacaktır.</w:t>
            </w:r>
            <w:r w:rsidRPr="007823AC">
              <w:rPr>
                <w:color w:val="000000"/>
                <w:sz w:val="20"/>
                <w:szCs w:val="20"/>
              </w:rPr>
              <w:br/>
              <w:t xml:space="preserve">S-1.3.2 </w:t>
            </w:r>
            <w:r>
              <w:rPr>
                <w:color w:val="000000"/>
                <w:sz w:val="20"/>
                <w:szCs w:val="20"/>
              </w:rPr>
              <w:t xml:space="preserve">Okul dışı öğrenme ortamları kapsamında; </w:t>
            </w:r>
            <w:r w:rsidRPr="007823AC">
              <w:rPr>
                <w:color w:val="000000"/>
                <w:sz w:val="20"/>
                <w:szCs w:val="20"/>
              </w:rPr>
              <w:t>müze ve</w:t>
            </w:r>
            <w:r>
              <w:rPr>
                <w:color w:val="000000"/>
                <w:sz w:val="20"/>
                <w:szCs w:val="20"/>
              </w:rPr>
              <w:t xml:space="preserve"> ören yerleri, tarihi eserler,</w:t>
            </w:r>
            <w:r w:rsidRPr="007823AC">
              <w:rPr>
                <w:color w:val="000000"/>
                <w:sz w:val="20"/>
                <w:szCs w:val="20"/>
              </w:rPr>
              <w:t xml:space="preserve"> camiler, kaleler, şehitlikler, kütüphaneler, bilim me</w:t>
            </w:r>
            <w:r>
              <w:rPr>
                <w:color w:val="000000"/>
                <w:sz w:val="20"/>
                <w:szCs w:val="20"/>
              </w:rPr>
              <w:t>rkezi, üniversite</w:t>
            </w:r>
            <w:r w:rsidRPr="007823AC">
              <w:rPr>
                <w:color w:val="000000"/>
                <w:sz w:val="20"/>
                <w:szCs w:val="20"/>
              </w:rPr>
              <w:t xml:space="preserve"> vb. </w:t>
            </w:r>
            <w:r>
              <w:rPr>
                <w:color w:val="000000"/>
                <w:sz w:val="20"/>
                <w:szCs w:val="20"/>
              </w:rPr>
              <w:t>mekânların</w:t>
            </w:r>
            <w:r w:rsidRPr="007823AC">
              <w:rPr>
                <w:color w:val="000000"/>
                <w:sz w:val="20"/>
                <w:szCs w:val="20"/>
              </w:rPr>
              <w:t xml:space="preserve"> ziyaret edilmesi sağlanacaktır.</w:t>
            </w:r>
            <w:r w:rsidRPr="007823AC">
              <w:rPr>
                <w:color w:val="000000"/>
                <w:sz w:val="20"/>
                <w:szCs w:val="20"/>
              </w:rPr>
              <w:br/>
              <w:t xml:space="preserve">S-1.3.3 </w:t>
            </w:r>
            <w:r>
              <w:rPr>
                <w:color w:val="000000"/>
                <w:sz w:val="20"/>
                <w:szCs w:val="20"/>
              </w:rPr>
              <w:t>Okuma kültürünü geliştirebilmek için il genelinde yeni projeler hazırlanacak, okul ziyaretlerinde bulunulacak, yarışmalar düzenlenecek, farkındalık oluşturan çalışma sahibi öğrenciler/öğretmenler ödüllendirilecektir.</w:t>
            </w:r>
          </w:p>
          <w:p w14:paraId="7DBAE41C" w14:textId="77777777" w:rsidR="00811803" w:rsidRPr="000E5153" w:rsidRDefault="00811803" w:rsidP="00811803">
            <w:pPr>
              <w:spacing w:after="0" w:line="240" w:lineRule="auto"/>
              <w:rPr>
                <w:color w:val="000000"/>
                <w:sz w:val="20"/>
                <w:szCs w:val="20"/>
              </w:rPr>
            </w:pPr>
            <w:r w:rsidRPr="007823AC">
              <w:rPr>
                <w:color w:val="000000"/>
                <w:sz w:val="20"/>
                <w:szCs w:val="20"/>
              </w:rPr>
              <w:t xml:space="preserve">S-1.3.4 Öğrencilerin bilimsel, kültürel, sanatsal, sportif ve toplumsal </w:t>
            </w:r>
            <w:r>
              <w:rPr>
                <w:color w:val="000000"/>
                <w:sz w:val="20"/>
                <w:szCs w:val="20"/>
              </w:rPr>
              <w:t>hizmet etkinliklerine katılım oranını takip edebilmek adına “Takip Sistemi” geliştirilecek, okullar elde edilen veriler doğrultusunda bilgilendirilecektir.</w:t>
            </w:r>
            <w:r w:rsidRPr="007823AC">
              <w:rPr>
                <w:color w:val="000000"/>
                <w:sz w:val="20"/>
                <w:szCs w:val="20"/>
              </w:rPr>
              <w:t xml:space="preserve"> </w:t>
            </w:r>
          </w:p>
        </w:tc>
      </w:tr>
      <w:tr w:rsidR="00811803" w:rsidRPr="007823AC" w14:paraId="6EF0367F" w14:textId="77777777" w:rsidTr="001C26E7">
        <w:trPr>
          <w:trHeight w:val="964"/>
          <w:jc w:val="center"/>
        </w:trPr>
        <w:tc>
          <w:tcPr>
            <w:tcW w:w="2188" w:type="dxa"/>
            <w:shd w:val="clear" w:color="auto" w:fill="B8CCE4" w:themeFill="accent1" w:themeFillTint="66"/>
            <w:noWrap/>
            <w:vAlign w:val="center"/>
            <w:hideMark/>
          </w:tcPr>
          <w:p w14:paraId="49959CB1"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Riskler</w:t>
            </w:r>
          </w:p>
        </w:tc>
        <w:tc>
          <w:tcPr>
            <w:tcW w:w="8312" w:type="dxa"/>
            <w:gridSpan w:val="8"/>
            <w:shd w:val="clear" w:color="auto" w:fill="auto"/>
            <w:vAlign w:val="center"/>
          </w:tcPr>
          <w:p w14:paraId="0BA909F8" w14:textId="77777777" w:rsidR="00811803" w:rsidRPr="007823AC" w:rsidRDefault="00811803" w:rsidP="00811803">
            <w:pPr>
              <w:spacing w:after="0" w:line="240" w:lineRule="auto"/>
              <w:rPr>
                <w:color w:val="000000"/>
                <w:sz w:val="20"/>
                <w:szCs w:val="20"/>
              </w:rPr>
            </w:pPr>
            <w:r w:rsidRPr="007823AC">
              <w:rPr>
                <w:color w:val="000000"/>
                <w:sz w:val="20"/>
                <w:szCs w:val="20"/>
              </w:rPr>
              <w:t>• Okul dışı sosyal etkinliklere öğrenci katılımında güvenlik riskinin var olması</w:t>
            </w:r>
            <w:r w:rsidRPr="007823AC">
              <w:rPr>
                <w:color w:val="000000"/>
                <w:sz w:val="20"/>
                <w:szCs w:val="20"/>
              </w:rPr>
              <w:br/>
              <w:t>• Mali ihtiyaçların teminindeki kaynak yetersizliği</w:t>
            </w:r>
            <w:r w:rsidRPr="007823AC">
              <w:rPr>
                <w:color w:val="000000"/>
                <w:sz w:val="20"/>
                <w:szCs w:val="20"/>
              </w:rPr>
              <w:br/>
              <w:t>• Dezavantajlı bölgelerde sosyal etkinliklerin uygulanmasına yönelik zorluklar</w:t>
            </w:r>
          </w:p>
        </w:tc>
      </w:tr>
      <w:tr w:rsidR="00811803" w:rsidRPr="007823AC" w14:paraId="2B538586" w14:textId="77777777" w:rsidTr="001C26E7">
        <w:trPr>
          <w:trHeight w:val="289"/>
          <w:jc w:val="center"/>
        </w:trPr>
        <w:tc>
          <w:tcPr>
            <w:tcW w:w="2188" w:type="dxa"/>
            <w:shd w:val="clear" w:color="auto" w:fill="B8CCE4" w:themeFill="accent1" w:themeFillTint="66"/>
            <w:noWrap/>
            <w:vAlign w:val="center"/>
            <w:hideMark/>
          </w:tcPr>
          <w:p w14:paraId="1067AA50" w14:textId="77777777" w:rsidR="00811803" w:rsidRPr="007823AC" w:rsidRDefault="00811803" w:rsidP="00811803">
            <w:pPr>
              <w:spacing w:after="0" w:line="240" w:lineRule="auto"/>
              <w:rPr>
                <w:b/>
                <w:bCs/>
                <w:color w:val="000000"/>
                <w:sz w:val="20"/>
                <w:szCs w:val="20"/>
              </w:rPr>
            </w:pPr>
          </w:p>
          <w:p w14:paraId="73FD826C"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Maliyet Tahmini</w:t>
            </w:r>
          </w:p>
          <w:p w14:paraId="5F814E63" w14:textId="77777777" w:rsidR="00811803" w:rsidRPr="007823AC" w:rsidRDefault="00811803" w:rsidP="00811803">
            <w:pPr>
              <w:spacing w:after="0" w:line="240" w:lineRule="auto"/>
              <w:rPr>
                <w:b/>
                <w:bCs/>
                <w:color w:val="000000"/>
                <w:sz w:val="20"/>
                <w:szCs w:val="20"/>
              </w:rPr>
            </w:pPr>
          </w:p>
        </w:tc>
        <w:tc>
          <w:tcPr>
            <w:tcW w:w="8312" w:type="dxa"/>
            <w:gridSpan w:val="8"/>
            <w:shd w:val="clear" w:color="auto" w:fill="auto"/>
            <w:vAlign w:val="center"/>
          </w:tcPr>
          <w:p w14:paraId="7EA90E31" w14:textId="0B2D48C5" w:rsidR="00811803" w:rsidRPr="007823AC" w:rsidRDefault="009C3AFA" w:rsidP="00811803">
            <w:pPr>
              <w:spacing w:after="0" w:line="240" w:lineRule="auto"/>
              <w:rPr>
                <w:color w:val="000000"/>
                <w:sz w:val="20"/>
                <w:szCs w:val="20"/>
              </w:rPr>
            </w:pPr>
            <w:r>
              <w:rPr>
                <w:color w:val="000000"/>
                <w:sz w:val="20"/>
                <w:szCs w:val="20"/>
              </w:rPr>
              <w:t>35.0</w:t>
            </w:r>
            <w:r w:rsidR="00811803">
              <w:rPr>
                <w:color w:val="000000"/>
                <w:sz w:val="20"/>
                <w:szCs w:val="20"/>
              </w:rPr>
              <w:t>00.000 TL</w:t>
            </w:r>
          </w:p>
          <w:p w14:paraId="36927306" w14:textId="77777777" w:rsidR="00811803" w:rsidRPr="007823AC" w:rsidRDefault="00811803" w:rsidP="00811803">
            <w:pPr>
              <w:spacing w:after="0" w:line="240" w:lineRule="auto"/>
              <w:rPr>
                <w:color w:val="000000"/>
                <w:sz w:val="20"/>
                <w:szCs w:val="20"/>
              </w:rPr>
            </w:pPr>
          </w:p>
        </w:tc>
      </w:tr>
      <w:tr w:rsidR="00811803" w:rsidRPr="007823AC" w14:paraId="337382A5" w14:textId="77777777" w:rsidTr="001C26E7">
        <w:trPr>
          <w:trHeight w:val="1206"/>
          <w:jc w:val="center"/>
        </w:trPr>
        <w:tc>
          <w:tcPr>
            <w:tcW w:w="2188" w:type="dxa"/>
            <w:shd w:val="clear" w:color="auto" w:fill="B8CCE4" w:themeFill="accent1" w:themeFillTint="66"/>
            <w:vAlign w:val="center"/>
            <w:hideMark/>
          </w:tcPr>
          <w:p w14:paraId="3E361F13"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Tespitler </w:t>
            </w:r>
          </w:p>
        </w:tc>
        <w:tc>
          <w:tcPr>
            <w:tcW w:w="8312" w:type="dxa"/>
            <w:gridSpan w:val="8"/>
            <w:shd w:val="clear" w:color="auto" w:fill="auto"/>
            <w:vAlign w:val="center"/>
          </w:tcPr>
          <w:p w14:paraId="3D52FAFD" w14:textId="77777777" w:rsidR="00811803" w:rsidRPr="007823AC" w:rsidRDefault="00811803" w:rsidP="00811803">
            <w:pPr>
              <w:spacing w:after="0" w:line="240" w:lineRule="auto"/>
              <w:rPr>
                <w:color w:val="000000"/>
                <w:sz w:val="20"/>
                <w:szCs w:val="20"/>
              </w:rPr>
            </w:pPr>
            <w:r w:rsidRPr="007823AC">
              <w:rPr>
                <w:color w:val="000000"/>
                <w:sz w:val="20"/>
                <w:szCs w:val="20"/>
              </w:rPr>
              <w:t>• Öğrencilerin öğrenme etkinliklerini destekleyecek, yenilikçi ve yaratıcı düşünme becerilerini geliştirecek fırsatların yetersiz olması.</w:t>
            </w:r>
            <w:r w:rsidRPr="007823AC">
              <w:rPr>
                <w:color w:val="000000"/>
                <w:sz w:val="20"/>
                <w:szCs w:val="20"/>
              </w:rPr>
              <w:br/>
              <w:t>• Ailelerin akademik kaygı sebebiyle öğrencileri sosyal ve kültürel etkinliklere daha az göndermeleri.</w:t>
            </w:r>
            <w:r w:rsidRPr="007823AC">
              <w:rPr>
                <w:color w:val="000000"/>
                <w:sz w:val="20"/>
                <w:szCs w:val="20"/>
              </w:rPr>
              <w:br/>
              <w:t>• Okulların, çevrelerinde bulunan ve öğrencilerin gelişimlerine katkı sunabilecek kurum ve kuruluşlarla yeterince etkileşim içinde olmaması.</w:t>
            </w:r>
            <w:r w:rsidRPr="007823AC">
              <w:rPr>
                <w:color w:val="000000"/>
                <w:sz w:val="20"/>
                <w:szCs w:val="20"/>
              </w:rPr>
              <w:br/>
              <w:t>• Bağımlılık oluşturan (obezite, dijital bağımlılık vd.) unsurların erken yaşlarda ortaya çıkması.</w:t>
            </w:r>
          </w:p>
        </w:tc>
      </w:tr>
      <w:tr w:rsidR="00811803" w:rsidRPr="007823AC" w14:paraId="48A944CB" w14:textId="77777777" w:rsidTr="001C26E7">
        <w:trPr>
          <w:trHeight w:val="1160"/>
          <w:jc w:val="center"/>
        </w:trPr>
        <w:tc>
          <w:tcPr>
            <w:tcW w:w="2188" w:type="dxa"/>
            <w:shd w:val="clear" w:color="auto" w:fill="B8CCE4" w:themeFill="accent1" w:themeFillTint="66"/>
            <w:noWrap/>
            <w:vAlign w:val="center"/>
            <w:hideMark/>
          </w:tcPr>
          <w:p w14:paraId="7167B96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İhtiyaçlar</w:t>
            </w:r>
          </w:p>
        </w:tc>
        <w:tc>
          <w:tcPr>
            <w:tcW w:w="8312" w:type="dxa"/>
            <w:gridSpan w:val="8"/>
            <w:shd w:val="clear" w:color="auto" w:fill="auto"/>
            <w:vAlign w:val="center"/>
          </w:tcPr>
          <w:p w14:paraId="33406681" w14:textId="77777777" w:rsidR="00811803" w:rsidRPr="007823AC" w:rsidRDefault="00811803" w:rsidP="00811803">
            <w:pPr>
              <w:spacing w:after="0" w:line="240" w:lineRule="auto"/>
              <w:rPr>
                <w:color w:val="000000"/>
                <w:sz w:val="20"/>
                <w:szCs w:val="20"/>
              </w:rPr>
            </w:pPr>
            <w:r w:rsidRPr="007823AC">
              <w:rPr>
                <w:color w:val="000000"/>
                <w:sz w:val="20"/>
                <w:szCs w:val="20"/>
              </w:rPr>
              <w:t>• İlgili kurum ve kuruluşlarla iş birliğinin artırılması</w:t>
            </w:r>
            <w:r w:rsidRPr="007823AC">
              <w:rPr>
                <w:color w:val="000000"/>
                <w:sz w:val="20"/>
                <w:szCs w:val="20"/>
              </w:rPr>
              <w:br/>
              <w:t>• Öğrencilerin sosyal, sportif, kültürel açıdan fırsat eşitliği temelinde desteklenme ihtiyacı</w:t>
            </w:r>
            <w:r w:rsidRPr="007823AC">
              <w:rPr>
                <w:color w:val="000000"/>
                <w:sz w:val="20"/>
                <w:szCs w:val="20"/>
              </w:rPr>
              <w:br/>
              <w:t>• Öğrencileri sosyal, sportif, kültürel faaliyetlere yönlendirecek teşvik mekanizmalarının güçlendirilmesi</w:t>
            </w:r>
            <w:r w:rsidRPr="007823AC">
              <w:rPr>
                <w:color w:val="000000"/>
                <w:sz w:val="20"/>
                <w:szCs w:val="20"/>
              </w:rPr>
              <w:br/>
              <w:t>• Okul bahçelerinde ve diğer eğitim ortamlarında geleneksel oyun alanı ihtiyacı</w:t>
            </w:r>
          </w:p>
        </w:tc>
      </w:tr>
    </w:tbl>
    <w:p w14:paraId="4E011092" w14:textId="77777777" w:rsidR="00811803" w:rsidRDefault="00811803" w:rsidP="001F477B">
      <w:pPr>
        <w:rPr>
          <w:lang w:eastAsia="en-US"/>
        </w:rPr>
      </w:pPr>
    </w:p>
    <w:p w14:paraId="271C1EF2" w14:textId="77777777" w:rsidR="00811803" w:rsidRDefault="00811803" w:rsidP="001F477B">
      <w:pPr>
        <w:rPr>
          <w:lang w:eastAsia="en-US"/>
        </w:rPr>
      </w:pPr>
    </w:p>
    <w:p w14:paraId="7CDBEB9F" w14:textId="77777777" w:rsidR="00811803" w:rsidRDefault="00811803" w:rsidP="001F477B">
      <w:pPr>
        <w:rPr>
          <w:lang w:eastAsia="en-US"/>
        </w:rPr>
      </w:pPr>
    </w:p>
    <w:p w14:paraId="1BEB3E6E" w14:textId="77777777" w:rsidR="00811803" w:rsidRDefault="00811803" w:rsidP="001F477B">
      <w:pPr>
        <w:rPr>
          <w:lang w:eastAsia="en-US"/>
        </w:rPr>
      </w:pPr>
    </w:p>
    <w:p w14:paraId="37EBF836" w14:textId="77777777" w:rsidR="00811803" w:rsidRDefault="00811803" w:rsidP="001F477B">
      <w:pPr>
        <w:rPr>
          <w:lang w:eastAsia="en-US"/>
        </w:rPr>
      </w:pPr>
    </w:p>
    <w:p w14:paraId="729E0A47" w14:textId="77777777" w:rsidR="00811803" w:rsidRDefault="00811803" w:rsidP="001F477B">
      <w:pPr>
        <w:rPr>
          <w:lang w:eastAsia="en-US"/>
        </w:rPr>
      </w:pPr>
    </w:p>
    <w:p w14:paraId="33FD3DC1" w14:textId="77777777" w:rsidR="00811803" w:rsidRDefault="00811803" w:rsidP="001F477B">
      <w:pPr>
        <w:rPr>
          <w:lang w:eastAsia="en-US"/>
        </w:rPr>
      </w:pPr>
    </w:p>
    <w:p w14:paraId="1536E79D" w14:textId="77777777" w:rsidR="00811803" w:rsidRDefault="00811803" w:rsidP="001F477B">
      <w:pPr>
        <w:rPr>
          <w:lang w:eastAsia="en-US"/>
        </w:rPr>
      </w:pPr>
    </w:p>
    <w:p w14:paraId="766024FC" w14:textId="77777777" w:rsidR="00811803" w:rsidRDefault="00811803" w:rsidP="001F477B">
      <w:pPr>
        <w:rPr>
          <w:lang w:eastAsia="en-US"/>
        </w:rPr>
      </w:pPr>
    </w:p>
    <w:p w14:paraId="6177C52A" w14:textId="77777777" w:rsidR="00811803" w:rsidRDefault="00811803" w:rsidP="001F477B">
      <w:pPr>
        <w:rPr>
          <w:lang w:eastAsia="en-US"/>
        </w:rPr>
      </w:pPr>
    </w:p>
    <w:p w14:paraId="4AD3D292" w14:textId="77777777" w:rsidR="00811803" w:rsidRDefault="00811803" w:rsidP="001F477B">
      <w:pPr>
        <w:rPr>
          <w:lang w:eastAsia="en-US"/>
        </w:rPr>
      </w:pPr>
    </w:p>
    <w:p w14:paraId="3B41FD9C" w14:textId="77777777" w:rsidR="00811803" w:rsidRDefault="00811803" w:rsidP="001F477B">
      <w:pPr>
        <w:rPr>
          <w:lang w:eastAsia="en-US"/>
        </w:rPr>
      </w:pPr>
    </w:p>
    <w:p w14:paraId="2F2F6676" w14:textId="77777777" w:rsidR="001C26E7" w:rsidRDefault="001C26E7" w:rsidP="001F477B">
      <w:pPr>
        <w:rPr>
          <w:lang w:eastAsia="en-US"/>
        </w:rPr>
      </w:pPr>
    </w:p>
    <w:p w14:paraId="487A91C3" w14:textId="77777777" w:rsidR="001C26E7" w:rsidRDefault="001C26E7" w:rsidP="001F477B">
      <w:pPr>
        <w:rPr>
          <w:lang w:eastAsia="en-US"/>
        </w:rPr>
      </w:pPr>
    </w:p>
    <w:p w14:paraId="2136B7F7" w14:textId="77777777" w:rsidR="001C26E7" w:rsidRDefault="001C26E7" w:rsidP="001F477B">
      <w:pPr>
        <w:rPr>
          <w:lang w:eastAsia="en-US"/>
        </w:rPr>
      </w:pPr>
    </w:p>
    <w:p w14:paraId="4B3C3534" w14:textId="77777777" w:rsidR="001C26E7" w:rsidRDefault="001C26E7" w:rsidP="001F477B">
      <w:pPr>
        <w:rPr>
          <w:lang w:eastAsia="en-US"/>
        </w:rPr>
      </w:pPr>
    </w:p>
    <w:p w14:paraId="5FD1E7C0" w14:textId="77777777" w:rsidR="001C26E7" w:rsidRDefault="001C26E7" w:rsidP="001F477B">
      <w:pPr>
        <w:rPr>
          <w:lang w:eastAsia="en-US"/>
        </w:rPr>
      </w:pPr>
    </w:p>
    <w:p w14:paraId="12B4A51E" w14:textId="77777777" w:rsidR="001C26E7" w:rsidRDefault="001C26E7" w:rsidP="001F477B">
      <w:pPr>
        <w:rPr>
          <w:lang w:eastAsia="en-US"/>
        </w:rPr>
      </w:pPr>
    </w:p>
    <w:p w14:paraId="372F26BF" w14:textId="77777777" w:rsidR="001C26E7" w:rsidRDefault="001C26E7" w:rsidP="001F477B">
      <w:pPr>
        <w:rPr>
          <w:lang w:eastAsia="en-US"/>
        </w:rPr>
      </w:pPr>
    </w:p>
    <w:p w14:paraId="6DAB29F4" w14:textId="77777777" w:rsidR="00811803" w:rsidRDefault="00811803" w:rsidP="001F477B">
      <w:pPr>
        <w:rPr>
          <w:lang w:eastAsia="en-US"/>
        </w:rPr>
      </w:pPr>
    </w:p>
    <w:p w14:paraId="2AC6CB9E" w14:textId="77777777" w:rsidR="00811803" w:rsidRDefault="00811803" w:rsidP="001F477B">
      <w:pPr>
        <w:rPr>
          <w:lang w:eastAsia="en-US"/>
        </w:rPr>
      </w:pPr>
    </w:p>
    <w:tbl>
      <w:tblPr>
        <w:tblW w:w="10480" w:type="dxa"/>
        <w:jc w:val="center"/>
        <w:tblCellMar>
          <w:left w:w="70" w:type="dxa"/>
          <w:right w:w="70" w:type="dxa"/>
        </w:tblCellMar>
        <w:tblLook w:val="04A0" w:firstRow="1" w:lastRow="0" w:firstColumn="1" w:lastColumn="0" w:noHBand="0" w:noVBand="1"/>
      </w:tblPr>
      <w:tblGrid>
        <w:gridCol w:w="1556"/>
        <w:gridCol w:w="341"/>
        <w:gridCol w:w="156"/>
        <w:gridCol w:w="1119"/>
        <w:gridCol w:w="880"/>
        <w:gridCol w:w="1356"/>
        <w:gridCol w:w="1134"/>
        <w:gridCol w:w="992"/>
        <w:gridCol w:w="992"/>
        <w:gridCol w:w="993"/>
        <w:gridCol w:w="961"/>
      </w:tblGrid>
      <w:tr w:rsidR="00811803" w:rsidRPr="007823AC" w14:paraId="37154F25" w14:textId="77777777" w:rsidTr="001C26E7">
        <w:trPr>
          <w:trHeight w:val="882"/>
          <w:jc w:val="center"/>
        </w:trPr>
        <w:tc>
          <w:tcPr>
            <w:tcW w:w="3172" w:type="dxa"/>
            <w:gridSpan w:val="4"/>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226DD1AB"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Amaç 1</w:t>
            </w:r>
          </w:p>
        </w:tc>
        <w:tc>
          <w:tcPr>
            <w:tcW w:w="7308" w:type="dxa"/>
            <w:gridSpan w:val="7"/>
            <w:tcBorders>
              <w:top w:val="single" w:sz="8" w:space="0" w:color="auto"/>
              <w:left w:val="nil"/>
              <w:bottom w:val="single" w:sz="4" w:space="0" w:color="auto"/>
              <w:right w:val="single" w:sz="8" w:space="0" w:color="000000"/>
            </w:tcBorders>
            <w:shd w:val="clear" w:color="auto" w:fill="auto"/>
            <w:vAlign w:val="center"/>
            <w:hideMark/>
          </w:tcPr>
          <w:p w14:paraId="6A115C78" w14:textId="77777777" w:rsidR="00811803" w:rsidRPr="007823AC" w:rsidRDefault="00811803" w:rsidP="00811803">
            <w:pPr>
              <w:spacing w:after="0" w:line="240" w:lineRule="auto"/>
              <w:jc w:val="both"/>
              <w:rPr>
                <w:color w:val="000000"/>
                <w:sz w:val="20"/>
                <w:szCs w:val="20"/>
              </w:rPr>
            </w:pPr>
            <w:r w:rsidRPr="007823AC">
              <w:rPr>
                <w:color w:val="000000"/>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11803" w:rsidRPr="007823AC" w14:paraId="02C08FE1" w14:textId="77777777" w:rsidTr="001C26E7">
        <w:trPr>
          <w:trHeight w:val="852"/>
          <w:jc w:val="center"/>
        </w:trPr>
        <w:tc>
          <w:tcPr>
            <w:tcW w:w="3172" w:type="dxa"/>
            <w:gridSpan w:val="4"/>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478A1954"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Hedef 1.4</w:t>
            </w:r>
          </w:p>
        </w:tc>
        <w:tc>
          <w:tcPr>
            <w:tcW w:w="7308" w:type="dxa"/>
            <w:gridSpan w:val="7"/>
            <w:tcBorders>
              <w:top w:val="single" w:sz="4" w:space="0" w:color="auto"/>
              <w:left w:val="nil"/>
              <w:bottom w:val="single" w:sz="4" w:space="0" w:color="auto"/>
              <w:right w:val="single" w:sz="8" w:space="0" w:color="000000"/>
            </w:tcBorders>
            <w:shd w:val="clear" w:color="auto" w:fill="auto"/>
            <w:vAlign w:val="center"/>
            <w:hideMark/>
          </w:tcPr>
          <w:p w14:paraId="17FA9205" w14:textId="77777777" w:rsidR="00811803" w:rsidRPr="007823AC" w:rsidRDefault="00811803" w:rsidP="00811803">
            <w:pPr>
              <w:spacing w:after="0" w:line="240" w:lineRule="auto"/>
              <w:jc w:val="both"/>
              <w:rPr>
                <w:color w:val="000000"/>
                <w:sz w:val="20"/>
                <w:szCs w:val="20"/>
              </w:rPr>
            </w:pPr>
            <w:r>
              <w:rPr>
                <w:color w:val="000000"/>
                <w:sz w:val="20"/>
                <w:szCs w:val="20"/>
              </w:rPr>
              <w:t>Temel eğitimde</w:t>
            </w:r>
            <w:r w:rsidRPr="007823AC">
              <w:rPr>
                <w:color w:val="000000"/>
                <w:sz w:val="20"/>
                <w:szCs w:val="20"/>
              </w:rPr>
              <w:t xml:space="preserve"> öğrenme kayıplarını</w:t>
            </w:r>
            <w:r>
              <w:rPr>
                <w:color w:val="000000"/>
                <w:sz w:val="20"/>
                <w:szCs w:val="20"/>
              </w:rPr>
              <w:t xml:space="preserve"> azaltmaya yönelik iyileştirme çalışmaları gerçekleştirilecektir.</w:t>
            </w:r>
          </w:p>
        </w:tc>
      </w:tr>
      <w:tr w:rsidR="00811803" w:rsidRPr="007823AC" w14:paraId="40910F5B" w14:textId="77777777" w:rsidTr="001C26E7">
        <w:trPr>
          <w:trHeight w:val="478"/>
          <w:jc w:val="center"/>
        </w:trPr>
        <w:tc>
          <w:tcPr>
            <w:tcW w:w="3172" w:type="dxa"/>
            <w:gridSpan w:val="4"/>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305C57D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Amacın İlgili Olduğu Program/Alt Program Adı</w:t>
            </w:r>
          </w:p>
        </w:tc>
        <w:tc>
          <w:tcPr>
            <w:tcW w:w="7308"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1A2E0A5" w14:textId="77777777" w:rsidR="00811803" w:rsidRPr="007823AC" w:rsidRDefault="00811803" w:rsidP="00811803">
            <w:pPr>
              <w:spacing w:after="0" w:line="240" w:lineRule="auto"/>
              <w:rPr>
                <w:color w:val="000000"/>
                <w:sz w:val="20"/>
                <w:szCs w:val="20"/>
              </w:rPr>
            </w:pPr>
            <w:r w:rsidRPr="007823AC">
              <w:rPr>
                <w:color w:val="000000"/>
                <w:sz w:val="20"/>
                <w:szCs w:val="20"/>
              </w:rPr>
              <w:t>TEMEL EĞİTİM</w:t>
            </w:r>
          </w:p>
        </w:tc>
      </w:tr>
      <w:tr w:rsidR="00811803" w:rsidRPr="007823AC" w14:paraId="6301891F" w14:textId="77777777" w:rsidTr="001C26E7">
        <w:trPr>
          <w:trHeight w:val="478"/>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806E1BD"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Amacın İlişkili Olduğu Alt Program Hedefi</w:t>
            </w:r>
          </w:p>
        </w:tc>
        <w:tc>
          <w:tcPr>
            <w:tcW w:w="7308"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B0ED4AB" w14:textId="77777777" w:rsidR="00811803" w:rsidRPr="007823AC" w:rsidRDefault="00811803" w:rsidP="00811803">
            <w:pPr>
              <w:spacing w:after="0" w:line="240" w:lineRule="auto"/>
              <w:rPr>
                <w:color w:val="000000"/>
                <w:sz w:val="20"/>
                <w:szCs w:val="20"/>
              </w:rPr>
            </w:pPr>
            <w:r w:rsidRPr="007823AC">
              <w:rPr>
                <w:color w:val="000000"/>
                <w:sz w:val="20"/>
                <w:szCs w:val="20"/>
              </w:rPr>
              <w:t>İlkokul ve Ortaokul</w:t>
            </w:r>
          </w:p>
        </w:tc>
      </w:tr>
      <w:tr w:rsidR="00811803" w:rsidRPr="007823AC" w14:paraId="6FA2E8A1" w14:textId="77777777" w:rsidTr="001C26E7">
        <w:trPr>
          <w:trHeight w:val="1173"/>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4CF664C5"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Performans Göstergeleri</w:t>
            </w:r>
          </w:p>
        </w:tc>
        <w:tc>
          <w:tcPr>
            <w:tcW w:w="880" w:type="dxa"/>
            <w:tcBorders>
              <w:top w:val="nil"/>
              <w:left w:val="nil"/>
              <w:bottom w:val="single" w:sz="4" w:space="0" w:color="auto"/>
              <w:right w:val="single" w:sz="4" w:space="0" w:color="auto"/>
            </w:tcBorders>
            <w:shd w:val="clear" w:color="auto" w:fill="B8CCE4" w:themeFill="accent1" w:themeFillTint="66"/>
            <w:noWrap/>
            <w:vAlign w:val="center"/>
            <w:hideMark/>
          </w:tcPr>
          <w:p w14:paraId="2384B2BC"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Hedefe Etkisi (%)</w:t>
            </w:r>
          </w:p>
        </w:tc>
        <w:tc>
          <w:tcPr>
            <w:tcW w:w="1356" w:type="dxa"/>
            <w:tcBorders>
              <w:top w:val="nil"/>
              <w:left w:val="nil"/>
              <w:bottom w:val="single" w:sz="4" w:space="0" w:color="auto"/>
              <w:right w:val="single" w:sz="4" w:space="0" w:color="auto"/>
            </w:tcBorders>
            <w:shd w:val="clear" w:color="auto" w:fill="B8CCE4" w:themeFill="accent1" w:themeFillTint="66"/>
            <w:vAlign w:val="center"/>
            <w:hideMark/>
          </w:tcPr>
          <w:p w14:paraId="34C98F9E"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Plan Dönemi Başlangıç Değeri</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33977884"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2024</w:t>
            </w:r>
          </w:p>
        </w:tc>
        <w:tc>
          <w:tcPr>
            <w:tcW w:w="992" w:type="dxa"/>
            <w:tcBorders>
              <w:top w:val="nil"/>
              <w:left w:val="nil"/>
              <w:bottom w:val="single" w:sz="4" w:space="0" w:color="auto"/>
              <w:right w:val="single" w:sz="4" w:space="0" w:color="auto"/>
            </w:tcBorders>
            <w:shd w:val="clear" w:color="auto" w:fill="B8CCE4" w:themeFill="accent1" w:themeFillTint="66"/>
            <w:noWrap/>
            <w:vAlign w:val="center"/>
            <w:hideMark/>
          </w:tcPr>
          <w:p w14:paraId="54F72ACE"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2025</w:t>
            </w:r>
          </w:p>
        </w:tc>
        <w:tc>
          <w:tcPr>
            <w:tcW w:w="992" w:type="dxa"/>
            <w:tcBorders>
              <w:top w:val="nil"/>
              <w:left w:val="nil"/>
              <w:bottom w:val="single" w:sz="4" w:space="0" w:color="auto"/>
              <w:right w:val="single" w:sz="4" w:space="0" w:color="auto"/>
            </w:tcBorders>
            <w:shd w:val="clear" w:color="auto" w:fill="B8CCE4" w:themeFill="accent1" w:themeFillTint="66"/>
            <w:noWrap/>
            <w:vAlign w:val="center"/>
            <w:hideMark/>
          </w:tcPr>
          <w:p w14:paraId="29320C49"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2026</w:t>
            </w:r>
          </w:p>
        </w:tc>
        <w:tc>
          <w:tcPr>
            <w:tcW w:w="993" w:type="dxa"/>
            <w:tcBorders>
              <w:top w:val="nil"/>
              <w:left w:val="nil"/>
              <w:bottom w:val="single" w:sz="4" w:space="0" w:color="auto"/>
              <w:right w:val="single" w:sz="4" w:space="0" w:color="auto"/>
            </w:tcBorders>
            <w:shd w:val="clear" w:color="auto" w:fill="B8CCE4" w:themeFill="accent1" w:themeFillTint="66"/>
            <w:noWrap/>
            <w:vAlign w:val="center"/>
            <w:hideMark/>
          </w:tcPr>
          <w:p w14:paraId="000E1222"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2027</w:t>
            </w:r>
          </w:p>
        </w:tc>
        <w:tc>
          <w:tcPr>
            <w:tcW w:w="961" w:type="dxa"/>
            <w:tcBorders>
              <w:top w:val="nil"/>
              <w:left w:val="nil"/>
              <w:bottom w:val="single" w:sz="4" w:space="0" w:color="auto"/>
              <w:right w:val="single" w:sz="8" w:space="0" w:color="auto"/>
            </w:tcBorders>
            <w:shd w:val="clear" w:color="auto" w:fill="B8CCE4" w:themeFill="accent1" w:themeFillTint="66"/>
            <w:noWrap/>
            <w:vAlign w:val="center"/>
            <w:hideMark/>
          </w:tcPr>
          <w:p w14:paraId="36DA4C03" w14:textId="77777777" w:rsidR="00811803" w:rsidRPr="007823AC" w:rsidRDefault="00811803" w:rsidP="00811803">
            <w:pPr>
              <w:spacing w:after="0" w:line="240" w:lineRule="auto"/>
              <w:jc w:val="center"/>
              <w:rPr>
                <w:b/>
                <w:bCs/>
                <w:color w:val="000000"/>
                <w:sz w:val="20"/>
                <w:szCs w:val="20"/>
              </w:rPr>
            </w:pPr>
            <w:r w:rsidRPr="007823AC">
              <w:rPr>
                <w:b/>
                <w:bCs/>
                <w:color w:val="000000"/>
                <w:sz w:val="20"/>
                <w:szCs w:val="20"/>
              </w:rPr>
              <w:t>2028</w:t>
            </w:r>
          </w:p>
        </w:tc>
      </w:tr>
      <w:tr w:rsidR="00811803" w:rsidRPr="007823AC" w14:paraId="1DBFE801" w14:textId="77777777" w:rsidTr="001C26E7">
        <w:trPr>
          <w:trHeight w:val="624"/>
          <w:jc w:val="center"/>
        </w:trPr>
        <w:tc>
          <w:tcPr>
            <w:tcW w:w="1897" w:type="dxa"/>
            <w:gridSpan w:val="2"/>
            <w:vMerge w:val="restart"/>
            <w:tcBorders>
              <w:top w:val="single" w:sz="4" w:space="0" w:color="auto"/>
              <w:left w:val="single" w:sz="4" w:space="0" w:color="auto"/>
              <w:right w:val="single" w:sz="4" w:space="0" w:color="auto"/>
            </w:tcBorders>
            <w:shd w:val="clear" w:color="auto" w:fill="B8CCE4" w:themeFill="accent1" w:themeFillTint="66"/>
            <w:vAlign w:val="center"/>
            <w:hideMark/>
          </w:tcPr>
          <w:p w14:paraId="57C3524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PG-1.4.1 Destek</w:t>
            </w:r>
            <w:r>
              <w:rPr>
                <w:b/>
                <w:bCs/>
                <w:color w:val="000000"/>
                <w:sz w:val="20"/>
                <w:szCs w:val="20"/>
              </w:rPr>
              <w:t>leme ve Yetiştirme Kursları için bilgilendirme Oranı</w:t>
            </w:r>
            <w:r w:rsidRPr="007823AC">
              <w:rPr>
                <w:b/>
                <w:bCs/>
                <w:color w:val="000000"/>
                <w:sz w:val="20"/>
                <w:szCs w:val="20"/>
              </w:rPr>
              <w:t xml:space="preserve">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8A6A3" w14:textId="77777777" w:rsidR="00811803" w:rsidRPr="007823AC" w:rsidRDefault="00811803" w:rsidP="00811803">
            <w:pPr>
              <w:spacing w:after="0" w:line="240" w:lineRule="auto"/>
              <w:rPr>
                <w:b/>
                <w:bCs/>
                <w:color w:val="000000"/>
                <w:sz w:val="20"/>
                <w:szCs w:val="20"/>
              </w:rPr>
            </w:pPr>
            <w:r>
              <w:rPr>
                <w:b/>
                <w:bCs/>
                <w:color w:val="000000"/>
                <w:sz w:val="20"/>
                <w:szCs w:val="20"/>
              </w:rPr>
              <w:t>Öğrenci</w:t>
            </w:r>
          </w:p>
        </w:tc>
        <w:tc>
          <w:tcPr>
            <w:tcW w:w="880" w:type="dxa"/>
            <w:vMerge w:val="restart"/>
            <w:tcBorders>
              <w:top w:val="nil"/>
              <w:left w:val="nil"/>
              <w:right w:val="single" w:sz="4" w:space="0" w:color="auto"/>
            </w:tcBorders>
            <w:shd w:val="clear" w:color="auto" w:fill="auto"/>
            <w:noWrap/>
            <w:vAlign w:val="center"/>
            <w:hideMark/>
          </w:tcPr>
          <w:p w14:paraId="475DBF8A"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15</w:t>
            </w:r>
          </w:p>
        </w:tc>
        <w:tc>
          <w:tcPr>
            <w:tcW w:w="1356" w:type="dxa"/>
            <w:tcBorders>
              <w:top w:val="nil"/>
              <w:left w:val="nil"/>
              <w:bottom w:val="single" w:sz="4" w:space="0" w:color="auto"/>
              <w:right w:val="single" w:sz="4" w:space="0" w:color="auto"/>
            </w:tcBorders>
            <w:shd w:val="clear" w:color="auto" w:fill="auto"/>
            <w:noWrap/>
            <w:vAlign w:val="center"/>
          </w:tcPr>
          <w:p w14:paraId="7289E294" w14:textId="1DCD696C" w:rsidR="00811803" w:rsidRPr="00C94ABB" w:rsidRDefault="00825C03" w:rsidP="00811803">
            <w:pPr>
              <w:widowControl w:val="0"/>
              <w:spacing w:after="0" w:line="240" w:lineRule="auto"/>
              <w:jc w:val="center"/>
              <w:rPr>
                <w:rFonts w:ascii="Calibri" w:eastAsia="Calibri" w:hAnsi="Calibri"/>
                <w:bCs/>
                <w:sz w:val="20"/>
                <w:szCs w:val="20"/>
                <w:lang w:eastAsia="en-US"/>
              </w:rPr>
            </w:pPr>
            <w:r>
              <w:rPr>
                <w:rFonts w:ascii="Calibri" w:eastAsia="Calibri" w:hAnsi="Calibri"/>
                <w:bCs/>
                <w:sz w:val="20"/>
                <w:szCs w:val="20"/>
                <w:lang w:eastAsia="en-US"/>
              </w:rPr>
              <w:t>%70</w:t>
            </w:r>
          </w:p>
        </w:tc>
        <w:tc>
          <w:tcPr>
            <w:tcW w:w="1134" w:type="dxa"/>
            <w:tcBorders>
              <w:top w:val="nil"/>
              <w:left w:val="nil"/>
              <w:bottom w:val="single" w:sz="4" w:space="0" w:color="auto"/>
              <w:right w:val="single" w:sz="4" w:space="0" w:color="auto"/>
            </w:tcBorders>
            <w:shd w:val="clear" w:color="auto" w:fill="auto"/>
            <w:noWrap/>
            <w:vAlign w:val="center"/>
          </w:tcPr>
          <w:p w14:paraId="2EC6329D" w14:textId="4712F331" w:rsidR="00811803" w:rsidRPr="007823AC" w:rsidRDefault="0064685F" w:rsidP="00811803">
            <w:pPr>
              <w:spacing w:after="0" w:line="240" w:lineRule="auto"/>
              <w:jc w:val="center"/>
              <w:rPr>
                <w:color w:val="000000"/>
                <w:sz w:val="20"/>
                <w:szCs w:val="20"/>
              </w:rPr>
            </w:pPr>
            <w:r>
              <w:rPr>
                <w:color w:val="000000"/>
                <w:sz w:val="20"/>
                <w:szCs w:val="20"/>
              </w:rPr>
              <w:t>%80</w:t>
            </w:r>
          </w:p>
        </w:tc>
        <w:tc>
          <w:tcPr>
            <w:tcW w:w="992" w:type="dxa"/>
            <w:tcBorders>
              <w:top w:val="nil"/>
              <w:left w:val="nil"/>
              <w:bottom w:val="single" w:sz="4" w:space="0" w:color="auto"/>
              <w:right w:val="single" w:sz="4" w:space="0" w:color="auto"/>
            </w:tcBorders>
            <w:shd w:val="clear" w:color="auto" w:fill="auto"/>
            <w:noWrap/>
            <w:vAlign w:val="center"/>
          </w:tcPr>
          <w:p w14:paraId="04908BC7" w14:textId="48D7A63F" w:rsidR="00811803" w:rsidRPr="007823AC" w:rsidRDefault="00825C03" w:rsidP="00811803">
            <w:pPr>
              <w:spacing w:after="0" w:line="240" w:lineRule="auto"/>
              <w:jc w:val="center"/>
              <w:rPr>
                <w:color w:val="000000"/>
                <w:sz w:val="20"/>
                <w:szCs w:val="20"/>
              </w:rPr>
            </w:pPr>
            <w:r>
              <w:rPr>
                <w:color w:val="000000"/>
                <w:sz w:val="20"/>
                <w:szCs w:val="20"/>
              </w:rPr>
              <w:t>%85</w:t>
            </w:r>
          </w:p>
        </w:tc>
        <w:tc>
          <w:tcPr>
            <w:tcW w:w="992" w:type="dxa"/>
            <w:tcBorders>
              <w:top w:val="nil"/>
              <w:left w:val="nil"/>
              <w:bottom w:val="single" w:sz="4" w:space="0" w:color="auto"/>
              <w:right w:val="single" w:sz="4" w:space="0" w:color="auto"/>
            </w:tcBorders>
            <w:shd w:val="clear" w:color="auto" w:fill="auto"/>
            <w:noWrap/>
            <w:vAlign w:val="center"/>
          </w:tcPr>
          <w:p w14:paraId="384F037F" w14:textId="77777777" w:rsidR="00811803" w:rsidRPr="007823AC" w:rsidRDefault="00811803" w:rsidP="00811803">
            <w:pPr>
              <w:spacing w:after="0" w:line="240" w:lineRule="auto"/>
              <w:jc w:val="center"/>
              <w:rPr>
                <w:color w:val="000000"/>
                <w:sz w:val="20"/>
                <w:szCs w:val="20"/>
              </w:rPr>
            </w:pPr>
            <w:r>
              <w:rPr>
                <w:color w:val="000000"/>
                <w:sz w:val="20"/>
                <w:szCs w:val="20"/>
              </w:rPr>
              <w:t>%90</w:t>
            </w:r>
          </w:p>
        </w:tc>
        <w:tc>
          <w:tcPr>
            <w:tcW w:w="993" w:type="dxa"/>
            <w:tcBorders>
              <w:top w:val="nil"/>
              <w:left w:val="nil"/>
              <w:bottom w:val="single" w:sz="4" w:space="0" w:color="auto"/>
              <w:right w:val="single" w:sz="4" w:space="0" w:color="auto"/>
            </w:tcBorders>
            <w:shd w:val="clear" w:color="auto" w:fill="auto"/>
            <w:noWrap/>
            <w:vAlign w:val="center"/>
          </w:tcPr>
          <w:p w14:paraId="4A45ED70"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c>
          <w:tcPr>
            <w:tcW w:w="961" w:type="dxa"/>
            <w:tcBorders>
              <w:top w:val="nil"/>
              <w:left w:val="nil"/>
              <w:bottom w:val="single" w:sz="4" w:space="0" w:color="auto"/>
              <w:right w:val="single" w:sz="8" w:space="0" w:color="auto"/>
            </w:tcBorders>
            <w:shd w:val="clear" w:color="auto" w:fill="auto"/>
            <w:noWrap/>
            <w:vAlign w:val="center"/>
          </w:tcPr>
          <w:p w14:paraId="77B2B468" w14:textId="77777777" w:rsidR="00811803" w:rsidRPr="007823AC" w:rsidRDefault="00811803" w:rsidP="00811803">
            <w:pPr>
              <w:spacing w:after="0" w:line="240" w:lineRule="auto"/>
              <w:jc w:val="center"/>
              <w:rPr>
                <w:color w:val="000000"/>
                <w:sz w:val="20"/>
                <w:szCs w:val="20"/>
              </w:rPr>
            </w:pPr>
            <w:r>
              <w:rPr>
                <w:color w:val="000000"/>
                <w:sz w:val="20"/>
                <w:szCs w:val="20"/>
              </w:rPr>
              <w:t>%100</w:t>
            </w:r>
          </w:p>
        </w:tc>
      </w:tr>
      <w:tr w:rsidR="00811803" w:rsidRPr="007823AC" w14:paraId="3E64898C" w14:textId="77777777" w:rsidTr="001C26E7">
        <w:trPr>
          <w:trHeight w:val="514"/>
          <w:jc w:val="center"/>
        </w:trPr>
        <w:tc>
          <w:tcPr>
            <w:tcW w:w="1897" w:type="dxa"/>
            <w:gridSpan w:val="2"/>
            <w:vMerge/>
            <w:tcBorders>
              <w:left w:val="single" w:sz="4" w:space="0" w:color="auto"/>
              <w:bottom w:val="single" w:sz="4" w:space="0" w:color="auto"/>
              <w:right w:val="single" w:sz="4" w:space="0" w:color="auto"/>
            </w:tcBorders>
            <w:shd w:val="clear" w:color="auto" w:fill="B8CCE4" w:themeFill="accent1" w:themeFillTint="66"/>
            <w:vAlign w:val="center"/>
          </w:tcPr>
          <w:p w14:paraId="66342954" w14:textId="77777777" w:rsidR="00811803" w:rsidRPr="007823AC" w:rsidRDefault="00811803" w:rsidP="00811803">
            <w:pPr>
              <w:spacing w:after="0" w:line="240" w:lineRule="auto"/>
              <w:rPr>
                <w:b/>
                <w:bCs/>
                <w:color w:val="000000"/>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279D7" w14:textId="77777777" w:rsidR="00811803" w:rsidRPr="007823AC" w:rsidRDefault="00811803" w:rsidP="00811803">
            <w:pPr>
              <w:spacing w:after="0" w:line="240" w:lineRule="auto"/>
              <w:rPr>
                <w:b/>
                <w:bCs/>
                <w:color w:val="000000"/>
                <w:sz w:val="20"/>
                <w:szCs w:val="20"/>
              </w:rPr>
            </w:pPr>
            <w:r>
              <w:rPr>
                <w:b/>
                <w:bCs/>
                <w:color w:val="000000"/>
                <w:sz w:val="20"/>
                <w:szCs w:val="20"/>
              </w:rPr>
              <w:t>Veli</w:t>
            </w:r>
          </w:p>
        </w:tc>
        <w:tc>
          <w:tcPr>
            <w:tcW w:w="880" w:type="dxa"/>
            <w:vMerge/>
            <w:tcBorders>
              <w:left w:val="nil"/>
              <w:bottom w:val="single" w:sz="4" w:space="0" w:color="auto"/>
              <w:right w:val="single" w:sz="4" w:space="0" w:color="auto"/>
            </w:tcBorders>
            <w:shd w:val="clear" w:color="auto" w:fill="auto"/>
            <w:noWrap/>
            <w:vAlign w:val="center"/>
          </w:tcPr>
          <w:p w14:paraId="17A936C0" w14:textId="77777777" w:rsidR="00811803" w:rsidRPr="007823AC" w:rsidRDefault="00811803" w:rsidP="00811803">
            <w:pPr>
              <w:spacing w:after="0" w:line="240" w:lineRule="auto"/>
              <w:jc w:val="center"/>
              <w:rPr>
                <w:color w:val="000000"/>
                <w:sz w:val="20"/>
                <w:szCs w:val="20"/>
              </w:rPr>
            </w:pP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51A63126" w14:textId="1669C35E" w:rsidR="00811803" w:rsidRPr="00C94ABB" w:rsidRDefault="00825C03" w:rsidP="00811803">
            <w:pPr>
              <w:widowControl w:val="0"/>
              <w:spacing w:after="0" w:line="240" w:lineRule="auto"/>
              <w:jc w:val="center"/>
              <w:rPr>
                <w:rFonts w:ascii="Calibri" w:eastAsia="Calibri" w:hAnsi="Calibri"/>
                <w:bCs/>
                <w:sz w:val="20"/>
                <w:szCs w:val="20"/>
                <w:lang w:eastAsia="en-US"/>
              </w:rPr>
            </w:pPr>
            <w:r>
              <w:rPr>
                <w:rFonts w:ascii="Calibri" w:eastAsia="Calibri" w:hAnsi="Calibri"/>
                <w:bCs/>
                <w:sz w:val="20"/>
                <w:szCs w:val="20"/>
                <w:lang w:eastAsia="en-US"/>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FB870FE" w14:textId="6BEFFDB0" w:rsidR="00811803" w:rsidRDefault="0064685F" w:rsidP="00811803">
            <w:pPr>
              <w:spacing w:after="0" w:line="240" w:lineRule="auto"/>
              <w:jc w:val="center"/>
              <w:rPr>
                <w:color w:val="000000"/>
                <w:sz w:val="20"/>
                <w:szCs w:val="20"/>
              </w:rPr>
            </w:pPr>
            <w:r>
              <w:rPr>
                <w:color w:val="000000"/>
                <w:sz w:val="20"/>
                <w:szCs w:val="20"/>
              </w:rPr>
              <w:t>%80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1D3B996" w14:textId="491AE86C" w:rsidR="00811803" w:rsidRDefault="00825C03" w:rsidP="00811803">
            <w:pPr>
              <w:spacing w:after="0" w:line="240" w:lineRule="auto"/>
              <w:jc w:val="center"/>
              <w:rPr>
                <w:color w:val="000000"/>
                <w:sz w:val="20"/>
                <w:szCs w:val="20"/>
              </w:rPr>
            </w:pPr>
            <w:r>
              <w:rPr>
                <w:color w:val="000000"/>
                <w:sz w:val="20"/>
                <w:szCs w:val="20"/>
              </w:rPr>
              <w:t>%8</w:t>
            </w:r>
            <w:r w:rsidR="00811803">
              <w:rPr>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8365F8" w14:textId="77777777" w:rsidR="00811803" w:rsidRDefault="00811803" w:rsidP="00811803">
            <w:pPr>
              <w:spacing w:after="0" w:line="240" w:lineRule="auto"/>
              <w:jc w:val="center"/>
              <w:rPr>
                <w:color w:val="000000"/>
                <w:sz w:val="20"/>
                <w:szCs w:val="20"/>
              </w:rPr>
            </w:pPr>
            <w:r>
              <w:rPr>
                <w:color w:val="000000"/>
                <w:sz w:val="20"/>
                <w:szCs w:val="20"/>
              </w:rPr>
              <w:t>%90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5EB9099" w14:textId="77777777" w:rsidR="00811803" w:rsidRDefault="00811803" w:rsidP="00811803">
            <w:pPr>
              <w:spacing w:after="0" w:line="240" w:lineRule="auto"/>
              <w:jc w:val="center"/>
              <w:rPr>
                <w:color w:val="000000"/>
                <w:sz w:val="20"/>
                <w:szCs w:val="20"/>
              </w:rPr>
            </w:pPr>
            <w:r>
              <w:rPr>
                <w:color w:val="000000"/>
                <w:sz w:val="20"/>
                <w:szCs w:val="20"/>
              </w:rPr>
              <w:t>%100</w:t>
            </w:r>
          </w:p>
        </w:tc>
        <w:tc>
          <w:tcPr>
            <w:tcW w:w="961" w:type="dxa"/>
            <w:tcBorders>
              <w:top w:val="single" w:sz="4" w:space="0" w:color="auto"/>
              <w:left w:val="nil"/>
              <w:bottom w:val="single" w:sz="4" w:space="0" w:color="auto"/>
              <w:right w:val="single" w:sz="8" w:space="0" w:color="auto"/>
            </w:tcBorders>
            <w:shd w:val="clear" w:color="auto" w:fill="auto"/>
            <w:noWrap/>
            <w:vAlign w:val="center"/>
          </w:tcPr>
          <w:p w14:paraId="3916E539" w14:textId="77777777" w:rsidR="00811803" w:rsidRDefault="00811803" w:rsidP="00811803">
            <w:pPr>
              <w:spacing w:after="0" w:line="240" w:lineRule="auto"/>
              <w:jc w:val="center"/>
              <w:rPr>
                <w:color w:val="000000"/>
                <w:sz w:val="20"/>
                <w:szCs w:val="20"/>
              </w:rPr>
            </w:pPr>
            <w:r>
              <w:rPr>
                <w:color w:val="000000"/>
                <w:sz w:val="20"/>
                <w:szCs w:val="20"/>
              </w:rPr>
              <w:t>%100</w:t>
            </w:r>
          </w:p>
        </w:tc>
      </w:tr>
      <w:tr w:rsidR="00811803" w:rsidRPr="007823AC" w14:paraId="5FAD359A" w14:textId="77777777" w:rsidTr="001C26E7">
        <w:trPr>
          <w:trHeight w:val="269"/>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1FDA63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PG-1.4.2 Destekleme ve Yetiştirme Kurslarına</w:t>
            </w:r>
            <w:r>
              <w:rPr>
                <w:b/>
                <w:bCs/>
                <w:color w:val="000000"/>
                <w:sz w:val="20"/>
                <w:szCs w:val="20"/>
              </w:rPr>
              <w:t xml:space="preserve"> katılan öğrencilerin bu kursları tamamlama</w:t>
            </w:r>
            <w:r w:rsidRPr="007823AC">
              <w:rPr>
                <w:b/>
                <w:bCs/>
                <w:color w:val="000000"/>
                <w:sz w:val="20"/>
                <w:szCs w:val="20"/>
              </w:rPr>
              <w:t xml:space="preserve"> oranı (%)</w:t>
            </w:r>
          </w:p>
        </w:tc>
        <w:tc>
          <w:tcPr>
            <w:tcW w:w="880" w:type="dxa"/>
            <w:tcBorders>
              <w:top w:val="nil"/>
              <w:left w:val="nil"/>
              <w:bottom w:val="single" w:sz="4" w:space="0" w:color="auto"/>
              <w:right w:val="single" w:sz="4" w:space="0" w:color="auto"/>
            </w:tcBorders>
            <w:shd w:val="clear" w:color="auto" w:fill="auto"/>
            <w:noWrap/>
            <w:vAlign w:val="center"/>
            <w:hideMark/>
          </w:tcPr>
          <w:p w14:paraId="6ADE4419" w14:textId="77777777" w:rsidR="00811803" w:rsidRPr="007823AC" w:rsidRDefault="00811803" w:rsidP="00811803">
            <w:pPr>
              <w:spacing w:after="0" w:line="240" w:lineRule="auto"/>
              <w:jc w:val="center"/>
              <w:rPr>
                <w:color w:val="000000"/>
                <w:sz w:val="20"/>
                <w:szCs w:val="20"/>
              </w:rPr>
            </w:pPr>
            <w:r w:rsidRPr="007823AC">
              <w:rPr>
                <w:color w:val="000000"/>
                <w:sz w:val="20"/>
                <w:szCs w:val="20"/>
              </w:rPr>
              <w:t>15</w:t>
            </w:r>
          </w:p>
        </w:tc>
        <w:tc>
          <w:tcPr>
            <w:tcW w:w="1356" w:type="dxa"/>
            <w:tcBorders>
              <w:top w:val="nil"/>
              <w:left w:val="nil"/>
              <w:bottom w:val="single" w:sz="4" w:space="0" w:color="auto"/>
              <w:right w:val="single" w:sz="4" w:space="0" w:color="auto"/>
            </w:tcBorders>
            <w:shd w:val="clear" w:color="auto" w:fill="auto"/>
            <w:noWrap/>
            <w:vAlign w:val="center"/>
          </w:tcPr>
          <w:p w14:paraId="6BE77528" w14:textId="77777777" w:rsidR="00811803" w:rsidRPr="00C94ABB" w:rsidRDefault="00811803" w:rsidP="00811803">
            <w:pPr>
              <w:spacing w:after="0" w:line="240" w:lineRule="auto"/>
              <w:jc w:val="center"/>
              <w:rPr>
                <w:sz w:val="20"/>
                <w:szCs w:val="20"/>
              </w:rPr>
            </w:pPr>
            <w:r w:rsidRPr="00C94ABB">
              <w:rPr>
                <w:sz w:val="20"/>
                <w:szCs w:val="20"/>
              </w:rPr>
              <w:t>%50</w:t>
            </w:r>
          </w:p>
        </w:tc>
        <w:tc>
          <w:tcPr>
            <w:tcW w:w="1134" w:type="dxa"/>
            <w:tcBorders>
              <w:top w:val="nil"/>
              <w:left w:val="nil"/>
              <w:bottom w:val="single" w:sz="4" w:space="0" w:color="auto"/>
              <w:right w:val="single" w:sz="4" w:space="0" w:color="auto"/>
            </w:tcBorders>
            <w:shd w:val="clear" w:color="auto" w:fill="auto"/>
            <w:noWrap/>
            <w:vAlign w:val="center"/>
          </w:tcPr>
          <w:p w14:paraId="298665F6" w14:textId="77777777" w:rsidR="00811803" w:rsidRPr="007823AC" w:rsidRDefault="00811803" w:rsidP="00811803">
            <w:pPr>
              <w:spacing w:after="0" w:line="240" w:lineRule="auto"/>
              <w:jc w:val="center"/>
              <w:rPr>
                <w:color w:val="000000"/>
                <w:sz w:val="20"/>
                <w:szCs w:val="20"/>
              </w:rPr>
            </w:pPr>
            <w:r>
              <w:rPr>
                <w:color w:val="000000"/>
                <w:sz w:val="20"/>
                <w:szCs w:val="20"/>
              </w:rPr>
              <w:t>%55</w:t>
            </w:r>
          </w:p>
        </w:tc>
        <w:tc>
          <w:tcPr>
            <w:tcW w:w="992" w:type="dxa"/>
            <w:tcBorders>
              <w:top w:val="nil"/>
              <w:left w:val="nil"/>
              <w:bottom w:val="single" w:sz="4" w:space="0" w:color="auto"/>
              <w:right w:val="single" w:sz="4" w:space="0" w:color="auto"/>
            </w:tcBorders>
            <w:shd w:val="clear" w:color="auto" w:fill="auto"/>
            <w:noWrap/>
            <w:vAlign w:val="center"/>
          </w:tcPr>
          <w:p w14:paraId="24024D89" w14:textId="77777777" w:rsidR="00811803" w:rsidRPr="007823AC" w:rsidRDefault="00811803" w:rsidP="00811803">
            <w:pPr>
              <w:spacing w:after="0" w:line="240" w:lineRule="auto"/>
              <w:jc w:val="center"/>
              <w:rPr>
                <w:color w:val="000000"/>
                <w:sz w:val="20"/>
                <w:szCs w:val="20"/>
              </w:rPr>
            </w:pPr>
            <w:r>
              <w:rPr>
                <w:color w:val="000000"/>
                <w:sz w:val="20"/>
                <w:szCs w:val="20"/>
              </w:rPr>
              <w:t>%60</w:t>
            </w:r>
          </w:p>
        </w:tc>
        <w:tc>
          <w:tcPr>
            <w:tcW w:w="992" w:type="dxa"/>
            <w:tcBorders>
              <w:top w:val="nil"/>
              <w:left w:val="nil"/>
              <w:bottom w:val="single" w:sz="4" w:space="0" w:color="auto"/>
              <w:right w:val="single" w:sz="4" w:space="0" w:color="auto"/>
            </w:tcBorders>
            <w:shd w:val="clear" w:color="auto" w:fill="auto"/>
            <w:noWrap/>
            <w:vAlign w:val="center"/>
          </w:tcPr>
          <w:p w14:paraId="076538F8" w14:textId="77777777" w:rsidR="00811803" w:rsidRPr="007823AC" w:rsidRDefault="00811803" w:rsidP="00811803">
            <w:pPr>
              <w:spacing w:after="0" w:line="240" w:lineRule="auto"/>
              <w:jc w:val="center"/>
              <w:rPr>
                <w:color w:val="000000"/>
                <w:sz w:val="20"/>
                <w:szCs w:val="20"/>
              </w:rPr>
            </w:pPr>
            <w:r>
              <w:rPr>
                <w:color w:val="000000"/>
                <w:sz w:val="20"/>
                <w:szCs w:val="20"/>
              </w:rPr>
              <w:t>%70</w:t>
            </w:r>
          </w:p>
        </w:tc>
        <w:tc>
          <w:tcPr>
            <w:tcW w:w="993" w:type="dxa"/>
            <w:tcBorders>
              <w:top w:val="nil"/>
              <w:left w:val="nil"/>
              <w:bottom w:val="single" w:sz="4" w:space="0" w:color="auto"/>
              <w:right w:val="single" w:sz="4" w:space="0" w:color="auto"/>
            </w:tcBorders>
            <w:shd w:val="clear" w:color="auto" w:fill="auto"/>
            <w:noWrap/>
            <w:vAlign w:val="center"/>
          </w:tcPr>
          <w:p w14:paraId="51473E69" w14:textId="77777777" w:rsidR="00811803" w:rsidRPr="007823AC" w:rsidRDefault="00811803" w:rsidP="00811803">
            <w:pPr>
              <w:spacing w:after="0" w:line="240" w:lineRule="auto"/>
              <w:jc w:val="center"/>
              <w:rPr>
                <w:color w:val="000000"/>
                <w:sz w:val="20"/>
                <w:szCs w:val="20"/>
              </w:rPr>
            </w:pPr>
            <w:r>
              <w:rPr>
                <w:color w:val="000000"/>
                <w:sz w:val="20"/>
                <w:szCs w:val="20"/>
              </w:rPr>
              <w:t>%75</w:t>
            </w:r>
          </w:p>
        </w:tc>
        <w:tc>
          <w:tcPr>
            <w:tcW w:w="961" w:type="dxa"/>
            <w:tcBorders>
              <w:top w:val="nil"/>
              <w:left w:val="nil"/>
              <w:bottom w:val="single" w:sz="4" w:space="0" w:color="auto"/>
              <w:right w:val="single" w:sz="8" w:space="0" w:color="auto"/>
            </w:tcBorders>
            <w:shd w:val="clear" w:color="auto" w:fill="auto"/>
            <w:noWrap/>
            <w:vAlign w:val="center"/>
          </w:tcPr>
          <w:p w14:paraId="35322474" w14:textId="77777777" w:rsidR="00811803" w:rsidRPr="007823AC" w:rsidRDefault="00811803" w:rsidP="00811803">
            <w:pPr>
              <w:spacing w:after="0" w:line="240" w:lineRule="auto"/>
              <w:jc w:val="center"/>
              <w:rPr>
                <w:color w:val="000000"/>
                <w:sz w:val="20"/>
                <w:szCs w:val="20"/>
              </w:rPr>
            </w:pPr>
            <w:r>
              <w:rPr>
                <w:color w:val="000000"/>
                <w:sz w:val="20"/>
                <w:szCs w:val="20"/>
              </w:rPr>
              <w:t>%80</w:t>
            </w:r>
          </w:p>
        </w:tc>
      </w:tr>
      <w:tr w:rsidR="00811803" w:rsidRPr="007823AC" w14:paraId="4E0B42E4" w14:textId="77777777" w:rsidTr="001C26E7">
        <w:trPr>
          <w:trHeight w:val="299"/>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2EE4F62"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PG-1.4.3 İlkokullarda yetiştirme programına dâhil olması beklenen öğrencilerin programa katılma oranı (%)</w:t>
            </w:r>
          </w:p>
        </w:tc>
        <w:tc>
          <w:tcPr>
            <w:tcW w:w="880" w:type="dxa"/>
            <w:tcBorders>
              <w:top w:val="nil"/>
              <w:left w:val="nil"/>
              <w:bottom w:val="single" w:sz="4" w:space="0" w:color="auto"/>
              <w:right w:val="single" w:sz="4" w:space="0" w:color="auto"/>
            </w:tcBorders>
            <w:shd w:val="clear" w:color="auto" w:fill="auto"/>
            <w:noWrap/>
            <w:vAlign w:val="center"/>
            <w:hideMark/>
          </w:tcPr>
          <w:p w14:paraId="5B680E6F" w14:textId="77777777" w:rsidR="00811803" w:rsidRPr="007823AC" w:rsidRDefault="00811803" w:rsidP="00811803">
            <w:pPr>
              <w:spacing w:after="0" w:line="240" w:lineRule="auto"/>
              <w:jc w:val="center"/>
              <w:rPr>
                <w:color w:val="000000"/>
                <w:sz w:val="20"/>
                <w:szCs w:val="20"/>
              </w:rPr>
            </w:pPr>
            <w:r w:rsidRPr="007823AC">
              <w:rPr>
                <w:color w:val="000000"/>
                <w:sz w:val="20"/>
                <w:szCs w:val="20"/>
              </w:rPr>
              <w:t>30</w:t>
            </w:r>
          </w:p>
        </w:tc>
        <w:tc>
          <w:tcPr>
            <w:tcW w:w="1356" w:type="dxa"/>
            <w:tcBorders>
              <w:top w:val="nil"/>
              <w:left w:val="nil"/>
              <w:bottom w:val="single" w:sz="4" w:space="0" w:color="auto"/>
              <w:right w:val="single" w:sz="4" w:space="0" w:color="auto"/>
            </w:tcBorders>
            <w:shd w:val="clear" w:color="auto" w:fill="auto"/>
            <w:noWrap/>
            <w:vAlign w:val="center"/>
          </w:tcPr>
          <w:p w14:paraId="41FE9C21" w14:textId="77777777" w:rsidR="00811803" w:rsidRPr="00C94ABB" w:rsidRDefault="00811803" w:rsidP="00811803">
            <w:pPr>
              <w:spacing w:after="0" w:line="240" w:lineRule="auto"/>
              <w:jc w:val="center"/>
              <w:rPr>
                <w:sz w:val="20"/>
                <w:szCs w:val="20"/>
              </w:rPr>
            </w:pPr>
            <w:r w:rsidRPr="00C94ABB">
              <w:rPr>
                <w:sz w:val="20"/>
                <w:szCs w:val="20"/>
              </w:rPr>
              <w:t>%57,12</w:t>
            </w:r>
          </w:p>
        </w:tc>
        <w:tc>
          <w:tcPr>
            <w:tcW w:w="1134" w:type="dxa"/>
            <w:tcBorders>
              <w:top w:val="nil"/>
              <w:left w:val="nil"/>
              <w:bottom w:val="single" w:sz="4" w:space="0" w:color="auto"/>
              <w:right w:val="single" w:sz="4" w:space="0" w:color="auto"/>
            </w:tcBorders>
            <w:shd w:val="clear" w:color="auto" w:fill="auto"/>
            <w:noWrap/>
            <w:vAlign w:val="center"/>
          </w:tcPr>
          <w:p w14:paraId="5FB875BA" w14:textId="77777777" w:rsidR="00811803" w:rsidRPr="007823AC" w:rsidRDefault="00811803" w:rsidP="00811803">
            <w:pPr>
              <w:spacing w:after="0" w:line="240" w:lineRule="auto"/>
              <w:jc w:val="center"/>
              <w:rPr>
                <w:color w:val="000000"/>
                <w:sz w:val="20"/>
                <w:szCs w:val="20"/>
              </w:rPr>
            </w:pPr>
            <w:r>
              <w:rPr>
                <w:color w:val="000000"/>
                <w:sz w:val="20"/>
                <w:szCs w:val="20"/>
              </w:rPr>
              <w:t>%65</w:t>
            </w:r>
          </w:p>
        </w:tc>
        <w:tc>
          <w:tcPr>
            <w:tcW w:w="992" w:type="dxa"/>
            <w:tcBorders>
              <w:top w:val="nil"/>
              <w:left w:val="nil"/>
              <w:bottom w:val="single" w:sz="4" w:space="0" w:color="auto"/>
              <w:right w:val="single" w:sz="4" w:space="0" w:color="auto"/>
            </w:tcBorders>
            <w:shd w:val="clear" w:color="auto" w:fill="auto"/>
            <w:noWrap/>
            <w:vAlign w:val="center"/>
          </w:tcPr>
          <w:p w14:paraId="4289554F" w14:textId="77777777" w:rsidR="00811803" w:rsidRPr="007823AC" w:rsidRDefault="00811803" w:rsidP="00811803">
            <w:pPr>
              <w:spacing w:after="0" w:line="240" w:lineRule="auto"/>
              <w:jc w:val="center"/>
              <w:rPr>
                <w:color w:val="000000"/>
                <w:sz w:val="20"/>
                <w:szCs w:val="20"/>
              </w:rPr>
            </w:pPr>
            <w:r>
              <w:rPr>
                <w:color w:val="000000"/>
                <w:sz w:val="20"/>
                <w:szCs w:val="20"/>
              </w:rPr>
              <w:t>%70</w:t>
            </w:r>
          </w:p>
        </w:tc>
        <w:tc>
          <w:tcPr>
            <w:tcW w:w="992" w:type="dxa"/>
            <w:tcBorders>
              <w:top w:val="nil"/>
              <w:left w:val="nil"/>
              <w:bottom w:val="single" w:sz="4" w:space="0" w:color="auto"/>
              <w:right w:val="single" w:sz="4" w:space="0" w:color="auto"/>
            </w:tcBorders>
            <w:shd w:val="clear" w:color="auto" w:fill="auto"/>
            <w:noWrap/>
            <w:vAlign w:val="center"/>
          </w:tcPr>
          <w:p w14:paraId="299A9164" w14:textId="77777777" w:rsidR="00811803" w:rsidRPr="007823AC" w:rsidRDefault="00811803" w:rsidP="00811803">
            <w:pPr>
              <w:spacing w:after="0" w:line="240" w:lineRule="auto"/>
              <w:jc w:val="center"/>
              <w:rPr>
                <w:color w:val="000000"/>
                <w:sz w:val="20"/>
                <w:szCs w:val="20"/>
              </w:rPr>
            </w:pPr>
            <w:r>
              <w:rPr>
                <w:color w:val="000000"/>
                <w:sz w:val="20"/>
                <w:szCs w:val="20"/>
              </w:rPr>
              <w:t>%75</w:t>
            </w:r>
          </w:p>
        </w:tc>
        <w:tc>
          <w:tcPr>
            <w:tcW w:w="993" w:type="dxa"/>
            <w:tcBorders>
              <w:top w:val="nil"/>
              <w:left w:val="nil"/>
              <w:bottom w:val="single" w:sz="4" w:space="0" w:color="auto"/>
              <w:right w:val="single" w:sz="4" w:space="0" w:color="auto"/>
            </w:tcBorders>
            <w:shd w:val="clear" w:color="auto" w:fill="auto"/>
            <w:noWrap/>
            <w:vAlign w:val="center"/>
          </w:tcPr>
          <w:p w14:paraId="29C86D11" w14:textId="77777777" w:rsidR="00811803" w:rsidRPr="007823AC" w:rsidRDefault="00811803" w:rsidP="00811803">
            <w:pPr>
              <w:spacing w:after="0" w:line="240" w:lineRule="auto"/>
              <w:jc w:val="center"/>
              <w:rPr>
                <w:color w:val="000000"/>
                <w:sz w:val="20"/>
                <w:szCs w:val="20"/>
              </w:rPr>
            </w:pPr>
            <w:r>
              <w:rPr>
                <w:color w:val="000000"/>
                <w:sz w:val="20"/>
                <w:szCs w:val="20"/>
              </w:rPr>
              <w:t>%80</w:t>
            </w:r>
          </w:p>
        </w:tc>
        <w:tc>
          <w:tcPr>
            <w:tcW w:w="961" w:type="dxa"/>
            <w:tcBorders>
              <w:top w:val="nil"/>
              <w:left w:val="nil"/>
              <w:bottom w:val="single" w:sz="4" w:space="0" w:color="auto"/>
              <w:right w:val="single" w:sz="8" w:space="0" w:color="auto"/>
            </w:tcBorders>
            <w:shd w:val="clear" w:color="auto" w:fill="auto"/>
            <w:noWrap/>
            <w:vAlign w:val="center"/>
          </w:tcPr>
          <w:p w14:paraId="090CE073" w14:textId="77777777" w:rsidR="00811803" w:rsidRPr="007823AC" w:rsidRDefault="00811803" w:rsidP="00811803">
            <w:pPr>
              <w:spacing w:after="0" w:line="240" w:lineRule="auto"/>
              <w:jc w:val="center"/>
              <w:rPr>
                <w:color w:val="000000"/>
                <w:sz w:val="20"/>
                <w:szCs w:val="20"/>
              </w:rPr>
            </w:pPr>
            <w:r>
              <w:rPr>
                <w:color w:val="000000"/>
                <w:sz w:val="20"/>
                <w:szCs w:val="20"/>
              </w:rPr>
              <w:t>%85</w:t>
            </w:r>
          </w:p>
        </w:tc>
      </w:tr>
      <w:tr w:rsidR="00811803" w:rsidRPr="007823AC" w14:paraId="6DCDA74B" w14:textId="77777777" w:rsidTr="001C26E7">
        <w:trPr>
          <w:trHeight w:val="617"/>
          <w:jc w:val="center"/>
        </w:trPr>
        <w:tc>
          <w:tcPr>
            <w:tcW w:w="2053" w:type="dxa"/>
            <w:gridSpan w:val="3"/>
            <w:vMerge w:val="restart"/>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111F7A0"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PG-1.4.4 20 gün ve üzeri özürsüz devamsızlık yapan öğrenci oranı (%)</w:t>
            </w:r>
          </w:p>
        </w:tc>
        <w:tc>
          <w:tcPr>
            <w:tcW w:w="1119"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95583F3" w14:textId="77777777" w:rsidR="00811803" w:rsidRPr="007823AC" w:rsidRDefault="00811803" w:rsidP="00811803">
            <w:pPr>
              <w:spacing w:after="0" w:line="240" w:lineRule="auto"/>
              <w:rPr>
                <w:b/>
                <w:bCs/>
                <w:color w:val="000000"/>
                <w:sz w:val="20"/>
                <w:szCs w:val="20"/>
              </w:rPr>
            </w:pPr>
            <w:r>
              <w:rPr>
                <w:b/>
                <w:bCs/>
                <w:color w:val="000000"/>
                <w:sz w:val="20"/>
                <w:szCs w:val="20"/>
              </w:rPr>
              <w:t>İlkokul</w:t>
            </w:r>
          </w:p>
        </w:tc>
        <w:tc>
          <w:tcPr>
            <w:tcW w:w="880" w:type="dxa"/>
            <w:vMerge w:val="restart"/>
            <w:tcBorders>
              <w:top w:val="nil"/>
              <w:left w:val="nil"/>
              <w:right w:val="single" w:sz="4" w:space="0" w:color="auto"/>
            </w:tcBorders>
            <w:shd w:val="clear" w:color="auto" w:fill="auto"/>
            <w:noWrap/>
            <w:vAlign w:val="center"/>
            <w:hideMark/>
          </w:tcPr>
          <w:p w14:paraId="70B3DE69" w14:textId="77777777" w:rsidR="00811803" w:rsidRPr="007823AC" w:rsidRDefault="00811803" w:rsidP="00811803">
            <w:pPr>
              <w:spacing w:after="0" w:line="240" w:lineRule="auto"/>
              <w:jc w:val="center"/>
              <w:rPr>
                <w:color w:val="000000"/>
                <w:sz w:val="20"/>
                <w:szCs w:val="20"/>
              </w:rPr>
            </w:pPr>
            <w:r>
              <w:rPr>
                <w:color w:val="000000"/>
                <w:sz w:val="20"/>
                <w:szCs w:val="20"/>
              </w:rPr>
              <w:t>40</w:t>
            </w:r>
          </w:p>
        </w:tc>
        <w:tc>
          <w:tcPr>
            <w:tcW w:w="1356" w:type="dxa"/>
            <w:tcBorders>
              <w:top w:val="nil"/>
              <w:left w:val="nil"/>
              <w:bottom w:val="single" w:sz="4" w:space="0" w:color="auto"/>
              <w:right w:val="single" w:sz="4" w:space="0" w:color="auto"/>
            </w:tcBorders>
            <w:shd w:val="clear" w:color="auto" w:fill="auto"/>
            <w:noWrap/>
            <w:vAlign w:val="center"/>
          </w:tcPr>
          <w:p w14:paraId="3F6859E1" w14:textId="77777777" w:rsidR="00811803" w:rsidRPr="00C94ABB" w:rsidRDefault="00811803" w:rsidP="00811803">
            <w:pPr>
              <w:widowControl w:val="0"/>
              <w:spacing w:after="0" w:line="240" w:lineRule="auto"/>
              <w:jc w:val="center"/>
              <w:rPr>
                <w:rFonts w:ascii="Calibri" w:eastAsia="Calibri" w:hAnsi="Calibri"/>
                <w:bCs/>
                <w:sz w:val="20"/>
                <w:szCs w:val="20"/>
                <w:lang w:eastAsia="en-US"/>
              </w:rPr>
            </w:pPr>
            <w:r w:rsidRPr="00C94ABB">
              <w:rPr>
                <w:rFonts w:ascii="Calibri" w:eastAsia="Calibri" w:hAnsi="Calibri"/>
                <w:bCs/>
                <w:sz w:val="20"/>
                <w:szCs w:val="20"/>
                <w:lang w:eastAsia="en-US"/>
              </w:rPr>
              <w:t>%1,99</w:t>
            </w:r>
          </w:p>
        </w:tc>
        <w:tc>
          <w:tcPr>
            <w:tcW w:w="1134" w:type="dxa"/>
            <w:tcBorders>
              <w:top w:val="nil"/>
              <w:left w:val="nil"/>
              <w:bottom w:val="single" w:sz="4" w:space="0" w:color="auto"/>
              <w:right w:val="single" w:sz="4" w:space="0" w:color="auto"/>
            </w:tcBorders>
            <w:shd w:val="clear" w:color="auto" w:fill="auto"/>
            <w:noWrap/>
            <w:vAlign w:val="center"/>
          </w:tcPr>
          <w:p w14:paraId="214CF0C5" w14:textId="77777777" w:rsidR="00811803" w:rsidRPr="007823AC" w:rsidRDefault="00811803" w:rsidP="00811803">
            <w:pPr>
              <w:spacing w:after="0" w:line="240" w:lineRule="auto"/>
              <w:jc w:val="center"/>
              <w:rPr>
                <w:color w:val="000000"/>
                <w:sz w:val="20"/>
                <w:szCs w:val="20"/>
              </w:rPr>
            </w:pPr>
            <w:r>
              <w:rPr>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1FBD7BDA" w14:textId="77777777" w:rsidR="00811803" w:rsidRPr="007823AC" w:rsidRDefault="00811803" w:rsidP="00811803">
            <w:pPr>
              <w:spacing w:after="0" w:line="240" w:lineRule="auto"/>
              <w:jc w:val="center"/>
              <w:rPr>
                <w:color w:val="000000"/>
                <w:sz w:val="20"/>
                <w:szCs w:val="20"/>
              </w:rPr>
            </w:pPr>
            <w:r>
              <w:rPr>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14:paraId="43451C35" w14:textId="77777777" w:rsidR="00811803" w:rsidRPr="007823AC" w:rsidRDefault="00811803" w:rsidP="00811803">
            <w:pPr>
              <w:spacing w:after="0" w:line="240" w:lineRule="auto"/>
              <w:jc w:val="center"/>
              <w:rPr>
                <w:color w:val="000000"/>
                <w:sz w:val="20"/>
                <w:szCs w:val="20"/>
              </w:rPr>
            </w:pPr>
            <w:r>
              <w:rPr>
                <w:color w:val="000000"/>
                <w:sz w:val="20"/>
                <w:szCs w:val="20"/>
              </w:rPr>
              <w:t>%1,3</w:t>
            </w:r>
          </w:p>
        </w:tc>
        <w:tc>
          <w:tcPr>
            <w:tcW w:w="993" w:type="dxa"/>
            <w:tcBorders>
              <w:top w:val="nil"/>
              <w:left w:val="nil"/>
              <w:bottom w:val="single" w:sz="4" w:space="0" w:color="auto"/>
              <w:right w:val="single" w:sz="4" w:space="0" w:color="auto"/>
            </w:tcBorders>
            <w:shd w:val="clear" w:color="auto" w:fill="auto"/>
            <w:noWrap/>
            <w:vAlign w:val="center"/>
          </w:tcPr>
          <w:p w14:paraId="4D57F811" w14:textId="77777777" w:rsidR="00811803" w:rsidRPr="007823AC" w:rsidRDefault="00811803" w:rsidP="00811803">
            <w:pPr>
              <w:spacing w:after="0" w:line="240" w:lineRule="auto"/>
              <w:jc w:val="center"/>
              <w:rPr>
                <w:color w:val="000000"/>
                <w:sz w:val="20"/>
                <w:szCs w:val="20"/>
              </w:rPr>
            </w:pPr>
            <w:r>
              <w:rPr>
                <w:color w:val="000000"/>
                <w:sz w:val="20"/>
                <w:szCs w:val="20"/>
              </w:rPr>
              <w:t>%1,2</w:t>
            </w:r>
          </w:p>
        </w:tc>
        <w:tc>
          <w:tcPr>
            <w:tcW w:w="961" w:type="dxa"/>
            <w:tcBorders>
              <w:top w:val="nil"/>
              <w:left w:val="nil"/>
              <w:bottom w:val="single" w:sz="4" w:space="0" w:color="auto"/>
              <w:right w:val="single" w:sz="8" w:space="0" w:color="auto"/>
            </w:tcBorders>
            <w:shd w:val="clear" w:color="auto" w:fill="auto"/>
            <w:noWrap/>
            <w:vAlign w:val="center"/>
          </w:tcPr>
          <w:p w14:paraId="42D483B6" w14:textId="77777777" w:rsidR="00811803" w:rsidRPr="007823AC" w:rsidRDefault="00811803" w:rsidP="00811803">
            <w:pPr>
              <w:spacing w:after="0" w:line="240" w:lineRule="auto"/>
              <w:jc w:val="center"/>
              <w:rPr>
                <w:color w:val="000000"/>
                <w:sz w:val="20"/>
                <w:szCs w:val="20"/>
              </w:rPr>
            </w:pPr>
            <w:r>
              <w:rPr>
                <w:color w:val="000000"/>
                <w:sz w:val="20"/>
                <w:szCs w:val="20"/>
              </w:rPr>
              <w:t>%1</w:t>
            </w:r>
          </w:p>
        </w:tc>
      </w:tr>
      <w:tr w:rsidR="00811803" w:rsidRPr="007823AC" w14:paraId="06971FFE" w14:textId="77777777" w:rsidTr="001C26E7">
        <w:trPr>
          <w:trHeight w:val="694"/>
          <w:jc w:val="center"/>
        </w:trPr>
        <w:tc>
          <w:tcPr>
            <w:tcW w:w="2053" w:type="dxa"/>
            <w:gridSpan w:val="3"/>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597E1B5" w14:textId="77777777" w:rsidR="00811803" w:rsidRPr="007823AC" w:rsidRDefault="00811803" w:rsidP="00811803">
            <w:pPr>
              <w:spacing w:after="0" w:line="240" w:lineRule="auto"/>
              <w:rPr>
                <w:b/>
                <w:bCs/>
                <w:color w:val="000000"/>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AA12A" w14:textId="77777777" w:rsidR="00811803" w:rsidRPr="007823AC" w:rsidRDefault="00811803" w:rsidP="00811803">
            <w:pPr>
              <w:spacing w:after="0" w:line="240" w:lineRule="auto"/>
              <w:rPr>
                <w:b/>
                <w:bCs/>
                <w:color w:val="000000"/>
                <w:sz w:val="20"/>
                <w:szCs w:val="20"/>
              </w:rPr>
            </w:pPr>
            <w:r>
              <w:rPr>
                <w:b/>
                <w:bCs/>
                <w:color w:val="000000"/>
                <w:sz w:val="20"/>
                <w:szCs w:val="20"/>
              </w:rPr>
              <w:t>Ortaokul</w:t>
            </w:r>
          </w:p>
        </w:tc>
        <w:tc>
          <w:tcPr>
            <w:tcW w:w="880" w:type="dxa"/>
            <w:vMerge/>
            <w:tcBorders>
              <w:left w:val="nil"/>
              <w:bottom w:val="single" w:sz="4" w:space="0" w:color="auto"/>
              <w:right w:val="single" w:sz="4" w:space="0" w:color="auto"/>
            </w:tcBorders>
            <w:shd w:val="clear" w:color="auto" w:fill="auto"/>
            <w:noWrap/>
            <w:vAlign w:val="center"/>
            <w:hideMark/>
          </w:tcPr>
          <w:p w14:paraId="48C59BE1" w14:textId="77777777" w:rsidR="00811803" w:rsidRPr="007823AC" w:rsidRDefault="00811803" w:rsidP="00811803">
            <w:pPr>
              <w:spacing w:after="0" w:line="240" w:lineRule="auto"/>
              <w:jc w:val="center"/>
              <w:rPr>
                <w:color w:val="000000"/>
                <w:sz w:val="20"/>
                <w:szCs w:val="20"/>
              </w:rPr>
            </w:pPr>
          </w:p>
        </w:tc>
        <w:tc>
          <w:tcPr>
            <w:tcW w:w="1356" w:type="dxa"/>
            <w:tcBorders>
              <w:top w:val="nil"/>
              <w:left w:val="nil"/>
              <w:bottom w:val="single" w:sz="4" w:space="0" w:color="auto"/>
              <w:right w:val="single" w:sz="4" w:space="0" w:color="auto"/>
            </w:tcBorders>
            <w:shd w:val="clear" w:color="auto" w:fill="auto"/>
            <w:noWrap/>
            <w:vAlign w:val="center"/>
          </w:tcPr>
          <w:p w14:paraId="5FF9D57C" w14:textId="6F0E6B2D" w:rsidR="00811803" w:rsidRPr="00C94ABB" w:rsidRDefault="00A11818" w:rsidP="00811803">
            <w:pPr>
              <w:widowControl w:val="0"/>
              <w:spacing w:after="0" w:line="240" w:lineRule="auto"/>
              <w:jc w:val="center"/>
              <w:rPr>
                <w:rFonts w:ascii="Calibri" w:eastAsia="Calibri" w:hAnsi="Calibri"/>
                <w:bCs/>
                <w:noProof/>
                <w:sz w:val="20"/>
                <w:szCs w:val="20"/>
                <w:lang w:eastAsia="en-US"/>
              </w:rPr>
            </w:pPr>
            <w:r>
              <w:rPr>
                <w:rFonts w:ascii="Calibri" w:eastAsia="Calibri" w:hAnsi="Calibri"/>
                <w:bCs/>
                <w:noProof/>
                <w:sz w:val="20"/>
                <w:szCs w:val="20"/>
                <w:lang w:eastAsia="en-US"/>
              </w:rPr>
              <w:t>%9,15</w:t>
            </w:r>
          </w:p>
        </w:tc>
        <w:tc>
          <w:tcPr>
            <w:tcW w:w="1134" w:type="dxa"/>
            <w:tcBorders>
              <w:top w:val="nil"/>
              <w:left w:val="nil"/>
              <w:bottom w:val="single" w:sz="4" w:space="0" w:color="auto"/>
              <w:right w:val="single" w:sz="4" w:space="0" w:color="auto"/>
            </w:tcBorders>
            <w:shd w:val="clear" w:color="auto" w:fill="auto"/>
            <w:noWrap/>
            <w:vAlign w:val="center"/>
          </w:tcPr>
          <w:p w14:paraId="0E7FF295" w14:textId="07694EE0" w:rsidR="00811803" w:rsidRPr="007823AC" w:rsidRDefault="00A11818" w:rsidP="00811803">
            <w:pPr>
              <w:spacing w:after="0" w:line="240" w:lineRule="auto"/>
              <w:jc w:val="center"/>
              <w:rPr>
                <w:color w:val="000000"/>
                <w:sz w:val="20"/>
                <w:szCs w:val="20"/>
              </w:rPr>
            </w:pPr>
            <w:r>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tcPr>
          <w:p w14:paraId="5D89ED42" w14:textId="18DD2B73" w:rsidR="00811803" w:rsidRPr="007823AC" w:rsidRDefault="00A11818" w:rsidP="00811803">
            <w:pPr>
              <w:spacing w:after="0" w:line="240" w:lineRule="auto"/>
              <w:jc w:val="center"/>
              <w:rPr>
                <w:color w:val="000000"/>
                <w:sz w:val="20"/>
                <w:szCs w:val="20"/>
              </w:rPr>
            </w:pPr>
            <w:r>
              <w:rPr>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center"/>
          </w:tcPr>
          <w:p w14:paraId="0F5FE07C" w14:textId="4E0934EB" w:rsidR="00811803" w:rsidRPr="007823AC" w:rsidRDefault="00A11818" w:rsidP="00811803">
            <w:pPr>
              <w:spacing w:after="0" w:line="240" w:lineRule="auto"/>
              <w:jc w:val="center"/>
              <w:rPr>
                <w:color w:val="000000"/>
                <w:sz w:val="20"/>
                <w:szCs w:val="20"/>
              </w:rPr>
            </w:pPr>
            <w:r>
              <w:rPr>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center"/>
          </w:tcPr>
          <w:p w14:paraId="6C33B0EA" w14:textId="799AF6B3" w:rsidR="00811803" w:rsidRPr="007823AC" w:rsidRDefault="00A11818" w:rsidP="00811803">
            <w:pPr>
              <w:spacing w:after="0" w:line="240" w:lineRule="auto"/>
              <w:jc w:val="center"/>
              <w:rPr>
                <w:color w:val="000000"/>
                <w:sz w:val="20"/>
                <w:szCs w:val="20"/>
              </w:rPr>
            </w:pPr>
            <w:r>
              <w:rPr>
                <w:color w:val="000000"/>
                <w:sz w:val="20"/>
                <w:szCs w:val="20"/>
              </w:rPr>
              <w:t>%5</w:t>
            </w:r>
          </w:p>
        </w:tc>
        <w:tc>
          <w:tcPr>
            <w:tcW w:w="961" w:type="dxa"/>
            <w:tcBorders>
              <w:top w:val="nil"/>
              <w:left w:val="nil"/>
              <w:bottom w:val="single" w:sz="4" w:space="0" w:color="auto"/>
              <w:right w:val="single" w:sz="8" w:space="0" w:color="auto"/>
            </w:tcBorders>
            <w:shd w:val="clear" w:color="auto" w:fill="auto"/>
            <w:noWrap/>
            <w:vAlign w:val="center"/>
          </w:tcPr>
          <w:p w14:paraId="1616DFDF" w14:textId="4FE32243" w:rsidR="00811803" w:rsidRPr="007823AC" w:rsidRDefault="00A11818" w:rsidP="00811803">
            <w:pPr>
              <w:spacing w:after="0" w:line="240" w:lineRule="auto"/>
              <w:jc w:val="center"/>
              <w:rPr>
                <w:color w:val="000000"/>
                <w:sz w:val="20"/>
                <w:szCs w:val="20"/>
              </w:rPr>
            </w:pPr>
            <w:r>
              <w:rPr>
                <w:color w:val="000000"/>
                <w:sz w:val="20"/>
                <w:szCs w:val="20"/>
              </w:rPr>
              <w:t>%4</w:t>
            </w:r>
          </w:p>
        </w:tc>
      </w:tr>
      <w:tr w:rsidR="00811803" w:rsidRPr="007823AC" w14:paraId="3D5B4710" w14:textId="77777777" w:rsidTr="001C26E7">
        <w:trPr>
          <w:trHeight w:val="287"/>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6EB30CAA"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Sorumlu Birim</w:t>
            </w:r>
          </w:p>
        </w:tc>
        <w:tc>
          <w:tcPr>
            <w:tcW w:w="7308" w:type="dxa"/>
            <w:gridSpan w:val="7"/>
            <w:tcBorders>
              <w:top w:val="nil"/>
              <w:left w:val="nil"/>
              <w:bottom w:val="single" w:sz="4" w:space="0" w:color="auto"/>
              <w:right w:val="single" w:sz="8" w:space="0" w:color="000000"/>
            </w:tcBorders>
            <w:shd w:val="clear" w:color="auto" w:fill="auto"/>
            <w:noWrap/>
            <w:vAlign w:val="bottom"/>
            <w:hideMark/>
          </w:tcPr>
          <w:p w14:paraId="65F9DB34" w14:textId="77777777" w:rsidR="00811803" w:rsidRPr="007823AC" w:rsidRDefault="00811803" w:rsidP="00811803">
            <w:pPr>
              <w:spacing w:after="0" w:line="240" w:lineRule="auto"/>
              <w:rPr>
                <w:color w:val="000000"/>
                <w:sz w:val="20"/>
                <w:szCs w:val="20"/>
              </w:rPr>
            </w:pPr>
            <w:r>
              <w:rPr>
                <w:color w:val="000000"/>
                <w:sz w:val="20"/>
                <w:szCs w:val="20"/>
              </w:rPr>
              <w:t>Temel Eğitim Hizmetleri Şubesi</w:t>
            </w:r>
          </w:p>
        </w:tc>
      </w:tr>
      <w:tr w:rsidR="00811803" w:rsidRPr="007823AC" w14:paraId="03692AA5" w14:textId="77777777" w:rsidTr="001C26E7">
        <w:trPr>
          <w:trHeight w:val="299"/>
          <w:jc w:val="center"/>
        </w:trPr>
        <w:tc>
          <w:tcPr>
            <w:tcW w:w="3172" w:type="dxa"/>
            <w:gridSpan w:val="4"/>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71C1FD3D"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İş Birliği Yapılacak Birim(ler)</w:t>
            </w:r>
          </w:p>
        </w:tc>
        <w:tc>
          <w:tcPr>
            <w:tcW w:w="7308" w:type="dxa"/>
            <w:gridSpan w:val="7"/>
            <w:tcBorders>
              <w:top w:val="single" w:sz="4" w:space="0" w:color="auto"/>
              <w:left w:val="nil"/>
              <w:bottom w:val="single" w:sz="4" w:space="0" w:color="auto"/>
              <w:right w:val="single" w:sz="8" w:space="0" w:color="000000"/>
            </w:tcBorders>
            <w:shd w:val="clear" w:color="auto" w:fill="auto"/>
            <w:vAlign w:val="bottom"/>
            <w:hideMark/>
          </w:tcPr>
          <w:p w14:paraId="3A1CF17D" w14:textId="77777777" w:rsidR="00811803" w:rsidRPr="007823AC" w:rsidRDefault="00811803" w:rsidP="00811803">
            <w:pPr>
              <w:spacing w:after="0" w:line="240" w:lineRule="auto"/>
              <w:rPr>
                <w:color w:val="000000"/>
                <w:sz w:val="20"/>
                <w:szCs w:val="20"/>
              </w:rPr>
            </w:pPr>
            <w:r>
              <w:rPr>
                <w:color w:val="000000"/>
                <w:sz w:val="20"/>
                <w:szCs w:val="20"/>
              </w:rPr>
              <w:t>OHŞ, DÖHŞ, ÖÖKHŞ, BİETHŞ</w:t>
            </w:r>
          </w:p>
        </w:tc>
      </w:tr>
      <w:tr w:rsidR="00811803" w:rsidRPr="007823AC" w14:paraId="361FFDA3" w14:textId="77777777" w:rsidTr="001C26E7">
        <w:trPr>
          <w:trHeight w:val="1586"/>
          <w:jc w:val="center"/>
        </w:trPr>
        <w:tc>
          <w:tcPr>
            <w:tcW w:w="1556"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495B46F"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Stratejiler</w:t>
            </w:r>
          </w:p>
        </w:tc>
        <w:tc>
          <w:tcPr>
            <w:tcW w:w="8924" w:type="dxa"/>
            <w:gridSpan w:val="10"/>
            <w:tcBorders>
              <w:top w:val="nil"/>
              <w:left w:val="single" w:sz="4" w:space="0" w:color="auto"/>
              <w:bottom w:val="single" w:sz="4" w:space="0" w:color="auto"/>
              <w:right w:val="single" w:sz="8" w:space="0" w:color="000000"/>
            </w:tcBorders>
            <w:shd w:val="clear" w:color="auto" w:fill="auto"/>
            <w:vAlign w:val="center"/>
          </w:tcPr>
          <w:p w14:paraId="2E3804E1" w14:textId="77777777" w:rsidR="00811803" w:rsidRPr="007823AC" w:rsidRDefault="00811803" w:rsidP="00811803">
            <w:pPr>
              <w:spacing w:after="0" w:line="240" w:lineRule="auto"/>
              <w:rPr>
                <w:color w:val="000000"/>
                <w:sz w:val="20"/>
                <w:szCs w:val="20"/>
              </w:rPr>
            </w:pPr>
            <w:r w:rsidRPr="007823AC">
              <w:rPr>
                <w:color w:val="000000"/>
                <w:sz w:val="20"/>
                <w:szCs w:val="20"/>
              </w:rPr>
              <w:t xml:space="preserve">S-1.4.1 Destekleme ve Yetiştirme Kursları’na </w:t>
            </w:r>
            <w:r>
              <w:rPr>
                <w:color w:val="000000"/>
                <w:sz w:val="20"/>
                <w:szCs w:val="20"/>
              </w:rPr>
              <w:t>katılım oranını artırabilmek için gerekli teşvikler yapılacak ve kursların amacına uygun işleyişi sağlanacaktır.</w:t>
            </w:r>
            <w:r w:rsidRPr="007823AC">
              <w:rPr>
                <w:color w:val="000000"/>
                <w:sz w:val="20"/>
                <w:szCs w:val="20"/>
              </w:rPr>
              <w:br/>
              <w:t>S-1.4.2 İlkokullarda mevcut yetiştirme programlarının tamaml</w:t>
            </w:r>
            <w:r>
              <w:rPr>
                <w:color w:val="000000"/>
                <w:sz w:val="20"/>
                <w:szCs w:val="20"/>
              </w:rPr>
              <w:t>anmamasına sebep olan durumlar tespit dilecek ve gerekli tedbirler alınarak programların tamamlanması sağlanacaktır.</w:t>
            </w:r>
            <w:r w:rsidRPr="007823AC">
              <w:rPr>
                <w:color w:val="000000"/>
                <w:sz w:val="20"/>
                <w:szCs w:val="20"/>
              </w:rPr>
              <w:br/>
              <w:t>S-1.4.3 Evde ya da hastanede eğitim alan öğrencilerin durumlarının, e-Okul Yönetim Bilgi Sistemi’ne eksiksiz bir şekilde işlenmesi ve eğitim hizmetlerin</w:t>
            </w:r>
            <w:r>
              <w:rPr>
                <w:color w:val="000000"/>
                <w:sz w:val="20"/>
                <w:szCs w:val="20"/>
              </w:rPr>
              <w:t xml:space="preserve">e yönelik gerekli planlamanın </w:t>
            </w:r>
            <w:r w:rsidRPr="007823AC">
              <w:rPr>
                <w:color w:val="000000"/>
                <w:sz w:val="20"/>
                <w:szCs w:val="20"/>
              </w:rPr>
              <w:t>yapılması sağlanacaktır.</w:t>
            </w:r>
            <w:r w:rsidRPr="007823AC">
              <w:rPr>
                <w:color w:val="000000"/>
                <w:sz w:val="20"/>
                <w:szCs w:val="20"/>
              </w:rPr>
              <w:br/>
              <w:t>S-1.4.4 Öğrencilerin devamsızlık nedenleri analiz e</w:t>
            </w:r>
            <w:r>
              <w:rPr>
                <w:color w:val="000000"/>
                <w:sz w:val="20"/>
                <w:szCs w:val="20"/>
              </w:rPr>
              <w:t>dilecek, ortaya çıkan sorun alanlarıyla ilgili gerekli önlemler alınacaktır.</w:t>
            </w:r>
          </w:p>
        </w:tc>
      </w:tr>
      <w:tr w:rsidR="00811803" w:rsidRPr="007823AC" w14:paraId="148BC200" w14:textId="77777777" w:rsidTr="001C26E7">
        <w:trPr>
          <w:trHeight w:val="957"/>
          <w:jc w:val="center"/>
        </w:trPr>
        <w:tc>
          <w:tcPr>
            <w:tcW w:w="1556"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04521E26"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Riskler</w:t>
            </w:r>
          </w:p>
        </w:tc>
        <w:tc>
          <w:tcPr>
            <w:tcW w:w="8924" w:type="dxa"/>
            <w:gridSpan w:val="10"/>
            <w:tcBorders>
              <w:top w:val="nil"/>
              <w:left w:val="single" w:sz="8" w:space="0" w:color="auto"/>
              <w:bottom w:val="single" w:sz="4" w:space="0" w:color="auto"/>
              <w:right w:val="single" w:sz="8" w:space="0" w:color="000000"/>
            </w:tcBorders>
            <w:shd w:val="clear" w:color="auto" w:fill="auto"/>
            <w:vAlign w:val="center"/>
          </w:tcPr>
          <w:p w14:paraId="5D5B59AA" w14:textId="77777777" w:rsidR="00811803" w:rsidRPr="007823AC" w:rsidRDefault="00811803" w:rsidP="00811803">
            <w:pPr>
              <w:spacing w:after="0" w:line="240" w:lineRule="auto"/>
              <w:rPr>
                <w:color w:val="000000"/>
                <w:sz w:val="20"/>
                <w:szCs w:val="20"/>
              </w:rPr>
            </w:pPr>
            <w:r w:rsidRPr="007823AC">
              <w:rPr>
                <w:color w:val="000000"/>
                <w:sz w:val="20"/>
                <w:szCs w:val="20"/>
              </w:rPr>
              <w:t>• Aileleri gelişim temelli değerlendirme anlayışından uzaklaştıran kademeler arası geçişlerde uygulanan sınav yöntemlerinin devam ettirilmesi</w:t>
            </w:r>
            <w:r w:rsidRPr="007823AC">
              <w:rPr>
                <w:color w:val="000000"/>
                <w:sz w:val="20"/>
                <w:szCs w:val="20"/>
              </w:rPr>
              <w:br/>
              <w:t>• Öğrencilerin okula devamının sağlanması hususunda okul-aile iş birliğinin yetersiz kalması</w:t>
            </w:r>
            <w:r w:rsidRPr="007823AC">
              <w:rPr>
                <w:color w:val="000000"/>
                <w:sz w:val="20"/>
                <w:szCs w:val="20"/>
              </w:rPr>
              <w:br/>
              <w:t>• Öğrenme kayıplarının telafi edilmesi amacıyla düzenlenen mekanizmaların yetersiz kalması</w:t>
            </w:r>
          </w:p>
        </w:tc>
      </w:tr>
      <w:tr w:rsidR="00811803" w:rsidRPr="007823AC" w14:paraId="58C84353" w14:textId="77777777" w:rsidTr="001C26E7">
        <w:trPr>
          <w:trHeight w:val="287"/>
          <w:jc w:val="center"/>
        </w:trPr>
        <w:tc>
          <w:tcPr>
            <w:tcW w:w="1556"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509E3B69"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Maliyet Tahmini</w:t>
            </w:r>
          </w:p>
        </w:tc>
        <w:tc>
          <w:tcPr>
            <w:tcW w:w="8924" w:type="dxa"/>
            <w:gridSpan w:val="10"/>
            <w:tcBorders>
              <w:top w:val="nil"/>
              <w:left w:val="single" w:sz="8" w:space="0" w:color="auto"/>
              <w:bottom w:val="single" w:sz="4" w:space="0" w:color="auto"/>
              <w:right w:val="single" w:sz="8" w:space="0" w:color="000000"/>
            </w:tcBorders>
            <w:shd w:val="clear" w:color="auto" w:fill="auto"/>
            <w:vAlign w:val="center"/>
          </w:tcPr>
          <w:p w14:paraId="615A1AF0" w14:textId="074DABC3" w:rsidR="00811803" w:rsidRPr="007823AC" w:rsidRDefault="00AB4548" w:rsidP="00811803">
            <w:pPr>
              <w:spacing w:after="0" w:line="240" w:lineRule="auto"/>
              <w:rPr>
                <w:color w:val="000000"/>
                <w:sz w:val="20"/>
                <w:szCs w:val="20"/>
              </w:rPr>
            </w:pPr>
            <w:r>
              <w:rPr>
                <w:color w:val="000000"/>
                <w:sz w:val="20"/>
                <w:szCs w:val="20"/>
              </w:rPr>
              <w:t>30.0</w:t>
            </w:r>
            <w:r w:rsidR="00811803">
              <w:rPr>
                <w:color w:val="000000"/>
                <w:sz w:val="20"/>
                <w:szCs w:val="20"/>
              </w:rPr>
              <w:t>00.000 TL</w:t>
            </w:r>
          </w:p>
        </w:tc>
      </w:tr>
      <w:tr w:rsidR="00811803" w:rsidRPr="007823AC" w14:paraId="266A438D" w14:textId="77777777" w:rsidTr="001C26E7">
        <w:trPr>
          <w:trHeight w:val="912"/>
          <w:jc w:val="center"/>
        </w:trPr>
        <w:tc>
          <w:tcPr>
            <w:tcW w:w="1556"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15CBB4B3"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 xml:space="preserve">Tespitler </w:t>
            </w:r>
          </w:p>
        </w:tc>
        <w:tc>
          <w:tcPr>
            <w:tcW w:w="8924" w:type="dxa"/>
            <w:gridSpan w:val="10"/>
            <w:tcBorders>
              <w:top w:val="nil"/>
              <w:left w:val="single" w:sz="8" w:space="0" w:color="auto"/>
              <w:bottom w:val="single" w:sz="4" w:space="0" w:color="auto"/>
              <w:right w:val="single" w:sz="8" w:space="0" w:color="000000"/>
            </w:tcBorders>
            <w:shd w:val="clear" w:color="auto" w:fill="auto"/>
            <w:vAlign w:val="center"/>
          </w:tcPr>
          <w:p w14:paraId="42DFFFEF" w14:textId="77777777" w:rsidR="00811803" w:rsidRPr="007823AC" w:rsidRDefault="00811803" w:rsidP="00811803">
            <w:pPr>
              <w:spacing w:after="0" w:line="240" w:lineRule="auto"/>
              <w:rPr>
                <w:color w:val="000000"/>
                <w:sz w:val="20"/>
                <w:szCs w:val="20"/>
              </w:rPr>
            </w:pPr>
            <w:r w:rsidRPr="007823AC">
              <w:rPr>
                <w:color w:val="000000"/>
                <w:sz w:val="20"/>
                <w:szCs w:val="20"/>
              </w:rPr>
              <w:t>• Destekleme ve Yetiştirme Kursları’nda devamsızlık oranının ve kapanan kurs sayısının fazla olması</w:t>
            </w:r>
            <w:r w:rsidRPr="007823AC">
              <w:rPr>
                <w:color w:val="000000"/>
                <w:sz w:val="20"/>
                <w:szCs w:val="20"/>
              </w:rPr>
              <w:br/>
              <w:t>• İlkokullarda yetiştirme programına katılımın az olması</w:t>
            </w:r>
            <w:r w:rsidRPr="007823AC">
              <w:rPr>
                <w:color w:val="000000"/>
                <w:sz w:val="20"/>
                <w:szCs w:val="20"/>
              </w:rPr>
              <w:br/>
              <w:t>• Öğrenme kayıplarını önlemeye yönelik mekanizmaların yetersiz kalması</w:t>
            </w:r>
          </w:p>
        </w:tc>
      </w:tr>
      <w:tr w:rsidR="00811803" w:rsidRPr="007823AC" w14:paraId="60CD448C" w14:textId="77777777" w:rsidTr="001C26E7">
        <w:trPr>
          <w:trHeight w:val="882"/>
          <w:jc w:val="center"/>
        </w:trPr>
        <w:tc>
          <w:tcPr>
            <w:tcW w:w="1556" w:type="dxa"/>
            <w:tcBorders>
              <w:top w:val="nil"/>
              <w:left w:val="single" w:sz="8" w:space="0" w:color="auto"/>
              <w:bottom w:val="single" w:sz="8" w:space="0" w:color="auto"/>
              <w:right w:val="single" w:sz="4" w:space="0" w:color="auto"/>
            </w:tcBorders>
            <w:shd w:val="clear" w:color="auto" w:fill="B8CCE4" w:themeFill="accent1" w:themeFillTint="66"/>
            <w:noWrap/>
            <w:vAlign w:val="center"/>
            <w:hideMark/>
          </w:tcPr>
          <w:p w14:paraId="55AE35E3" w14:textId="77777777" w:rsidR="00811803" w:rsidRPr="007823AC" w:rsidRDefault="00811803" w:rsidP="00811803">
            <w:pPr>
              <w:spacing w:after="0" w:line="240" w:lineRule="auto"/>
              <w:rPr>
                <w:b/>
                <w:bCs/>
                <w:color w:val="000000"/>
                <w:sz w:val="20"/>
                <w:szCs w:val="20"/>
              </w:rPr>
            </w:pPr>
            <w:r w:rsidRPr="007823AC">
              <w:rPr>
                <w:b/>
                <w:bCs/>
                <w:color w:val="000000"/>
                <w:sz w:val="20"/>
                <w:szCs w:val="20"/>
              </w:rPr>
              <w:t>İhtiyaçlar</w:t>
            </w:r>
          </w:p>
        </w:tc>
        <w:tc>
          <w:tcPr>
            <w:tcW w:w="8924" w:type="dxa"/>
            <w:gridSpan w:val="10"/>
            <w:tcBorders>
              <w:top w:val="nil"/>
              <w:left w:val="single" w:sz="8" w:space="0" w:color="auto"/>
              <w:bottom w:val="single" w:sz="8" w:space="0" w:color="auto"/>
              <w:right w:val="single" w:sz="8" w:space="0" w:color="000000"/>
            </w:tcBorders>
            <w:shd w:val="clear" w:color="auto" w:fill="auto"/>
            <w:vAlign w:val="center"/>
          </w:tcPr>
          <w:p w14:paraId="1756321D" w14:textId="77777777" w:rsidR="00811803" w:rsidRPr="007823AC" w:rsidRDefault="00811803" w:rsidP="00811803">
            <w:pPr>
              <w:spacing w:after="0" w:line="240" w:lineRule="auto"/>
              <w:rPr>
                <w:color w:val="000000"/>
                <w:sz w:val="20"/>
                <w:szCs w:val="20"/>
              </w:rPr>
            </w:pPr>
            <w:r w:rsidRPr="007823AC">
              <w:rPr>
                <w:color w:val="000000"/>
                <w:sz w:val="20"/>
                <w:szCs w:val="20"/>
              </w:rPr>
              <w:t>• Devamsızlığın önlenmesi ve öğrenme kayıplarının giderilmesi için rehberlik sisteminin geliştirilmesi</w:t>
            </w:r>
            <w:r w:rsidRPr="007823AC">
              <w:rPr>
                <w:color w:val="000000"/>
                <w:sz w:val="20"/>
                <w:szCs w:val="20"/>
              </w:rPr>
              <w:br/>
              <w:t>• Öğrenciler üzerinde sınav baskısı oluşturmayacak bir geçiş sistemi</w:t>
            </w:r>
            <w:r w:rsidRPr="007823AC">
              <w:rPr>
                <w:color w:val="000000"/>
                <w:sz w:val="20"/>
                <w:szCs w:val="20"/>
              </w:rPr>
              <w:br/>
              <w:t>• Öğrenme kayıplarını telafi edecek güçlü mekanizmalara ihtiyaç duyulması</w:t>
            </w:r>
          </w:p>
        </w:tc>
      </w:tr>
    </w:tbl>
    <w:p w14:paraId="277E3515" w14:textId="77777777" w:rsidR="00811803" w:rsidRDefault="00811803" w:rsidP="001F477B">
      <w:pPr>
        <w:rPr>
          <w:lang w:eastAsia="en-US"/>
        </w:rPr>
      </w:pPr>
    </w:p>
    <w:tbl>
      <w:tblPr>
        <w:tblW w:w="10480" w:type="dxa"/>
        <w:jc w:val="center"/>
        <w:tblCellMar>
          <w:left w:w="70" w:type="dxa"/>
          <w:right w:w="70" w:type="dxa"/>
        </w:tblCellMar>
        <w:tblLook w:val="04A0" w:firstRow="1" w:lastRow="0" w:firstColumn="1" w:lastColumn="0" w:noHBand="0" w:noVBand="1"/>
      </w:tblPr>
      <w:tblGrid>
        <w:gridCol w:w="2643"/>
        <w:gridCol w:w="740"/>
        <w:gridCol w:w="1041"/>
        <w:gridCol w:w="1134"/>
        <w:gridCol w:w="993"/>
        <w:gridCol w:w="1133"/>
        <w:gridCol w:w="1134"/>
        <w:gridCol w:w="1662"/>
      </w:tblGrid>
      <w:tr w:rsidR="00811803" w:rsidRPr="007823AC" w14:paraId="00F2FC61" w14:textId="77777777" w:rsidTr="001C26E7">
        <w:trPr>
          <w:trHeight w:val="881"/>
          <w:jc w:val="center"/>
        </w:trPr>
        <w:tc>
          <w:tcPr>
            <w:tcW w:w="2643" w:type="dxa"/>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1F571774"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Amaç 1</w:t>
            </w:r>
          </w:p>
        </w:tc>
        <w:tc>
          <w:tcPr>
            <w:tcW w:w="7837" w:type="dxa"/>
            <w:gridSpan w:val="7"/>
            <w:tcBorders>
              <w:top w:val="single" w:sz="8" w:space="0" w:color="auto"/>
              <w:left w:val="nil"/>
              <w:bottom w:val="single" w:sz="4" w:space="0" w:color="auto"/>
              <w:right w:val="single" w:sz="8" w:space="0" w:color="000000"/>
            </w:tcBorders>
            <w:shd w:val="clear" w:color="auto" w:fill="auto"/>
            <w:vAlign w:val="center"/>
            <w:hideMark/>
          </w:tcPr>
          <w:p w14:paraId="6B2B8DFC" w14:textId="77777777" w:rsidR="00811803" w:rsidRPr="00F03FEB" w:rsidRDefault="00811803" w:rsidP="00811803">
            <w:pPr>
              <w:spacing w:after="0" w:line="240" w:lineRule="auto"/>
              <w:jc w:val="both"/>
              <w:rPr>
                <w:color w:val="000000"/>
                <w:sz w:val="20"/>
                <w:szCs w:val="20"/>
              </w:rPr>
            </w:pPr>
            <w:r w:rsidRPr="00F03FEB">
              <w:rPr>
                <w:color w:val="000000"/>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11803" w:rsidRPr="007823AC" w14:paraId="4EB1799D" w14:textId="77777777" w:rsidTr="001C26E7">
        <w:trPr>
          <w:trHeight w:val="852"/>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04C8C439"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Hedef 1.5</w:t>
            </w:r>
          </w:p>
        </w:tc>
        <w:tc>
          <w:tcPr>
            <w:tcW w:w="7837" w:type="dxa"/>
            <w:gridSpan w:val="7"/>
            <w:tcBorders>
              <w:top w:val="single" w:sz="4" w:space="0" w:color="auto"/>
              <w:left w:val="nil"/>
              <w:bottom w:val="single" w:sz="4" w:space="0" w:color="auto"/>
              <w:right w:val="single" w:sz="8" w:space="0" w:color="000000"/>
            </w:tcBorders>
            <w:shd w:val="clear" w:color="auto" w:fill="auto"/>
            <w:vAlign w:val="center"/>
            <w:hideMark/>
          </w:tcPr>
          <w:p w14:paraId="251C6DEA" w14:textId="77777777" w:rsidR="00811803" w:rsidRPr="00F03FEB" w:rsidRDefault="00811803" w:rsidP="00811803">
            <w:pPr>
              <w:spacing w:after="0" w:line="240" w:lineRule="auto"/>
              <w:jc w:val="both"/>
              <w:rPr>
                <w:color w:val="000000"/>
                <w:sz w:val="20"/>
                <w:szCs w:val="20"/>
              </w:rPr>
            </w:pPr>
            <w:r w:rsidRPr="00F03FEB">
              <w:rPr>
                <w:color w:val="000000"/>
                <w:sz w:val="20"/>
                <w:szCs w:val="20"/>
              </w:rPr>
              <w:t xml:space="preserve">Ortaokullarda </w:t>
            </w:r>
            <w:r>
              <w:rPr>
                <w:color w:val="000000"/>
                <w:sz w:val="20"/>
                <w:szCs w:val="20"/>
              </w:rPr>
              <w:t xml:space="preserve">öğrenim gören öğrencilerin </w:t>
            </w:r>
            <w:r w:rsidRPr="00F03FEB">
              <w:rPr>
                <w:color w:val="000000"/>
                <w:sz w:val="20"/>
                <w:szCs w:val="20"/>
              </w:rPr>
              <w:t xml:space="preserve">yabancı dil </w:t>
            </w:r>
            <w:r>
              <w:rPr>
                <w:color w:val="000000"/>
                <w:sz w:val="20"/>
                <w:szCs w:val="20"/>
              </w:rPr>
              <w:t>yeterlilikleri geliştirilecektir.</w:t>
            </w:r>
          </w:p>
        </w:tc>
      </w:tr>
      <w:tr w:rsidR="00811803" w:rsidRPr="007823AC" w14:paraId="676D2A5B" w14:textId="77777777" w:rsidTr="001C26E7">
        <w:trPr>
          <w:trHeight w:val="477"/>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09936128"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Amacın İlgili Olduğu Program/Alt Program Adı</w:t>
            </w:r>
          </w:p>
        </w:tc>
        <w:tc>
          <w:tcPr>
            <w:tcW w:w="783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602E08B" w14:textId="77777777" w:rsidR="00811803" w:rsidRPr="00F03FEB" w:rsidRDefault="00811803" w:rsidP="00811803">
            <w:pPr>
              <w:spacing w:after="0" w:line="240" w:lineRule="auto"/>
              <w:rPr>
                <w:color w:val="000000"/>
                <w:sz w:val="20"/>
                <w:szCs w:val="20"/>
              </w:rPr>
            </w:pPr>
            <w:r w:rsidRPr="00F03FEB">
              <w:rPr>
                <w:color w:val="000000"/>
                <w:sz w:val="20"/>
                <w:szCs w:val="20"/>
              </w:rPr>
              <w:t>TEMEL EĞİTİM</w:t>
            </w:r>
          </w:p>
        </w:tc>
      </w:tr>
      <w:tr w:rsidR="00811803" w:rsidRPr="007823AC" w14:paraId="27274902" w14:textId="77777777" w:rsidTr="001C26E7">
        <w:trPr>
          <w:trHeight w:val="477"/>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61FEDA9F"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Amacın İlişkili Olduğu Alt Program Hedefi</w:t>
            </w:r>
          </w:p>
        </w:tc>
        <w:tc>
          <w:tcPr>
            <w:tcW w:w="783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915DF61" w14:textId="77777777" w:rsidR="00811803" w:rsidRPr="00F03FEB" w:rsidRDefault="00811803" w:rsidP="00811803">
            <w:pPr>
              <w:spacing w:after="0" w:line="240" w:lineRule="auto"/>
              <w:rPr>
                <w:color w:val="000000"/>
                <w:sz w:val="20"/>
                <w:szCs w:val="20"/>
              </w:rPr>
            </w:pPr>
            <w:r w:rsidRPr="00F03FEB">
              <w:rPr>
                <w:color w:val="000000"/>
                <w:sz w:val="20"/>
                <w:szCs w:val="20"/>
              </w:rPr>
              <w:t>Ortaokul</w:t>
            </w:r>
          </w:p>
        </w:tc>
      </w:tr>
      <w:tr w:rsidR="00811803" w:rsidRPr="007823AC" w14:paraId="4454DB39" w14:textId="77777777" w:rsidTr="001C26E7">
        <w:trPr>
          <w:trHeight w:val="612"/>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2928911E"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Performans Göstergeleri</w:t>
            </w:r>
          </w:p>
        </w:tc>
        <w:tc>
          <w:tcPr>
            <w:tcW w:w="740" w:type="dxa"/>
            <w:tcBorders>
              <w:top w:val="nil"/>
              <w:left w:val="nil"/>
              <w:bottom w:val="single" w:sz="4" w:space="0" w:color="auto"/>
              <w:right w:val="single" w:sz="4" w:space="0" w:color="auto"/>
            </w:tcBorders>
            <w:shd w:val="clear" w:color="auto" w:fill="B8CCE4" w:themeFill="accent1" w:themeFillTint="66"/>
            <w:noWrap/>
            <w:vAlign w:val="center"/>
            <w:hideMark/>
          </w:tcPr>
          <w:p w14:paraId="1453F901"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Hedefe Etkisi (%)</w:t>
            </w:r>
          </w:p>
        </w:tc>
        <w:tc>
          <w:tcPr>
            <w:tcW w:w="1041" w:type="dxa"/>
            <w:tcBorders>
              <w:top w:val="nil"/>
              <w:left w:val="nil"/>
              <w:bottom w:val="single" w:sz="4" w:space="0" w:color="auto"/>
              <w:right w:val="single" w:sz="4" w:space="0" w:color="auto"/>
            </w:tcBorders>
            <w:shd w:val="clear" w:color="auto" w:fill="B8CCE4" w:themeFill="accent1" w:themeFillTint="66"/>
            <w:vAlign w:val="center"/>
            <w:hideMark/>
          </w:tcPr>
          <w:p w14:paraId="74844B51"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Plan Dönemi Başlangıç Değeri</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124A45DC"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2024</w:t>
            </w:r>
          </w:p>
        </w:tc>
        <w:tc>
          <w:tcPr>
            <w:tcW w:w="993" w:type="dxa"/>
            <w:tcBorders>
              <w:top w:val="nil"/>
              <w:left w:val="nil"/>
              <w:bottom w:val="single" w:sz="4" w:space="0" w:color="auto"/>
              <w:right w:val="single" w:sz="4" w:space="0" w:color="auto"/>
            </w:tcBorders>
            <w:shd w:val="clear" w:color="auto" w:fill="B8CCE4" w:themeFill="accent1" w:themeFillTint="66"/>
            <w:noWrap/>
            <w:vAlign w:val="center"/>
            <w:hideMark/>
          </w:tcPr>
          <w:p w14:paraId="4666BDE5"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2025</w:t>
            </w:r>
          </w:p>
        </w:tc>
        <w:tc>
          <w:tcPr>
            <w:tcW w:w="1133" w:type="dxa"/>
            <w:tcBorders>
              <w:top w:val="nil"/>
              <w:left w:val="nil"/>
              <w:bottom w:val="single" w:sz="4" w:space="0" w:color="auto"/>
              <w:right w:val="single" w:sz="4" w:space="0" w:color="auto"/>
            </w:tcBorders>
            <w:shd w:val="clear" w:color="auto" w:fill="B8CCE4" w:themeFill="accent1" w:themeFillTint="66"/>
            <w:noWrap/>
            <w:vAlign w:val="center"/>
            <w:hideMark/>
          </w:tcPr>
          <w:p w14:paraId="6E8FE423"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2026</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21300CC6"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2027</w:t>
            </w:r>
          </w:p>
        </w:tc>
        <w:tc>
          <w:tcPr>
            <w:tcW w:w="1662" w:type="dxa"/>
            <w:tcBorders>
              <w:top w:val="nil"/>
              <w:left w:val="nil"/>
              <w:bottom w:val="single" w:sz="4" w:space="0" w:color="auto"/>
              <w:right w:val="single" w:sz="8" w:space="0" w:color="auto"/>
            </w:tcBorders>
            <w:shd w:val="clear" w:color="auto" w:fill="B8CCE4" w:themeFill="accent1" w:themeFillTint="66"/>
            <w:noWrap/>
            <w:vAlign w:val="center"/>
            <w:hideMark/>
          </w:tcPr>
          <w:p w14:paraId="4B66DDB9" w14:textId="77777777" w:rsidR="00811803" w:rsidRPr="00F03FEB" w:rsidRDefault="00811803" w:rsidP="00811803">
            <w:pPr>
              <w:spacing w:after="0" w:line="240" w:lineRule="auto"/>
              <w:jc w:val="center"/>
              <w:rPr>
                <w:b/>
                <w:bCs/>
                <w:color w:val="000000"/>
                <w:sz w:val="20"/>
                <w:szCs w:val="20"/>
              </w:rPr>
            </w:pPr>
            <w:r w:rsidRPr="00F03FEB">
              <w:rPr>
                <w:b/>
                <w:bCs/>
                <w:color w:val="000000"/>
                <w:sz w:val="20"/>
                <w:szCs w:val="20"/>
              </w:rPr>
              <w:t>2028</w:t>
            </w:r>
          </w:p>
        </w:tc>
      </w:tr>
      <w:tr w:rsidR="00811803" w:rsidRPr="007823AC" w14:paraId="782CA0DE" w14:textId="77777777" w:rsidTr="001C26E7">
        <w:trPr>
          <w:trHeight w:val="298"/>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066AEB75" w14:textId="77777777" w:rsidR="00811803" w:rsidRPr="00F03FEB" w:rsidRDefault="00811803" w:rsidP="00811803">
            <w:pPr>
              <w:spacing w:after="0" w:line="240" w:lineRule="auto"/>
              <w:rPr>
                <w:b/>
                <w:bCs/>
                <w:color w:val="000000"/>
                <w:sz w:val="20"/>
                <w:szCs w:val="20"/>
              </w:rPr>
            </w:pPr>
            <w:r>
              <w:rPr>
                <w:b/>
                <w:bCs/>
                <w:color w:val="000000"/>
                <w:sz w:val="20"/>
                <w:szCs w:val="20"/>
              </w:rPr>
              <w:t xml:space="preserve">PG-1.5.1 </w:t>
            </w:r>
            <w:r w:rsidRPr="00F03FEB">
              <w:rPr>
                <w:b/>
                <w:bCs/>
                <w:color w:val="000000"/>
                <w:sz w:val="20"/>
                <w:szCs w:val="20"/>
              </w:rPr>
              <w:t>Ya</w:t>
            </w:r>
            <w:r>
              <w:rPr>
                <w:b/>
                <w:bCs/>
                <w:color w:val="000000"/>
                <w:sz w:val="20"/>
                <w:szCs w:val="20"/>
              </w:rPr>
              <w:t>bancı dil dersi yıl sonu puan ortalaması (Ortaokul)</w:t>
            </w:r>
          </w:p>
        </w:tc>
        <w:tc>
          <w:tcPr>
            <w:tcW w:w="740" w:type="dxa"/>
            <w:tcBorders>
              <w:top w:val="nil"/>
              <w:left w:val="nil"/>
              <w:bottom w:val="single" w:sz="4" w:space="0" w:color="auto"/>
              <w:right w:val="single" w:sz="4" w:space="0" w:color="auto"/>
            </w:tcBorders>
            <w:shd w:val="clear" w:color="auto" w:fill="auto"/>
            <w:vAlign w:val="center"/>
            <w:hideMark/>
          </w:tcPr>
          <w:p w14:paraId="4ED7A17F" w14:textId="77777777" w:rsidR="00811803" w:rsidRPr="00F03FEB" w:rsidRDefault="00811803" w:rsidP="00811803">
            <w:pPr>
              <w:spacing w:after="0" w:line="240" w:lineRule="auto"/>
              <w:jc w:val="center"/>
              <w:rPr>
                <w:color w:val="231F20"/>
                <w:sz w:val="20"/>
                <w:szCs w:val="20"/>
              </w:rPr>
            </w:pPr>
            <w:r w:rsidRPr="00F03FEB">
              <w:rPr>
                <w:color w:val="231F20"/>
                <w:sz w:val="20"/>
                <w:szCs w:val="20"/>
              </w:rPr>
              <w:t>40</w:t>
            </w:r>
          </w:p>
        </w:tc>
        <w:tc>
          <w:tcPr>
            <w:tcW w:w="1041" w:type="dxa"/>
            <w:tcBorders>
              <w:top w:val="nil"/>
              <w:left w:val="nil"/>
              <w:bottom w:val="single" w:sz="4" w:space="0" w:color="auto"/>
              <w:right w:val="single" w:sz="4" w:space="0" w:color="auto"/>
            </w:tcBorders>
            <w:shd w:val="clear" w:color="auto" w:fill="auto"/>
            <w:vAlign w:val="center"/>
          </w:tcPr>
          <w:p w14:paraId="415B759B" w14:textId="77777777" w:rsidR="00811803" w:rsidRDefault="00811803" w:rsidP="00811803">
            <w:pPr>
              <w:spacing w:after="0" w:line="240" w:lineRule="auto"/>
              <w:rPr>
                <w:color w:val="231F20"/>
                <w:sz w:val="20"/>
                <w:szCs w:val="20"/>
              </w:rPr>
            </w:pPr>
          </w:p>
          <w:p w14:paraId="6CBB876F" w14:textId="77777777" w:rsidR="00811803" w:rsidRDefault="00811803" w:rsidP="00811803">
            <w:pPr>
              <w:spacing w:after="0" w:line="240" w:lineRule="auto"/>
              <w:rPr>
                <w:color w:val="231F20"/>
                <w:sz w:val="20"/>
                <w:szCs w:val="20"/>
              </w:rPr>
            </w:pPr>
            <w:r>
              <w:rPr>
                <w:color w:val="231F20"/>
                <w:sz w:val="20"/>
                <w:szCs w:val="20"/>
              </w:rPr>
              <w:t xml:space="preserve">     67</w:t>
            </w:r>
          </w:p>
          <w:p w14:paraId="71479C24" w14:textId="77777777" w:rsidR="00811803" w:rsidRPr="00F03FEB" w:rsidRDefault="00811803" w:rsidP="00811803">
            <w:pPr>
              <w:spacing w:after="0" w:line="240" w:lineRule="auto"/>
              <w:rPr>
                <w:color w:val="231F2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633E03CB" w14:textId="77777777" w:rsidR="00811803" w:rsidRPr="00F03FEB" w:rsidRDefault="00811803" w:rsidP="00811803">
            <w:pPr>
              <w:spacing w:after="0" w:line="240" w:lineRule="auto"/>
              <w:jc w:val="center"/>
              <w:rPr>
                <w:color w:val="231F20"/>
                <w:sz w:val="20"/>
                <w:szCs w:val="20"/>
              </w:rPr>
            </w:pPr>
            <w:r>
              <w:rPr>
                <w:color w:val="231F20"/>
                <w:sz w:val="20"/>
                <w:szCs w:val="20"/>
              </w:rPr>
              <w:t>68</w:t>
            </w:r>
          </w:p>
        </w:tc>
        <w:tc>
          <w:tcPr>
            <w:tcW w:w="993" w:type="dxa"/>
            <w:tcBorders>
              <w:top w:val="nil"/>
              <w:left w:val="nil"/>
              <w:bottom w:val="single" w:sz="4" w:space="0" w:color="auto"/>
              <w:right w:val="single" w:sz="4" w:space="0" w:color="auto"/>
            </w:tcBorders>
            <w:shd w:val="clear" w:color="auto" w:fill="auto"/>
            <w:vAlign w:val="center"/>
          </w:tcPr>
          <w:p w14:paraId="5D24602E" w14:textId="77777777" w:rsidR="00811803" w:rsidRPr="00F03FEB" w:rsidRDefault="00811803" w:rsidP="00811803">
            <w:pPr>
              <w:spacing w:after="0" w:line="240" w:lineRule="auto"/>
              <w:jc w:val="center"/>
              <w:rPr>
                <w:color w:val="231F20"/>
                <w:sz w:val="20"/>
                <w:szCs w:val="20"/>
              </w:rPr>
            </w:pPr>
            <w:r>
              <w:rPr>
                <w:color w:val="231F20"/>
                <w:sz w:val="20"/>
                <w:szCs w:val="20"/>
              </w:rPr>
              <w:t>69</w:t>
            </w:r>
          </w:p>
        </w:tc>
        <w:tc>
          <w:tcPr>
            <w:tcW w:w="1133" w:type="dxa"/>
            <w:tcBorders>
              <w:top w:val="nil"/>
              <w:left w:val="nil"/>
              <w:bottom w:val="single" w:sz="4" w:space="0" w:color="auto"/>
              <w:right w:val="single" w:sz="4" w:space="0" w:color="auto"/>
            </w:tcBorders>
            <w:shd w:val="clear" w:color="auto" w:fill="auto"/>
            <w:vAlign w:val="center"/>
          </w:tcPr>
          <w:p w14:paraId="578AB1F5" w14:textId="77777777" w:rsidR="00811803" w:rsidRPr="00F03FEB" w:rsidRDefault="00811803" w:rsidP="00811803">
            <w:pPr>
              <w:spacing w:after="0" w:line="240" w:lineRule="auto"/>
              <w:jc w:val="center"/>
              <w:rPr>
                <w:color w:val="231F20"/>
                <w:sz w:val="20"/>
                <w:szCs w:val="20"/>
              </w:rPr>
            </w:pPr>
            <w:r>
              <w:rPr>
                <w:color w:val="231F20"/>
                <w:sz w:val="20"/>
                <w:szCs w:val="20"/>
              </w:rPr>
              <w:t>70</w:t>
            </w:r>
          </w:p>
        </w:tc>
        <w:tc>
          <w:tcPr>
            <w:tcW w:w="1134" w:type="dxa"/>
            <w:tcBorders>
              <w:top w:val="nil"/>
              <w:left w:val="nil"/>
              <w:bottom w:val="single" w:sz="4" w:space="0" w:color="auto"/>
              <w:right w:val="single" w:sz="4" w:space="0" w:color="auto"/>
            </w:tcBorders>
            <w:shd w:val="clear" w:color="auto" w:fill="auto"/>
            <w:vAlign w:val="center"/>
          </w:tcPr>
          <w:p w14:paraId="7ED9D765" w14:textId="77777777" w:rsidR="00811803" w:rsidRPr="00F03FEB" w:rsidRDefault="00811803" w:rsidP="00811803">
            <w:pPr>
              <w:spacing w:after="0" w:line="240" w:lineRule="auto"/>
              <w:jc w:val="center"/>
              <w:rPr>
                <w:color w:val="231F20"/>
                <w:sz w:val="20"/>
                <w:szCs w:val="20"/>
              </w:rPr>
            </w:pPr>
            <w:r>
              <w:rPr>
                <w:color w:val="231F20"/>
                <w:sz w:val="20"/>
                <w:szCs w:val="20"/>
              </w:rPr>
              <w:t>71</w:t>
            </w:r>
          </w:p>
        </w:tc>
        <w:tc>
          <w:tcPr>
            <w:tcW w:w="1662" w:type="dxa"/>
            <w:tcBorders>
              <w:top w:val="nil"/>
              <w:left w:val="nil"/>
              <w:bottom w:val="single" w:sz="4" w:space="0" w:color="auto"/>
              <w:right w:val="single" w:sz="8" w:space="0" w:color="auto"/>
            </w:tcBorders>
            <w:shd w:val="clear" w:color="auto" w:fill="auto"/>
            <w:vAlign w:val="center"/>
          </w:tcPr>
          <w:p w14:paraId="06294444" w14:textId="77777777" w:rsidR="00811803" w:rsidRPr="00F03FEB" w:rsidRDefault="00811803" w:rsidP="00811803">
            <w:pPr>
              <w:spacing w:after="0" w:line="240" w:lineRule="auto"/>
              <w:jc w:val="center"/>
              <w:rPr>
                <w:color w:val="231F20"/>
                <w:sz w:val="20"/>
                <w:szCs w:val="20"/>
              </w:rPr>
            </w:pPr>
            <w:r>
              <w:rPr>
                <w:color w:val="231F20"/>
                <w:sz w:val="20"/>
                <w:szCs w:val="20"/>
              </w:rPr>
              <w:t>72</w:t>
            </w:r>
          </w:p>
        </w:tc>
      </w:tr>
      <w:tr w:rsidR="00811803" w:rsidRPr="007823AC" w14:paraId="1671F422" w14:textId="77777777" w:rsidTr="001C26E7">
        <w:trPr>
          <w:trHeight w:val="268"/>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63245F61"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 xml:space="preserve">PG-1.5.2 </w:t>
            </w:r>
            <w:r>
              <w:rPr>
                <w:b/>
                <w:bCs/>
                <w:color w:val="000000"/>
                <w:sz w:val="20"/>
                <w:szCs w:val="20"/>
              </w:rPr>
              <w:t>İl genelinde yabancı dil becerilerini geliştirmek amacıyla hazırlanan yabancı dil eğitim materyal sayısı</w:t>
            </w:r>
          </w:p>
        </w:tc>
        <w:tc>
          <w:tcPr>
            <w:tcW w:w="740" w:type="dxa"/>
            <w:tcBorders>
              <w:top w:val="nil"/>
              <w:left w:val="nil"/>
              <w:bottom w:val="single" w:sz="4" w:space="0" w:color="auto"/>
              <w:right w:val="single" w:sz="4" w:space="0" w:color="auto"/>
            </w:tcBorders>
            <w:shd w:val="clear" w:color="auto" w:fill="auto"/>
            <w:vAlign w:val="center"/>
            <w:hideMark/>
          </w:tcPr>
          <w:p w14:paraId="056BFA76" w14:textId="77777777" w:rsidR="00811803" w:rsidRPr="00F03FEB" w:rsidRDefault="00811803" w:rsidP="00811803">
            <w:pPr>
              <w:spacing w:after="0" w:line="240" w:lineRule="auto"/>
              <w:jc w:val="center"/>
              <w:rPr>
                <w:color w:val="231F20"/>
                <w:sz w:val="20"/>
                <w:szCs w:val="20"/>
              </w:rPr>
            </w:pPr>
            <w:r w:rsidRPr="00F03FEB">
              <w:rPr>
                <w:color w:val="231F20"/>
                <w:sz w:val="20"/>
                <w:szCs w:val="20"/>
              </w:rPr>
              <w:t>30</w:t>
            </w:r>
          </w:p>
        </w:tc>
        <w:tc>
          <w:tcPr>
            <w:tcW w:w="1041" w:type="dxa"/>
            <w:tcBorders>
              <w:top w:val="nil"/>
              <w:left w:val="nil"/>
              <w:bottom w:val="single" w:sz="4" w:space="0" w:color="auto"/>
              <w:right w:val="single" w:sz="4" w:space="0" w:color="auto"/>
            </w:tcBorders>
            <w:shd w:val="clear" w:color="auto" w:fill="auto"/>
            <w:vAlign w:val="center"/>
          </w:tcPr>
          <w:p w14:paraId="1A743BC3" w14:textId="77777777" w:rsidR="00811803" w:rsidRPr="00F03FEB" w:rsidRDefault="00811803" w:rsidP="00811803">
            <w:pPr>
              <w:spacing w:after="0" w:line="240" w:lineRule="auto"/>
              <w:jc w:val="center"/>
              <w:rPr>
                <w:color w:val="231F20"/>
                <w:sz w:val="20"/>
                <w:szCs w:val="20"/>
              </w:rPr>
            </w:pPr>
            <w:r>
              <w:rPr>
                <w:color w:val="231F20"/>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82578D6" w14:textId="77777777" w:rsidR="00811803" w:rsidRPr="00F03FEB" w:rsidRDefault="00811803" w:rsidP="00811803">
            <w:pPr>
              <w:spacing w:after="0" w:line="240" w:lineRule="auto"/>
              <w:jc w:val="center"/>
              <w:rPr>
                <w:color w:val="231F20"/>
                <w:sz w:val="20"/>
                <w:szCs w:val="20"/>
              </w:rPr>
            </w:pPr>
            <w:r>
              <w:rPr>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14:paraId="50999124" w14:textId="77777777" w:rsidR="00811803" w:rsidRPr="00F03FEB" w:rsidRDefault="00811803" w:rsidP="00811803">
            <w:pPr>
              <w:spacing w:after="0" w:line="240" w:lineRule="auto"/>
              <w:jc w:val="center"/>
              <w:rPr>
                <w:color w:val="231F20"/>
                <w:sz w:val="20"/>
                <w:szCs w:val="20"/>
              </w:rPr>
            </w:pPr>
            <w:r>
              <w:rPr>
                <w:color w:val="231F20"/>
                <w:sz w:val="20"/>
                <w:szCs w:val="20"/>
              </w:rPr>
              <w:t>2</w:t>
            </w:r>
          </w:p>
        </w:tc>
        <w:tc>
          <w:tcPr>
            <w:tcW w:w="1133" w:type="dxa"/>
            <w:tcBorders>
              <w:top w:val="nil"/>
              <w:left w:val="nil"/>
              <w:bottom w:val="single" w:sz="4" w:space="0" w:color="auto"/>
              <w:right w:val="single" w:sz="4" w:space="0" w:color="auto"/>
            </w:tcBorders>
            <w:shd w:val="clear" w:color="auto" w:fill="auto"/>
            <w:vAlign w:val="center"/>
          </w:tcPr>
          <w:p w14:paraId="2E620565" w14:textId="77777777" w:rsidR="00811803" w:rsidRPr="00F03FEB" w:rsidRDefault="00811803" w:rsidP="00811803">
            <w:pPr>
              <w:spacing w:after="0" w:line="240" w:lineRule="auto"/>
              <w:jc w:val="center"/>
              <w:rPr>
                <w:color w:val="231F20"/>
                <w:sz w:val="20"/>
                <w:szCs w:val="20"/>
              </w:rPr>
            </w:pPr>
            <w:r>
              <w:rPr>
                <w:color w:val="231F20"/>
                <w:sz w:val="20"/>
                <w:szCs w:val="20"/>
              </w:rPr>
              <w:t>3</w:t>
            </w:r>
          </w:p>
        </w:tc>
        <w:tc>
          <w:tcPr>
            <w:tcW w:w="1134" w:type="dxa"/>
            <w:tcBorders>
              <w:top w:val="nil"/>
              <w:left w:val="nil"/>
              <w:bottom w:val="single" w:sz="4" w:space="0" w:color="auto"/>
              <w:right w:val="single" w:sz="4" w:space="0" w:color="auto"/>
            </w:tcBorders>
            <w:shd w:val="clear" w:color="auto" w:fill="auto"/>
            <w:vAlign w:val="center"/>
          </w:tcPr>
          <w:p w14:paraId="0175BC14" w14:textId="77777777" w:rsidR="00811803" w:rsidRPr="00F03FEB" w:rsidRDefault="00811803" w:rsidP="00811803">
            <w:pPr>
              <w:spacing w:after="0" w:line="240" w:lineRule="auto"/>
              <w:jc w:val="center"/>
              <w:rPr>
                <w:color w:val="231F20"/>
                <w:sz w:val="20"/>
                <w:szCs w:val="20"/>
              </w:rPr>
            </w:pPr>
            <w:r>
              <w:rPr>
                <w:color w:val="231F20"/>
                <w:sz w:val="20"/>
                <w:szCs w:val="20"/>
              </w:rPr>
              <w:t>4</w:t>
            </w:r>
          </w:p>
        </w:tc>
        <w:tc>
          <w:tcPr>
            <w:tcW w:w="1662" w:type="dxa"/>
            <w:tcBorders>
              <w:top w:val="nil"/>
              <w:left w:val="nil"/>
              <w:bottom w:val="single" w:sz="4" w:space="0" w:color="auto"/>
              <w:right w:val="single" w:sz="8" w:space="0" w:color="auto"/>
            </w:tcBorders>
            <w:shd w:val="clear" w:color="auto" w:fill="auto"/>
            <w:vAlign w:val="center"/>
          </w:tcPr>
          <w:p w14:paraId="1CBCEA37" w14:textId="77777777" w:rsidR="00811803" w:rsidRPr="00F03FEB" w:rsidRDefault="00811803" w:rsidP="00811803">
            <w:pPr>
              <w:spacing w:after="0" w:line="240" w:lineRule="auto"/>
              <w:jc w:val="center"/>
              <w:rPr>
                <w:color w:val="231F20"/>
                <w:sz w:val="20"/>
                <w:szCs w:val="20"/>
              </w:rPr>
            </w:pPr>
            <w:r>
              <w:rPr>
                <w:color w:val="231F20"/>
                <w:sz w:val="20"/>
                <w:szCs w:val="20"/>
              </w:rPr>
              <w:t>5</w:t>
            </w:r>
          </w:p>
        </w:tc>
      </w:tr>
      <w:tr w:rsidR="00811803" w:rsidRPr="007823AC" w14:paraId="69B7C880" w14:textId="77777777" w:rsidTr="001C26E7">
        <w:trPr>
          <w:trHeight w:val="298"/>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2CAF8B84"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 xml:space="preserve">PG-1.5.3 </w:t>
            </w:r>
            <w:r>
              <w:rPr>
                <w:b/>
                <w:bCs/>
                <w:color w:val="000000"/>
                <w:sz w:val="20"/>
                <w:szCs w:val="20"/>
              </w:rPr>
              <w:t>Mesleki gelişim eğitimlerine katılan yabancı dil öğretmen oranı (%)</w:t>
            </w:r>
          </w:p>
        </w:tc>
        <w:tc>
          <w:tcPr>
            <w:tcW w:w="740" w:type="dxa"/>
            <w:tcBorders>
              <w:top w:val="nil"/>
              <w:left w:val="nil"/>
              <w:bottom w:val="single" w:sz="4" w:space="0" w:color="auto"/>
              <w:right w:val="single" w:sz="4" w:space="0" w:color="auto"/>
            </w:tcBorders>
            <w:shd w:val="clear" w:color="auto" w:fill="auto"/>
            <w:vAlign w:val="center"/>
            <w:hideMark/>
          </w:tcPr>
          <w:p w14:paraId="658809E6" w14:textId="77777777" w:rsidR="00811803" w:rsidRPr="00F03FEB" w:rsidRDefault="00811803" w:rsidP="00811803">
            <w:pPr>
              <w:spacing w:after="0" w:line="240" w:lineRule="auto"/>
              <w:jc w:val="center"/>
              <w:rPr>
                <w:color w:val="231F20"/>
                <w:sz w:val="20"/>
                <w:szCs w:val="20"/>
              </w:rPr>
            </w:pPr>
            <w:r w:rsidRPr="00F03FEB">
              <w:rPr>
                <w:color w:val="231F20"/>
                <w:sz w:val="20"/>
                <w:szCs w:val="20"/>
              </w:rPr>
              <w:t>30</w:t>
            </w:r>
          </w:p>
        </w:tc>
        <w:tc>
          <w:tcPr>
            <w:tcW w:w="1041" w:type="dxa"/>
            <w:tcBorders>
              <w:top w:val="nil"/>
              <w:left w:val="nil"/>
              <w:bottom w:val="single" w:sz="4" w:space="0" w:color="auto"/>
              <w:right w:val="single" w:sz="4" w:space="0" w:color="auto"/>
            </w:tcBorders>
            <w:shd w:val="clear" w:color="auto" w:fill="auto"/>
            <w:vAlign w:val="center"/>
          </w:tcPr>
          <w:p w14:paraId="2EF0B4EE" w14:textId="77777777" w:rsidR="00811803" w:rsidRPr="00F03FEB" w:rsidRDefault="00811803" w:rsidP="00811803">
            <w:pPr>
              <w:spacing w:after="0" w:line="240" w:lineRule="auto"/>
              <w:jc w:val="center"/>
              <w:rPr>
                <w:color w:val="231F20"/>
                <w:sz w:val="20"/>
                <w:szCs w:val="20"/>
              </w:rPr>
            </w:pPr>
            <w:r>
              <w:rPr>
                <w:color w:val="231F20"/>
                <w:sz w:val="20"/>
                <w:szCs w:val="20"/>
              </w:rPr>
              <w:t>%54,5</w:t>
            </w:r>
          </w:p>
        </w:tc>
        <w:tc>
          <w:tcPr>
            <w:tcW w:w="1134" w:type="dxa"/>
            <w:tcBorders>
              <w:top w:val="nil"/>
              <w:left w:val="nil"/>
              <w:bottom w:val="single" w:sz="4" w:space="0" w:color="auto"/>
              <w:right w:val="single" w:sz="4" w:space="0" w:color="auto"/>
            </w:tcBorders>
            <w:shd w:val="clear" w:color="auto" w:fill="auto"/>
            <w:vAlign w:val="center"/>
          </w:tcPr>
          <w:p w14:paraId="6359CDB3" w14:textId="77777777" w:rsidR="00811803" w:rsidRPr="00F03FEB" w:rsidRDefault="00811803" w:rsidP="00811803">
            <w:pPr>
              <w:spacing w:after="0" w:line="240" w:lineRule="auto"/>
              <w:jc w:val="center"/>
              <w:rPr>
                <w:color w:val="231F20"/>
                <w:sz w:val="20"/>
                <w:szCs w:val="20"/>
              </w:rPr>
            </w:pPr>
            <w:r>
              <w:rPr>
                <w:color w:val="231F20"/>
                <w:sz w:val="20"/>
                <w:szCs w:val="20"/>
              </w:rPr>
              <w:t>%60</w:t>
            </w:r>
          </w:p>
        </w:tc>
        <w:tc>
          <w:tcPr>
            <w:tcW w:w="993" w:type="dxa"/>
            <w:tcBorders>
              <w:top w:val="nil"/>
              <w:left w:val="nil"/>
              <w:bottom w:val="single" w:sz="4" w:space="0" w:color="auto"/>
              <w:right w:val="single" w:sz="4" w:space="0" w:color="auto"/>
            </w:tcBorders>
            <w:shd w:val="clear" w:color="auto" w:fill="auto"/>
            <w:vAlign w:val="center"/>
          </w:tcPr>
          <w:p w14:paraId="0735318F" w14:textId="77777777" w:rsidR="00811803" w:rsidRPr="00F03FEB" w:rsidRDefault="00811803" w:rsidP="00811803">
            <w:pPr>
              <w:spacing w:after="0" w:line="240" w:lineRule="auto"/>
              <w:jc w:val="center"/>
              <w:rPr>
                <w:color w:val="231F20"/>
                <w:sz w:val="20"/>
                <w:szCs w:val="20"/>
              </w:rPr>
            </w:pPr>
            <w:r>
              <w:rPr>
                <w:color w:val="231F20"/>
                <w:sz w:val="20"/>
                <w:szCs w:val="20"/>
              </w:rPr>
              <w:t>%70</w:t>
            </w:r>
          </w:p>
        </w:tc>
        <w:tc>
          <w:tcPr>
            <w:tcW w:w="1133" w:type="dxa"/>
            <w:tcBorders>
              <w:top w:val="nil"/>
              <w:left w:val="nil"/>
              <w:bottom w:val="single" w:sz="4" w:space="0" w:color="auto"/>
              <w:right w:val="single" w:sz="4" w:space="0" w:color="auto"/>
            </w:tcBorders>
            <w:shd w:val="clear" w:color="auto" w:fill="auto"/>
            <w:vAlign w:val="center"/>
          </w:tcPr>
          <w:p w14:paraId="1EBAF326" w14:textId="77777777" w:rsidR="00811803" w:rsidRPr="00F03FEB" w:rsidRDefault="00811803" w:rsidP="00811803">
            <w:pPr>
              <w:spacing w:after="0" w:line="240" w:lineRule="auto"/>
              <w:jc w:val="center"/>
              <w:rPr>
                <w:color w:val="231F20"/>
                <w:sz w:val="20"/>
                <w:szCs w:val="20"/>
              </w:rPr>
            </w:pPr>
            <w:r>
              <w:rPr>
                <w:color w:val="231F20"/>
                <w:sz w:val="20"/>
                <w:szCs w:val="20"/>
              </w:rPr>
              <w:t>%80</w:t>
            </w:r>
          </w:p>
        </w:tc>
        <w:tc>
          <w:tcPr>
            <w:tcW w:w="1134" w:type="dxa"/>
            <w:tcBorders>
              <w:top w:val="nil"/>
              <w:left w:val="nil"/>
              <w:bottom w:val="single" w:sz="4" w:space="0" w:color="auto"/>
              <w:right w:val="single" w:sz="4" w:space="0" w:color="auto"/>
            </w:tcBorders>
            <w:shd w:val="clear" w:color="auto" w:fill="auto"/>
            <w:vAlign w:val="center"/>
          </w:tcPr>
          <w:p w14:paraId="050EB520" w14:textId="77777777" w:rsidR="00811803" w:rsidRPr="00F03FEB" w:rsidRDefault="00811803" w:rsidP="00811803">
            <w:pPr>
              <w:spacing w:after="0" w:line="240" w:lineRule="auto"/>
              <w:jc w:val="center"/>
              <w:rPr>
                <w:color w:val="231F20"/>
                <w:sz w:val="20"/>
                <w:szCs w:val="20"/>
              </w:rPr>
            </w:pPr>
            <w:r>
              <w:rPr>
                <w:color w:val="231F20"/>
                <w:sz w:val="20"/>
                <w:szCs w:val="20"/>
              </w:rPr>
              <w:t>%90</w:t>
            </w:r>
          </w:p>
        </w:tc>
        <w:tc>
          <w:tcPr>
            <w:tcW w:w="1662" w:type="dxa"/>
            <w:tcBorders>
              <w:top w:val="nil"/>
              <w:left w:val="nil"/>
              <w:bottom w:val="single" w:sz="4" w:space="0" w:color="auto"/>
              <w:right w:val="single" w:sz="8" w:space="0" w:color="auto"/>
            </w:tcBorders>
            <w:shd w:val="clear" w:color="auto" w:fill="auto"/>
            <w:vAlign w:val="center"/>
          </w:tcPr>
          <w:p w14:paraId="20474892" w14:textId="77777777" w:rsidR="00811803" w:rsidRPr="00F03FEB" w:rsidRDefault="00811803" w:rsidP="00811803">
            <w:pPr>
              <w:spacing w:after="0" w:line="240" w:lineRule="auto"/>
              <w:jc w:val="center"/>
              <w:rPr>
                <w:color w:val="231F20"/>
                <w:sz w:val="20"/>
                <w:szCs w:val="20"/>
              </w:rPr>
            </w:pPr>
            <w:r>
              <w:rPr>
                <w:color w:val="231F20"/>
                <w:sz w:val="20"/>
                <w:szCs w:val="20"/>
              </w:rPr>
              <w:t>%95</w:t>
            </w:r>
          </w:p>
        </w:tc>
      </w:tr>
      <w:tr w:rsidR="00811803" w:rsidRPr="007823AC" w14:paraId="12892AA0" w14:textId="77777777" w:rsidTr="001C26E7">
        <w:trPr>
          <w:trHeight w:val="286"/>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4A93D0EF"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Sorumlu Birim</w:t>
            </w:r>
          </w:p>
        </w:tc>
        <w:tc>
          <w:tcPr>
            <w:tcW w:w="7837"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23C33306" w14:textId="77777777" w:rsidR="00811803" w:rsidRPr="00F03FEB" w:rsidRDefault="00811803" w:rsidP="00811803">
            <w:pPr>
              <w:spacing w:after="0" w:line="240" w:lineRule="auto"/>
              <w:rPr>
                <w:color w:val="000000"/>
                <w:sz w:val="20"/>
                <w:szCs w:val="20"/>
              </w:rPr>
            </w:pPr>
            <w:r>
              <w:rPr>
                <w:color w:val="000000"/>
                <w:sz w:val="20"/>
                <w:szCs w:val="20"/>
              </w:rPr>
              <w:t>Temel Eğitim Hizmetleri Şubesi</w:t>
            </w:r>
          </w:p>
        </w:tc>
      </w:tr>
      <w:tr w:rsidR="00811803" w:rsidRPr="007823AC" w14:paraId="557BC9D9" w14:textId="77777777" w:rsidTr="001C26E7">
        <w:trPr>
          <w:trHeight w:val="298"/>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3334ED81"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İş Birliği Yapılacak Birim(ler)</w:t>
            </w:r>
          </w:p>
        </w:tc>
        <w:tc>
          <w:tcPr>
            <w:tcW w:w="7837" w:type="dxa"/>
            <w:gridSpan w:val="7"/>
            <w:tcBorders>
              <w:top w:val="single" w:sz="4" w:space="0" w:color="auto"/>
              <w:left w:val="nil"/>
              <w:bottom w:val="single" w:sz="4" w:space="0" w:color="auto"/>
              <w:right w:val="single" w:sz="8" w:space="0" w:color="000000"/>
            </w:tcBorders>
            <w:shd w:val="clear" w:color="auto" w:fill="auto"/>
            <w:vAlign w:val="bottom"/>
            <w:hideMark/>
          </w:tcPr>
          <w:p w14:paraId="10883C3E" w14:textId="77777777" w:rsidR="00811803" w:rsidRPr="00F03FEB" w:rsidRDefault="00811803" w:rsidP="00811803">
            <w:pPr>
              <w:spacing w:after="0" w:line="240" w:lineRule="auto"/>
              <w:rPr>
                <w:color w:val="000000"/>
                <w:sz w:val="20"/>
                <w:szCs w:val="20"/>
              </w:rPr>
            </w:pPr>
            <w:r>
              <w:rPr>
                <w:color w:val="000000"/>
                <w:sz w:val="20"/>
                <w:szCs w:val="20"/>
              </w:rPr>
              <w:t>SGHŞ, DÖHŞ, BİETHŞ, ÖDSHŞ, ÖYGHŞ</w:t>
            </w:r>
          </w:p>
        </w:tc>
      </w:tr>
      <w:tr w:rsidR="00811803" w:rsidRPr="007823AC" w14:paraId="2ECF8D32" w14:textId="77777777" w:rsidTr="001C26E7">
        <w:trPr>
          <w:trHeight w:val="1584"/>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08FB73EF"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Stratejiler</w:t>
            </w:r>
          </w:p>
        </w:tc>
        <w:tc>
          <w:tcPr>
            <w:tcW w:w="7837" w:type="dxa"/>
            <w:gridSpan w:val="7"/>
            <w:tcBorders>
              <w:top w:val="single" w:sz="4" w:space="0" w:color="auto"/>
              <w:left w:val="nil"/>
              <w:bottom w:val="single" w:sz="4" w:space="0" w:color="auto"/>
              <w:right w:val="single" w:sz="8" w:space="0" w:color="000000"/>
            </w:tcBorders>
            <w:shd w:val="clear" w:color="auto" w:fill="auto"/>
            <w:vAlign w:val="center"/>
            <w:hideMark/>
          </w:tcPr>
          <w:p w14:paraId="319B5318" w14:textId="77777777" w:rsidR="00811803" w:rsidRPr="00F03FEB" w:rsidRDefault="00811803" w:rsidP="00811803">
            <w:pPr>
              <w:spacing w:after="0" w:line="240" w:lineRule="auto"/>
              <w:rPr>
                <w:color w:val="000000"/>
                <w:sz w:val="20"/>
                <w:szCs w:val="20"/>
              </w:rPr>
            </w:pPr>
            <w:r w:rsidRPr="00F03FEB">
              <w:rPr>
                <w:color w:val="000000"/>
                <w:sz w:val="20"/>
                <w:szCs w:val="20"/>
              </w:rPr>
              <w:t xml:space="preserve">S-1.5.1 </w:t>
            </w:r>
            <w:r>
              <w:rPr>
                <w:color w:val="000000"/>
                <w:sz w:val="20"/>
                <w:szCs w:val="20"/>
              </w:rPr>
              <w:t>Temel eğitimde yabancı dil becerilerini geliştirici etkinlikler, faaliyetler ve projeler yürütülecektir.</w:t>
            </w:r>
            <w:r w:rsidRPr="00F03FEB">
              <w:rPr>
                <w:color w:val="000000"/>
                <w:sz w:val="20"/>
                <w:szCs w:val="20"/>
              </w:rPr>
              <w:br/>
              <w:t xml:space="preserve">S-1.5.2 </w:t>
            </w:r>
            <w:r>
              <w:rPr>
                <w:color w:val="000000"/>
                <w:sz w:val="20"/>
                <w:szCs w:val="20"/>
              </w:rPr>
              <w:t>Temel eğitimde yabancı dil becerilerini geliştirici materyaller geliştirilecek ve bu materyaller il genelinde yaygınlaştırılacaktır.</w:t>
            </w:r>
            <w:r>
              <w:rPr>
                <w:color w:val="000000"/>
                <w:sz w:val="20"/>
                <w:szCs w:val="20"/>
              </w:rPr>
              <w:br/>
              <w:t>S-1.5.3 Yabancı dil öğretmenlerinin mesleki gelişimlerine katkı sağlayabilmek için Fırat Üniversitesi Yabancı Diller Eğitimi Bölümü ile ortak çalışmalar yürütülecektir.</w:t>
            </w:r>
          </w:p>
        </w:tc>
      </w:tr>
      <w:tr w:rsidR="00811803" w:rsidRPr="007823AC" w14:paraId="14E041F1" w14:textId="77777777" w:rsidTr="001C26E7">
        <w:trPr>
          <w:trHeight w:val="343"/>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6B6889F5"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Riskler</w:t>
            </w:r>
          </w:p>
        </w:tc>
        <w:tc>
          <w:tcPr>
            <w:tcW w:w="7837" w:type="dxa"/>
            <w:gridSpan w:val="7"/>
            <w:tcBorders>
              <w:top w:val="single" w:sz="4" w:space="0" w:color="auto"/>
              <w:left w:val="nil"/>
              <w:bottom w:val="single" w:sz="4" w:space="0" w:color="auto"/>
              <w:right w:val="single" w:sz="8" w:space="0" w:color="000000"/>
            </w:tcBorders>
            <w:shd w:val="clear" w:color="auto" w:fill="auto"/>
            <w:vAlign w:val="center"/>
            <w:hideMark/>
          </w:tcPr>
          <w:p w14:paraId="24817132" w14:textId="77777777" w:rsidR="00811803" w:rsidRPr="00F03FEB" w:rsidRDefault="00811803" w:rsidP="00811803">
            <w:pPr>
              <w:spacing w:after="0" w:line="240" w:lineRule="auto"/>
              <w:rPr>
                <w:color w:val="000000"/>
                <w:sz w:val="20"/>
                <w:szCs w:val="20"/>
              </w:rPr>
            </w:pPr>
            <w:r w:rsidRPr="00F03FEB">
              <w:rPr>
                <w:color w:val="000000"/>
                <w:sz w:val="20"/>
                <w:szCs w:val="20"/>
              </w:rPr>
              <w:t>• Öğrencilerin dil öğrenmeye karşı ön yargılı davranarak olumsuz tutum göstermeleri</w:t>
            </w:r>
          </w:p>
        </w:tc>
      </w:tr>
      <w:tr w:rsidR="00811803" w:rsidRPr="007823AC" w14:paraId="51C85DCD" w14:textId="77777777" w:rsidTr="001C26E7">
        <w:trPr>
          <w:trHeight w:val="286"/>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noWrap/>
            <w:vAlign w:val="center"/>
            <w:hideMark/>
          </w:tcPr>
          <w:p w14:paraId="7A4E658E"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Maliyet Tahmini</w:t>
            </w:r>
          </w:p>
        </w:tc>
        <w:tc>
          <w:tcPr>
            <w:tcW w:w="783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C9B02D5" w14:textId="77777777" w:rsidR="00811803" w:rsidRPr="00F03FEB" w:rsidRDefault="00811803" w:rsidP="00811803">
            <w:pPr>
              <w:spacing w:after="0" w:line="240" w:lineRule="auto"/>
              <w:rPr>
                <w:color w:val="000000"/>
                <w:sz w:val="20"/>
                <w:szCs w:val="20"/>
              </w:rPr>
            </w:pPr>
            <w:r>
              <w:rPr>
                <w:color w:val="000000"/>
                <w:sz w:val="20"/>
                <w:szCs w:val="20"/>
              </w:rPr>
              <w:t>14.600.000 TL</w:t>
            </w:r>
          </w:p>
        </w:tc>
      </w:tr>
      <w:tr w:rsidR="00811803" w:rsidRPr="007823AC" w14:paraId="4EAFBD42" w14:textId="77777777" w:rsidTr="001C26E7">
        <w:trPr>
          <w:trHeight w:val="911"/>
          <w:jc w:val="center"/>
        </w:trPr>
        <w:tc>
          <w:tcPr>
            <w:tcW w:w="2643" w:type="dxa"/>
            <w:tcBorders>
              <w:top w:val="nil"/>
              <w:left w:val="single" w:sz="8" w:space="0" w:color="auto"/>
              <w:bottom w:val="single" w:sz="4" w:space="0" w:color="auto"/>
              <w:right w:val="single" w:sz="4" w:space="0" w:color="auto"/>
            </w:tcBorders>
            <w:shd w:val="clear" w:color="auto" w:fill="B8CCE4" w:themeFill="accent1" w:themeFillTint="66"/>
            <w:vAlign w:val="center"/>
            <w:hideMark/>
          </w:tcPr>
          <w:p w14:paraId="0EC352B3"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 xml:space="preserve">Tespitler </w:t>
            </w:r>
          </w:p>
        </w:tc>
        <w:tc>
          <w:tcPr>
            <w:tcW w:w="7837" w:type="dxa"/>
            <w:gridSpan w:val="7"/>
            <w:tcBorders>
              <w:top w:val="single" w:sz="4" w:space="0" w:color="auto"/>
              <w:left w:val="nil"/>
              <w:bottom w:val="single" w:sz="4" w:space="0" w:color="auto"/>
              <w:right w:val="single" w:sz="8" w:space="0" w:color="000000"/>
            </w:tcBorders>
            <w:shd w:val="clear" w:color="auto" w:fill="auto"/>
            <w:vAlign w:val="center"/>
            <w:hideMark/>
          </w:tcPr>
          <w:p w14:paraId="76484C9B" w14:textId="77777777" w:rsidR="00811803" w:rsidRPr="00F03FEB" w:rsidRDefault="00811803" w:rsidP="00811803">
            <w:pPr>
              <w:spacing w:after="0" w:line="240" w:lineRule="auto"/>
              <w:rPr>
                <w:color w:val="000000"/>
                <w:sz w:val="20"/>
                <w:szCs w:val="20"/>
              </w:rPr>
            </w:pPr>
            <w:r w:rsidRPr="00F03FEB">
              <w:rPr>
                <w:color w:val="000000"/>
                <w:sz w:val="20"/>
                <w:szCs w:val="20"/>
              </w:rPr>
              <w:t>• Hedef yaş grubundaki öğrencilerin yeni bir dilin seslerini ve yapısını öğrenme becerisinin daha yüksek olması</w:t>
            </w:r>
            <w:r w:rsidRPr="00F03FEB">
              <w:rPr>
                <w:color w:val="000000"/>
                <w:sz w:val="20"/>
                <w:szCs w:val="20"/>
              </w:rPr>
              <w:br/>
              <w:t>• Erken yaşta öğrenilen dil becerilerinin kalıcı olması</w:t>
            </w:r>
            <w:r w:rsidRPr="00F03FEB">
              <w:rPr>
                <w:color w:val="000000"/>
                <w:sz w:val="20"/>
                <w:szCs w:val="20"/>
              </w:rPr>
              <w:br/>
              <w:t>• Erken yaşlarda verilen yabancı dil eğitiminin öğrencilerin motivasyon ve özgüvenini artırması</w:t>
            </w:r>
          </w:p>
        </w:tc>
      </w:tr>
      <w:tr w:rsidR="00811803" w:rsidRPr="007823AC" w14:paraId="3643039C" w14:textId="77777777" w:rsidTr="001C26E7">
        <w:trPr>
          <w:trHeight w:val="881"/>
          <w:jc w:val="center"/>
        </w:trPr>
        <w:tc>
          <w:tcPr>
            <w:tcW w:w="2643" w:type="dxa"/>
            <w:tcBorders>
              <w:top w:val="nil"/>
              <w:left w:val="single" w:sz="8" w:space="0" w:color="auto"/>
              <w:bottom w:val="single" w:sz="8" w:space="0" w:color="auto"/>
              <w:right w:val="single" w:sz="4" w:space="0" w:color="auto"/>
            </w:tcBorders>
            <w:shd w:val="clear" w:color="auto" w:fill="B8CCE4" w:themeFill="accent1" w:themeFillTint="66"/>
            <w:noWrap/>
            <w:vAlign w:val="center"/>
            <w:hideMark/>
          </w:tcPr>
          <w:p w14:paraId="46FC7CFF" w14:textId="77777777" w:rsidR="00811803" w:rsidRPr="00F03FEB" w:rsidRDefault="00811803" w:rsidP="00811803">
            <w:pPr>
              <w:spacing w:after="0" w:line="240" w:lineRule="auto"/>
              <w:rPr>
                <w:b/>
                <w:bCs/>
                <w:color w:val="000000"/>
                <w:sz w:val="20"/>
                <w:szCs w:val="20"/>
              </w:rPr>
            </w:pPr>
            <w:r w:rsidRPr="00F03FEB">
              <w:rPr>
                <w:b/>
                <w:bCs/>
                <w:color w:val="000000"/>
                <w:sz w:val="20"/>
                <w:szCs w:val="20"/>
              </w:rPr>
              <w:t>İhtiyaçlar</w:t>
            </w:r>
          </w:p>
        </w:tc>
        <w:tc>
          <w:tcPr>
            <w:tcW w:w="7837" w:type="dxa"/>
            <w:gridSpan w:val="7"/>
            <w:tcBorders>
              <w:top w:val="single" w:sz="4" w:space="0" w:color="auto"/>
              <w:left w:val="nil"/>
              <w:bottom w:val="single" w:sz="8" w:space="0" w:color="auto"/>
              <w:right w:val="single" w:sz="8" w:space="0" w:color="000000"/>
            </w:tcBorders>
            <w:shd w:val="clear" w:color="auto" w:fill="auto"/>
            <w:vAlign w:val="center"/>
            <w:hideMark/>
          </w:tcPr>
          <w:p w14:paraId="5F540B51" w14:textId="77777777" w:rsidR="00811803" w:rsidRPr="00F03FEB" w:rsidRDefault="00811803" w:rsidP="00811803">
            <w:pPr>
              <w:spacing w:after="0" w:line="240" w:lineRule="auto"/>
              <w:rPr>
                <w:color w:val="000000"/>
                <w:sz w:val="20"/>
                <w:szCs w:val="20"/>
              </w:rPr>
            </w:pPr>
            <w:r w:rsidRPr="00F03FEB">
              <w:rPr>
                <w:color w:val="000000"/>
                <w:sz w:val="20"/>
                <w:szCs w:val="20"/>
              </w:rPr>
              <w:t>• Öğrencilerin yabancı dil eğitimine destek olacak materyal, içerik ve platform desteğinin sağlanması</w:t>
            </w:r>
            <w:r w:rsidRPr="00F03FEB">
              <w:rPr>
                <w:color w:val="000000"/>
                <w:sz w:val="20"/>
                <w:szCs w:val="20"/>
              </w:rPr>
              <w:br/>
              <w:t>• Yabancı dil öğretmen ihtiyacının karşılanması</w:t>
            </w:r>
            <w:r w:rsidRPr="00F03FEB">
              <w:rPr>
                <w:color w:val="000000"/>
                <w:sz w:val="20"/>
                <w:szCs w:val="20"/>
              </w:rPr>
              <w:br/>
              <w:t>• Sınıf mevcutlarının belirli bir sayıda tutularak uygun dil öğrenme ortamının sağlanması</w:t>
            </w:r>
          </w:p>
        </w:tc>
      </w:tr>
    </w:tbl>
    <w:p w14:paraId="3DCB89AC" w14:textId="77777777" w:rsidR="00811803" w:rsidRDefault="00811803" w:rsidP="001F477B">
      <w:pPr>
        <w:rPr>
          <w:lang w:eastAsia="en-US"/>
        </w:rPr>
      </w:pPr>
    </w:p>
    <w:p w14:paraId="2FC72173" w14:textId="77777777" w:rsidR="00811803" w:rsidRDefault="00811803" w:rsidP="001F477B">
      <w:pPr>
        <w:rPr>
          <w:lang w:eastAsia="en-US"/>
        </w:rPr>
      </w:pPr>
    </w:p>
    <w:p w14:paraId="055B02CF" w14:textId="77777777" w:rsidR="00811803" w:rsidRDefault="00811803" w:rsidP="001F477B">
      <w:pPr>
        <w:rPr>
          <w:lang w:eastAsia="en-US"/>
        </w:rPr>
      </w:pPr>
    </w:p>
    <w:p w14:paraId="0F87845C" w14:textId="77777777" w:rsidR="00811803" w:rsidRDefault="00811803" w:rsidP="001F477B">
      <w:pPr>
        <w:rPr>
          <w:lang w:eastAsia="en-US"/>
        </w:rPr>
      </w:pPr>
    </w:p>
    <w:p w14:paraId="02085EFB" w14:textId="77777777" w:rsidR="001C26E7" w:rsidRDefault="001C26E7" w:rsidP="001C26E7">
      <w:pPr>
        <w:widowControl w:val="0"/>
        <w:spacing w:after="0" w:line="200" w:lineRule="exact"/>
        <w:rPr>
          <w:rFonts w:ascii="Calibri" w:eastAsia="Calibri" w:hAnsi="Calibri"/>
          <w:noProof/>
          <w:sz w:val="20"/>
          <w:szCs w:val="20"/>
          <w:lang w:eastAsia="en-US"/>
        </w:rPr>
      </w:pPr>
    </w:p>
    <w:p w14:paraId="16306FB2" w14:textId="77777777" w:rsidR="001C26E7" w:rsidRDefault="001C26E7" w:rsidP="001C26E7">
      <w:pPr>
        <w:widowControl w:val="0"/>
        <w:spacing w:after="0" w:line="200" w:lineRule="exact"/>
        <w:rPr>
          <w:rFonts w:ascii="Calibri" w:eastAsia="Calibri" w:hAnsi="Calibri"/>
          <w:noProof/>
          <w:sz w:val="20"/>
          <w:szCs w:val="20"/>
          <w:lang w:eastAsia="en-US"/>
        </w:rPr>
      </w:pPr>
    </w:p>
    <w:p w14:paraId="5B39AF18"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4EFF1BBC"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480" w:type="dxa"/>
        <w:jc w:val="center"/>
        <w:tblLayout w:type="fixed"/>
        <w:tblCellMar>
          <w:left w:w="70" w:type="dxa"/>
          <w:right w:w="70" w:type="dxa"/>
        </w:tblCellMar>
        <w:tblLook w:val="04A0" w:firstRow="1" w:lastRow="0" w:firstColumn="1" w:lastColumn="0" w:noHBand="0" w:noVBand="1"/>
      </w:tblPr>
      <w:tblGrid>
        <w:gridCol w:w="2335"/>
        <w:gridCol w:w="1152"/>
        <w:gridCol w:w="780"/>
        <w:gridCol w:w="1372"/>
        <w:gridCol w:w="992"/>
        <w:gridCol w:w="851"/>
        <w:gridCol w:w="992"/>
        <w:gridCol w:w="851"/>
        <w:gridCol w:w="1155"/>
      </w:tblGrid>
      <w:tr w:rsidR="001C26E7" w:rsidRPr="007823AC" w14:paraId="3699CB6A" w14:textId="77777777" w:rsidTr="001C26E7">
        <w:trPr>
          <w:trHeight w:val="1095"/>
          <w:jc w:val="center"/>
        </w:trPr>
        <w:tc>
          <w:tcPr>
            <w:tcW w:w="3487"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14:paraId="2BD7EA5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2</w:t>
            </w:r>
          </w:p>
        </w:tc>
        <w:tc>
          <w:tcPr>
            <w:tcW w:w="6993" w:type="dxa"/>
            <w:gridSpan w:val="7"/>
            <w:tcBorders>
              <w:top w:val="single" w:sz="8" w:space="0" w:color="auto"/>
              <w:left w:val="nil"/>
              <w:bottom w:val="single" w:sz="4" w:space="0" w:color="auto"/>
              <w:right w:val="single" w:sz="8" w:space="0" w:color="000000"/>
            </w:tcBorders>
            <w:shd w:val="clear" w:color="auto" w:fill="auto"/>
            <w:vAlign w:val="center"/>
            <w:hideMark/>
          </w:tcPr>
          <w:p w14:paraId="1545ECCA" w14:textId="77777777" w:rsidR="001C26E7" w:rsidRPr="007823AC" w:rsidRDefault="001C26E7" w:rsidP="001C26E7">
            <w:pPr>
              <w:spacing w:after="0" w:line="240" w:lineRule="auto"/>
              <w:jc w:val="both"/>
              <w:rPr>
                <w:color w:val="000000"/>
                <w:sz w:val="20"/>
                <w:szCs w:val="20"/>
              </w:rPr>
            </w:pPr>
            <w:r w:rsidRPr="007823AC">
              <w:rPr>
                <w:color w:val="000000"/>
                <w:sz w:val="20"/>
                <w:szCs w:val="2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C26E7" w:rsidRPr="007823AC" w14:paraId="3E87F0EE" w14:textId="77777777" w:rsidTr="001C26E7">
        <w:trPr>
          <w:trHeight w:val="1058"/>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51D66A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2.1</w:t>
            </w:r>
          </w:p>
        </w:tc>
        <w:tc>
          <w:tcPr>
            <w:tcW w:w="6993" w:type="dxa"/>
            <w:gridSpan w:val="7"/>
            <w:tcBorders>
              <w:top w:val="single" w:sz="4" w:space="0" w:color="auto"/>
              <w:left w:val="nil"/>
              <w:bottom w:val="single" w:sz="4" w:space="0" w:color="auto"/>
              <w:right w:val="single" w:sz="8" w:space="0" w:color="000000"/>
            </w:tcBorders>
            <w:shd w:val="clear" w:color="auto" w:fill="auto"/>
            <w:vAlign w:val="center"/>
            <w:hideMark/>
          </w:tcPr>
          <w:p w14:paraId="13F87AB3" w14:textId="77777777" w:rsidR="001C26E7" w:rsidRPr="007823AC" w:rsidRDefault="001C26E7" w:rsidP="001C26E7">
            <w:pPr>
              <w:spacing w:after="0" w:line="240" w:lineRule="auto"/>
              <w:jc w:val="both"/>
              <w:rPr>
                <w:color w:val="000000"/>
                <w:sz w:val="20"/>
                <w:szCs w:val="20"/>
              </w:rPr>
            </w:pPr>
            <w:r w:rsidRPr="007823AC">
              <w:rPr>
                <w:color w:val="000000"/>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1C26E7" w:rsidRPr="007823AC" w14:paraId="617A6039" w14:textId="77777777" w:rsidTr="001C26E7">
        <w:trPr>
          <w:trHeight w:val="593"/>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0032B46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993"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43E9F84" w14:textId="77777777" w:rsidR="001C26E7" w:rsidRPr="007823AC" w:rsidRDefault="001C26E7" w:rsidP="001C26E7">
            <w:pPr>
              <w:spacing w:after="0" w:line="240" w:lineRule="auto"/>
              <w:rPr>
                <w:color w:val="000000"/>
                <w:sz w:val="20"/>
                <w:szCs w:val="20"/>
              </w:rPr>
            </w:pPr>
            <w:r w:rsidRPr="007823AC">
              <w:rPr>
                <w:color w:val="000000"/>
                <w:sz w:val="20"/>
                <w:szCs w:val="20"/>
              </w:rPr>
              <w:t>ORTAÖĞRETİM</w:t>
            </w:r>
          </w:p>
        </w:tc>
      </w:tr>
      <w:tr w:rsidR="001C26E7" w:rsidRPr="007823AC" w14:paraId="5F411A34" w14:textId="77777777" w:rsidTr="001C26E7">
        <w:trPr>
          <w:trHeight w:val="593"/>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2ECA47B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993"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12D3B1A" w14:textId="77777777" w:rsidR="001C26E7" w:rsidRPr="007823AC" w:rsidRDefault="001C26E7" w:rsidP="001C26E7">
            <w:pPr>
              <w:spacing w:after="0" w:line="240" w:lineRule="auto"/>
              <w:rPr>
                <w:color w:val="000000"/>
                <w:sz w:val="20"/>
                <w:szCs w:val="20"/>
              </w:rPr>
            </w:pPr>
            <w:r w:rsidRPr="007823AC">
              <w:rPr>
                <w:color w:val="000000"/>
                <w:sz w:val="20"/>
                <w:szCs w:val="20"/>
              </w:rPr>
              <w:t>Eğitime Erişim ve Fırsat Eşitliği</w:t>
            </w:r>
          </w:p>
        </w:tc>
      </w:tr>
      <w:tr w:rsidR="001C26E7" w:rsidRPr="007823AC" w14:paraId="55CED751" w14:textId="77777777" w:rsidTr="001C26E7">
        <w:trPr>
          <w:trHeight w:val="759"/>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F971AD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780" w:type="dxa"/>
            <w:tcBorders>
              <w:top w:val="nil"/>
              <w:left w:val="nil"/>
              <w:bottom w:val="single" w:sz="4" w:space="0" w:color="auto"/>
              <w:right w:val="single" w:sz="4" w:space="0" w:color="auto"/>
            </w:tcBorders>
            <w:shd w:val="clear" w:color="000000" w:fill="E26B0A"/>
            <w:noWrap/>
            <w:vAlign w:val="center"/>
            <w:hideMark/>
          </w:tcPr>
          <w:p w14:paraId="42EDEE7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1372" w:type="dxa"/>
            <w:tcBorders>
              <w:top w:val="nil"/>
              <w:left w:val="nil"/>
              <w:bottom w:val="single" w:sz="4" w:space="0" w:color="auto"/>
              <w:right w:val="single" w:sz="4" w:space="0" w:color="auto"/>
            </w:tcBorders>
            <w:shd w:val="clear" w:color="000000" w:fill="E26B0A"/>
            <w:vAlign w:val="center"/>
            <w:hideMark/>
          </w:tcPr>
          <w:p w14:paraId="3CE334A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92" w:type="dxa"/>
            <w:tcBorders>
              <w:top w:val="nil"/>
              <w:left w:val="nil"/>
              <w:bottom w:val="single" w:sz="4" w:space="0" w:color="auto"/>
              <w:right w:val="single" w:sz="4" w:space="0" w:color="auto"/>
            </w:tcBorders>
            <w:shd w:val="clear" w:color="000000" w:fill="E26B0A"/>
            <w:noWrap/>
            <w:vAlign w:val="center"/>
            <w:hideMark/>
          </w:tcPr>
          <w:p w14:paraId="7369006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1" w:type="dxa"/>
            <w:tcBorders>
              <w:top w:val="nil"/>
              <w:left w:val="nil"/>
              <w:bottom w:val="single" w:sz="4" w:space="0" w:color="auto"/>
              <w:right w:val="single" w:sz="4" w:space="0" w:color="auto"/>
            </w:tcBorders>
            <w:shd w:val="clear" w:color="000000" w:fill="E26B0A"/>
            <w:noWrap/>
            <w:vAlign w:val="center"/>
            <w:hideMark/>
          </w:tcPr>
          <w:p w14:paraId="1E415FA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2" w:type="dxa"/>
            <w:tcBorders>
              <w:top w:val="nil"/>
              <w:left w:val="nil"/>
              <w:bottom w:val="single" w:sz="4" w:space="0" w:color="auto"/>
              <w:right w:val="single" w:sz="4" w:space="0" w:color="auto"/>
            </w:tcBorders>
            <w:shd w:val="clear" w:color="000000" w:fill="E26B0A"/>
            <w:noWrap/>
            <w:vAlign w:val="center"/>
            <w:hideMark/>
          </w:tcPr>
          <w:p w14:paraId="4CFFB421"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851" w:type="dxa"/>
            <w:tcBorders>
              <w:top w:val="nil"/>
              <w:left w:val="nil"/>
              <w:bottom w:val="single" w:sz="4" w:space="0" w:color="auto"/>
              <w:right w:val="single" w:sz="4" w:space="0" w:color="auto"/>
            </w:tcBorders>
            <w:shd w:val="clear" w:color="000000" w:fill="E26B0A"/>
            <w:noWrap/>
            <w:vAlign w:val="center"/>
            <w:hideMark/>
          </w:tcPr>
          <w:p w14:paraId="08AE38B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55" w:type="dxa"/>
            <w:tcBorders>
              <w:top w:val="nil"/>
              <w:left w:val="nil"/>
              <w:bottom w:val="single" w:sz="4" w:space="0" w:color="auto"/>
              <w:right w:val="single" w:sz="8" w:space="0" w:color="auto"/>
            </w:tcBorders>
            <w:shd w:val="clear" w:color="000000" w:fill="E26B0A"/>
            <w:noWrap/>
            <w:vAlign w:val="center"/>
            <w:hideMark/>
          </w:tcPr>
          <w:p w14:paraId="1EC3BA4D"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25C75D0F" w14:textId="77777777" w:rsidTr="001C26E7">
        <w:trPr>
          <w:trHeight w:val="356"/>
          <w:jc w:val="center"/>
        </w:trPr>
        <w:tc>
          <w:tcPr>
            <w:tcW w:w="3487"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hideMark/>
          </w:tcPr>
          <w:p w14:paraId="7B2712D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PG-2.1.1 Ortaöğretimde okullaşma oranı (14-17) (Yaş Grubu) (%)</w:t>
            </w:r>
          </w:p>
        </w:tc>
        <w:tc>
          <w:tcPr>
            <w:tcW w:w="780" w:type="dxa"/>
            <w:tcBorders>
              <w:top w:val="nil"/>
              <w:left w:val="nil"/>
              <w:bottom w:val="single" w:sz="4" w:space="0" w:color="auto"/>
              <w:right w:val="single" w:sz="4" w:space="0" w:color="auto"/>
            </w:tcBorders>
            <w:shd w:val="clear" w:color="auto" w:fill="auto"/>
            <w:vAlign w:val="center"/>
            <w:hideMark/>
          </w:tcPr>
          <w:p w14:paraId="250BC3B0" w14:textId="77777777" w:rsidR="001C26E7" w:rsidRPr="007823AC" w:rsidRDefault="001C26E7" w:rsidP="001C26E7">
            <w:pPr>
              <w:spacing w:after="0" w:line="240" w:lineRule="auto"/>
              <w:jc w:val="center"/>
              <w:rPr>
                <w:color w:val="231F20"/>
                <w:sz w:val="20"/>
                <w:szCs w:val="20"/>
              </w:rPr>
            </w:pPr>
            <w:r w:rsidRPr="007823AC">
              <w:rPr>
                <w:color w:val="231F20"/>
                <w:sz w:val="20"/>
                <w:szCs w:val="20"/>
              </w:rPr>
              <w:t>25</w:t>
            </w:r>
          </w:p>
        </w:tc>
        <w:tc>
          <w:tcPr>
            <w:tcW w:w="1372" w:type="dxa"/>
            <w:tcBorders>
              <w:top w:val="nil"/>
              <w:left w:val="nil"/>
              <w:bottom w:val="single" w:sz="4" w:space="0" w:color="auto"/>
              <w:right w:val="single" w:sz="4" w:space="0" w:color="auto"/>
            </w:tcBorders>
            <w:shd w:val="clear" w:color="auto" w:fill="auto"/>
            <w:vAlign w:val="center"/>
          </w:tcPr>
          <w:p w14:paraId="4F5F0649" w14:textId="77777777" w:rsidR="001C26E7" w:rsidRPr="002C4EF3" w:rsidRDefault="001C26E7" w:rsidP="001C26E7">
            <w:pPr>
              <w:spacing w:after="0" w:line="240" w:lineRule="auto"/>
              <w:jc w:val="center"/>
              <w:rPr>
                <w:sz w:val="20"/>
                <w:szCs w:val="20"/>
              </w:rPr>
            </w:pPr>
            <w:r>
              <w:rPr>
                <w:sz w:val="20"/>
                <w:szCs w:val="20"/>
              </w:rPr>
              <w:t>%96,91</w:t>
            </w:r>
          </w:p>
        </w:tc>
        <w:tc>
          <w:tcPr>
            <w:tcW w:w="992" w:type="dxa"/>
            <w:tcBorders>
              <w:top w:val="nil"/>
              <w:left w:val="nil"/>
              <w:bottom w:val="single" w:sz="4" w:space="0" w:color="auto"/>
              <w:right w:val="single" w:sz="4" w:space="0" w:color="auto"/>
            </w:tcBorders>
            <w:shd w:val="clear" w:color="auto" w:fill="auto"/>
            <w:vAlign w:val="center"/>
          </w:tcPr>
          <w:p w14:paraId="0B810613" w14:textId="77777777" w:rsidR="001C26E7" w:rsidRPr="002C4EF3" w:rsidRDefault="001C26E7" w:rsidP="001C26E7">
            <w:pPr>
              <w:spacing w:after="0" w:line="240" w:lineRule="auto"/>
              <w:jc w:val="center"/>
              <w:rPr>
                <w:sz w:val="20"/>
                <w:szCs w:val="20"/>
              </w:rPr>
            </w:pPr>
            <w:r>
              <w:rPr>
                <w:sz w:val="20"/>
                <w:szCs w:val="20"/>
              </w:rPr>
              <w:t>%98</w:t>
            </w:r>
          </w:p>
        </w:tc>
        <w:tc>
          <w:tcPr>
            <w:tcW w:w="851" w:type="dxa"/>
            <w:tcBorders>
              <w:top w:val="nil"/>
              <w:left w:val="nil"/>
              <w:bottom w:val="single" w:sz="4" w:space="0" w:color="auto"/>
              <w:right w:val="single" w:sz="4" w:space="0" w:color="auto"/>
            </w:tcBorders>
            <w:shd w:val="clear" w:color="auto" w:fill="auto"/>
            <w:vAlign w:val="center"/>
          </w:tcPr>
          <w:p w14:paraId="6FD2BB6D" w14:textId="77777777" w:rsidR="001C26E7" w:rsidRPr="002C4EF3" w:rsidRDefault="001C26E7" w:rsidP="001C26E7">
            <w:pPr>
              <w:widowControl w:val="0"/>
              <w:spacing w:after="0" w:line="240" w:lineRule="auto"/>
              <w:jc w:val="center"/>
              <w:rPr>
                <w:rFonts w:eastAsia="Calibri"/>
                <w:bCs/>
                <w:sz w:val="20"/>
                <w:szCs w:val="20"/>
                <w:lang w:eastAsia="en-US"/>
              </w:rPr>
            </w:pPr>
            <w:r>
              <w:rPr>
                <w:rFonts w:eastAsia="Calibri"/>
                <w:bCs/>
                <w:sz w:val="20"/>
                <w:szCs w:val="20"/>
                <w:lang w:eastAsia="en-US"/>
              </w:rPr>
              <w:t>%100</w:t>
            </w:r>
          </w:p>
        </w:tc>
        <w:tc>
          <w:tcPr>
            <w:tcW w:w="992" w:type="dxa"/>
            <w:tcBorders>
              <w:top w:val="nil"/>
              <w:left w:val="nil"/>
              <w:bottom w:val="single" w:sz="4" w:space="0" w:color="auto"/>
              <w:right w:val="single" w:sz="4" w:space="0" w:color="auto"/>
            </w:tcBorders>
            <w:shd w:val="clear" w:color="auto" w:fill="auto"/>
            <w:vAlign w:val="center"/>
          </w:tcPr>
          <w:p w14:paraId="026D2B1B" w14:textId="77777777" w:rsidR="001C26E7" w:rsidRPr="002C4EF3" w:rsidRDefault="001C26E7" w:rsidP="001C26E7">
            <w:pPr>
              <w:spacing w:after="0" w:line="240" w:lineRule="auto"/>
              <w:jc w:val="center"/>
              <w:rPr>
                <w:sz w:val="20"/>
                <w:szCs w:val="20"/>
              </w:rPr>
            </w:pPr>
            <w:r>
              <w:rPr>
                <w:sz w:val="20"/>
                <w:szCs w:val="20"/>
              </w:rPr>
              <w:t>%100</w:t>
            </w:r>
          </w:p>
        </w:tc>
        <w:tc>
          <w:tcPr>
            <w:tcW w:w="851" w:type="dxa"/>
            <w:tcBorders>
              <w:top w:val="nil"/>
              <w:left w:val="nil"/>
              <w:bottom w:val="single" w:sz="4" w:space="0" w:color="auto"/>
              <w:right w:val="single" w:sz="4" w:space="0" w:color="auto"/>
            </w:tcBorders>
            <w:shd w:val="clear" w:color="auto" w:fill="auto"/>
            <w:vAlign w:val="center"/>
          </w:tcPr>
          <w:p w14:paraId="311B4A81" w14:textId="77777777" w:rsidR="001C26E7" w:rsidRPr="002C4EF3" w:rsidRDefault="001C26E7" w:rsidP="001C26E7">
            <w:pPr>
              <w:spacing w:after="0" w:line="240" w:lineRule="auto"/>
              <w:jc w:val="center"/>
              <w:rPr>
                <w:sz w:val="20"/>
                <w:szCs w:val="20"/>
              </w:rPr>
            </w:pPr>
            <w:r>
              <w:rPr>
                <w:sz w:val="20"/>
                <w:szCs w:val="20"/>
              </w:rPr>
              <w:t>%100</w:t>
            </w:r>
          </w:p>
        </w:tc>
        <w:tc>
          <w:tcPr>
            <w:tcW w:w="1155" w:type="dxa"/>
            <w:tcBorders>
              <w:top w:val="nil"/>
              <w:left w:val="nil"/>
              <w:bottom w:val="single" w:sz="4" w:space="0" w:color="auto"/>
              <w:right w:val="single" w:sz="8" w:space="0" w:color="auto"/>
            </w:tcBorders>
            <w:shd w:val="clear" w:color="auto" w:fill="auto"/>
            <w:vAlign w:val="center"/>
          </w:tcPr>
          <w:p w14:paraId="7F060A55" w14:textId="77777777" w:rsidR="001C26E7" w:rsidRPr="002C4EF3" w:rsidRDefault="001C26E7" w:rsidP="001C26E7">
            <w:pPr>
              <w:spacing w:after="0" w:line="240" w:lineRule="auto"/>
              <w:jc w:val="center"/>
              <w:rPr>
                <w:sz w:val="20"/>
                <w:szCs w:val="20"/>
              </w:rPr>
            </w:pPr>
            <w:r>
              <w:rPr>
                <w:sz w:val="20"/>
                <w:szCs w:val="20"/>
              </w:rPr>
              <w:t>%100</w:t>
            </w:r>
          </w:p>
        </w:tc>
      </w:tr>
      <w:tr w:rsidR="001C26E7" w:rsidRPr="007823AC" w14:paraId="05D73023" w14:textId="77777777" w:rsidTr="001C26E7">
        <w:trPr>
          <w:trHeight w:val="356"/>
          <w:jc w:val="center"/>
        </w:trPr>
        <w:tc>
          <w:tcPr>
            <w:tcW w:w="2335" w:type="dxa"/>
            <w:vMerge w:val="restart"/>
            <w:tcBorders>
              <w:top w:val="nil"/>
              <w:left w:val="single" w:sz="8" w:space="0" w:color="auto"/>
              <w:bottom w:val="single" w:sz="4" w:space="0" w:color="000000"/>
              <w:right w:val="single" w:sz="4" w:space="0" w:color="auto"/>
            </w:tcBorders>
            <w:shd w:val="clear" w:color="000000" w:fill="E26B0A"/>
            <w:noWrap/>
            <w:vAlign w:val="center"/>
            <w:hideMark/>
          </w:tcPr>
          <w:p w14:paraId="6C49DDC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PG-2.1.2 Ortaöğretimde 20 gün ve üzeri devamsız öğrenci oranı (%) (Özürlü ve Özürsüz)</w:t>
            </w:r>
          </w:p>
        </w:tc>
        <w:tc>
          <w:tcPr>
            <w:tcW w:w="1152" w:type="dxa"/>
            <w:tcBorders>
              <w:top w:val="nil"/>
              <w:left w:val="nil"/>
              <w:bottom w:val="single" w:sz="4" w:space="0" w:color="auto"/>
              <w:right w:val="single" w:sz="4" w:space="0" w:color="auto"/>
            </w:tcBorders>
            <w:shd w:val="clear" w:color="auto" w:fill="auto"/>
            <w:noWrap/>
            <w:vAlign w:val="center"/>
            <w:hideMark/>
          </w:tcPr>
          <w:p w14:paraId="68CE8A50" w14:textId="77777777" w:rsidR="001C26E7" w:rsidRPr="007823AC" w:rsidRDefault="001C26E7" w:rsidP="001C26E7">
            <w:pPr>
              <w:spacing w:after="0" w:line="240" w:lineRule="auto"/>
              <w:rPr>
                <w:b/>
                <w:bCs/>
                <w:color w:val="000000"/>
                <w:sz w:val="20"/>
                <w:szCs w:val="20"/>
              </w:rPr>
            </w:pPr>
            <w:r>
              <w:rPr>
                <w:b/>
                <w:bCs/>
                <w:color w:val="000000"/>
                <w:sz w:val="20"/>
                <w:szCs w:val="20"/>
              </w:rPr>
              <w:t>OHŞ</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14:paraId="569D09AF" w14:textId="77777777" w:rsidR="001C26E7" w:rsidRPr="007823AC" w:rsidRDefault="001C26E7" w:rsidP="001C26E7">
            <w:pPr>
              <w:spacing w:after="0" w:line="240" w:lineRule="auto"/>
              <w:jc w:val="center"/>
              <w:rPr>
                <w:color w:val="231F20"/>
                <w:sz w:val="20"/>
                <w:szCs w:val="20"/>
              </w:rPr>
            </w:pPr>
            <w:r w:rsidRPr="007823AC">
              <w:rPr>
                <w:color w:val="231F20"/>
                <w:sz w:val="20"/>
                <w:szCs w:val="20"/>
              </w:rPr>
              <w:t>20</w:t>
            </w:r>
          </w:p>
        </w:tc>
        <w:tc>
          <w:tcPr>
            <w:tcW w:w="1372" w:type="dxa"/>
            <w:tcBorders>
              <w:top w:val="nil"/>
              <w:left w:val="nil"/>
              <w:bottom w:val="single" w:sz="4" w:space="0" w:color="auto"/>
              <w:right w:val="single" w:sz="4" w:space="0" w:color="auto"/>
            </w:tcBorders>
            <w:shd w:val="clear" w:color="auto" w:fill="auto"/>
            <w:vAlign w:val="center"/>
          </w:tcPr>
          <w:p w14:paraId="61896A9E"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0,15</w:t>
            </w:r>
          </w:p>
        </w:tc>
        <w:tc>
          <w:tcPr>
            <w:tcW w:w="992" w:type="dxa"/>
            <w:tcBorders>
              <w:top w:val="nil"/>
              <w:left w:val="nil"/>
              <w:bottom w:val="single" w:sz="4" w:space="0" w:color="auto"/>
              <w:right w:val="single" w:sz="4" w:space="0" w:color="auto"/>
            </w:tcBorders>
            <w:shd w:val="clear" w:color="auto" w:fill="auto"/>
            <w:vAlign w:val="center"/>
          </w:tcPr>
          <w:p w14:paraId="6FCC2CC0"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%0,13</w:t>
            </w:r>
          </w:p>
        </w:tc>
        <w:tc>
          <w:tcPr>
            <w:tcW w:w="851" w:type="dxa"/>
            <w:tcBorders>
              <w:top w:val="nil"/>
              <w:left w:val="nil"/>
              <w:bottom w:val="single" w:sz="4" w:space="0" w:color="auto"/>
              <w:right w:val="single" w:sz="4" w:space="0" w:color="auto"/>
            </w:tcBorders>
            <w:shd w:val="clear" w:color="auto" w:fill="auto"/>
            <w:vAlign w:val="center"/>
          </w:tcPr>
          <w:p w14:paraId="06DDBD89" w14:textId="77777777" w:rsidR="001C26E7" w:rsidRPr="002C4EF3" w:rsidRDefault="001C26E7" w:rsidP="001C26E7">
            <w:pPr>
              <w:spacing w:after="0" w:line="240" w:lineRule="auto"/>
              <w:jc w:val="center"/>
              <w:rPr>
                <w:sz w:val="20"/>
                <w:szCs w:val="20"/>
              </w:rPr>
            </w:pPr>
            <w:r>
              <w:rPr>
                <w:sz w:val="20"/>
                <w:szCs w:val="20"/>
              </w:rPr>
              <w:t>%0,11</w:t>
            </w:r>
          </w:p>
        </w:tc>
        <w:tc>
          <w:tcPr>
            <w:tcW w:w="992" w:type="dxa"/>
            <w:tcBorders>
              <w:top w:val="nil"/>
              <w:left w:val="nil"/>
              <w:bottom w:val="single" w:sz="4" w:space="0" w:color="auto"/>
              <w:right w:val="single" w:sz="4" w:space="0" w:color="auto"/>
            </w:tcBorders>
            <w:shd w:val="clear" w:color="auto" w:fill="auto"/>
            <w:vAlign w:val="center"/>
          </w:tcPr>
          <w:p w14:paraId="03BCE6F2" w14:textId="77777777" w:rsidR="001C26E7" w:rsidRPr="002C4EF3" w:rsidRDefault="001C26E7" w:rsidP="001C26E7">
            <w:pPr>
              <w:spacing w:after="0" w:line="240" w:lineRule="auto"/>
              <w:jc w:val="center"/>
              <w:rPr>
                <w:sz w:val="20"/>
                <w:szCs w:val="20"/>
              </w:rPr>
            </w:pPr>
            <w:r>
              <w:rPr>
                <w:sz w:val="20"/>
                <w:szCs w:val="20"/>
              </w:rPr>
              <w:t>%0,1</w:t>
            </w:r>
          </w:p>
        </w:tc>
        <w:tc>
          <w:tcPr>
            <w:tcW w:w="851" w:type="dxa"/>
            <w:tcBorders>
              <w:top w:val="nil"/>
              <w:left w:val="nil"/>
              <w:bottom w:val="single" w:sz="4" w:space="0" w:color="auto"/>
              <w:right w:val="single" w:sz="4" w:space="0" w:color="auto"/>
            </w:tcBorders>
            <w:shd w:val="clear" w:color="auto" w:fill="auto"/>
            <w:vAlign w:val="center"/>
          </w:tcPr>
          <w:p w14:paraId="00F491E8" w14:textId="77777777" w:rsidR="001C26E7" w:rsidRPr="002C4EF3" w:rsidRDefault="001C26E7" w:rsidP="001C26E7">
            <w:pPr>
              <w:spacing w:after="0" w:line="240" w:lineRule="auto"/>
              <w:jc w:val="center"/>
              <w:rPr>
                <w:sz w:val="20"/>
                <w:szCs w:val="20"/>
              </w:rPr>
            </w:pPr>
            <w:r>
              <w:rPr>
                <w:sz w:val="20"/>
                <w:szCs w:val="20"/>
              </w:rPr>
              <w:t>%0,07</w:t>
            </w:r>
          </w:p>
        </w:tc>
        <w:tc>
          <w:tcPr>
            <w:tcW w:w="1155" w:type="dxa"/>
            <w:tcBorders>
              <w:top w:val="nil"/>
              <w:left w:val="nil"/>
              <w:bottom w:val="single" w:sz="4" w:space="0" w:color="auto"/>
              <w:right w:val="single" w:sz="8" w:space="0" w:color="auto"/>
            </w:tcBorders>
            <w:shd w:val="clear" w:color="auto" w:fill="auto"/>
            <w:vAlign w:val="center"/>
          </w:tcPr>
          <w:p w14:paraId="418E2967" w14:textId="77777777" w:rsidR="001C26E7" w:rsidRPr="002C4EF3" w:rsidRDefault="001C26E7" w:rsidP="001C26E7">
            <w:pPr>
              <w:spacing w:after="0" w:line="240" w:lineRule="auto"/>
              <w:jc w:val="center"/>
              <w:rPr>
                <w:sz w:val="20"/>
                <w:szCs w:val="20"/>
              </w:rPr>
            </w:pPr>
            <w:r>
              <w:rPr>
                <w:sz w:val="20"/>
                <w:szCs w:val="20"/>
              </w:rPr>
              <w:t>%0,05</w:t>
            </w:r>
          </w:p>
        </w:tc>
      </w:tr>
      <w:tr w:rsidR="001C26E7" w:rsidRPr="007823AC" w14:paraId="4B877FF8"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2B5E53E2"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5CC4BC2C" w14:textId="77777777" w:rsidR="001C26E7" w:rsidRPr="007823AC" w:rsidRDefault="001C26E7" w:rsidP="001C26E7">
            <w:pPr>
              <w:spacing w:after="0" w:line="240" w:lineRule="auto"/>
              <w:rPr>
                <w:b/>
                <w:bCs/>
                <w:color w:val="000000"/>
                <w:sz w:val="20"/>
                <w:szCs w:val="20"/>
              </w:rPr>
            </w:pPr>
            <w:r>
              <w:rPr>
                <w:b/>
                <w:bCs/>
                <w:color w:val="000000"/>
                <w:sz w:val="20"/>
                <w:szCs w:val="20"/>
              </w:rPr>
              <w:t>DÖHŞ</w:t>
            </w:r>
          </w:p>
        </w:tc>
        <w:tc>
          <w:tcPr>
            <w:tcW w:w="780" w:type="dxa"/>
            <w:vMerge/>
            <w:tcBorders>
              <w:top w:val="nil"/>
              <w:left w:val="single" w:sz="4" w:space="0" w:color="auto"/>
              <w:bottom w:val="single" w:sz="4" w:space="0" w:color="auto"/>
              <w:right w:val="single" w:sz="4" w:space="0" w:color="auto"/>
            </w:tcBorders>
            <w:vAlign w:val="center"/>
            <w:hideMark/>
          </w:tcPr>
          <w:p w14:paraId="0273D13C"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center"/>
          </w:tcPr>
          <w:p w14:paraId="302E97D4"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0,25</w:t>
            </w:r>
          </w:p>
        </w:tc>
        <w:tc>
          <w:tcPr>
            <w:tcW w:w="992" w:type="dxa"/>
            <w:tcBorders>
              <w:top w:val="nil"/>
              <w:left w:val="nil"/>
              <w:bottom w:val="single" w:sz="4" w:space="0" w:color="auto"/>
              <w:right w:val="single" w:sz="4" w:space="0" w:color="auto"/>
            </w:tcBorders>
            <w:shd w:val="clear" w:color="auto" w:fill="auto"/>
            <w:vAlign w:val="center"/>
          </w:tcPr>
          <w:p w14:paraId="0683803B"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%0,22</w:t>
            </w:r>
          </w:p>
        </w:tc>
        <w:tc>
          <w:tcPr>
            <w:tcW w:w="851" w:type="dxa"/>
            <w:tcBorders>
              <w:top w:val="nil"/>
              <w:left w:val="nil"/>
              <w:bottom w:val="single" w:sz="4" w:space="0" w:color="auto"/>
              <w:right w:val="single" w:sz="4" w:space="0" w:color="auto"/>
            </w:tcBorders>
            <w:shd w:val="clear" w:color="auto" w:fill="auto"/>
            <w:vAlign w:val="center"/>
          </w:tcPr>
          <w:p w14:paraId="7DDB043D" w14:textId="77777777" w:rsidR="001C26E7" w:rsidRPr="002C4EF3" w:rsidRDefault="001C26E7" w:rsidP="001C26E7">
            <w:pPr>
              <w:spacing w:after="0" w:line="240" w:lineRule="auto"/>
              <w:jc w:val="center"/>
              <w:rPr>
                <w:sz w:val="20"/>
                <w:szCs w:val="20"/>
              </w:rPr>
            </w:pPr>
            <w:r>
              <w:rPr>
                <w:sz w:val="20"/>
                <w:szCs w:val="20"/>
              </w:rPr>
              <w:t>%0,20</w:t>
            </w:r>
          </w:p>
        </w:tc>
        <w:tc>
          <w:tcPr>
            <w:tcW w:w="992" w:type="dxa"/>
            <w:tcBorders>
              <w:top w:val="nil"/>
              <w:left w:val="nil"/>
              <w:bottom w:val="single" w:sz="4" w:space="0" w:color="auto"/>
              <w:right w:val="single" w:sz="4" w:space="0" w:color="auto"/>
            </w:tcBorders>
            <w:shd w:val="clear" w:color="auto" w:fill="auto"/>
            <w:vAlign w:val="center"/>
          </w:tcPr>
          <w:p w14:paraId="563E89D3" w14:textId="77777777" w:rsidR="001C26E7" w:rsidRPr="002C4EF3" w:rsidRDefault="001C26E7" w:rsidP="001C26E7">
            <w:pPr>
              <w:spacing w:after="0" w:line="240" w:lineRule="auto"/>
              <w:jc w:val="center"/>
              <w:rPr>
                <w:sz w:val="20"/>
                <w:szCs w:val="20"/>
              </w:rPr>
            </w:pPr>
            <w:r>
              <w:rPr>
                <w:sz w:val="20"/>
                <w:szCs w:val="20"/>
              </w:rPr>
              <w:t>%0,17</w:t>
            </w:r>
          </w:p>
        </w:tc>
        <w:tc>
          <w:tcPr>
            <w:tcW w:w="851" w:type="dxa"/>
            <w:tcBorders>
              <w:top w:val="nil"/>
              <w:left w:val="nil"/>
              <w:bottom w:val="single" w:sz="4" w:space="0" w:color="auto"/>
              <w:right w:val="single" w:sz="4" w:space="0" w:color="auto"/>
            </w:tcBorders>
            <w:shd w:val="clear" w:color="auto" w:fill="auto"/>
            <w:vAlign w:val="center"/>
          </w:tcPr>
          <w:p w14:paraId="383A529F" w14:textId="77777777" w:rsidR="001C26E7" w:rsidRPr="002C4EF3" w:rsidRDefault="001C26E7" w:rsidP="001C26E7">
            <w:pPr>
              <w:spacing w:after="0" w:line="240" w:lineRule="auto"/>
              <w:jc w:val="center"/>
              <w:rPr>
                <w:sz w:val="20"/>
                <w:szCs w:val="20"/>
              </w:rPr>
            </w:pPr>
            <w:r>
              <w:rPr>
                <w:sz w:val="20"/>
                <w:szCs w:val="20"/>
              </w:rPr>
              <w:t>%0,15</w:t>
            </w:r>
          </w:p>
        </w:tc>
        <w:tc>
          <w:tcPr>
            <w:tcW w:w="1155" w:type="dxa"/>
            <w:tcBorders>
              <w:top w:val="nil"/>
              <w:left w:val="nil"/>
              <w:bottom w:val="single" w:sz="4" w:space="0" w:color="auto"/>
              <w:right w:val="single" w:sz="8" w:space="0" w:color="auto"/>
            </w:tcBorders>
            <w:shd w:val="clear" w:color="auto" w:fill="auto"/>
            <w:vAlign w:val="center"/>
          </w:tcPr>
          <w:p w14:paraId="308077FA" w14:textId="77777777" w:rsidR="001C26E7" w:rsidRPr="002C4EF3" w:rsidRDefault="001C26E7" w:rsidP="001C26E7">
            <w:pPr>
              <w:spacing w:after="0" w:line="240" w:lineRule="auto"/>
              <w:jc w:val="center"/>
              <w:rPr>
                <w:sz w:val="20"/>
                <w:szCs w:val="20"/>
              </w:rPr>
            </w:pPr>
            <w:r>
              <w:rPr>
                <w:sz w:val="20"/>
                <w:szCs w:val="20"/>
              </w:rPr>
              <w:t>%0,12</w:t>
            </w:r>
          </w:p>
        </w:tc>
      </w:tr>
      <w:tr w:rsidR="001C26E7" w:rsidRPr="007823AC" w14:paraId="321DD4D8"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2845383E"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028B72A0" w14:textId="77777777" w:rsidR="001C26E7" w:rsidRPr="007823AC" w:rsidRDefault="001C26E7" w:rsidP="001C26E7">
            <w:pPr>
              <w:spacing w:after="0" w:line="240" w:lineRule="auto"/>
              <w:rPr>
                <w:b/>
                <w:bCs/>
                <w:color w:val="000000"/>
                <w:sz w:val="20"/>
                <w:szCs w:val="20"/>
              </w:rPr>
            </w:pPr>
            <w:r>
              <w:rPr>
                <w:b/>
                <w:bCs/>
                <w:color w:val="000000"/>
                <w:sz w:val="20"/>
                <w:szCs w:val="20"/>
              </w:rPr>
              <w:t>MTEHŞ</w:t>
            </w:r>
          </w:p>
        </w:tc>
        <w:tc>
          <w:tcPr>
            <w:tcW w:w="780" w:type="dxa"/>
            <w:vMerge/>
            <w:tcBorders>
              <w:top w:val="nil"/>
              <w:left w:val="single" w:sz="4" w:space="0" w:color="auto"/>
              <w:bottom w:val="single" w:sz="4" w:space="0" w:color="auto"/>
              <w:right w:val="single" w:sz="4" w:space="0" w:color="auto"/>
            </w:tcBorders>
            <w:vAlign w:val="center"/>
            <w:hideMark/>
          </w:tcPr>
          <w:p w14:paraId="3AB91E45"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center"/>
          </w:tcPr>
          <w:p w14:paraId="6ACB151B"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0,07</w:t>
            </w:r>
          </w:p>
        </w:tc>
        <w:tc>
          <w:tcPr>
            <w:tcW w:w="992" w:type="dxa"/>
            <w:tcBorders>
              <w:top w:val="nil"/>
              <w:left w:val="nil"/>
              <w:bottom w:val="single" w:sz="4" w:space="0" w:color="auto"/>
              <w:right w:val="single" w:sz="4" w:space="0" w:color="auto"/>
            </w:tcBorders>
            <w:shd w:val="clear" w:color="auto" w:fill="auto"/>
            <w:vAlign w:val="center"/>
          </w:tcPr>
          <w:p w14:paraId="0BF5AE10"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%0,6</w:t>
            </w:r>
          </w:p>
        </w:tc>
        <w:tc>
          <w:tcPr>
            <w:tcW w:w="851" w:type="dxa"/>
            <w:tcBorders>
              <w:top w:val="nil"/>
              <w:left w:val="nil"/>
              <w:bottom w:val="single" w:sz="4" w:space="0" w:color="auto"/>
              <w:right w:val="single" w:sz="4" w:space="0" w:color="auto"/>
            </w:tcBorders>
            <w:shd w:val="clear" w:color="auto" w:fill="auto"/>
            <w:vAlign w:val="center"/>
          </w:tcPr>
          <w:p w14:paraId="6B235C06" w14:textId="77777777" w:rsidR="001C26E7" w:rsidRPr="002C4EF3" w:rsidRDefault="001C26E7" w:rsidP="001C26E7">
            <w:pPr>
              <w:spacing w:after="0" w:line="240" w:lineRule="auto"/>
              <w:jc w:val="center"/>
              <w:rPr>
                <w:sz w:val="20"/>
                <w:szCs w:val="20"/>
              </w:rPr>
            </w:pPr>
            <w:r>
              <w:rPr>
                <w:sz w:val="20"/>
                <w:szCs w:val="20"/>
              </w:rPr>
              <w:t>%0,5</w:t>
            </w:r>
          </w:p>
        </w:tc>
        <w:tc>
          <w:tcPr>
            <w:tcW w:w="992" w:type="dxa"/>
            <w:tcBorders>
              <w:top w:val="nil"/>
              <w:left w:val="nil"/>
              <w:bottom w:val="single" w:sz="4" w:space="0" w:color="auto"/>
              <w:right w:val="single" w:sz="4" w:space="0" w:color="auto"/>
            </w:tcBorders>
            <w:shd w:val="clear" w:color="auto" w:fill="auto"/>
            <w:vAlign w:val="center"/>
          </w:tcPr>
          <w:p w14:paraId="468E4592" w14:textId="77777777" w:rsidR="001C26E7" w:rsidRPr="002C4EF3" w:rsidRDefault="001C26E7" w:rsidP="001C26E7">
            <w:pPr>
              <w:spacing w:after="0" w:line="240" w:lineRule="auto"/>
              <w:jc w:val="center"/>
              <w:rPr>
                <w:sz w:val="20"/>
                <w:szCs w:val="20"/>
              </w:rPr>
            </w:pPr>
            <w:r>
              <w:rPr>
                <w:sz w:val="20"/>
                <w:szCs w:val="20"/>
              </w:rPr>
              <w:t>%0,4</w:t>
            </w:r>
          </w:p>
        </w:tc>
        <w:tc>
          <w:tcPr>
            <w:tcW w:w="851" w:type="dxa"/>
            <w:tcBorders>
              <w:top w:val="nil"/>
              <w:left w:val="nil"/>
              <w:bottom w:val="single" w:sz="4" w:space="0" w:color="auto"/>
              <w:right w:val="single" w:sz="4" w:space="0" w:color="auto"/>
            </w:tcBorders>
            <w:shd w:val="clear" w:color="auto" w:fill="auto"/>
            <w:vAlign w:val="center"/>
          </w:tcPr>
          <w:p w14:paraId="5B0FC163" w14:textId="77777777" w:rsidR="001C26E7" w:rsidRPr="002C4EF3" w:rsidRDefault="001C26E7" w:rsidP="001C26E7">
            <w:pPr>
              <w:spacing w:after="0" w:line="240" w:lineRule="auto"/>
              <w:jc w:val="center"/>
              <w:rPr>
                <w:sz w:val="20"/>
                <w:szCs w:val="20"/>
              </w:rPr>
            </w:pPr>
            <w:r>
              <w:rPr>
                <w:sz w:val="20"/>
                <w:szCs w:val="20"/>
              </w:rPr>
              <w:t>%0,3</w:t>
            </w:r>
          </w:p>
        </w:tc>
        <w:tc>
          <w:tcPr>
            <w:tcW w:w="1155" w:type="dxa"/>
            <w:tcBorders>
              <w:top w:val="nil"/>
              <w:left w:val="nil"/>
              <w:bottom w:val="single" w:sz="4" w:space="0" w:color="auto"/>
              <w:right w:val="single" w:sz="8" w:space="0" w:color="auto"/>
            </w:tcBorders>
            <w:shd w:val="clear" w:color="auto" w:fill="auto"/>
            <w:vAlign w:val="center"/>
          </w:tcPr>
          <w:p w14:paraId="067ADA85" w14:textId="77777777" w:rsidR="001C26E7" w:rsidRPr="002C4EF3" w:rsidRDefault="001C26E7" w:rsidP="001C26E7">
            <w:pPr>
              <w:spacing w:after="0" w:line="240" w:lineRule="auto"/>
              <w:jc w:val="center"/>
              <w:rPr>
                <w:sz w:val="20"/>
                <w:szCs w:val="20"/>
              </w:rPr>
            </w:pPr>
            <w:r>
              <w:rPr>
                <w:sz w:val="20"/>
                <w:szCs w:val="20"/>
              </w:rPr>
              <w:t>%0,2</w:t>
            </w:r>
          </w:p>
        </w:tc>
      </w:tr>
      <w:tr w:rsidR="001C26E7" w:rsidRPr="007823AC" w14:paraId="3D3FB82F"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3D7B229C"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37EB80BB" w14:textId="77777777" w:rsidR="001C26E7" w:rsidRPr="007823AC" w:rsidRDefault="001C26E7" w:rsidP="001C26E7">
            <w:pPr>
              <w:spacing w:after="0" w:line="240" w:lineRule="auto"/>
              <w:rPr>
                <w:b/>
                <w:bCs/>
                <w:color w:val="000000"/>
                <w:sz w:val="20"/>
                <w:szCs w:val="20"/>
              </w:rPr>
            </w:pPr>
            <w:r>
              <w:rPr>
                <w:b/>
                <w:bCs/>
                <w:color w:val="000000"/>
                <w:sz w:val="20"/>
                <w:szCs w:val="20"/>
              </w:rPr>
              <w:t>ÖÖKHŞ</w:t>
            </w:r>
          </w:p>
        </w:tc>
        <w:tc>
          <w:tcPr>
            <w:tcW w:w="780" w:type="dxa"/>
            <w:vMerge/>
            <w:tcBorders>
              <w:top w:val="nil"/>
              <w:left w:val="single" w:sz="4" w:space="0" w:color="auto"/>
              <w:bottom w:val="single" w:sz="4" w:space="0" w:color="auto"/>
              <w:right w:val="single" w:sz="4" w:space="0" w:color="auto"/>
            </w:tcBorders>
            <w:vAlign w:val="center"/>
            <w:hideMark/>
          </w:tcPr>
          <w:p w14:paraId="60B65967"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center"/>
          </w:tcPr>
          <w:p w14:paraId="4E90AB98" w14:textId="28017AD3"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00D425C6">
              <w:rPr>
                <w:rFonts w:eastAsia="Calibri"/>
                <w:bCs/>
                <w:noProof/>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tcPr>
          <w:p w14:paraId="1F13C4A1" w14:textId="15DA08EB" w:rsidR="001C26E7" w:rsidRPr="002C4EF3" w:rsidRDefault="00D425C6"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%0</w:t>
            </w:r>
          </w:p>
        </w:tc>
        <w:tc>
          <w:tcPr>
            <w:tcW w:w="851" w:type="dxa"/>
            <w:tcBorders>
              <w:top w:val="nil"/>
              <w:left w:val="nil"/>
              <w:bottom w:val="single" w:sz="4" w:space="0" w:color="auto"/>
              <w:right w:val="single" w:sz="4" w:space="0" w:color="auto"/>
            </w:tcBorders>
            <w:shd w:val="clear" w:color="auto" w:fill="auto"/>
            <w:vAlign w:val="center"/>
          </w:tcPr>
          <w:p w14:paraId="546B293B" w14:textId="34ADEF5C" w:rsidR="001C26E7" w:rsidRPr="002C4EF3" w:rsidRDefault="00D425C6" w:rsidP="001C26E7">
            <w:pPr>
              <w:spacing w:after="0" w:line="240" w:lineRule="auto"/>
              <w:jc w:val="center"/>
              <w:rPr>
                <w:sz w:val="20"/>
                <w:szCs w:val="20"/>
              </w:rPr>
            </w:pPr>
            <w:r>
              <w:rPr>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2E19A6FC" w14:textId="7FF0EEE3" w:rsidR="001C26E7" w:rsidRPr="002C4EF3" w:rsidRDefault="00D425C6" w:rsidP="001C26E7">
            <w:pPr>
              <w:spacing w:after="0" w:line="240" w:lineRule="auto"/>
              <w:jc w:val="center"/>
              <w:rPr>
                <w:sz w:val="20"/>
                <w:szCs w:val="20"/>
              </w:rPr>
            </w:pPr>
            <w:r>
              <w:rPr>
                <w:sz w:val="20"/>
                <w:szCs w:val="20"/>
              </w:rPr>
              <w:t>%0</w:t>
            </w:r>
          </w:p>
        </w:tc>
        <w:tc>
          <w:tcPr>
            <w:tcW w:w="851" w:type="dxa"/>
            <w:tcBorders>
              <w:top w:val="nil"/>
              <w:left w:val="nil"/>
              <w:bottom w:val="single" w:sz="4" w:space="0" w:color="auto"/>
              <w:right w:val="single" w:sz="4" w:space="0" w:color="auto"/>
            </w:tcBorders>
            <w:shd w:val="clear" w:color="auto" w:fill="auto"/>
            <w:vAlign w:val="center"/>
          </w:tcPr>
          <w:p w14:paraId="2927D043" w14:textId="5A43D46C" w:rsidR="001C26E7" w:rsidRPr="002C4EF3" w:rsidRDefault="00D425C6" w:rsidP="001C26E7">
            <w:pPr>
              <w:spacing w:after="0" w:line="240" w:lineRule="auto"/>
              <w:jc w:val="center"/>
              <w:rPr>
                <w:sz w:val="20"/>
                <w:szCs w:val="20"/>
              </w:rPr>
            </w:pPr>
            <w:r>
              <w:rPr>
                <w:sz w:val="20"/>
                <w:szCs w:val="20"/>
              </w:rPr>
              <w:t>%0</w:t>
            </w:r>
          </w:p>
        </w:tc>
        <w:tc>
          <w:tcPr>
            <w:tcW w:w="1155" w:type="dxa"/>
            <w:tcBorders>
              <w:top w:val="nil"/>
              <w:left w:val="nil"/>
              <w:bottom w:val="single" w:sz="4" w:space="0" w:color="auto"/>
              <w:right w:val="single" w:sz="8" w:space="0" w:color="auto"/>
            </w:tcBorders>
            <w:shd w:val="clear" w:color="auto" w:fill="auto"/>
            <w:vAlign w:val="center"/>
          </w:tcPr>
          <w:p w14:paraId="776D7573" w14:textId="624188E0" w:rsidR="001C26E7" w:rsidRPr="002C4EF3" w:rsidRDefault="00D425C6" w:rsidP="001C26E7">
            <w:pPr>
              <w:spacing w:after="0" w:line="240" w:lineRule="auto"/>
              <w:jc w:val="center"/>
              <w:rPr>
                <w:sz w:val="20"/>
                <w:szCs w:val="20"/>
              </w:rPr>
            </w:pPr>
            <w:r>
              <w:rPr>
                <w:sz w:val="20"/>
                <w:szCs w:val="20"/>
              </w:rPr>
              <w:t>%0</w:t>
            </w:r>
          </w:p>
        </w:tc>
      </w:tr>
      <w:tr w:rsidR="001C26E7" w:rsidRPr="007823AC" w14:paraId="7BD5FB03" w14:textId="77777777" w:rsidTr="001C26E7">
        <w:trPr>
          <w:trHeight w:val="356"/>
          <w:jc w:val="center"/>
        </w:trPr>
        <w:tc>
          <w:tcPr>
            <w:tcW w:w="2335" w:type="dxa"/>
            <w:vMerge w:val="restart"/>
            <w:tcBorders>
              <w:top w:val="nil"/>
              <w:left w:val="single" w:sz="8" w:space="0" w:color="auto"/>
              <w:bottom w:val="single" w:sz="4" w:space="0" w:color="000000"/>
              <w:right w:val="single" w:sz="4" w:space="0" w:color="auto"/>
            </w:tcBorders>
            <w:shd w:val="clear" w:color="000000" w:fill="E26B0A"/>
            <w:noWrap/>
            <w:vAlign w:val="center"/>
            <w:hideMark/>
          </w:tcPr>
          <w:p w14:paraId="5089C33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PG-2.1.3 Ortaöğretimde 9. sınıf tekrar oranı (%)</w:t>
            </w:r>
          </w:p>
        </w:tc>
        <w:tc>
          <w:tcPr>
            <w:tcW w:w="1152" w:type="dxa"/>
            <w:tcBorders>
              <w:top w:val="nil"/>
              <w:left w:val="nil"/>
              <w:bottom w:val="single" w:sz="4" w:space="0" w:color="auto"/>
              <w:right w:val="single" w:sz="4" w:space="0" w:color="auto"/>
            </w:tcBorders>
            <w:shd w:val="clear" w:color="auto" w:fill="B6DDE8" w:themeFill="accent5" w:themeFillTint="66"/>
            <w:noWrap/>
            <w:vAlign w:val="center"/>
            <w:hideMark/>
          </w:tcPr>
          <w:p w14:paraId="5012A3D1" w14:textId="77777777" w:rsidR="001C26E7" w:rsidRPr="007823AC" w:rsidRDefault="001C26E7" w:rsidP="001C26E7">
            <w:pPr>
              <w:spacing w:after="0" w:line="240" w:lineRule="auto"/>
              <w:rPr>
                <w:b/>
                <w:bCs/>
                <w:color w:val="000000"/>
                <w:sz w:val="20"/>
                <w:szCs w:val="20"/>
              </w:rPr>
            </w:pPr>
            <w:r>
              <w:rPr>
                <w:b/>
                <w:bCs/>
                <w:color w:val="000000"/>
                <w:sz w:val="20"/>
                <w:szCs w:val="20"/>
              </w:rPr>
              <w:t>OHŞ</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14:paraId="7623616A" w14:textId="77777777" w:rsidR="001C26E7" w:rsidRPr="007823AC" w:rsidRDefault="001C26E7" w:rsidP="001C26E7">
            <w:pPr>
              <w:spacing w:after="0" w:line="240" w:lineRule="auto"/>
              <w:jc w:val="center"/>
              <w:rPr>
                <w:color w:val="231F20"/>
                <w:sz w:val="20"/>
                <w:szCs w:val="20"/>
              </w:rPr>
            </w:pPr>
            <w:r w:rsidRPr="007823AC">
              <w:rPr>
                <w:color w:val="231F20"/>
                <w:sz w:val="20"/>
                <w:szCs w:val="20"/>
              </w:rPr>
              <w:t>20</w:t>
            </w:r>
          </w:p>
        </w:tc>
        <w:tc>
          <w:tcPr>
            <w:tcW w:w="1372" w:type="dxa"/>
            <w:tcBorders>
              <w:top w:val="nil"/>
              <w:left w:val="nil"/>
              <w:bottom w:val="single" w:sz="4" w:space="0" w:color="auto"/>
              <w:right w:val="single" w:sz="4" w:space="0" w:color="auto"/>
            </w:tcBorders>
            <w:shd w:val="clear" w:color="auto" w:fill="auto"/>
            <w:vAlign w:val="center"/>
          </w:tcPr>
          <w:p w14:paraId="465D0D34" w14:textId="77777777" w:rsidR="001C26E7" w:rsidRPr="002C4EF3" w:rsidRDefault="001C26E7" w:rsidP="001C26E7">
            <w:pPr>
              <w:spacing w:after="0" w:line="240" w:lineRule="auto"/>
              <w:jc w:val="center"/>
              <w:rPr>
                <w:sz w:val="20"/>
                <w:szCs w:val="20"/>
              </w:rPr>
            </w:pPr>
            <w:r>
              <w:rPr>
                <w:sz w:val="20"/>
                <w:szCs w:val="20"/>
              </w:rPr>
              <w:t>%</w:t>
            </w:r>
            <w:r w:rsidRPr="002C4EF3">
              <w:rPr>
                <w:sz w:val="20"/>
                <w:szCs w:val="20"/>
              </w:rPr>
              <w:t>0,02</w:t>
            </w:r>
          </w:p>
        </w:tc>
        <w:tc>
          <w:tcPr>
            <w:tcW w:w="992" w:type="dxa"/>
            <w:tcBorders>
              <w:top w:val="nil"/>
              <w:left w:val="nil"/>
              <w:bottom w:val="single" w:sz="4" w:space="0" w:color="auto"/>
              <w:right w:val="single" w:sz="4" w:space="0" w:color="auto"/>
            </w:tcBorders>
            <w:shd w:val="clear" w:color="auto" w:fill="auto"/>
            <w:vAlign w:val="center"/>
          </w:tcPr>
          <w:p w14:paraId="7AD05ABB" w14:textId="77777777" w:rsidR="001C26E7" w:rsidRPr="002C4EF3" w:rsidRDefault="001C26E7" w:rsidP="001C26E7">
            <w:pPr>
              <w:spacing w:after="0" w:line="240" w:lineRule="auto"/>
              <w:jc w:val="center"/>
              <w:rPr>
                <w:sz w:val="20"/>
                <w:szCs w:val="20"/>
              </w:rPr>
            </w:pPr>
            <w:r>
              <w:rPr>
                <w:sz w:val="20"/>
                <w:szCs w:val="20"/>
              </w:rPr>
              <w:t>%0,017</w:t>
            </w:r>
          </w:p>
        </w:tc>
        <w:tc>
          <w:tcPr>
            <w:tcW w:w="851" w:type="dxa"/>
            <w:tcBorders>
              <w:top w:val="nil"/>
              <w:left w:val="nil"/>
              <w:bottom w:val="single" w:sz="4" w:space="0" w:color="auto"/>
              <w:right w:val="single" w:sz="4" w:space="0" w:color="auto"/>
            </w:tcBorders>
            <w:shd w:val="clear" w:color="auto" w:fill="auto"/>
            <w:vAlign w:val="center"/>
          </w:tcPr>
          <w:p w14:paraId="2635A5C8" w14:textId="77777777" w:rsidR="001C26E7" w:rsidRPr="002C4EF3" w:rsidRDefault="001C26E7" w:rsidP="001C26E7">
            <w:pPr>
              <w:spacing w:after="0" w:line="240" w:lineRule="auto"/>
              <w:jc w:val="center"/>
              <w:rPr>
                <w:sz w:val="20"/>
                <w:szCs w:val="20"/>
              </w:rPr>
            </w:pPr>
            <w:r>
              <w:rPr>
                <w:sz w:val="20"/>
                <w:szCs w:val="20"/>
              </w:rPr>
              <w:t>%0,016</w:t>
            </w:r>
          </w:p>
        </w:tc>
        <w:tc>
          <w:tcPr>
            <w:tcW w:w="992" w:type="dxa"/>
            <w:tcBorders>
              <w:top w:val="nil"/>
              <w:left w:val="nil"/>
              <w:bottom w:val="single" w:sz="4" w:space="0" w:color="auto"/>
              <w:right w:val="single" w:sz="4" w:space="0" w:color="auto"/>
            </w:tcBorders>
            <w:shd w:val="clear" w:color="auto" w:fill="auto"/>
            <w:vAlign w:val="center"/>
          </w:tcPr>
          <w:p w14:paraId="7325A838" w14:textId="77777777" w:rsidR="001C26E7" w:rsidRPr="002C4EF3" w:rsidRDefault="001C26E7" w:rsidP="001C26E7">
            <w:pPr>
              <w:spacing w:after="0" w:line="240" w:lineRule="auto"/>
              <w:jc w:val="center"/>
              <w:rPr>
                <w:sz w:val="20"/>
                <w:szCs w:val="20"/>
              </w:rPr>
            </w:pPr>
            <w:r>
              <w:rPr>
                <w:sz w:val="20"/>
                <w:szCs w:val="20"/>
              </w:rPr>
              <w:t>%0,015</w:t>
            </w:r>
          </w:p>
        </w:tc>
        <w:tc>
          <w:tcPr>
            <w:tcW w:w="851" w:type="dxa"/>
            <w:tcBorders>
              <w:top w:val="nil"/>
              <w:left w:val="nil"/>
              <w:bottom w:val="single" w:sz="4" w:space="0" w:color="auto"/>
              <w:right w:val="single" w:sz="4" w:space="0" w:color="auto"/>
            </w:tcBorders>
            <w:shd w:val="clear" w:color="auto" w:fill="auto"/>
            <w:vAlign w:val="center"/>
          </w:tcPr>
          <w:p w14:paraId="06B35FE3" w14:textId="77777777" w:rsidR="001C26E7" w:rsidRPr="002C4EF3" w:rsidRDefault="001C26E7" w:rsidP="001C26E7">
            <w:pPr>
              <w:spacing w:after="0" w:line="240" w:lineRule="auto"/>
              <w:jc w:val="center"/>
              <w:rPr>
                <w:sz w:val="20"/>
                <w:szCs w:val="20"/>
              </w:rPr>
            </w:pPr>
            <w:r>
              <w:rPr>
                <w:sz w:val="20"/>
                <w:szCs w:val="20"/>
              </w:rPr>
              <w:t>%0,014</w:t>
            </w:r>
          </w:p>
        </w:tc>
        <w:tc>
          <w:tcPr>
            <w:tcW w:w="1155" w:type="dxa"/>
            <w:tcBorders>
              <w:top w:val="nil"/>
              <w:left w:val="nil"/>
              <w:bottom w:val="single" w:sz="4" w:space="0" w:color="auto"/>
              <w:right w:val="single" w:sz="8" w:space="0" w:color="auto"/>
            </w:tcBorders>
            <w:shd w:val="clear" w:color="auto" w:fill="auto"/>
            <w:vAlign w:val="center"/>
          </w:tcPr>
          <w:p w14:paraId="2A723E8A" w14:textId="77777777" w:rsidR="001C26E7" w:rsidRPr="002C4EF3" w:rsidRDefault="001C26E7" w:rsidP="001C26E7">
            <w:pPr>
              <w:spacing w:after="0" w:line="240" w:lineRule="auto"/>
              <w:jc w:val="center"/>
              <w:rPr>
                <w:sz w:val="20"/>
                <w:szCs w:val="20"/>
              </w:rPr>
            </w:pPr>
            <w:r>
              <w:rPr>
                <w:sz w:val="20"/>
                <w:szCs w:val="20"/>
              </w:rPr>
              <w:t>%0,013</w:t>
            </w:r>
          </w:p>
        </w:tc>
      </w:tr>
      <w:tr w:rsidR="001C26E7" w:rsidRPr="007823AC" w14:paraId="7C285035"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5B0B9BD9"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B6DDE8" w:themeFill="accent5" w:themeFillTint="66"/>
            <w:noWrap/>
            <w:vAlign w:val="center"/>
            <w:hideMark/>
          </w:tcPr>
          <w:p w14:paraId="6766B41D" w14:textId="77777777" w:rsidR="001C26E7" w:rsidRPr="007823AC" w:rsidRDefault="001C26E7" w:rsidP="001C26E7">
            <w:pPr>
              <w:spacing w:after="0" w:line="240" w:lineRule="auto"/>
              <w:rPr>
                <w:b/>
                <w:bCs/>
                <w:color w:val="000000"/>
                <w:sz w:val="20"/>
                <w:szCs w:val="20"/>
              </w:rPr>
            </w:pPr>
            <w:r>
              <w:rPr>
                <w:b/>
                <w:bCs/>
                <w:color w:val="000000"/>
                <w:sz w:val="20"/>
                <w:szCs w:val="20"/>
              </w:rPr>
              <w:t>DÖHŞ</w:t>
            </w:r>
          </w:p>
        </w:tc>
        <w:tc>
          <w:tcPr>
            <w:tcW w:w="780" w:type="dxa"/>
            <w:vMerge/>
            <w:tcBorders>
              <w:top w:val="nil"/>
              <w:left w:val="single" w:sz="4" w:space="0" w:color="auto"/>
              <w:bottom w:val="single" w:sz="4" w:space="0" w:color="auto"/>
              <w:right w:val="single" w:sz="4" w:space="0" w:color="auto"/>
            </w:tcBorders>
            <w:vAlign w:val="center"/>
            <w:hideMark/>
          </w:tcPr>
          <w:p w14:paraId="6A18A608"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center"/>
          </w:tcPr>
          <w:p w14:paraId="4EA67784" w14:textId="77777777" w:rsidR="001C26E7" w:rsidRPr="002C4EF3" w:rsidRDefault="001C26E7" w:rsidP="001C26E7">
            <w:pPr>
              <w:spacing w:after="0" w:line="240" w:lineRule="auto"/>
              <w:jc w:val="center"/>
              <w:rPr>
                <w:sz w:val="20"/>
                <w:szCs w:val="20"/>
              </w:rPr>
            </w:pPr>
            <w:r>
              <w:rPr>
                <w:sz w:val="20"/>
                <w:szCs w:val="20"/>
              </w:rPr>
              <w:t>%</w:t>
            </w:r>
            <w:r w:rsidRPr="002C4EF3">
              <w:rPr>
                <w:sz w:val="20"/>
                <w:szCs w:val="20"/>
              </w:rPr>
              <w:t>0,015</w:t>
            </w:r>
          </w:p>
        </w:tc>
        <w:tc>
          <w:tcPr>
            <w:tcW w:w="992" w:type="dxa"/>
            <w:tcBorders>
              <w:top w:val="nil"/>
              <w:left w:val="nil"/>
              <w:bottom w:val="single" w:sz="4" w:space="0" w:color="auto"/>
              <w:right w:val="single" w:sz="4" w:space="0" w:color="auto"/>
            </w:tcBorders>
            <w:shd w:val="clear" w:color="auto" w:fill="auto"/>
            <w:vAlign w:val="center"/>
          </w:tcPr>
          <w:p w14:paraId="6343F165" w14:textId="77777777" w:rsidR="001C26E7" w:rsidRPr="002C4EF3" w:rsidRDefault="001C26E7" w:rsidP="001C26E7">
            <w:pPr>
              <w:spacing w:after="0" w:line="240" w:lineRule="auto"/>
              <w:jc w:val="center"/>
              <w:rPr>
                <w:sz w:val="20"/>
                <w:szCs w:val="20"/>
              </w:rPr>
            </w:pPr>
            <w:r>
              <w:rPr>
                <w:sz w:val="20"/>
                <w:szCs w:val="20"/>
              </w:rPr>
              <w:t>%0,014</w:t>
            </w:r>
          </w:p>
        </w:tc>
        <w:tc>
          <w:tcPr>
            <w:tcW w:w="851" w:type="dxa"/>
            <w:tcBorders>
              <w:top w:val="nil"/>
              <w:left w:val="nil"/>
              <w:bottom w:val="single" w:sz="4" w:space="0" w:color="auto"/>
              <w:right w:val="single" w:sz="4" w:space="0" w:color="auto"/>
            </w:tcBorders>
            <w:shd w:val="clear" w:color="auto" w:fill="auto"/>
            <w:vAlign w:val="center"/>
          </w:tcPr>
          <w:p w14:paraId="4090A5DB" w14:textId="77777777" w:rsidR="001C26E7" w:rsidRPr="002C4EF3" w:rsidRDefault="001C26E7" w:rsidP="001C26E7">
            <w:pPr>
              <w:spacing w:after="0" w:line="240" w:lineRule="auto"/>
              <w:jc w:val="center"/>
              <w:rPr>
                <w:sz w:val="20"/>
                <w:szCs w:val="20"/>
              </w:rPr>
            </w:pPr>
            <w:r>
              <w:rPr>
                <w:sz w:val="20"/>
                <w:szCs w:val="20"/>
              </w:rPr>
              <w:t>%0,013</w:t>
            </w:r>
          </w:p>
        </w:tc>
        <w:tc>
          <w:tcPr>
            <w:tcW w:w="992" w:type="dxa"/>
            <w:tcBorders>
              <w:top w:val="nil"/>
              <w:left w:val="nil"/>
              <w:bottom w:val="single" w:sz="4" w:space="0" w:color="auto"/>
              <w:right w:val="single" w:sz="4" w:space="0" w:color="auto"/>
            </w:tcBorders>
            <w:shd w:val="clear" w:color="auto" w:fill="auto"/>
            <w:vAlign w:val="center"/>
          </w:tcPr>
          <w:p w14:paraId="08378732" w14:textId="77777777" w:rsidR="001C26E7" w:rsidRPr="002C4EF3" w:rsidRDefault="001C26E7" w:rsidP="001C26E7">
            <w:pPr>
              <w:spacing w:after="0" w:line="240" w:lineRule="auto"/>
              <w:jc w:val="center"/>
              <w:rPr>
                <w:sz w:val="20"/>
                <w:szCs w:val="20"/>
              </w:rPr>
            </w:pPr>
            <w:r>
              <w:rPr>
                <w:sz w:val="20"/>
                <w:szCs w:val="20"/>
              </w:rPr>
              <w:t>%0,012</w:t>
            </w:r>
          </w:p>
        </w:tc>
        <w:tc>
          <w:tcPr>
            <w:tcW w:w="851" w:type="dxa"/>
            <w:tcBorders>
              <w:top w:val="nil"/>
              <w:left w:val="nil"/>
              <w:bottom w:val="single" w:sz="4" w:space="0" w:color="auto"/>
              <w:right w:val="single" w:sz="4" w:space="0" w:color="auto"/>
            </w:tcBorders>
            <w:shd w:val="clear" w:color="auto" w:fill="auto"/>
            <w:vAlign w:val="center"/>
          </w:tcPr>
          <w:p w14:paraId="554A4B53" w14:textId="77777777" w:rsidR="001C26E7" w:rsidRPr="002C4EF3" w:rsidRDefault="001C26E7" w:rsidP="001C26E7">
            <w:pPr>
              <w:spacing w:after="0" w:line="240" w:lineRule="auto"/>
              <w:jc w:val="center"/>
              <w:rPr>
                <w:sz w:val="20"/>
                <w:szCs w:val="20"/>
              </w:rPr>
            </w:pPr>
            <w:r>
              <w:rPr>
                <w:sz w:val="20"/>
                <w:szCs w:val="20"/>
              </w:rPr>
              <w:t>%0,011</w:t>
            </w:r>
          </w:p>
        </w:tc>
        <w:tc>
          <w:tcPr>
            <w:tcW w:w="1155" w:type="dxa"/>
            <w:tcBorders>
              <w:top w:val="nil"/>
              <w:left w:val="nil"/>
              <w:bottom w:val="single" w:sz="4" w:space="0" w:color="auto"/>
              <w:right w:val="single" w:sz="8" w:space="0" w:color="auto"/>
            </w:tcBorders>
            <w:shd w:val="clear" w:color="auto" w:fill="auto"/>
            <w:vAlign w:val="center"/>
          </w:tcPr>
          <w:p w14:paraId="1E3897E8" w14:textId="77777777" w:rsidR="001C26E7" w:rsidRPr="002C4EF3" w:rsidRDefault="001C26E7" w:rsidP="001C26E7">
            <w:pPr>
              <w:spacing w:after="0" w:line="240" w:lineRule="auto"/>
              <w:jc w:val="center"/>
              <w:rPr>
                <w:sz w:val="20"/>
                <w:szCs w:val="20"/>
              </w:rPr>
            </w:pPr>
            <w:r>
              <w:rPr>
                <w:sz w:val="20"/>
                <w:szCs w:val="20"/>
              </w:rPr>
              <w:t>%0,010</w:t>
            </w:r>
          </w:p>
        </w:tc>
      </w:tr>
      <w:tr w:rsidR="001C26E7" w:rsidRPr="007823AC" w14:paraId="2245F061"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3199F28C"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B6DDE8" w:themeFill="accent5" w:themeFillTint="66"/>
            <w:noWrap/>
            <w:vAlign w:val="center"/>
            <w:hideMark/>
          </w:tcPr>
          <w:p w14:paraId="79FAB0E9" w14:textId="77777777" w:rsidR="001C26E7" w:rsidRPr="007823AC" w:rsidRDefault="001C26E7" w:rsidP="001C26E7">
            <w:pPr>
              <w:spacing w:after="0" w:line="240" w:lineRule="auto"/>
              <w:rPr>
                <w:b/>
                <w:bCs/>
                <w:color w:val="000000"/>
                <w:sz w:val="20"/>
                <w:szCs w:val="20"/>
              </w:rPr>
            </w:pPr>
            <w:r>
              <w:rPr>
                <w:b/>
                <w:bCs/>
                <w:color w:val="000000"/>
                <w:sz w:val="20"/>
                <w:szCs w:val="20"/>
              </w:rPr>
              <w:t>MTEHŞ</w:t>
            </w:r>
          </w:p>
        </w:tc>
        <w:tc>
          <w:tcPr>
            <w:tcW w:w="780" w:type="dxa"/>
            <w:vMerge/>
            <w:tcBorders>
              <w:top w:val="nil"/>
              <w:left w:val="single" w:sz="4" w:space="0" w:color="auto"/>
              <w:bottom w:val="single" w:sz="4" w:space="0" w:color="auto"/>
              <w:right w:val="single" w:sz="4" w:space="0" w:color="auto"/>
            </w:tcBorders>
            <w:vAlign w:val="center"/>
            <w:hideMark/>
          </w:tcPr>
          <w:p w14:paraId="2161C27F"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center"/>
          </w:tcPr>
          <w:p w14:paraId="3E6F52AF" w14:textId="77777777" w:rsidR="001C26E7" w:rsidRPr="002C4EF3" w:rsidRDefault="001C26E7" w:rsidP="001C26E7">
            <w:pPr>
              <w:spacing w:after="0" w:line="240" w:lineRule="auto"/>
              <w:jc w:val="center"/>
              <w:rPr>
                <w:sz w:val="20"/>
                <w:szCs w:val="20"/>
              </w:rPr>
            </w:pPr>
            <w:r>
              <w:rPr>
                <w:sz w:val="20"/>
                <w:szCs w:val="20"/>
              </w:rPr>
              <w:t>%</w:t>
            </w:r>
            <w:r w:rsidRPr="002C4EF3">
              <w:rPr>
                <w:sz w:val="20"/>
                <w:szCs w:val="20"/>
              </w:rPr>
              <w:t>0,10</w:t>
            </w:r>
          </w:p>
        </w:tc>
        <w:tc>
          <w:tcPr>
            <w:tcW w:w="992" w:type="dxa"/>
            <w:tcBorders>
              <w:top w:val="nil"/>
              <w:left w:val="nil"/>
              <w:bottom w:val="single" w:sz="4" w:space="0" w:color="auto"/>
              <w:right w:val="single" w:sz="4" w:space="0" w:color="auto"/>
            </w:tcBorders>
            <w:shd w:val="clear" w:color="auto" w:fill="auto"/>
            <w:vAlign w:val="center"/>
          </w:tcPr>
          <w:p w14:paraId="4FC3E787" w14:textId="77777777" w:rsidR="001C26E7" w:rsidRPr="002C4EF3" w:rsidRDefault="001C26E7" w:rsidP="001C26E7">
            <w:pPr>
              <w:spacing w:after="0" w:line="240" w:lineRule="auto"/>
              <w:jc w:val="center"/>
              <w:rPr>
                <w:sz w:val="20"/>
                <w:szCs w:val="20"/>
              </w:rPr>
            </w:pPr>
            <w:r>
              <w:rPr>
                <w:sz w:val="20"/>
                <w:szCs w:val="20"/>
              </w:rPr>
              <w:t>%0,9</w:t>
            </w:r>
          </w:p>
        </w:tc>
        <w:tc>
          <w:tcPr>
            <w:tcW w:w="851" w:type="dxa"/>
            <w:tcBorders>
              <w:top w:val="nil"/>
              <w:left w:val="nil"/>
              <w:bottom w:val="single" w:sz="4" w:space="0" w:color="auto"/>
              <w:right w:val="single" w:sz="4" w:space="0" w:color="auto"/>
            </w:tcBorders>
            <w:shd w:val="clear" w:color="auto" w:fill="auto"/>
            <w:vAlign w:val="center"/>
          </w:tcPr>
          <w:p w14:paraId="29960BB9" w14:textId="77777777" w:rsidR="001C26E7" w:rsidRPr="002C4EF3" w:rsidRDefault="001C26E7" w:rsidP="001C26E7">
            <w:pPr>
              <w:spacing w:after="0" w:line="240" w:lineRule="auto"/>
              <w:jc w:val="center"/>
              <w:rPr>
                <w:sz w:val="20"/>
                <w:szCs w:val="20"/>
              </w:rPr>
            </w:pPr>
            <w:r>
              <w:rPr>
                <w:sz w:val="20"/>
                <w:szCs w:val="20"/>
              </w:rPr>
              <w:t>%0,8</w:t>
            </w:r>
          </w:p>
        </w:tc>
        <w:tc>
          <w:tcPr>
            <w:tcW w:w="992" w:type="dxa"/>
            <w:tcBorders>
              <w:top w:val="nil"/>
              <w:left w:val="nil"/>
              <w:bottom w:val="single" w:sz="4" w:space="0" w:color="auto"/>
              <w:right w:val="single" w:sz="4" w:space="0" w:color="auto"/>
            </w:tcBorders>
            <w:shd w:val="clear" w:color="auto" w:fill="auto"/>
            <w:vAlign w:val="center"/>
          </w:tcPr>
          <w:p w14:paraId="7C4C7E56" w14:textId="77777777" w:rsidR="001C26E7" w:rsidRPr="002C4EF3" w:rsidRDefault="001C26E7" w:rsidP="001C26E7">
            <w:pPr>
              <w:spacing w:after="0" w:line="240" w:lineRule="auto"/>
              <w:jc w:val="center"/>
              <w:rPr>
                <w:sz w:val="20"/>
                <w:szCs w:val="20"/>
              </w:rPr>
            </w:pPr>
            <w:r>
              <w:rPr>
                <w:sz w:val="20"/>
                <w:szCs w:val="20"/>
              </w:rPr>
              <w:t>%0,7</w:t>
            </w:r>
          </w:p>
        </w:tc>
        <w:tc>
          <w:tcPr>
            <w:tcW w:w="851" w:type="dxa"/>
            <w:tcBorders>
              <w:top w:val="nil"/>
              <w:left w:val="nil"/>
              <w:bottom w:val="single" w:sz="4" w:space="0" w:color="auto"/>
              <w:right w:val="single" w:sz="4" w:space="0" w:color="auto"/>
            </w:tcBorders>
            <w:shd w:val="clear" w:color="auto" w:fill="auto"/>
            <w:vAlign w:val="center"/>
          </w:tcPr>
          <w:p w14:paraId="1D97AA0C" w14:textId="77777777" w:rsidR="001C26E7" w:rsidRPr="002C4EF3" w:rsidRDefault="001C26E7" w:rsidP="001C26E7">
            <w:pPr>
              <w:spacing w:after="0" w:line="240" w:lineRule="auto"/>
              <w:jc w:val="center"/>
              <w:rPr>
                <w:sz w:val="20"/>
                <w:szCs w:val="20"/>
              </w:rPr>
            </w:pPr>
            <w:r>
              <w:rPr>
                <w:sz w:val="20"/>
                <w:szCs w:val="20"/>
              </w:rPr>
              <w:t>%0,6</w:t>
            </w:r>
          </w:p>
        </w:tc>
        <w:tc>
          <w:tcPr>
            <w:tcW w:w="1155" w:type="dxa"/>
            <w:tcBorders>
              <w:top w:val="nil"/>
              <w:left w:val="nil"/>
              <w:bottom w:val="single" w:sz="4" w:space="0" w:color="auto"/>
              <w:right w:val="single" w:sz="8" w:space="0" w:color="auto"/>
            </w:tcBorders>
            <w:shd w:val="clear" w:color="auto" w:fill="auto"/>
            <w:vAlign w:val="center"/>
          </w:tcPr>
          <w:p w14:paraId="5E634B20" w14:textId="77777777" w:rsidR="001C26E7" w:rsidRPr="002C4EF3" w:rsidRDefault="001C26E7" w:rsidP="001C26E7">
            <w:pPr>
              <w:spacing w:after="0" w:line="240" w:lineRule="auto"/>
              <w:jc w:val="center"/>
              <w:rPr>
                <w:sz w:val="20"/>
                <w:szCs w:val="20"/>
              </w:rPr>
            </w:pPr>
            <w:r>
              <w:rPr>
                <w:sz w:val="20"/>
                <w:szCs w:val="20"/>
              </w:rPr>
              <w:t>%0,5</w:t>
            </w:r>
          </w:p>
        </w:tc>
      </w:tr>
      <w:tr w:rsidR="001C26E7" w:rsidRPr="007823AC" w14:paraId="53B73CB2" w14:textId="77777777" w:rsidTr="001C26E7">
        <w:trPr>
          <w:trHeight w:val="356"/>
          <w:jc w:val="center"/>
        </w:trPr>
        <w:tc>
          <w:tcPr>
            <w:tcW w:w="2335" w:type="dxa"/>
            <w:vMerge w:val="restart"/>
            <w:tcBorders>
              <w:top w:val="nil"/>
              <w:left w:val="single" w:sz="8" w:space="0" w:color="auto"/>
              <w:bottom w:val="single" w:sz="4" w:space="0" w:color="000000"/>
              <w:right w:val="single" w:sz="4" w:space="0" w:color="auto"/>
            </w:tcBorders>
            <w:shd w:val="clear" w:color="000000" w:fill="E26B0A"/>
            <w:noWrap/>
            <w:vAlign w:val="center"/>
            <w:hideMark/>
          </w:tcPr>
          <w:p w14:paraId="7023865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PG-2.1.4 Ortaöğretimde en az bir sosyal etkinliğe katılan öğrenci oranı (%)</w:t>
            </w:r>
          </w:p>
        </w:tc>
        <w:tc>
          <w:tcPr>
            <w:tcW w:w="1152" w:type="dxa"/>
            <w:tcBorders>
              <w:top w:val="nil"/>
              <w:left w:val="nil"/>
              <w:bottom w:val="single" w:sz="4" w:space="0" w:color="auto"/>
              <w:right w:val="single" w:sz="4" w:space="0" w:color="auto"/>
            </w:tcBorders>
            <w:shd w:val="clear" w:color="auto" w:fill="auto"/>
            <w:noWrap/>
            <w:vAlign w:val="center"/>
            <w:hideMark/>
          </w:tcPr>
          <w:p w14:paraId="1DE58DED" w14:textId="77777777" w:rsidR="001C26E7" w:rsidRPr="007823AC" w:rsidRDefault="001C26E7" w:rsidP="001C26E7">
            <w:pPr>
              <w:spacing w:after="0" w:line="240" w:lineRule="auto"/>
              <w:rPr>
                <w:b/>
                <w:bCs/>
                <w:color w:val="000000"/>
                <w:sz w:val="20"/>
                <w:szCs w:val="20"/>
              </w:rPr>
            </w:pPr>
            <w:r>
              <w:rPr>
                <w:b/>
                <w:bCs/>
                <w:color w:val="000000"/>
                <w:sz w:val="20"/>
                <w:szCs w:val="20"/>
              </w:rPr>
              <w:t>OHŞ</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14:paraId="0A827A2B" w14:textId="77777777" w:rsidR="001C26E7" w:rsidRPr="007823AC" w:rsidRDefault="001C26E7" w:rsidP="001C26E7">
            <w:pPr>
              <w:spacing w:after="0" w:line="240" w:lineRule="auto"/>
              <w:jc w:val="center"/>
              <w:rPr>
                <w:color w:val="231F20"/>
                <w:sz w:val="20"/>
                <w:szCs w:val="20"/>
              </w:rPr>
            </w:pPr>
            <w:r w:rsidRPr="007823AC">
              <w:rPr>
                <w:color w:val="231F20"/>
                <w:sz w:val="20"/>
                <w:szCs w:val="20"/>
              </w:rPr>
              <w:t>20</w:t>
            </w:r>
          </w:p>
        </w:tc>
        <w:tc>
          <w:tcPr>
            <w:tcW w:w="1372" w:type="dxa"/>
            <w:tcBorders>
              <w:top w:val="nil"/>
              <w:left w:val="nil"/>
              <w:bottom w:val="single" w:sz="4" w:space="0" w:color="auto"/>
              <w:right w:val="single" w:sz="4" w:space="0" w:color="auto"/>
            </w:tcBorders>
            <w:shd w:val="clear" w:color="auto" w:fill="auto"/>
            <w:vAlign w:val="bottom"/>
          </w:tcPr>
          <w:p w14:paraId="4A957885" w14:textId="77777777" w:rsidR="001C26E7" w:rsidRPr="002C4EF3" w:rsidRDefault="001C26E7" w:rsidP="001C26E7">
            <w:pPr>
              <w:widowControl w:val="0"/>
              <w:spacing w:after="0" w:line="240" w:lineRule="auto"/>
              <w:jc w:val="center"/>
              <w:rPr>
                <w:rFonts w:eastAsia="Calibri"/>
                <w:bCs/>
                <w:sz w:val="20"/>
                <w:szCs w:val="20"/>
                <w:lang w:eastAsia="en-US"/>
              </w:rPr>
            </w:pPr>
            <w:r>
              <w:rPr>
                <w:rFonts w:eastAsia="Calibri"/>
                <w:bCs/>
                <w:sz w:val="20"/>
                <w:szCs w:val="20"/>
                <w:lang w:eastAsia="en-US"/>
              </w:rPr>
              <w:t>%</w:t>
            </w:r>
            <w:r w:rsidRPr="002C4EF3">
              <w:rPr>
                <w:rFonts w:eastAsia="Calibri"/>
                <w:bCs/>
                <w:sz w:val="20"/>
                <w:szCs w:val="20"/>
                <w:lang w:eastAsia="en-US"/>
              </w:rPr>
              <w:t>0,44</w:t>
            </w:r>
          </w:p>
        </w:tc>
        <w:tc>
          <w:tcPr>
            <w:tcW w:w="992" w:type="dxa"/>
            <w:tcBorders>
              <w:top w:val="nil"/>
              <w:left w:val="nil"/>
              <w:bottom w:val="single" w:sz="4" w:space="0" w:color="auto"/>
              <w:right w:val="single" w:sz="4" w:space="0" w:color="auto"/>
            </w:tcBorders>
            <w:shd w:val="clear" w:color="auto" w:fill="auto"/>
            <w:vAlign w:val="center"/>
          </w:tcPr>
          <w:p w14:paraId="633D694B" w14:textId="77777777" w:rsidR="001C26E7" w:rsidRPr="002C4EF3" w:rsidRDefault="001C26E7" w:rsidP="001C26E7">
            <w:pPr>
              <w:spacing w:after="0" w:line="240" w:lineRule="auto"/>
              <w:jc w:val="center"/>
              <w:rPr>
                <w:sz w:val="20"/>
                <w:szCs w:val="20"/>
              </w:rPr>
            </w:pPr>
            <w:r>
              <w:rPr>
                <w:sz w:val="20"/>
                <w:szCs w:val="20"/>
              </w:rPr>
              <w:t>%0,42</w:t>
            </w:r>
          </w:p>
        </w:tc>
        <w:tc>
          <w:tcPr>
            <w:tcW w:w="851" w:type="dxa"/>
            <w:tcBorders>
              <w:top w:val="nil"/>
              <w:left w:val="nil"/>
              <w:bottom w:val="single" w:sz="4" w:space="0" w:color="auto"/>
              <w:right w:val="single" w:sz="4" w:space="0" w:color="auto"/>
            </w:tcBorders>
            <w:shd w:val="clear" w:color="auto" w:fill="auto"/>
            <w:vAlign w:val="center"/>
          </w:tcPr>
          <w:p w14:paraId="45FD606D" w14:textId="77777777" w:rsidR="001C26E7" w:rsidRPr="002C4EF3" w:rsidRDefault="001C26E7" w:rsidP="001C26E7">
            <w:pPr>
              <w:spacing w:after="0" w:line="240" w:lineRule="auto"/>
              <w:jc w:val="center"/>
              <w:rPr>
                <w:sz w:val="20"/>
                <w:szCs w:val="20"/>
              </w:rPr>
            </w:pPr>
            <w:r>
              <w:rPr>
                <w:sz w:val="20"/>
                <w:szCs w:val="20"/>
              </w:rPr>
              <w:t>%0,38</w:t>
            </w:r>
          </w:p>
        </w:tc>
        <w:tc>
          <w:tcPr>
            <w:tcW w:w="992" w:type="dxa"/>
            <w:tcBorders>
              <w:top w:val="nil"/>
              <w:left w:val="nil"/>
              <w:bottom w:val="single" w:sz="4" w:space="0" w:color="auto"/>
              <w:right w:val="single" w:sz="4" w:space="0" w:color="auto"/>
            </w:tcBorders>
            <w:shd w:val="clear" w:color="auto" w:fill="auto"/>
            <w:vAlign w:val="center"/>
          </w:tcPr>
          <w:p w14:paraId="24690AF1" w14:textId="77777777" w:rsidR="001C26E7" w:rsidRPr="002C4EF3" w:rsidRDefault="001C26E7" w:rsidP="001C26E7">
            <w:pPr>
              <w:spacing w:after="0" w:line="240" w:lineRule="auto"/>
              <w:jc w:val="center"/>
              <w:rPr>
                <w:sz w:val="20"/>
                <w:szCs w:val="20"/>
              </w:rPr>
            </w:pPr>
            <w:r>
              <w:rPr>
                <w:sz w:val="20"/>
                <w:szCs w:val="20"/>
              </w:rPr>
              <w:t>%0,36</w:t>
            </w:r>
          </w:p>
        </w:tc>
        <w:tc>
          <w:tcPr>
            <w:tcW w:w="851" w:type="dxa"/>
            <w:tcBorders>
              <w:top w:val="nil"/>
              <w:left w:val="nil"/>
              <w:bottom w:val="single" w:sz="4" w:space="0" w:color="auto"/>
              <w:right w:val="single" w:sz="4" w:space="0" w:color="auto"/>
            </w:tcBorders>
            <w:shd w:val="clear" w:color="auto" w:fill="auto"/>
            <w:vAlign w:val="center"/>
          </w:tcPr>
          <w:p w14:paraId="6CD5951E" w14:textId="77777777" w:rsidR="001C26E7" w:rsidRPr="002C4EF3" w:rsidRDefault="001C26E7" w:rsidP="001C26E7">
            <w:pPr>
              <w:spacing w:after="0" w:line="240" w:lineRule="auto"/>
              <w:jc w:val="center"/>
              <w:rPr>
                <w:sz w:val="20"/>
                <w:szCs w:val="20"/>
              </w:rPr>
            </w:pPr>
            <w:r>
              <w:rPr>
                <w:sz w:val="20"/>
                <w:szCs w:val="20"/>
              </w:rPr>
              <w:t>%0,32</w:t>
            </w:r>
          </w:p>
        </w:tc>
        <w:tc>
          <w:tcPr>
            <w:tcW w:w="1155" w:type="dxa"/>
            <w:tcBorders>
              <w:top w:val="nil"/>
              <w:left w:val="nil"/>
              <w:bottom w:val="single" w:sz="4" w:space="0" w:color="auto"/>
              <w:right w:val="single" w:sz="8" w:space="0" w:color="auto"/>
            </w:tcBorders>
            <w:shd w:val="clear" w:color="auto" w:fill="auto"/>
            <w:vAlign w:val="center"/>
          </w:tcPr>
          <w:p w14:paraId="58C68A5F" w14:textId="77777777" w:rsidR="001C26E7" w:rsidRPr="002C4EF3" w:rsidRDefault="001C26E7" w:rsidP="001C26E7">
            <w:pPr>
              <w:spacing w:after="0" w:line="240" w:lineRule="auto"/>
              <w:jc w:val="center"/>
              <w:rPr>
                <w:sz w:val="20"/>
                <w:szCs w:val="20"/>
              </w:rPr>
            </w:pPr>
            <w:r>
              <w:rPr>
                <w:sz w:val="20"/>
                <w:szCs w:val="20"/>
              </w:rPr>
              <w:t>%0,28</w:t>
            </w:r>
          </w:p>
        </w:tc>
      </w:tr>
      <w:tr w:rsidR="001C26E7" w:rsidRPr="007823AC" w14:paraId="4DA5504F"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37A05EDE"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1E643B33" w14:textId="77777777" w:rsidR="001C26E7" w:rsidRPr="007823AC" w:rsidRDefault="001C26E7" w:rsidP="001C26E7">
            <w:pPr>
              <w:spacing w:after="0" w:line="240" w:lineRule="auto"/>
              <w:rPr>
                <w:b/>
                <w:bCs/>
                <w:color w:val="000000"/>
                <w:sz w:val="20"/>
                <w:szCs w:val="20"/>
              </w:rPr>
            </w:pPr>
            <w:r>
              <w:rPr>
                <w:b/>
                <w:bCs/>
                <w:color w:val="000000"/>
                <w:sz w:val="20"/>
                <w:szCs w:val="20"/>
              </w:rPr>
              <w:t>DÖHŞ</w:t>
            </w:r>
          </w:p>
        </w:tc>
        <w:tc>
          <w:tcPr>
            <w:tcW w:w="780" w:type="dxa"/>
            <w:vMerge/>
            <w:tcBorders>
              <w:top w:val="nil"/>
              <w:left w:val="single" w:sz="4" w:space="0" w:color="auto"/>
              <w:bottom w:val="single" w:sz="4" w:space="0" w:color="auto"/>
              <w:right w:val="single" w:sz="4" w:space="0" w:color="auto"/>
            </w:tcBorders>
            <w:vAlign w:val="center"/>
            <w:hideMark/>
          </w:tcPr>
          <w:p w14:paraId="063FD11F"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bottom"/>
          </w:tcPr>
          <w:p w14:paraId="59465193"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0,58</w:t>
            </w:r>
          </w:p>
        </w:tc>
        <w:tc>
          <w:tcPr>
            <w:tcW w:w="992" w:type="dxa"/>
            <w:tcBorders>
              <w:top w:val="nil"/>
              <w:left w:val="nil"/>
              <w:bottom w:val="single" w:sz="4" w:space="0" w:color="auto"/>
              <w:right w:val="single" w:sz="4" w:space="0" w:color="auto"/>
            </w:tcBorders>
            <w:shd w:val="clear" w:color="auto" w:fill="auto"/>
            <w:vAlign w:val="center"/>
          </w:tcPr>
          <w:p w14:paraId="79B460E5" w14:textId="77777777" w:rsidR="001C26E7" w:rsidRPr="002C4EF3" w:rsidRDefault="001C26E7" w:rsidP="001C26E7">
            <w:pPr>
              <w:spacing w:after="0" w:line="240" w:lineRule="auto"/>
              <w:jc w:val="center"/>
              <w:rPr>
                <w:sz w:val="20"/>
                <w:szCs w:val="20"/>
              </w:rPr>
            </w:pPr>
            <w:r>
              <w:rPr>
                <w:sz w:val="20"/>
                <w:szCs w:val="20"/>
              </w:rPr>
              <w:t>%0,52</w:t>
            </w:r>
          </w:p>
        </w:tc>
        <w:tc>
          <w:tcPr>
            <w:tcW w:w="851" w:type="dxa"/>
            <w:tcBorders>
              <w:top w:val="nil"/>
              <w:left w:val="nil"/>
              <w:bottom w:val="single" w:sz="4" w:space="0" w:color="auto"/>
              <w:right w:val="single" w:sz="4" w:space="0" w:color="auto"/>
            </w:tcBorders>
            <w:shd w:val="clear" w:color="auto" w:fill="auto"/>
            <w:vAlign w:val="center"/>
          </w:tcPr>
          <w:p w14:paraId="17F631FF" w14:textId="77777777" w:rsidR="001C26E7" w:rsidRPr="002C4EF3" w:rsidRDefault="001C26E7" w:rsidP="001C26E7">
            <w:pPr>
              <w:spacing w:after="0" w:line="240" w:lineRule="auto"/>
              <w:jc w:val="center"/>
              <w:rPr>
                <w:sz w:val="20"/>
                <w:szCs w:val="20"/>
              </w:rPr>
            </w:pPr>
            <w:r>
              <w:rPr>
                <w:sz w:val="20"/>
                <w:szCs w:val="20"/>
              </w:rPr>
              <w:t>%0,46</w:t>
            </w:r>
          </w:p>
        </w:tc>
        <w:tc>
          <w:tcPr>
            <w:tcW w:w="992" w:type="dxa"/>
            <w:tcBorders>
              <w:top w:val="nil"/>
              <w:left w:val="nil"/>
              <w:bottom w:val="single" w:sz="4" w:space="0" w:color="auto"/>
              <w:right w:val="single" w:sz="4" w:space="0" w:color="auto"/>
            </w:tcBorders>
            <w:shd w:val="clear" w:color="auto" w:fill="auto"/>
            <w:vAlign w:val="center"/>
          </w:tcPr>
          <w:p w14:paraId="5AE8C067" w14:textId="77777777" w:rsidR="001C26E7" w:rsidRPr="002C4EF3" w:rsidRDefault="001C26E7" w:rsidP="001C26E7">
            <w:pPr>
              <w:spacing w:after="0" w:line="240" w:lineRule="auto"/>
              <w:jc w:val="center"/>
              <w:rPr>
                <w:sz w:val="20"/>
                <w:szCs w:val="20"/>
              </w:rPr>
            </w:pPr>
            <w:r>
              <w:rPr>
                <w:sz w:val="20"/>
                <w:szCs w:val="20"/>
              </w:rPr>
              <w:t>%0,42</w:t>
            </w:r>
          </w:p>
        </w:tc>
        <w:tc>
          <w:tcPr>
            <w:tcW w:w="851" w:type="dxa"/>
            <w:tcBorders>
              <w:top w:val="nil"/>
              <w:left w:val="nil"/>
              <w:bottom w:val="single" w:sz="4" w:space="0" w:color="auto"/>
              <w:right w:val="single" w:sz="4" w:space="0" w:color="auto"/>
            </w:tcBorders>
            <w:shd w:val="clear" w:color="auto" w:fill="auto"/>
            <w:vAlign w:val="center"/>
          </w:tcPr>
          <w:p w14:paraId="2E2A152C" w14:textId="77777777" w:rsidR="001C26E7" w:rsidRPr="002C4EF3" w:rsidRDefault="001C26E7" w:rsidP="001C26E7">
            <w:pPr>
              <w:spacing w:after="0" w:line="240" w:lineRule="auto"/>
              <w:jc w:val="center"/>
              <w:rPr>
                <w:sz w:val="20"/>
                <w:szCs w:val="20"/>
              </w:rPr>
            </w:pPr>
            <w:r>
              <w:rPr>
                <w:sz w:val="20"/>
                <w:szCs w:val="20"/>
              </w:rPr>
              <w:t>%0,38</w:t>
            </w:r>
          </w:p>
        </w:tc>
        <w:tc>
          <w:tcPr>
            <w:tcW w:w="1155" w:type="dxa"/>
            <w:tcBorders>
              <w:top w:val="nil"/>
              <w:left w:val="nil"/>
              <w:bottom w:val="single" w:sz="4" w:space="0" w:color="auto"/>
              <w:right w:val="single" w:sz="8" w:space="0" w:color="auto"/>
            </w:tcBorders>
            <w:shd w:val="clear" w:color="auto" w:fill="auto"/>
            <w:vAlign w:val="center"/>
          </w:tcPr>
          <w:p w14:paraId="1F7B0617" w14:textId="77777777" w:rsidR="001C26E7" w:rsidRPr="002C4EF3" w:rsidRDefault="001C26E7" w:rsidP="001C26E7">
            <w:pPr>
              <w:spacing w:after="0" w:line="240" w:lineRule="auto"/>
              <w:jc w:val="center"/>
              <w:rPr>
                <w:sz w:val="20"/>
                <w:szCs w:val="20"/>
              </w:rPr>
            </w:pPr>
            <w:r>
              <w:rPr>
                <w:sz w:val="20"/>
                <w:szCs w:val="20"/>
              </w:rPr>
              <w:t>%0,35</w:t>
            </w:r>
          </w:p>
        </w:tc>
      </w:tr>
      <w:tr w:rsidR="001C26E7" w:rsidRPr="007823AC" w14:paraId="01AEE510"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5A06CA21"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51852F40" w14:textId="77777777" w:rsidR="001C26E7" w:rsidRPr="007823AC" w:rsidRDefault="001C26E7" w:rsidP="001C26E7">
            <w:pPr>
              <w:spacing w:after="0" w:line="240" w:lineRule="auto"/>
              <w:rPr>
                <w:b/>
                <w:bCs/>
                <w:color w:val="000000"/>
                <w:sz w:val="20"/>
                <w:szCs w:val="20"/>
              </w:rPr>
            </w:pPr>
            <w:r>
              <w:rPr>
                <w:b/>
                <w:bCs/>
                <w:color w:val="000000"/>
                <w:sz w:val="20"/>
                <w:szCs w:val="20"/>
              </w:rPr>
              <w:t>MTEHŞ</w:t>
            </w:r>
          </w:p>
        </w:tc>
        <w:tc>
          <w:tcPr>
            <w:tcW w:w="780" w:type="dxa"/>
            <w:vMerge/>
            <w:tcBorders>
              <w:top w:val="nil"/>
              <w:left w:val="single" w:sz="4" w:space="0" w:color="auto"/>
              <w:bottom w:val="single" w:sz="4" w:space="0" w:color="auto"/>
              <w:right w:val="single" w:sz="4" w:space="0" w:color="auto"/>
            </w:tcBorders>
            <w:vAlign w:val="center"/>
            <w:hideMark/>
          </w:tcPr>
          <w:p w14:paraId="7D728D3A"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bottom"/>
          </w:tcPr>
          <w:p w14:paraId="2EA0E840"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0,10</w:t>
            </w:r>
          </w:p>
        </w:tc>
        <w:tc>
          <w:tcPr>
            <w:tcW w:w="992" w:type="dxa"/>
            <w:tcBorders>
              <w:top w:val="nil"/>
              <w:left w:val="nil"/>
              <w:bottom w:val="single" w:sz="4" w:space="0" w:color="auto"/>
              <w:right w:val="single" w:sz="4" w:space="0" w:color="auto"/>
            </w:tcBorders>
            <w:shd w:val="clear" w:color="auto" w:fill="auto"/>
            <w:vAlign w:val="center"/>
          </w:tcPr>
          <w:p w14:paraId="6DFAB497" w14:textId="77777777" w:rsidR="001C26E7" w:rsidRPr="002C4EF3" w:rsidRDefault="001C26E7" w:rsidP="001C26E7">
            <w:pPr>
              <w:spacing w:after="0" w:line="240" w:lineRule="auto"/>
              <w:jc w:val="center"/>
              <w:rPr>
                <w:sz w:val="20"/>
                <w:szCs w:val="20"/>
              </w:rPr>
            </w:pPr>
            <w:r>
              <w:rPr>
                <w:sz w:val="20"/>
                <w:szCs w:val="20"/>
              </w:rPr>
              <w:t>%0,09</w:t>
            </w:r>
          </w:p>
        </w:tc>
        <w:tc>
          <w:tcPr>
            <w:tcW w:w="851" w:type="dxa"/>
            <w:tcBorders>
              <w:top w:val="nil"/>
              <w:left w:val="nil"/>
              <w:bottom w:val="single" w:sz="4" w:space="0" w:color="auto"/>
              <w:right w:val="single" w:sz="4" w:space="0" w:color="auto"/>
            </w:tcBorders>
            <w:shd w:val="clear" w:color="auto" w:fill="auto"/>
            <w:vAlign w:val="center"/>
          </w:tcPr>
          <w:p w14:paraId="45EF00C9" w14:textId="77777777" w:rsidR="001C26E7" w:rsidRPr="002C4EF3" w:rsidRDefault="001C26E7" w:rsidP="001C26E7">
            <w:pPr>
              <w:spacing w:after="0" w:line="240" w:lineRule="auto"/>
              <w:jc w:val="center"/>
              <w:rPr>
                <w:sz w:val="20"/>
                <w:szCs w:val="20"/>
              </w:rPr>
            </w:pPr>
            <w:r>
              <w:rPr>
                <w:sz w:val="20"/>
                <w:szCs w:val="20"/>
              </w:rPr>
              <w:t>%0,08</w:t>
            </w:r>
          </w:p>
        </w:tc>
        <w:tc>
          <w:tcPr>
            <w:tcW w:w="992" w:type="dxa"/>
            <w:tcBorders>
              <w:top w:val="nil"/>
              <w:left w:val="nil"/>
              <w:bottom w:val="single" w:sz="4" w:space="0" w:color="auto"/>
              <w:right w:val="single" w:sz="4" w:space="0" w:color="auto"/>
            </w:tcBorders>
            <w:shd w:val="clear" w:color="auto" w:fill="auto"/>
            <w:vAlign w:val="center"/>
          </w:tcPr>
          <w:p w14:paraId="7CFE09A4" w14:textId="77777777" w:rsidR="001C26E7" w:rsidRPr="002C4EF3" w:rsidRDefault="001C26E7" w:rsidP="001C26E7">
            <w:pPr>
              <w:spacing w:after="0" w:line="240" w:lineRule="auto"/>
              <w:jc w:val="center"/>
              <w:rPr>
                <w:sz w:val="20"/>
                <w:szCs w:val="20"/>
              </w:rPr>
            </w:pPr>
            <w:r>
              <w:rPr>
                <w:sz w:val="20"/>
                <w:szCs w:val="20"/>
              </w:rPr>
              <w:t>%0,07</w:t>
            </w:r>
          </w:p>
        </w:tc>
        <w:tc>
          <w:tcPr>
            <w:tcW w:w="851" w:type="dxa"/>
            <w:tcBorders>
              <w:top w:val="nil"/>
              <w:left w:val="nil"/>
              <w:bottom w:val="single" w:sz="4" w:space="0" w:color="auto"/>
              <w:right w:val="single" w:sz="4" w:space="0" w:color="auto"/>
            </w:tcBorders>
            <w:shd w:val="clear" w:color="auto" w:fill="auto"/>
            <w:vAlign w:val="center"/>
          </w:tcPr>
          <w:p w14:paraId="38C4C4A0" w14:textId="77777777" w:rsidR="001C26E7" w:rsidRPr="002C4EF3" w:rsidRDefault="001C26E7" w:rsidP="001C26E7">
            <w:pPr>
              <w:spacing w:after="0" w:line="240" w:lineRule="auto"/>
              <w:jc w:val="center"/>
              <w:rPr>
                <w:sz w:val="20"/>
                <w:szCs w:val="20"/>
              </w:rPr>
            </w:pPr>
            <w:r>
              <w:rPr>
                <w:sz w:val="20"/>
                <w:szCs w:val="20"/>
              </w:rPr>
              <w:t>%0,06</w:t>
            </w:r>
          </w:p>
        </w:tc>
        <w:tc>
          <w:tcPr>
            <w:tcW w:w="1155" w:type="dxa"/>
            <w:tcBorders>
              <w:top w:val="nil"/>
              <w:left w:val="nil"/>
              <w:bottom w:val="single" w:sz="4" w:space="0" w:color="auto"/>
              <w:right w:val="single" w:sz="8" w:space="0" w:color="auto"/>
            </w:tcBorders>
            <w:shd w:val="clear" w:color="auto" w:fill="auto"/>
            <w:vAlign w:val="center"/>
          </w:tcPr>
          <w:p w14:paraId="6FB80544" w14:textId="77777777" w:rsidR="001C26E7" w:rsidRPr="002C4EF3" w:rsidRDefault="001C26E7" w:rsidP="001C26E7">
            <w:pPr>
              <w:spacing w:after="0" w:line="240" w:lineRule="auto"/>
              <w:jc w:val="center"/>
              <w:rPr>
                <w:sz w:val="20"/>
                <w:szCs w:val="20"/>
              </w:rPr>
            </w:pPr>
            <w:r>
              <w:rPr>
                <w:sz w:val="20"/>
                <w:szCs w:val="20"/>
              </w:rPr>
              <w:t>%0,05</w:t>
            </w:r>
          </w:p>
        </w:tc>
      </w:tr>
      <w:tr w:rsidR="001C26E7" w:rsidRPr="007823AC" w14:paraId="4C4C823F" w14:textId="77777777" w:rsidTr="001C26E7">
        <w:trPr>
          <w:trHeight w:val="356"/>
          <w:jc w:val="center"/>
        </w:trPr>
        <w:tc>
          <w:tcPr>
            <w:tcW w:w="2335" w:type="dxa"/>
            <w:vMerge/>
            <w:tcBorders>
              <w:top w:val="nil"/>
              <w:left w:val="single" w:sz="8" w:space="0" w:color="auto"/>
              <w:bottom w:val="single" w:sz="4" w:space="0" w:color="000000"/>
              <w:right w:val="single" w:sz="4" w:space="0" w:color="auto"/>
            </w:tcBorders>
            <w:vAlign w:val="center"/>
            <w:hideMark/>
          </w:tcPr>
          <w:p w14:paraId="2D9644E5" w14:textId="77777777" w:rsidR="001C26E7" w:rsidRPr="007823AC" w:rsidRDefault="001C26E7" w:rsidP="001C26E7">
            <w:pPr>
              <w:spacing w:after="0" w:line="240" w:lineRule="auto"/>
              <w:rPr>
                <w:b/>
                <w:bCs/>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center"/>
            <w:hideMark/>
          </w:tcPr>
          <w:p w14:paraId="78DDD3DE" w14:textId="77777777" w:rsidR="001C26E7" w:rsidRPr="007823AC" w:rsidRDefault="001C26E7" w:rsidP="001C26E7">
            <w:pPr>
              <w:spacing w:after="0" w:line="240" w:lineRule="auto"/>
              <w:rPr>
                <w:b/>
                <w:bCs/>
                <w:color w:val="000000"/>
                <w:sz w:val="20"/>
                <w:szCs w:val="20"/>
              </w:rPr>
            </w:pPr>
            <w:r>
              <w:rPr>
                <w:b/>
                <w:bCs/>
                <w:color w:val="000000"/>
                <w:sz w:val="20"/>
                <w:szCs w:val="20"/>
              </w:rPr>
              <w:t>ÖÖKHŞ</w:t>
            </w:r>
          </w:p>
        </w:tc>
        <w:tc>
          <w:tcPr>
            <w:tcW w:w="780" w:type="dxa"/>
            <w:vMerge/>
            <w:tcBorders>
              <w:top w:val="nil"/>
              <w:left w:val="single" w:sz="4" w:space="0" w:color="auto"/>
              <w:bottom w:val="single" w:sz="4" w:space="0" w:color="auto"/>
              <w:right w:val="single" w:sz="4" w:space="0" w:color="auto"/>
            </w:tcBorders>
            <w:vAlign w:val="center"/>
            <w:hideMark/>
          </w:tcPr>
          <w:p w14:paraId="7115D1D9" w14:textId="77777777" w:rsidR="001C26E7" w:rsidRPr="007823AC" w:rsidRDefault="001C26E7" w:rsidP="001C26E7">
            <w:pPr>
              <w:spacing w:after="0" w:line="240" w:lineRule="auto"/>
              <w:rPr>
                <w:color w:val="231F20"/>
                <w:sz w:val="20"/>
                <w:szCs w:val="20"/>
              </w:rPr>
            </w:pPr>
          </w:p>
        </w:tc>
        <w:tc>
          <w:tcPr>
            <w:tcW w:w="1372" w:type="dxa"/>
            <w:tcBorders>
              <w:top w:val="nil"/>
              <w:left w:val="nil"/>
              <w:bottom w:val="single" w:sz="4" w:space="0" w:color="auto"/>
              <w:right w:val="single" w:sz="4" w:space="0" w:color="auto"/>
            </w:tcBorders>
            <w:shd w:val="clear" w:color="auto" w:fill="auto"/>
            <w:vAlign w:val="bottom"/>
          </w:tcPr>
          <w:p w14:paraId="6D2068BE" w14:textId="77777777" w:rsidR="001C26E7" w:rsidRPr="002C4EF3" w:rsidRDefault="001C26E7"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w:t>
            </w:r>
            <w:r w:rsidRPr="002C4EF3">
              <w:rPr>
                <w:rFonts w:eastAsia="Calibri"/>
                <w:bCs/>
                <w:noProof/>
                <w:sz w:val="20"/>
                <w:szCs w:val="20"/>
                <w:lang w:eastAsia="en-US"/>
              </w:rPr>
              <w:t>0,82</w:t>
            </w:r>
          </w:p>
        </w:tc>
        <w:tc>
          <w:tcPr>
            <w:tcW w:w="992" w:type="dxa"/>
            <w:tcBorders>
              <w:top w:val="nil"/>
              <w:left w:val="nil"/>
              <w:bottom w:val="single" w:sz="4" w:space="0" w:color="auto"/>
              <w:right w:val="single" w:sz="4" w:space="0" w:color="auto"/>
            </w:tcBorders>
            <w:shd w:val="clear" w:color="auto" w:fill="auto"/>
            <w:vAlign w:val="center"/>
          </w:tcPr>
          <w:p w14:paraId="0F5F250E" w14:textId="77777777" w:rsidR="001C26E7" w:rsidRPr="002C4EF3" w:rsidRDefault="001C26E7" w:rsidP="001C26E7">
            <w:pPr>
              <w:spacing w:after="0" w:line="240" w:lineRule="auto"/>
              <w:jc w:val="center"/>
              <w:rPr>
                <w:sz w:val="20"/>
                <w:szCs w:val="20"/>
              </w:rPr>
            </w:pPr>
            <w:r>
              <w:rPr>
                <w:sz w:val="20"/>
                <w:szCs w:val="20"/>
              </w:rPr>
              <w:t>%0,75</w:t>
            </w:r>
          </w:p>
        </w:tc>
        <w:tc>
          <w:tcPr>
            <w:tcW w:w="851" w:type="dxa"/>
            <w:tcBorders>
              <w:top w:val="nil"/>
              <w:left w:val="nil"/>
              <w:bottom w:val="single" w:sz="4" w:space="0" w:color="auto"/>
              <w:right w:val="single" w:sz="4" w:space="0" w:color="auto"/>
            </w:tcBorders>
            <w:shd w:val="clear" w:color="auto" w:fill="auto"/>
            <w:vAlign w:val="center"/>
          </w:tcPr>
          <w:p w14:paraId="501D5071" w14:textId="77777777" w:rsidR="001C26E7" w:rsidRPr="002C4EF3" w:rsidRDefault="001C26E7" w:rsidP="001C26E7">
            <w:pPr>
              <w:spacing w:after="0" w:line="240" w:lineRule="auto"/>
              <w:jc w:val="center"/>
              <w:rPr>
                <w:sz w:val="20"/>
                <w:szCs w:val="20"/>
              </w:rPr>
            </w:pPr>
            <w:r>
              <w:rPr>
                <w:sz w:val="20"/>
                <w:szCs w:val="20"/>
              </w:rPr>
              <w:t>%0,72</w:t>
            </w:r>
          </w:p>
        </w:tc>
        <w:tc>
          <w:tcPr>
            <w:tcW w:w="992" w:type="dxa"/>
            <w:tcBorders>
              <w:top w:val="nil"/>
              <w:left w:val="nil"/>
              <w:bottom w:val="single" w:sz="4" w:space="0" w:color="auto"/>
              <w:right w:val="single" w:sz="4" w:space="0" w:color="auto"/>
            </w:tcBorders>
            <w:shd w:val="clear" w:color="auto" w:fill="auto"/>
            <w:vAlign w:val="center"/>
          </w:tcPr>
          <w:p w14:paraId="0FA3EE66" w14:textId="77777777" w:rsidR="001C26E7" w:rsidRPr="002C4EF3" w:rsidRDefault="001C26E7" w:rsidP="001C26E7">
            <w:pPr>
              <w:spacing w:after="0" w:line="240" w:lineRule="auto"/>
              <w:jc w:val="center"/>
              <w:rPr>
                <w:sz w:val="20"/>
                <w:szCs w:val="20"/>
              </w:rPr>
            </w:pPr>
            <w:r>
              <w:rPr>
                <w:sz w:val="20"/>
                <w:szCs w:val="20"/>
              </w:rPr>
              <w:t>%0,65</w:t>
            </w:r>
          </w:p>
        </w:tc>
        <w:tc>
          <w:tcPr>
            <w:tcW w:w="851" w:type="dxa"/>
            <w:tcBorders>
              <w:top w:val="nil"/>
              <w:left w:val="nil"/>
              <w:bottom w:val="single" w:sz="4" w:space="0" w:color="auto"/>
              <w:right w:val="single" w:sz="4" w:space="0" w:color="auto"/>
            </w:tcBorders>
            <w:shd w:val="clear" w:color="auto" w:fill="auto"/>
            <w:vAlign w:val="center"/>
          </w:tcPr>
          <w:p w14:paraId="1EFD6F63" w14:textId="77777777" w:rsidR="001C26E7" w:rsidRPr="002C4EF3" w:rsidRDefault="001C26E7" w:rsidP="001C26E7">
            <w:pPr>
              <w:spacing w:after="0" w:line="240" w:lineRule="auto"/>
              <w:jc w:val="center"/>
              <w:rPr>
                <w:sz w:val="20"/>
                <w:szCs w:val="20"/>
              </w:rPr>
            </w:pPr>
            <w:r>
              <w:rPr>
                <w:sz w:val="20"/>
                <w:szCs w:val="20"/>
              </w:rPr>
              <w:t>%0,62</w:t>
            </w:r>
          </w:p>
        </w:tc>
        <w:tc>
          <w:tcPr>
            <w:tcW w:w="1155" w:type="dxa"/>
            <w:tcBorders>
              <w:top w:val="nil"/>
              <w:left w:val="nil"/>
              <w:bottom w:val="single" w:sz="4" w:space="0" w:color="auto"/>
              <w:right w:val="single" w:sz="8" w:space="0" w:color="auto"/>
            </w:tcBorders>
            <w:shd w:val="clear" w:color="auto" w:fill="auto"/>
            <w:vAlign w:val="center"/>
          </w:tcPr>
          <w:p w14:paraId="7BA6E282" w14:textId="77777777" w:rsidR="001C26E7" w:rsidRPr="002C4EF3" w:rsidRDefault="001C26E7" w:rsidP="001C26E7">
            <w:pPr>
              <w:spacing w:after="0" w:line="240" w:lineRule="auto"/>
              <w:jc w:val="center"/>
              <w:rPr>
                <w:sz w:val="20"/>
                <w:szCs w:val="20"/>
              </w:rPr>
            </w:pPr>
            <w:r>
              <w:rPr>
                <w:sz w:val="20"/>
                <w:szCs w:val="20"/>
              </w:rPr>
              <w:t>%0,55</w:t>
            </w:r>
          </w:p>
        </w:tc>
      </w:tr>
      <w:tr w:rsidR="001C26E7" w:rsidRPr="007823AC" w14:paraId="2107077B" w14:textId="77777777" w:rsidTr="001C26E7">
        <w:trPr>
          <w:trHeight w:val="613"/>
          <w:jc w:val="center"/>
        </w:trPr>
        <w:tc>
          <w:tcPr>
            <w:tcW w:w="3487"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hideMark/>
          </w:tcPr>
          <w:p w14:paraId="2E2D8FD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PG-2.1.5 Özel ortaöğretim okullarında eğitim alan öğrenci oranı (%)</w:t>
            </w:r>
          </w:p>
        </w:tc>
        <w:tc>
          <w:tcPr>
            <w:tcW w:w="780" w:type="dxa"/>
            <w:tcBorders>
              <w:top w:val="nil"/>
              <w:left w:val="nil"/>
              <w:bottom w:val="single" w:sz="4" w:space="0" w:color="auto"/>
              <w:right w:val="single" w:sz="4" w:space="0" w:color="auto"/>
            </w:tcBorders>
            <w:shd w:val="clear" w:color="auto" w:fill="auto"/>
            <w:vAlign w:val="center"/>
            <w:hideMark/>
          </w:tcPr>
          <w:p w14:paraId="24F3121B" w14:textId="77777777" w:rsidR="001C26E7" w:rsidRPr="007823AC" w:rsidRDefault="001C26E7" w:rsidP="001C26E7">
            <w:pPr>
              <w:spacing w:after="0" w:line="240" w:lineRule="auto"/>
              <w:jc w:val="center"/>
              <w:rPr>
                <w:color w:val="231F20"/>
                <w:sz w:val="20"/>
                <w:szCs w:val="20"/>
              </w:rPr>
            </w:pPr>
            <w:r w:rsidRPr="007823AC">
              <w:rPr>
                <w:color w:val="231F20"/>
                <w:sz w:val="20"/>
                <w:szCs w:val="20"/>
              </w:rPr>
              <w:t>15</w:t>
            </w:r>
          </w:p>
        </w:tc>
        <w:tc>
          <w:tcPr>
            <w:tcW w:w="1372" w:type="dxa"/>
            <w:tcBorders>
              <w:top w:val="nil"/>
              <w:left w:val="nil"/>
              <w:bottom w:val="single" w:sz="4" w:space="0" w:color="auto"/>
              <w:right w:val="single" w:sz="4" w:space="0" w:color="auto"/>
            </w:tcBorders>
            <w:shd w:val="clear" w:color="auto" w:fill="auto"/>
            <w:vAlign w:val="center"/>
          </w:tcPr>
          <w:p w14:paraId="1C0A4CBC" w14:textId="7755BEA2" w:rsidR="001C26E7" w:rsidRPr="002C4EF3" w:rsidRDefault="001477A2" w:rsidP="001C26E7">
            <w:pPr>
              <w:spacing w:after="0" w:line="240" w:lineRule="auto"/>
              <w:jc w:val="center"/>
              <w:rPr>
                <w:sz w:val="20"/>
                <w:szCs w:val="20"/>
              </w:rPr>
            </w:pPr>
            <w:r>
              <w:rPr>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522E813E" w14:textId="40C78EE7" w:rsidR="001C26E7" w:rsidRPr="002C4EF3" w:rsidRDefault="001477A2" w:rsidP="001C26E7">
            <w:pPr>
              <w:widowControl w:val="0"/>
              <w:spacing w:after="0" w:line="240" w:lineRule="auto"/>
              <w:jc w:val="center"/>
              <w:rPr>
                <w:rFonts w:eastAsia="Calibri"/>
                <w:bCs/>
                <w:noProof/>
                <w:sz w:val="20"/>
                <w:szCs w:val="20"/>
                <w:lang w:eastAsia="en-US"/>
              </w:rPr>
            </w:pPr>
            <w:r>
              <w:rPr>
                <w:rFonts w:eastAsia="Calibri"/>
                <w:bCs/>
                <w:noProof/>
                <w:sz w:val="20"/>
                <w:szCs w:val="20"/>
                <w:lang w:eastAsia="en-US"/>
              </w:rPr>
              <w:t>%0</w:t>
            </w:r>
          </w:p>
        </w:tc>
        <w:tc>
          <w:tcPr>
            <w:tcW w:w="851" w:type="dxa"/>
            <w:tcBorders>
              <w:top w:val="nil"/>
              <w:left w:val="nil"/>
              <w:bottom w:val="single" w:sz="4" w:space="0" w:color="auto"/>
              <w:right w:val="single" w:sz="4" w:space="0" w:color="auto"/>
            </w:tcBorders>
            <w:shd w:val="clear" w:color="auto" w:fill="auto"/>
            <w:vAlign w:val="center"/>
          </w:tcPr>
          <w:p w14:paraId="5D210329" w14:textId="269CDF6C" w:rsidR="001C26E7" w:rsidRPr="002C4EF3" w:rsidRDefault="001477A2" w:rsidP="001C26E7">
            <w:pPr>
              <w:spacing w:after="0" w:line="240" w:lineRule="auto"/>
              <w:jc w:val="center"/>
              <w:rPr>
                <w:sz w:val="20"/>
                <w:szCs w:val="20"/>
              </w:rPr>
            </w:pPr>
            <w:r>
              <w:rPr>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56831B5A" w14:textId="439E0AA8" w:rsidR="001C26E7" w:rsidRPr="002C4EF3" w:rsidRDefault="001477A2" w:rsidP="001C26E7">
            <w:pPr>
              <w:spacing w:after="0" w:line="240" w:lineRule="auto"/>
              <w:jc w:val="center"/>
              <w:rPr>
                <w:sz w:val="20"/>
                <w:szCs w:val="20"/>
              </w:rPr>
            </w:pPr>
            <w:r>
              <w:rPr>
                <w:sz w:val="20"/>
                <w:szCs w:val="20"/>
              </w:rPr>
              <w:t>%0</w:t>
            </w:r>
          </w:p>
        </w:tc>
        <w:tc>
          <w:tcPr>
            <w:tcW w:w="851" w:type="dxa"/>
            <w:tcBorders>
              <w:top w:val="nil"/>
              <w:left w:val="nil"/>
              <w:bottom w:val="single" w:sz="4" w:space="0" w:color="auto"/>
              <w:right w:val="single" w:sz="4" w:space="0" w:color="auto"/>
            </w:tcBorders>
            <w:shd w:val="clear" w:color="auto" w:fill="auto"/>
            <w:vAlign w:val="center"/>
          </w:tcPr>
          <w:p w14:paraId="7EBD3544" w14:textId="608EC020" w:rsidR="001C26E7" w:rsidRPr="002C4EF3" w:rsidRDefault="001477A2" w:rsidP="001C26E7">
            <w:pPr>
              <w:spacing w:after="0" w:line="240" w:lineRule="auto"/>
              <w:jc w:val="center"/>
              <w:rPr>
                <w:sz w:val="20"/>
                <w:szCs w:val="20"/>
              </w:rPr>
            </w:pPr>
            <w:r>
              <w:rPr>
                <w:sz w:val="20"/>
                <w:szCs w:val="20"/>
              </w:rPr>
              <w:t>%5</w:t>
            </w:r>
          </w:p>
        </w:tc>
        <w:tc>
          <w:tcPr>
            <w:tcW w:w="1155" w:type="dxa"/>
            <w:tcBorders>
              <w:top w:val="nil"/>
              <w:left w:val="nil"/>
              <w:bottom w:val="single" w:sz="4" w:space="0" w:color="auto"/>
              <w:right w:val="single" w:sz="8" w:space="0" w:color="auto"/>
            </w:tcBorders>
            <w:shd w:val="clear" w:color="auto" w:fill="auto"/>
            <w:vAlign w:val="center"/>
          </w:tcPr>
          <w:p w14:paraId="3BB16F49" w14:textId="065E0F6D" w:rsidR="001C26E7" w:rsidRPr="002C4EF3" w:rsidRDefault="001C26E7" w:rsidP="001477A2">
            <w:pPr>
              <w:spacing w:after="0" w:line="240" w:lineRule="auto"/>
              <w:jc w:val="center"/>
              <w:rPr>
                <w:sz w:val="20"/>
                <w:szCs w:val="20"/>
              </w:rPr>
            </w:pPr>
            <w:r w:rsidRPr="002C4EF3">
              <w:rPr>
                <w:sz w:val="20"/>
                <w:szCs w:val="20"/>
              </w:rPr>
              <w:t>%1</w:t>
            </w:r>
            <w:r w:rsidR="001477A2">
              <w:rPr>
                <w:sz w:val="20"/>
                <w:szCs w:val="20"/>
              </w:rPr>
              <w:t>0</w:t>
            </w:r>
          </w:p>
        </w:tc>
      </w:tr>
      <w:tr w:rsidR="001C26E7" w:rsidRPr="007823AC" w14:paraId="4A093330" w14:textId="77777777" w:rsidTr="001C26E7">
        <w:trPr>
          <w:trHeight w:val="356"/>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25B6C9D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993"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706ABE08" w14:textId="77777777" w:rsidR="001C26E7" w:rsidRPr="007823AC" w:rsidRDefault="001C26E7" w:rsidP="001C26E7">
            <w:pPr>
              <w:spacing w:after="0" w:line="240" w:lineRule="auto"/>
              <w:rPr>
                <w:color w:val="000000"/>
                <w:sz w:val="20"/>
                <w:szCs w:val="20"/>
              </w:rPr>
            </w:pPr>
            <w:r>
              <w:rPr>
                <w:color w:val="000000"/>
                <w:sz w:val="20"/>
                <w:szCs w:val="20"/>
              </w:rPr>
              <w:t>Ortaöğretim Hizmetleri Şubesi</w:t>
            </w:r>
          </w:p>
        </w:tc>
      </w:tr>
      <w:tr w:rsidR="001C26E7" w:rsidRPr="007823AC" w14:paraId="5A807921" w14:textId="77777777" w:rsidTr="001C26E7">
        <w:trPr>
          <w:trHeight w:val="371"/>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DFDA30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993" w:type="dxa"/>
            <w:gridSpan w:val="7"/>
            <w:tcBorders>
              <w:top w:val="single" w:sz="4" w:space="0" w:color="auto"/>
              <w:left w:val="nil"/>
              <w:bottom w:val="single" w:sz="4" w:space="0" w:color="auto"/>
              <w:right w:val="single" w:sz="8" w:space="0" w:color="000000"/>
            </w:tcBorders>
            <w:shd w:val="clear" w:color="auto" w:fill="auto"/>
            <w:vAlign w:val="bottom"/>
            <w:hideMark/>
          </w:tcPr>
          <w:p w14:paraId="6665627E" w14:textId="77777777" w:rsidR="001C26E7" w:rsidRPr="007823AC" w:rsidRDefault="001C26E7" w:rsidP="001C26E7">
            <w:pPr>
              <w:spacing w:after="0" w:line="240" w:lineRule="auto"/>
              <w:rPr>
                <w:color w:val="000000"/>
                <w:sz w:val="20"/>
                <w:szCs w:val="20"/>
              </w:rPr>
            </w:pPr>
            <w:r>
              <w:rPr>
                <w:color w:val="000000"/>
                <w:sz w:val="20"/>
                <w:szCs w:val="20"/>
              </w:rPr>
              <w:t>BİETHŞ, DÖHŞ, MTEHŞ, HHŞ</w:t>
            </w:r>
          </w:p>
        </w:tc>
      </w:tr>
      <w:tr w:rsidR="001C26E7" w:rsidRPr="007823AC" w14:paraId="65450FC7" w14:textId="77777777" w:rsidTr="001C26E7">
        <w:trPr>
          <w:trHeight w:val="1968"/>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0DB3BC6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6993" w:type="dxa"/>
            <w:gridSpan w:val="7"/>
            <w:tcBorders>
              <w:top w:val="single" w:sz="4" w:space="0" w:color="auto"/>
              <w:left w:val="nil"/>
              <w:bottom w:val="single" w:sz="4" w:space="0" w:color="auto"/>
              <w:right w:val="single" w:sz="8" w:space="0" w:color="000000"/>
            </w:tcBorders>
            <w:shd w:val="clear" w:color="auto" w:fill="auto"/>
            <w:vAlign w:val="center"/>
            <w:hideMark/>
          </w:tcPr>
          <w:p w14:paraId="434FBE51" w14:textId="0DF39A91" w:rsidR="001C26E7" w:rsidRPr="007823AC" w:rsidRDefault="001C26E7" w:rsidP="001C26E7">
            <w:pPr>
              <w:spacing w:after="0" w:line="240" w:lineRule="auto"/>
              <w:rPr>
                <w:color w:val="000000"/>
                <w:sz w:val="20"/>
                <w:szCs w:val="20"/>
              </w:rPr>
            </w:pPr>
            <w:r>
              <w:rPr>
                <w:color w:val="000000"/>
                <w:sz w:val="20"/>
                <w:szCs w:val="20"/>
              </w:rPr>
              <w:t>S-2.1</w:t>
            </w:r>
            <w:r w:rsidRPr="007823AC">
              <w:rPr>
                <w:color w:val="000000"/>
                <w:sz w:val="20"/>
                <w:szCs w:val="20"/>
              </w:rPr>
              <w:t xml:space="preserve">.1 </w:t>
            </w:r>
            <w:r w:rsidRPr="008F5D79">
              <w:rPr>
                <w:color w:val="000000"/>
                <w:sz w:val="20"/>
                <w:szCs w:val="20"/>
              </w:rPr>
              <w:t>Öğrencilerin ortaöğretime katılımlarının artırılmasına, devamsızlık ve sınıf tekrarlarının azaltılmasına ve örgün eğitim içinde kalmalarına yönelik çalışmalar yapılacaktır.</w:t>
            </w:r>
            <w:r>
              <w:rPr>
                <w:color w:val="000000"/>
                <w:sz w:val="20"/>
                <w:szCs w:val="20"/>
              </w:rPr>
              <w:br/>
              <w:t>S-2.1</w:t>
            </w:r>
            <w:r w:rsidRPr="007823AC">
              <w:rPr>
                <w:color w:val="000000"/>
                <w:sz w:val="20"/>
                <w:szCs w:val="20"/>
              </w:rPr>
              <w:t xml:space="preserve">.2 </w:t>
            </w:r>
            <w:r w:rsidRPr="008F5D79">
              <w:rPr>
                <w:color w:val="000000"/>
                <w:sz w:val="20"/>
                <w:szCs w:val="20"/>
              </w:rPr>
              <w:t>Ortaöğretimde öğrencilerin akademik, bilimsel, sosyal, kültürel, sanatsal, sportif faaliyetler ile sosyal sorumluluk programı kapsamındaki çalışmalara katılımları sağlanacaktır.</w:t>
            </w:r>
            <w:r>
              <w:rPr>
                <w:color w:val="000000"/>
                <w:sz w:val="20"/>
                <w:szCs w:val="20"/>
              </w:rPr>
              <w:br/>
              <w:t>S-2</w:t>
            </w:r>
            <w:r w:rsidRPr="007823AC">
              <w:rPr>
                <w:color w:val="000000"/>
                <w:sz w:val="20"/>
                <w:szCs w:val="20"/>
              </w:rPr>
              <w:t>.</w:t>
            </w:r>
            <w:r>
              <w:rPr>
                <w:color w:val="000000"/>
                <w:sz w:val="20"/>
                <w:szCs w:val="20"/>
              </w:rPr>
              <w:t>1</w:t>
            </w:r>
            <w:r w:rsidRPr="007823AC">
              <w:rPr>
                <w:color w:val="000000"/>
                <w:sz w:val="20"/>
                <w:szCs w:val="20"/>
              </w:rPr>
              <w:t xml:space="preserve">.3 </w:t>
            </w:r>
            <w:r w:rsidRPr="008F5D79">
              <w:rPr>
                <w:color w:val="000000"/>
                <w:sz w:val="20"/>
                <w:szCs w:val="20"/>
              </w:rPr>
              <w:t>Toplumun tüm kesim</w:t>
            </w:r>
            <w:r w:rsidR="00241D0F">
              <w:rPr>
                <w:color w:val="000000"/>
                <w:sz w:val="20"/>
                <w:szCs w:val="20"/>
              </w:rPr>
              <w:t>lerinden daha çok öğrenciye</w:t>
            </w:r>
            <w:r w:rsidRPr="008F5D79">
              <w:rPr>
                <w:color w:val="000000"/>
                <w:sz w:val="20"/>
                <w:szCs w:val="20"/>
              </w:rPr>
              <w:t xml:space="preserve"> okullara erişim imkânını sağlamaya yönelik mekanizmalar geliştirilecektir.</w:t>
            </w:r>
            <w:r>
              <w:rPr>
                <w:color w:val="000000"/>
                <w:sz w:val="20"/>
                <w:szCs w:val="20"/>
              </w:rPr>
              <w:br/>
              <w:t>S-2.1</w:t>
            </w:r>
            <w:r w:rsidRPr="007823AC">
              <w:rPr>
                <w:color w:val="000000"/>
                <w:sz w:val="20"/>
                <w:szCs w:val="20"/>
              </w:rPr>
              <w:t xml:space="preserve">.4 </w:t>
            </w:r>
            <w:r w:rsidRPr="00F05252">
              <w:rPr>
                <w:color w:val="000000"/>
                <w:sz w:val="20"/>
                <w:szCs w:val="20"/>
              </w:rPr>
              <w:t>Öğrenci Gelişim Dosyası öğrencilerin farklı yönlerden gelişimlerinin izlenip değerlendirilmesine imkân verecek bir yapıya kavuşturulacaktır.</w:t>
            </w:r>
          </w:p>
        </w:tc>
      </w:tr>
      <w:tr w:rsidR="001C26E7" w:rsidRPr="007823AC" w14:paraId="51201C24" w14:textId="77777777" w:rsidTr="001C26E7">
        <w:trPr>
          <w:trHeight w:val="425"/>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257B23C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6993" w:type="dxa"/>
            <w:gridSpan w:val="7"/>
            <w:tcBorders>
              <w:top w:val="single" w:sz="4" w:space="0" w:color="auto"/>
              <w:left w:val="nil"/>
              <w:bottom w:val="single" w:sz="4" w:space="0" w:color="auto"/>
              <w:right w:val="single" w:sz="8" w:space="0" w:color="000000"/>
            </w:tcBorders>
            <w:shd w:val="clear" w:color="auto" w:fill="auto"/>
            <w:vAlign w:val="center"/>
            <w:hideMark/>
          </w:tcPr>
          <w:p w14:paraId="00186502" w14:textId="77777777" w:rsidR="001C26E7" w:rsidRPr="00F05252" w:rsidRDefault="001C26E7" w:rsidP="009266F8">
            <w:pPr>
              <w:numPr>
                <w:ilvl w:val="0"/>
                <w:numId w:val="18"/>
              </w:numPr>
              <w:spacing w:after="0" w:line="240" w:lineRule="auto"/>
              <w:jc w:val="both"/>
              <w:rPr>
                <w:color w:val="000000"/>
                <w:sz w:val="20"/>
                <w:szCs w:val="20"/>
              </w:rPr>
            </w:pPr>
            <w:r w:rsidRPr="007823AC">
              <w:rPr>
                <w:color w:val="000000"/>
                <w:sz w:val="20"/>
                <w:szCs w:val="20"/>
              </w:rPr>
              <w:t xml:space="preserve">• </w:t>
            </w:r>
            <w:r w:rsidRPr="00F05252">
              <w:rPr>
                <w:color w:val="000000"/>
                <w:sz w:val="20"/>
                <w:szCs w:val="20"/>
              </w:rPr>
              <w:t>Sosyoekonomik nedenlerle yurt içi nüfus hareketlerinde yaşanan düzensizlik</w:t>
            </w:r>
          </w:p>
          <w:p w14:paraId="42E7BDCA" w14:textId="77777777" w:rsidR="001C26E7" w:rsidRPr="00F05252" w:rsidRDefault="001C26E7" w:rsidP="009266F8">
            <w:pPr>
              <w:numPr>
                <w:ilvl w:val="0"/>
                <w:numId w:val="18"/>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Bölgeler arası gelişmişlik düzeyinde farklılıkların devam etmesi</w:t>
            </w:r>
          </w:p>
          <w:p w14:paraId="4F68D3D6" w14:textId="77777777" w:rsidR="001C26E7" w:rsidRPr="00F05252" w:rsidRDefault="001C26E7" w:rsidP="009266F8">
            <w:pPr>
              <w:numPr>
                <w:ilvl w:val="0"/>
                <w:numId w:val="18"/>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Ortaöğretim çağındaki öğrencilerin örgün eğitimden yaygın eğitim kurumlarına geçiş talebi</w:t>
            </w:r>
          </w:p>
          <w:p w14:paraId="03939DF9" w14:textId="77777777" w:rsidR="001C26E7" w:rsidRPr="007823AC" w:rsidRDefault="001C26E7" w:rsidP="001C26E7">
            <w:p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Mevzuatın özel öğretimle ilgili yeterli uygulama alanı sunmaması</w:t>
            </w:r>
          </w:p>
        </w:tc>
      </w:tr>
      <w:tr w:rsidR="001C26E7" w:rsidRPr="007823AC" w14:paraId="7068CD6D" w14:textId="77777777" w:rsidTr="001C26E7">
        <w:trPr>
          <w:trHeight w:val="356"/>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7E4843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6993"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4B21F54" w14:textId="283227BA" w:rsidR="001C26E7" w:rsidRPr="007823AC" w:rsidRDefault="0019078A" w:rsidP="001C26E7">
            <w:pPr>
              <w:spacing w:after="0" w:line="240" w:lineRule="auto"/>
              <w:jc w:val="both"/>
              <w:rPr>
                <w:color w:val="000000"/>
                <w:sz w:val="20"/>
                <w:szCs w:val="20"/>
              </w:rPr>
            </w:pPr>
            <w:r>
              <w:rPr>
                <w:color w:val="000000"/>
                <w:sz w:val="20"/>
                <w:szCs w:val="20"/>
              </w:rPr>
              <w:t>40.0</w:t>
            </w:r>
            <w:r w:rsidR="001C26E7" w:rsidRPr="001E6620">
              <w:rPr>
                <w:color w:val="000000"/>
                <w:sz w:val="20"/>
                <w:szCs w:val="20"/>
              </w:rPr>
              <w:t>00.000</w:t>
            </w:r>
            <w:r w:rsidR="001C26E7">
              <w:rPr>
                <w:color w:val="000000"/>
                <w:sz w:val="20"/>
                <w:szCs w:val="20"/>
              </w:rPr>
              <w:t xml:space="preserve"> TL</w:t>
            </w:r>
          </w:p>
        </w:tc>
      </w:tr>
      <w:tr w:rsidR="001C26E7" w:rsidRPr="007823AC" w14:paraId="75CAE48A" w14:textId="77777777" w:rsidTr="001C26E7">
        <w:trPr>
          <w:trHeight w:val="1132"/>
          <w:jc w:val="center"/>
        </w:trPr>
        <w:tc>
          <w:tcPr>
            <w:tcW w:w="3487"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7F9DCEC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6993" w:type="dxa"/>
            <w:gridSpan w:val="7"/>
            <w:tcBorders>
              <w:top w:val="single" w:sz="4" w:space="0" w:color="auto"/>
              <w:left w:val="nil"/>
              <w:bottom w:val="single" w:sz="4" w:space="0" w:color="auto"/>
              <w:right w:val="single" w:sz="8" w:space="0" w:color="000000"/>
            </w:tcBorders>
            <w:shd w:val="clear" w:color="auto" w:fill="auto"/>
            <w:vAlign w:val="center"/>
            <w:hideMark/>
          </w:tcPr>
          <w:p w14:paraId="64136038" w14:textId="77777777" w:rsidR="001C26E7" w:rsidRPr="00F05252" w:rsidRDefault="001C26E7" w:rsidP="009266F8">
            <w:pPr>
              <w:numPr>
                <w:ilvl w:val="0"/>
                <w:numId w:val="19"/>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Eğitim ortamlarının öğrencilerin sosyal, sportif ve kültürel ihtiyaçlarını karşılamakta yetersiz olması</w:t>
            </w:r>
          </w:p>
          <w:p w14:paraId="565F24C7" w14:textId="77777777" w:rsidR="001C26E7" w:rsidRPr="00F05252" w:rsidRDefault="001C26E7" w:rsidP="009266F8">
            <w:pPr>
              <w:numPr>
                <w:ilvl w:val="0"/>
                <w:numId w:val="19"/>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Bazı öğrencilerin maddi imkânsızlıklar sebebiyle ortaöğretime devam edememesi</w:t>
            </w:r>
          </w:p>
          <w:p w14:paraId="1B12B75E" w14:textId="77777777" w:rsidR="001C26E7" w:rsidRPr="00F05252" w:rsidRDefault="001C26E7" w:rsidP="009266F8">
            <w:pPr>
              <w:numPr>
                <w:ilvl w:val="0"/>
                <w:numId w:val="19"/>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Eğitim maliyetlerinde öngörülemeyen artışın yaşanması</w:t>
            </w:r>
          </w:p>
          <w:p w14:paraId="38115928" w14:textId="77777777" w:rsidR="001C26E7" w:rsidRPr="00F05252" w:rsidRDefault="001C26E7" w:rsidP="009266F8">
            <w:pPr>
              <w:numPr>
                <w:ilvl w:val="0"/>
                <w:numId w:val="19"/>
              </w:num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Doğ</w:t>
            </w:r>
            <w:r>
              <w:rPr>
                <w:color w:val="000000"/>
                <w:sz w:val="20"/>
                <w:szCs w:val="20"/>
              </w:rPr>
              <w:t>a</w:t>
            </w:r>
            <w:r w:rsidRPr="00F05252">
              <w:rPr>
                <w:color w:val="000000"/>
                <w:sz w:val="20"/>
                <w:szCs w:val="20"/>
              </w:rPr>
              <w:t xml:space="preserve"> kaynak</w:t>
            </w:r>
            <w:r>
              <w:rPr>
                <w:color w:val="000000"/>
                <w:sz w:val="20"/>
                <w:szCs w:val="20"/>
              </w:rPr>
              <w:t xml:space="preserve">lı </w:t>
            </w:r>
            <w:r w:rsidRPr="00F05252">
              <w:rPr>
                <w:color w:val="000000"/>
                <w:sz w:val="20"/>
                <w:szCs w:val="20"/>
              </w:rPr>
              <w:t>afetlerin,   salg</w:t>
            </w:r>
            <w:r>
              <w:rPr>
                <w:color w:val="000000"/>
                <w:sz w:val="20"/>
                <w:szCs w:val="20"/>
              </w:rPr>
              <w:t xml:space="preserve">ın </w:t>
            </w:r>
            <w:r w:rsidRPr="00F05252">
              <w:rPr>
                <w:color w:val="000000"/>
                <w:sz w:val="20"/>
                <w:szCs w:val="20"/>
              </w:rPr>
              <w:t>hastalı</w:t>
            </w:r>
            <w:r>
              <w:rPr>
                <w:color w:val="000000"/>
                <w:sz w:val="20"/>
                <w:szCs w:val="20"/>
              </w:rPr>
              <w:t>k</w:t>
            </w:r>
            <w:r w:rsidRPr="00F05252">
              <w:rPr>
                <w:color w:val="000000"/>
                <w:sz w:val="20"/>
                <w:szCs w:val="20"/>
              </w:rPr>
              <w:t xml:space="preserve"> vb</w:t>
            </w:r>
            <w:r>
              <w:rPr>
                <w:color w:val="000000"/>
                <w:sz w:val="20"/>
                <w:szCs w:val="20"/>
              </w:rPr>
              <w:t xml:space="preserve">. </w:t>
            </w:r>
            <w:r w:rsidRPr="00F05252">
              <w:rPr>
                <w:color w:val="000000"/>
                <w:sz w:val="20"/>
                <w:szCs w:val="20"/>
              </w:rPr>
              <w:t>durumlar</w:t>
            </w:r>
            <w:r>
              <w:rPr>
                <w:color w:val="000000"/>
                <w:sz w:val="20"/>
                <w:szCs w:val="20"/>
              </w:rPr>
              <w:t>ın</w:t>
            </w:r>
            <w:r w:rsidRPr="00F05252">
              <w:rPr>
                <w:color w:val="000000"/>
                <w:sz w:val="20"/>
                <w:szCs w:val="20"/>
              </w:rPr>
              <w:t xml:space="preserve"> eğ</w:t>
            </w:r>
            <w:r>
              <w:rPr>
                <w:color w:val="000000"/>
                <w:sz w:val="20"/>
                <w:szCs w:val="20"/>
              </w:rPr>
              <w:t xml:space="preserve">itim </w:t>
            </w:r>
            <w:r w:rsidRPr="00F05252">
              <w:rPr>
                <w:color w:val="000000"/>
                <w:sz w:val="20"/>
                <w:szCs w:val="20"/>
              </w:rPr>
              <w:t>süreçlerinin sürdürebilirliğine engel oluşturması</w:t>
            </w:r>
          </w:p>
          <w:p w14:paraId="0C961C5D" w14:textId="77777777" w:rsidR="001C26E7" w:rsidRPr="007823AC" w:rsidRDefault="001C26E7" w:rsidP="001C26E7">
            <w:pPr>
              <w:spacing w:after="0" w:line="240" w:lineRule="auto"/>
              <w:jc w:val="both"/>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Özel öğretim kurumlarına devam eden öğrenci oranlarının OECD ortalamasının altında kalması</w:t>
            </w:r>
          </w:p>
        </w:tc>
      </w:tr>
      <w:tr w:rsidR="001C26E7" w:rsidRPr="007823AC" w14:paraId="4C3936E0" w14:textId="77777777" w:rsidTr="001C26E7">
        <w:trPr>
          <w:trHeight w:val="1095"/>
          <w:jc w:val="center"/>
        </w:trPr>
        <w:tc>
          <w:tcPr>
            <w:tcW w:w="3487" w:type="dxa"/>
            <w:gridSpan w:val="2"/>
            <w:tcBorders>
              <w:top w:val="single" w:sz="4" w:space="0" w:color="auto"/>
              <w:left w:val="single" w:sz="8" w:space="0" w:color="auto"/>
              <w:bottom w:val="single" w:sz="8" w:space="0" w:color="auto"/>
              <w:right w:val="single" w:sz="4" w:space="0" w:color="auto"/>
            </w:tcBorders>
            <w:shd w:val="clear" w:color="000000" w:fill="E26B0A"/>
            <w:noWrap/>
            <w:vAlign w:val="center"/>
            <w:hideMark/>
          </w:tcPr>
          <w:p w14:paraId="03AE6A4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6993" w:type="dxa"/>
            <w:gridSpan w:val="7"/>
            <w:tcBorders>
              <w:top w:val="single" w:sz="4" w:space="0" w:color="auto"/>
              <w:left w:val="nil"/>
              <w:bottom w:val="single" w:sz="8" w:space="0" w:color="auto"/>
              <w:right w:val="single" w:sz="8" w:space="0" w:color="000000"/>
            </w:tcBorders>
            <w:shd w:val="clear" w:color="auto" w:fill="auto"/>
            <w:vAlign w:val="center"/>
            <w:hideMark/>
          </w:tcPr>
          <w:p w14:paraId="55303894" w14:textId="77777777" w:rsidR="001C26E7" w:rsidRPr="00F05252" w:rsidRDefault="001C26E7" w:rsidP="009266F8">
            <w:pPr>
              <w:numPr>
                <w:ilvl w:val="0"/>
                <w:numId w:val="20"/>
              </w:numPr>
              <w:spacing w:after="0" w:line="240" w:lineRule="auto"/>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Öğrencilerin devamsızlıklarının önlenmesi, ilgi ve yeteneklerine uygun olarak yönlendirilmesi ve ortaöğretime katılımlarının artırılması için rehberlik sisteminin güçlendirilmesi</w:t>
            </w:r>
          </w:p>
          <w:p w14:paraId="35F7593D" w14:textId="77777777" w:rsidR="001C26E7" w:rsidRPr="00F05252" w:rsidRDefault="001C26E7" w:rsidP="009266F8">
            <w:pPr>
              <w:numPr>
                <w:ilvl w:val="0"/>
                <w:numId w:val="20"/>
              </w:numPr>
              <w:spacing w:after="0" w:line="240" w:lineRule="auto"/>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Okul aidiyetinin geliştirilmesi amacıyla öğrencilere yönelik sosyal etkinliklerin artırılması</w:t>
            </w:r>
          </w:p>
          <w:p w14:paraId="6D2739F8" w14:textId="77777777" w:rsidR="001C26E7" w:rsidRPr="00F05252" w:rsidRDefault="001C26E7" w:rsidP="009266F8">
            <w:pPr>
              <w:numPr>
                <w:ilvl w:val="0"/>
                <w:numId w:val="20"/>
              </w:numPr>
              <w:spacing w:after="0" w:line="240" w:lineRule="auto"/>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Eğitim ortamlarının öğrenci ihtiyaçlarına cevap verecek şekilde geliştirilmesi ve buna yönelik finansmanın sağlanması</w:t>
            </w:r>
          </w:p>
          <w:p w14:paraId="14E7E3DF" w14:textId="77777777" w:rsidR="001C26E7" w:rsidRPr="00F05252" w:rsidRDefault="001C26E7" w:rsidP="009266F8">
            <w:pPr>
              <w:numPr>
                <w:ilvl w:val="0"/>
                <w:numId w:val="20"/>
              </w:numPr>
              <w:spacing w:after="0" w:line="240" w:lineRule="auto"/>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Ortaöğretimde akademik başarısızlık, devamsızlık, sınıf tekrarı ve okul terkine sebep olan faktörlerin tespit edilmesi</w:t>
            </w:r>
          </w:p>
          <w:p w14:paraId="1F1D9065" w14:textId="77777777" w:rsidR="001C26E7" w:rsidRPr="007823AC" w:rsidRDefault="001C26E7" w:rsidP="001C26E7">
            <w:pPr>
              <w:spacing w:after="0" w:line="240" w:lineRule="auto"/>
              <w:rPr>
                <w:color w:val="000000"/>
                <w:sz w:val="20"/>
                <w:szCs w:val="20"/>
              </w:rPr>
            </w:pPr>
            <w:r w:rsidRPr="00F05252">
              <w:rPr>
                <w:color w:val="000000"/>
                <w:sz w:val="20"/>
                <w:szCs w:val="20"/>
              </w:rPr>
              <w:t>•</w:t>
            </w:r>
            <w:r>
              <w:rPr>
                <w:color w:val="000000"/>
                <w:sz w:val="20"/>
                <w:szCs w:val="20"/>
              </w:rPr>
              <w:t xml:space="preserve"> </w:t>
            </w:r>
            <w:r w:rsidRPr="00F05252">
              <w:rPr>
                <w:color w:val="000000"/>
                <w:sz w:val="20"/>
                <w:szCs w:val="20"/>
              </w:rPr>
              <w:t>Özel sektörün eğitim yatırımlarının desteklenmesi amacıyla mevzuat düzenlemelerinin yapılması</w:t>
            </w:r>
          </w:p>
        </w:tc>
      </w:tr>
    </w:tbl>
    <w:p w14:paraId="49FB1474"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404C8141"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52076FA8"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2536018" w14:textId="77777777" w:rsidR="001C26E7" w:rsidRDefault="001C26E7" w:rsidP="001C26E7">
      <w:pPr>
        <w:widowControl w:val="0"/>
        <w:spacing w:after="0" w:line="200" w:lineRule="exact"/>
        <w:rPr>
          <w:rFonts w:ascii="Calibri" w:eastAsia="Calibri" w:hAnsi="Calibri"/>
          <w:noProof/>
          <w:sz w:val="20"/>
          <w:szCs w:val="20"/>
          <w:lang w:eastAsia="en-US"/>
        </w:rPr>
      </w:pPr>
    </w:p>
    <w:p w14:paraId="539A26F3" w14:textId="77777777" w:rsidR="001C26E7" w:rsidRDefault="001C26E7" w:rsidP="001C26E7">
      <w:pPr>
        <w:widowControl w:val="0"/>
        <w:spacing w:after="0" w:line="200" w:lineRule="exact"/>
        <w:rPr>
          <w:rFonts w:ascii="Calibri" w:eastAsia="Calibri" w:hAnsi="Calibri"/>
          <w:noProof/>
          <w:sz w:val="20"/>
          <w:szCs w:val="20"/>
          <w:lang w:eastAsia="en-US"/>
        </w:rPr>
      </w:pPr>
    </w:p>
    <w:p w14:paraId="5BD514E4" w14:textId="77777777" w:rsidR="001C26E7" w:rsidRDefault="001C26E7" w:rsidP="001C26E7">
      <w:pPr>
        <w:widowControl w:val="0"/>
        <w:spacing w:after="0" w:line="200" w:lineRule="exact"/>
        <w:rPr>
          <w:rFonts w:ascii="Calibri" w:eastAsia="Calibri" w:hAnsi="Calibri"/>
          <w:noProof/>
          <w:sz w:val="20"/>
          <w:szCs w:val="20"/>
          <w:lang w:eastAsia="en-US"/>
        </w:rPr>
      </w:pPr>
    </w:p>
    <w:p w14:paraId="188F4CCA" w14:textId="77777777" w:rsidR="001C26E7" w:rsidRDefault="001C26E7" w:rsidP="001C26E7">
      <w:pPr>
        <w:widowControl w:val="0"/>
        <w:spacing w:after="0" w:line="200" w:lineRule="exact"/>
        <w:rPr>
          <w:rFonts w:ascii="Calibri" w:eastAsia="Calibri" w:hAnsi="Calibri"/>
          <w:noProof/>
          <w:sz w:val="20"/>
          <w:szCs w:val="20"/>
          <w:lang w:eastAsia="en-US"/>
        </w:rPr>
      </w:pPr>
    </w:p>
    <w:p w14:paraId="4C81B2AE" w14:textId="77777777" w:rsidR="001C26E7" w:rsidRDefault="001C26E7" w:rsidP="001C26E7">
      <w:pPr>
        <w:widowControl w:val="0"/>
        <w:spacing w:after="0" w:line="200" w:lineRule="exact"/>
        <w:rPr>
          <w:rFonts w:ascii="Calibri" w:eastAsia="Calibri" w:hAnsi="Calibri"/>
          <w:noProof/>
          <w:sz w:val="20"/>
          <w:szCs w:val="20"/>
          <w:lang w:eastAsia="en-US"/>
        </w:rPr>
      </w:pPr>
    </w:p>
    <w:p w14:paraId="26B09A20" w14:textId="77777777" w:rsidR="001C26E7" w:rsidRDefault="001C26E7" w:rsidP="001C26E7">
      <w:pPr>
        <w:widowControl w:val="0"/>
        <w:spacing w:after="0" w:line="200" w:lineRule="exact"/>
        <w:rPr>
          <w:rFonts w:ascii="Calibri" w:eastAsia="Calibri" w:hAnsi="Calibri"/>
          <w:noProof/>
          <w:sz w:val="20"/>
          <w:szCs w:val="20"/>
          <w:lang w:eastAsia="en-US"/>
        </w:rPr>
      </w:pPr>
    </w:p>
    <w:p w14:paraId="60157A17" w14:textId="77777777" w:rsidR="001C26E7" w:rsidRDefault="001C26E7" w:rsidP="001C26E7">
      <w:pPr>
        <w:widowControl w:val="0"/>
        <w:spacing w:after="0" w:line="200" w:lineRule="exact"/>
        <w:rPr>
          <w:rFonts w:ascii="Calibri" w:eastAsia="Calibri" w:hAnsi="Calibri"/>
          <w:noProof/>
          <w:sz w:val="20"/>
          <w:szCs w:val="20"/>
          <w:lang w:eastAsia="en-US"/>
        </w:rPr>
      </w:pPr>
    </w:p>
    <w:p w14:paraId="32F9B499" w14:textId="77777777" w:rsidR="001C26E7" w:rsidRDefault="001C26E7" w:rsidP="001C26E7">
      <w:pPr>
        <w:widowControl w:val="0"/>
        <w:spacing w:after="0" w:line="200" w:lineRule="exact"/>
        <w:rPr>
          <w:rFonts w:ascii="Calibri" w:eastAsia="Calibri" w:hAnsi="Calibri"/>
          <w:noProof/>
          <w:sz w:val="20"/>
          <w:szCs w:val="20"/>
          <w:lang w:eastAsia="en-US"/>
        </w:rPr>
      </w:pPr>
    </w:p>
    <w:p w14:paraId="30922F2B" w14:textId="77777777" w:rsidR="001C26E7" w:rsidRDefault="001C26E7" w:rsidP="001C26E7">
      <w:pPr>
        <w:widowControl w:val="0"/>
        <w:spacing w:after="0" w:line="200" w:lineRule="exact"/>
        <w:rPr>
          <w:rFonts w:ascii="Calibri" w:eastAsia="Calibri" w:hAnsi="Calibri"/>
          <w:noProof/>
          <w:sz w:val="20"/>
          <w:szCs w:val="20"/>
          <w:lang w:eastAsia="en-US"/>
        </w:rPr>
      </w:pPr>
    </w:p>
    <w:p w14:paraId="73285970" w14:textId="77777777" w:rsidR="001C26E7" w:rsidRDefault="001C26E7" w:rsidP="001C26E7">
      <w:pPr>
        <w:widowControl w:val="0"/>
        <w:spacing w:after="0" w:line="200" w:lineRule="exact"/>
        <w:rPr>
          <w:rFonts w:ascii="Calibri" w:eastAsia="Calibri" w:hAnsi="Calibri"/>
          <w:noProof/>
          <w:sz w:val="20"/>
          <w:szCs w:val="20"/>
          <w:lang w:eastAsia="en-US"/>
        </w:rPr>
      </w:pPr>
    </w:p>
    <w:p w14:paraId="6DFC0F34" w14:textId="77777777" w:rsidR="001C26E7" w:rsidRDefault="001C26E7" w:rsidP="001C26E7">
      <w:pPr>
        <w:widowControl w:val="0"/>
        <w:spacing w:after="0" w:line="200" w:lineRule="exact"/>
        <w:rPr>
          <w:rFonts w:ascii="Calibri" w:eastAsia="Calibri" w:hAnsi="Calibri"/>
          <w:noProof/>
          <w:sz w:val="20"/>
          <w:szCs w:val="20"/>
          <w:lang w:eastAsia="en-US"/>
        </w:rPr>
      </w:pPr>
    </w:p>
    <w:p w14:paraId="79E01EEB" w14:textId="77777777" w:rsidR="001C26E7" w:rsidRDefault="001C26E7" w:rsidP="001C26E7">
      <w:pPr>
        <w:widowControl w:val="0"/>
        <w:spacing w:after="0" w:line="200" w:lineRule="exact"/>
        <w:rPr>
          <w:rFonts w:ascii="Calibri" w:eastAsia="Calibri" w:hAnsi="Calibri"/>
          <w:noProof/>
          <w:sz w:val="20"/>
          <w:szCs w:val="20"/>
          <w:lang w:eastAsia="en-US"/>
        </w:rPr>
      </w:pPr>
    </w:p>
    <w:p w14:paraId="260F2644" w14:textId="77777777" w:rsidR="001C26E7" w:rsidRDefault="001C26E7" w:rsidP="001C26E7">
      <w:pPr>
        <w:widowControl w:val="0"/>
        <w:spacing w:after="0" w:line="200" w:lineRule="exact"/>
        <w:rPr>
          <w:rFonts w:ascii="Calibri" w:eastAsia="Calibri" w:hAnsi="Calibri"/>
          <w:noProof/>
          <w:sz w:val="20"/>
          <w:szCs w:val="20"/>
          <w:lang w:eastAsia="en-US"/>
        </w:rPr>
      </w:pPr>
    </w:p>
    <w:p w14:paraId="2E3BD326" w14:textId="77777777" w:rsidR="001C26E7" w:rsidRDefault="001C26E7" w:rsidP="001C26E7">
      <w:pPr>
        <w:widowControl w:val="0"/>
        <w:spacing w:after="0" w:line="200" w:lineRule="exact"/>
        <w:rPr>
          <w:rFonts w:ascii="Calibri" w:eastAsia="Calibri" w:hAnsi="Calibri"/>
          <w:noProof/>
          <w:sz w:val="20"/>
          <w:szCs w:val="20"/>
          <w:lang w:eastAsia="en-US"/>
        </w:rPr>
      </w:pPr>
    </w:p>
    <w:p w14:paraId="4820277B" w14:textId="77777777" w:rsidR="001C26E7" w:rsidRDefault="001C26E7" w:rsidP="001C26E7">
      <w:pPr>
        <w:widowControl w:val="0"/>
        <w:spacing w:after="0" w:line="200" w:lineRule="exact"/>
        <w:rPr>
          <w:rFonts w:ascii="Calibri" w:eastAsia="Calibri" w:hAnsi="Calibri"/>
          <w:noProof/>
          <w:sz w:val="20"/>
          <w:szCs w:val="20"/>
          <w:lang w:eastAsia="en-US"/>
        </w:rPr>
      </w:pPr>
    </w:p>
    <w:p w14:paraId="149768E3" w14:textId="77777777" w:rsidR="001C26E7" w:rsidRDefault="001C26E7" w:rsidP="001C26E7">
      <w:pPr>
        <w:widowControl w:val="0"/>
        <w:spacing w:after="0" w:line="200" w:lineRule="exact"/>
        <w:rPr>
          <w:rFonts w:ascii="Calibri" w:eastAsia="Calibri" w:hAnsi="Calibri"/>
          <w:noProof/>
          <w:sz w:val="20"/>
          <w:szCs w:val="20"/>
          <w:lang w:eastAsia="en-US"/>
        </w:rPr>
      </w:pPr>
    </w:p>
    <w:p w14:paraId="0F9F7FB8" w14:textId="77777777" w:rsidR="001C26E7" w:rsidRDefault="001C26E7" w:rsidP="001C26E7">
      <w:pPr>
        <w:widowControl w:val="0"/>
        <w:spacing w:after="0" w:line="200" w:lineRule="exact"/>
        <w:rPr>
          <w:rFonts w:ascii="Calibri" w:eastAsia="Calibri" w:hAnsi="Calibri"/>
          <w:noProof/>
          <w:sz w:val="20"/>
          <w:szCs w:val="20"/>
          <w:lang w:eastAsia="en-US"/>
        </w:rPr>
      </w:pPr>
    </w:p>
    <w:p w14:paraId="74F3729C" w14:textId="77777777" w:rsidR="001C26E7" w:rsidRDefault="001C26E7" w:rsidP="001C26E7">
      <w:pPr>
        <w:widowControl w:val="0"/>
        <w:spacing w:after="0" w:line="200" w:lineRule="exact"/>
        <w:rPr>
          <w:rFonts w:ascii="Calibri" w:eastAsia="Calibri" w:hAnsi="Calibri"/>
          <w:noProof/>
          <w:sz w:val="20"/>
          <w:szCs w:val="20"/>
          <w:lang w:eastAsia="en-US"/>
        </w:rPr>
      </w:pPr>
    </w:p>
    <w:p w14:paraId="3A80B06D" w14:textId="77777777" w:rsidR="001C26E7" w:rsidRDefault="001C26E7" w:rsidP="001C26E7">
      <w:pPr>
        <w:widowControl w:val="0"/>
        <w:spacing w:after="0" w:line="200" w:lineRule="exact"/>
        <w:rPr>
          <w:rFonts w:ascii="Calibri" w:eastAsia="Calibri" w:hAnsi="Calibri"/>
          <w:noProof/>
          <w:sz w:val="20"/>
          <w:szCs w:val="20"/>
          <w:lang w:eastAsia="en-US"/>
        </w:rPr>
      </w:pPr>
    </w:p>
    <w:p w14:paraId="75FD12D9" w14:textId="77777777" w:rsidR="001C26E7" w:rsidRDefault="001C26E7" w:rsidP="001C26E7">
      <w:pPr>
        <w:widowControl w:val="0"/>
        <w:spacing w:after="0" w:line="200" w:lineRule="exact"/>
        <w:rPr>
          <w:rFonts w:ascii="Calibri" w:eastAsia="Calibri" w:hAnsi="Calibri"/>
          <w:noProof/>
          <w:sz w:val="20"/>
          <w:szCs w:val="20"/>
          <w:lang w:eastAsia="en-US"/>
        </w:rPr>
      </w:pPr>
    </w:p>
    <w:p w14:paraId="08C8F317" w14:textId="77777777" w:rsidR="001C26E7" w:rsidRDefault="001C26E7" w:rsidP="001C26E7">
      <w:pPr>
        <w:widowControl w:val="0"/>
        <w:spacing w:after="0" w:line="200" w:lineRule="exact"/>
        <w:rPr>
          <w:rFonts w:ascii="Calibri" w:eastAsia="Calibri" w:hAnsi="Calibri"/>
          <w:noProof/>
          <w:sz w:val="20"/>
          <w:szCs w:val="20"/>
          <w:lang w:eastAsia="en-US"/>
        </w:rPr>
      </w:pPr>
    </w:p>
    <w:p w14:paraId="20226E55" w14:textId="77777777" w:rsidR="001C26E7" w:rsidRDefault="001C26E7" w:rsidP="001C26E7">
      <w:pPr>
        <w:widowControl w:val="0"/>
        <w:spacing w:after="0" w:line="200" w:lineRule="exact"/>
        <w:rPr>
          <w:rFonts w:ascii="Calibri" w:eastAsia="Calibri" w:hAnsi="Calibri"/>
          <w:noProof/>
          <w:sz w:val="20"/>
          <w:szCs w:val="20"/>
          <w:lang w:eastAsia="en-US"/>
        </w:rPr>
      </w:pPr>
    </w:p>
    <w:p w14:paraId="63EF7676" w14:textId="77777777" w:rsidR="001C26E7" w:rsidRDefault="001C26E7" w:rsidP="001C26E7">
      <w:pPr>
        <w:widowControl w:val="0"/>
        <w:spacing w:after="0" w:line="200" w:lineRule="exact"/>
        <w:rPr>
          <w:rFonts w:ascii="Calibri" w:eastAsia="Calibri" w:hAnsi="Calibri"/>
          <w:noProof/>
          <w:sz w:val="20"/>
          <w:szCs w:val="20"/>
          <w:lang w:eastAsia="en-US"/>
        </w:rPr>
      </w:pPr>
    </w:p>
    <w:p w14:paraId="74A086EC" w14:textId="77777777" w:rsidR="001C26E7" w:rsidRDefault="001C26E7" w:rsidP="001C26E7">
      <w:pPr>
        <w:widowControl w:val="0"/>
        <w:spacing w:after="0" w:line="200" w:lineRule="exact"/>
        <w:rPr>
          <w:rFonts w:ascii="Calibri" w:eastAsia="Calibri" w:hAnsi="Calibri"/>
          <w:noProof/>
          <w:sz w:val="20"/>
          <w:szCs w:val="20"/>
          <w:lang w:eastAsia="en-US"/>
        </w:rPr>
      </w:pPr>
    </w:p>
    <w:p w14:paraId="4D6507D1" w14:textId="77777777" w:rsidR="001C26E7" w:rsidRDefault="001C26E7" w:rsidP="001C26E7">
      <w:pPr>
        <w:widowControl w:val="0"/>
        <w:spacing w:after="0" w:line="200" w:lineRule="exact"/>
        <w:rPr>
          <w:rFonts w:ascii="Calibri" w:eastAsia="Calibri" w:hAnsi="Calibri"/>
          <w:noProof/>
          <w:sz w:val="20"/>
          <w:szCs w:val="20"/>
          <w:lang w:eastAsia="en-US"/>
        </w:rPr>
      </w:pPr>
    </w:p>
    <w:p w14:paraId="37E9AEF9" w14:textId="77777777" w:rsidR="001C26E7" w:rsidRDefault="001C26E7" w:rsidP="001C26E7">
      <w:pPr>
        <w:widowControl w:val="0"/>
        <w:spacing w:after="0" w:line="200" w:lineRule="exact"/>
        <w:rPr>
          <w:rFonts w:ascii="Calibri" w:eastAsia="Calibri" w:hAnsi="Calibri"/>
          <w:noProof/>
          <w:sz w:val="20"/>
          <w:szCs w:val="20"/>
          <w:lang w:eastAsia="en-US"/>
        </w:rPr>
      </w:pPr>
    </w:p>
    <w:p w14:paraId="1AEA5C54" w14:textId="77777777" w:rsidR="001C26E7" w:rsidRDefault="001C26E7" w:rsidP="001C26E7">
      <w:pPr>
        <w:widowControl w:val="0"/>
        <w:spacing w:after="0" w:line="200" w:lineRule="exact"/>
        <w:rPr>
          <w:rFonts w:ascii="Calibri" w:eastAsia="Calibri" w:hAnsi="Calibri"/>
          <w:noProof/>
          <w:sz w:val="20"/>
          <w:szCs w:val="20"/>
          <w:lang w:eastAsia="en-US"/>
        </w:rPr>
      </w:pPr>
    </w:p>
    <w:p w14:paraId="2BE4BC23" w14:textId="77777777" w:rsidR="001C26E7" w:rsidRDefault="001C26E7" w:rsidP="001C26E7">
      <w:pPr>
        <w:widowControl w:val="0"/>
        <w:spacing w:after="0" w:line="200" w:lineRule="exact"/>
        <w:rPr>
          <w:rFonts w:ascii="Calibri" w:eastAsia="Calibri" w:hAnsi="Calibri"/>
          <w:noProof/>
          <w:sz w:val="20"/>
          <w:szCs w:val="20"/>
          <w:lang w:eastAsia="en-US"/>
        </w:rPr>
      </w:pPr>
    </w:p>
    <w:p w14:paraId="0AB396AE" w14:textId="77777777" w:rsidR="001C26E7" w:rsidRDefault="001C26E7" w:rsidP="001C26E7">
      <w:pPr>
        <w:widowControl w:val="0"/>
        <w:spacing w:after="0" w:line="200" w:lineRule="exact"/>
        <w:rPr>
          <w:rFonts w:ascii="Calibri" w:eastAsia="Calibri" w:hAnsi="Calibri"/>
          <w:noProof/>
          <w:sz w:val="20"/>
          <w:szCs w:val="20"/>
          <w:lang w:eastAsia="en-US"/>
        </w:rPr>
      </w:pPr>
    </w:p>
    <w:p w14:paraId="01125858" w14:textId="77777777" w:rsidR="001C26E7" w:rsidRDefault="001C26E7" w:rsidP="001C26E7">
      <w:pPr>
        <w:widowControl w:val="0"/>
        <w:spacing w:after="0" w:line="200" w:lineRule="exact"/>
        <w:rPr>
          <w:rFonts w:ascii="Calibri" w:eastAsia="Calibri" w:hAnsi="Calibri"/>
          <w:noProof/>
          <w:sz w:val="20"/>
          <w:szCs w:val="20"/>
          <w:lang w:eastAsia="en-US"/>
        </w:rPr>
      </w:pPr>
    </w:p>
    <w:p w14:paraId="37D3E257" w14:textId="77777777" w:rsidR="001C26E7" w:rsidRDefault="001C26E7" w:rsidP="001C26E7">
      <w:pPr>
        <w:widowControl w:val="0"/>
        <w:spacing w:after="0" w:line="200" w:lineRule="exact"/>
        <w:rPr>
          <w:rFonts w:ascii="Calibri" w:eastAsia="Calibri" w:hAnsi="Calibri"/>
          <w:noProof/>
          <w:sz w:val="20"/>
          <w:szCs w:val="20"/>
          <w:lang w:eastAsia="en-US"/>
        </w:rPr>
      </w:pPr>
    </w:p>
    <w:p w14:paraId="569EEA30" w14:textId="77777777" w:rsidR="001C26E7" w:rsidRDefault="001C26E7" w:rsidP="001C26E7">
      <w:pPr>
        <w:widowControl w:val="0"/>
        <w:spacing w:after="0" w:line="200" w:lineRule="exact"/>
        <w:rPr>
          <w:rFonts w:ascii="Calibri" w:eastAsia="Calibri" w:hAnsi="Calibri"/>
          <w:noProof/>
          <w:sz w:val="20"/>
          <w:szCs w:val="20"/>
          <w:lang w:eastAsia="en-US"/>
        </w:rPr>
      </w:pPr>
    </w:p>
    <w:p w14:paraId="298B1CCA" w14:textId="77777777" w:rsidR="001C26E7" w:rsidRDefault="001C26E7" w:rsidP="001C26E7">
      <w:pPr>
        <w:widowControl w:val="0"/>
        <w:spacing w:after="0" w:line="200" w:lineRule="exact"/>
        <w:rPr>
          <w:rFonts w:ascii="Calibri" w:eastAsia="Calibri" w:hAnsi="Calibri"/>
          <w:noProof/>
          <w:sz w:val="20"/>
          <w:szCs w:val="20"/>
          <w:lang w:eastAsia="en-US"/>
        </w:rPr>
      </w:pPr>
    </w:p>
    <w:p w14:paraId="58DC33B1" w14:textId="77777777" w:rsidR="001C26E7" w:rsidRDefault="001C26E7" w:rsidP="001C26E7">
      <w:pPr>
        <w:widowControl w:val="0"/>
        <w:spacing w:after="0" w:line="200" w:lineRule="exact"/>
        <w:rPr>
          <w:rFonts w:ascii="Calibri" w:eastAsia="Calibri" w:hAnsi="Calibri"/>
          <w:noProof/>
          <w:sz w:val="20"/>
          <w:szCs w:val="20"/>
          <w:lang w:eastAsia="en-US"/>
        </w:rPr>
      </w:pPr>
    </w:p>
    <w:p w14:paraId="12B803FE" w14:textId="77777777" w:rsidR="001C26E7" w:rsidRDefault="001C26E7" w:rsidP="001C26E7">
      <w:pPr>
        <w:widowControl w:val="0"/>
        <w:spacing w:after="0" w:line="200" w:lineRule="exact"/>
        <w:rPr>
          <w:rFonts w:ascii="Calibri" w:eastAsia="Calibri" w:hAnsi="Calibri"/>
          <w:noProof/>
          <w:sz w:val="20"/>
          <w:szCs w:val="20"/>
          <w:lang w:eastAsia="en-US"/>
        </w:rPr>
      </w:pPr>
    </w:p>
    <w:p w14:paraId="387DCFF6" w14:textId="77777777" w:rsidR="001C26E7" w:rsidRDefault="001C26E7" w:rsidP="001C26E7">
      <w:pPr>
        <w:widowControl w:val="0"/>
        <w:spacing w:after="0" w:line="200" w:lineRule="exact"/>
        <w:rPr>
          <w:rFonts w:ascii="Calibri" w:eastAsia="Calibri" w:hAnsi="Calibri"/>
          <w:noProof/>
          <w:sz w:val="20"/>
          <w:szCs w:val="20"/>
          <w:lang w:eastAsia="en-US"/>
        </w:rPr>
      </w:pPr>
    </w:p>
    <w:p w14:paraId="4D9FDC0B" w14:textId="77777777" w:rsidR="001C26E7" w:rsidRDefault="001C26E7" w:rsidP="001C26E7">
      <w:pPr>
        <w:widowControl w:val="0"/>
        <w:spacing w:after="0" w:line="200" w:lineRule="exact"/>
        <w:rPr>
          <w:rFonts w:ascii="Calibri" w:eastAsia="Calibri" w:hAnsi="Calibri"/>
          <w:noProof/>
          <w:sz w:val="20"/>
          <w:szCs w:val="20"/>
          <w:lang w:eastAsia="en-US"/>
        </w:rPr>
      </w:pPr>
    </w:p>
    <w:p w14:paraId="08C97D5F" w14:textId="77777777" w:rsidR="001C26E7" w:rsidRDefault="001C26E7" w:rsidP="001C26E7">
      <w:pPr>
        <w:widowControl w:val="0"/>
        <w:spacing w:after="0" w:line="200" w:lineRule="exact"/>
        <w:rPr>
          <w:rFonts w:ascii="Calibri" w:eastAsia="Calibri" w:hAnsi="Calibri"/>
          <w:noProof/>
          <w:sz w:val="20"/>
          <w:szCs w:val="20"/>
          <w:lang w:eastAsia="en-US"/>
        </w:rPr>
      </w:pPr>
    </w:p>
    <w:p w14:paraId="34DB6427" w14:textId="77777777" w:rsidR="001C26E7" w:rsidRDefault="001C26E7" w:rsidP="001C26E7">
      <w:pPr>
        <w:widowControl w:val="0"/>
        <w:spacing w:after="0" w:line="200" w:lineRule="exact"/>
        <w:rPr>
          <w:rFonts w:ascii="Calibri" w:eastAsia="Calibri" w:hAnsi="Calibri"/>
          <w:noProof/>
          <w:sz w:val="20"/>
          <w:szCs w:val="20"/>
          <w:lang w:eastAsia="en-US"/>
        </w:rPr>
      </w:pPr>
    </w:p>
    <w:p w14:paraId="5F9E0050" w14:textId="77777777" w:rsidR="001C26E7" w:rsidRDefault="001C26E7" w:rsidP="001C26E7">
      <w:pPr>
        <w:widowControl w:val="0"/>
        <w:spacing w:after="0" w:line="200" w:lineRule="exact"/>
        <w:rPr>
          <w:rFonts w:ascii="Calibri" w:eastAsia="Calibri" w:hAnsi="Calibri"/>
          <w:noProof/>
          <w:sz w:val="20"/>
          <w:szCs w:val="20"/>
          <w:lang w:eastAsia="en-US"/>
        </w:rPr>
      </w:pPr>
    </w:p>
    <w:p w14:paraId="4B7ED63A" w14:textId="77777777" w:rsidR="001C26E7" w:rsidRDefault="001C26E7" w:rsidP="001C26E7">
      <w:pPr>
        <w:widowControl w:val="0"/>
        <w:spacing w:after="0" w:line="200" w:lineRule="exact"/>
        <w:rPr>
          <w:rFonts w:ascii="Calibri" w:eastAsia="Calibri" w:hAnsi="Calibri"/>
          <w:noProof/>
          <w:sz w:val="20"/>
          <w:szCs w:val="20"/>
          <w:lang w:eastAsia="en-US"/>
        </w:rPr>
      </w:pPr>
    </w:p>
    <w:p w14:paraId="5BED4EC1" w14:textId="77777777" w:rsidR="001C26E7" w:rsidRDefault="001C26E7" w:rsidP="001C26E7">
      <w:pPr>
        <w:widowControl w:val="0"/>
        <w:spacing w:after="0" w:line="200" w:lineRule="exact"/>
        <w:rPr>
          <w:rFonts w:ascii="Calibri" w:eastAsia="Calibri" w:hAnsi="Calibri"/>
          <w:noProof/>
          <w:sz w:val="20"/>
          <w:szCs w:val="20"/>
          <w:lang w:eastAsia="en-US"/>
        </w:rPr>
      </w:pPr>
    </w:p>
    <w:p w14:paraId="39F31A3B" w14:textId="77777777" w:rsidR="001C26E7"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701"/>
        <w:gridCol w:w="93"/>
        <w:gridCol w:w="366"/>
        <w:gridCol w:w="756"/>
        <w:gridCol w:w="723"/>
        <w:gridCol w:w="552"/>
        <w:gridCol w:w="204"/>
        <w:gridCol w:w="930"/>
        <w:gridCol w:w="284"/>
        <w:gridCol w:w="708"/>
        <w:gridCol w:w="426"/>
        <w:gridCol w:w="425"/>
        <w:gridCol w:w="567"/>
        <w:gridCol w:w="203"/>
        <w:gridCol w:w="567"/>
        <w:gridCol w:w="284"/>
        <w:gridCol w:w="709"/>
        <w:gridCol w:w="141"/>
        <w:gridCol w:w="993"/>
      </w:tblGrid>
      <w:tr w:rsidR="001C26E7" w:rsidRPr="007823AC" w14:paraId="2C864DCD" w14:textId="77777777" w:rsidTr="001C26E7">
        <w:trPr>
          <w:trHeight w:val="830"/>
        </w:trPr>
        <w:tc>
          <w:tcPr>
            <w:tcW w:w="4191" w:type="dxa"/>
            <w:gridSpan w:val="6"/>
            <w:tcBorders>
              <w:top w:val="single" w:sz="8" w:space="0" w:color="auto"/>
              <w:left w:val="single" w:sz="8" w:space="0" w:color="auto"/>
              <w:bottom w:val="single" w:sz="4" w:space="0" w:color="auto"/>
              <w:right w:val="single" w:sz="4" w:space="0" w:color="auto"/>
            </w:tcBorders>
            <w:shd w:val="clear" w:color="000000" w:fill="E26B0A"/>
            <w:noWrap/>
            <w:vAlign w:val="center"/>
            <w:hideMark/>
          </w:tcPr>
          <w:p w14:paraId="42FF041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2</w:t>
            </w:r>
          </w:p>
        </w:tc>
        <w:tc>
          <w:tcPr>
            <w:tcW w:w="6441" w:type="dxa"/>
            <w:gridSpan w:val="13"/>
            <w:tcBorders>
              <w:top w:val="single" w:sz="8" w:space="0" w:color="auto"/>
              <w:left w:val="nil"/>
              <w:bottom w:val="single" w:sz="4" w:space="0" w:color="auto"/>
              <w:right w:val="single" w:sz="8" w:space="0" w:color="000000"/>
            </w:tcBorders>
            <w:shd w:val="clear" w:color="auto" w:fill="auto"/>
            <w:vAlign w:val="center"/>
            <w:hideMark/>
          </w:tcPr>
          <w:p w14:paraId="4C4C7737" w14:textId="77777777" w:rsidR="001C26E7" w:rsidRPr="007823AC" w:rsidRDefault="001C26E7" w:rsidP="001C26E7">
            <w:pPr>
              <w:spacing w:after="0" w:line="240" w:lineRule="auto"/>
              <w:jc w:val="both"/>
              <w:rPr>
                <w:color w:val="000000"/>
                <w:sz w:val="20"/>
                <w:szCs w:val="20"/>
              </w:rPr>
            </w:pPr>
            <w:r w:rsidRPr="007823AC">
              <w:rPr>
                <w:color w:val="000000"/>
                <w:sz w:val="20"/>
                <w:szCs w:val="2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C26E7" w:rsidRPr="007823AC" w14:paraId="639DEC1D" w14:textId="77777777" w:rsidTr="001C26E7">
        <w:trPr>
          <w:trHeight w:val="802"/>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7637CA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2.2</w:t>
            </w:r>
          </w:p>
        </w:tc>
        <w:tc>
          <w:tcPr>
            <w:tcW w:w="6441" w:type="dxa"/>
            <w:gridSpan w:val="13"/>
            <w:tcBorders>
              <w:top w:val="single" w:sz="4" w:space="0" w:color="auto"/>
              <w:left w:val="nil"/>
              <w:bottom w:val="single" w:sz="4" w:space="0" w:color="auto"/>
              <w:right w:val="single" w:sz="8" w:space="0" w:color="000000"/>
            </w:tcBorders>
            <w:shd w:val="clear" w:color="auto" w:fill="auto"/>
            <w:vAlign w:val="center"/>
            <w:hideMark/>
          </w:tcPr>
          <w:p w14:paraId="7EB0E714" w14:textId="77777777" w:rsidR="001C26E7" w:rsidRPr="007823AC" w:rsidRDefault="001C26E7" w:rsidP="001C26E7">
            <w:pPr>
              <w:spacing w:after="0" w:line="240" w:lineRule="auto"/>
              <w:jc w:val="both"/>
              <w:rPr>
                <w:color w:val="000000"/>
                <w:sz w:val="20"/>
                <w:szCs w:val="20"/>
              </w:rPr>
            </w:pPr>
            <w:r w:rsidRPr="007823AC">
              <w:rPr>
                <w:color w:val="000000"/>
                <w:sz w:val="20"/>
                <w:szCs w:val="20"/>
              </w:rPr>
              <w:t>Ortaöğretim sistemi, öğrencilere değişen dünyanın gerektirdiği başta okuma kültürü olmak üzere bilgi, beceri, yetkinlik ve yeterlilikleri kazandıran bir yapıya kavuşturulacaktır.</w:t>
            </w:r>
          </w:p>
        </w:tc>
      </w:tr>
      <w:tr w:rsidR="001C26E7" w:rsidRPr="007823AC" w14:paraId="3F2DDE4C" w14:textId="77777777" w:rsidTr="001C26E7">
        <w:trPr>
          <w:trHeight w:val="450"/>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vAlign w:val="center"/>
            <w:hideMark/>
          </w:tcPr>
          <w:p w14:paraId="3C780C7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441" w:type="dxa"/>
            <w:gridSpan w:val="13"/>
            <w:tcBorders>
              <w:top w:val="single" w:sz="4" w:space="0" w:color="auto"/>
              <w:left w:val="nil"/>
              <w:bottom w:val="single" w:sz="4" w:space="0" w:color="auto"/>
              <w:right w:val="single" w:sz="8" w:space="0" w:color="000000"/>
            </w:tcBorders>
            <w:shd w:val="clear" w:color="auto" w:fill="auto"/>
            <w:noWrap/>
            <w:vAlign w:val="center"/>
            <w:hideMark/>
          </w:tcPr>
          <w:p w14:paraId="6484368E" w14:textId="77777777" w:rsidR="001C26E7" w:rsidRPr="007823AC" w:rsidRDefault="001C26E7" w:rsidP="001C26E7">
            <w:pPr>
              <w:spacing w:after="0" w:line="240" w:lineRule="auto"/>
              <w:rPr>
                <w:color w:val="000000"/>
                <w:sz w:val="20"/>
                <w:szCs w:val="20"/>
              </w:rPr>
            </w:pPr>
            <w:r w:rsidRPr="007823AC">
              <w:rPr>
                <w:color w:val="000000"/>
                <w:sz w:val="20"/>
                <w:szCs w:val="20"/>
              </w:rPr>
              <w:t>ORTAÖĞRETİM</w:t>
            </w:r>
          </w:p>
        </w:tc>
      </w:tr>
      <w:tr w:rsidR="001C26E7" w:rsidRPr="007823AC" w14:paraId="01473446" w14:textId="77777777" w:rsidTr="001C26E7">
        <w:trPr>
          <w:trHeight w:val="450"/>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DB5D4F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441" w:type="dxa"/>
            <w:gridSpan w:val="13"/>
            <w:tcBorders>
              <w:top w:val="single" w:sz="4" w:space="0" w:color="auto"/>
              <w:left w:val="nil"/>
              <w:bottom w:val="single" w:sz="4" w:space="0" w:color="auto"/>
              <w:right w:val="single" w:sz="8" w:space="0" w:color="000000"/>
            </w:tcBorders>
            <w:shd w:val="clear" w:color="auto" w:fill="auto"/>
            <w:noWrap/>
            <w:vAlign w:val="center"/>
            <w:hideMark/>
          </w:tcPr>
          <w:p w14:paraId="23B8BD69" w14:textId="77777777" w:rsidR="001C26E7" w:rsidRPr="007823AC" w:rsidRDefault="001C26E7" w:rsidP="001C26E7">
            <w:pPr>
              <w:spacing w:after="0" w:line="240" w:lineRule="auto"/>
              <w:rPr>
                <w:color w:val="000000"/>
                <w:sz w:val="20"/>
                <w:szCs w:val="20"/>
              </w:rPr>
            </w:pPr>
            <w:r w:rsidRPr="007823AC">
              <w:rPr>
                <w:color w:val="000000"/>
                <w:sz w:val="20"/>
                <w:szCs w:val="20"/>
              </w:rPr>
              <w:t>Genel Ortaöğretim</w:t>
            </w:r>
          </w:p>
        </w:tc>
      </w:tr>
      <w:tr w:rsidR="001C26E7" w:rsidRPr="007823AC" w14:paraId="127ED6E8" w14:textId="77777777" w:rsidTr="001C26E7">
        <w:trPr>
          <w:trHeight w:val="577"/>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23AD0DB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1134" w:type="dxa"/>
            <w:gridSpan w:val="2"/>
            <w:tcBorders>
              <w:top w:val="nil"/>
              <w:left w:val="nil"/>
              <w:bottom w:val="single" w:sz="4" w:space="0" w:color="auto"/>
              <w:right w:val="single" w:sz="4" w:space="0" w:color="auto"/>
            </w:tcBorders>
            <w:shd w:val="clear" w:color="000000" w:fill="E26B0A"/>
            <w:noWrap/>
            <w:vAlign w:val="center"/>
            <w:hideMark/>
          </w:tcPr>
          <w:p w14:paraId="40F3E65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92" w:type="dxa"/>
            <w:gridSpan w:val="2"/>
            <w:tcBorders>
              <w:top w:val="nil"/>
              <w:left w:val="nil"/>
              <w:bottom w:val="single" w:sz="4" w:space="0" w:color="auto"/>
              <w:right w:val="single" w:sz="4" w:space="0" w:color="auto"/>
            </w:tcBorders>
            <w:shd w:val="clear" w:color="000000" w:fill="E26B0A"/>
            <w:vAlign w:val="center"/>
            <w:hideMark/>
          </w:tcPr>
          <w:p w14:paraId="67D9950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851" w:type="dxa"/>
            <w:gridSpan w:val="2"/>
            <w:tcBorders>
              <w:top w:val="nil"/>
              <w:left w:val="nil"/>
              <w:bottom w:val="single" w:sz="4" w:space="0" w:color="auto"/>
              <w:right w:val="single" w:sz="4" w:space="0" w:color="auto"/>
            </w:tcBorders>
            <w:shd w:val="clear" w:color="000000" w:fill="E26B0A"/>
            <w:noWrap/>
            <w:vAlign w:val="center"/>
            <w:hideMark/>
          </w:tcPr>
          <w:p w14:paraId="21370CDB"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770" w:type="dxa"/>
            <w:gridSpan w:val="2"/>
            <w:tcBorders>
              <w:top w:val="nil"/>
              <w:left w:val="nil"/>
              <w:bottom w:val="single" w:sz="4" w:space="0" w:color="auto"/>
              <w:right w:val="single" w:sz="4" w:space="0" w:color="auto"/>
            </w:tcBorders>
            <w:shd w:val="clear" w:color="000000" w:fill="E26B0A"/>
            <w:noWrap/>
            <w:vAlign w:val="center"/>
            <w:hideMark/>
          </w:tcPr>
          <w:p w14:paraId="57F4E2D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851" w:type="dxa"/>
            <w:gridSpan w:val="2"/>
            <w:tcBorders>
              <w:top w:val="nil"/>
              <w:left w:val="nil"/>
              <w:bottom w:val="single" w:sz="4" w:space="0" w:color="auto"/>
              <w:right w:val="single" w:sz="4" w:space="0" w:color="auto"/>
            </w:tcBorders>
            <w:shd w:val="clear" w:color="000000" w:fill="E26B0A"/>
            <w:noWrap/>
            <w:vAlign w:val="center"/>
            <w:hideMark/>
          </w:tcPr>
          <w:p w14:paraId="68AEE4D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850" w:type="dxa"/>
            <w:gridSpan w:val="2"/>
            <w:tcBorders>
              <w:top w:val="nil"/>
              <w:left w:val="nil"/>
              <w:bottom w:val="single" w:sz="4" w:space="0" w:color="auto"/>
              <w:right w:val="single" w:sz="4" w:space="0" w:color="auto"/>
            </w:tcBorders>
            <w:shd w:val="clear" w:color="000000" w:fill="E26B0A"/>
            <w:noWrap/>
            <w:vAlign w:val="center"/>
            <w:hideMark/>
          </w:tcPr>
          <w:p w14:paraId="188DCF52"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993" w:type="dxa"/>
            <w:tcBorders>
              <w:top w:val="nil"/>
              <w:left w:val="nil"/>
              <w:bottom w:val="single" w:sz="4" w:space="0" w:color="auto"/>
              <w:right w:val="single" w:sz="8" w:space="0" w:color="auto"/>
            </w:tcBorders>
            <w:shd w:val="clear" w:color="000000" w:fill="E26B0A"/>
            <w:noWrap/>
            <w:vAlign w:val="center"/>
            <w:hideMark/>
          </w:tcPr>
          <w:p w14:paraId="13572DA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7D2A17EA" w14:textId="77777777" w:rsidTr="001C26E7">
        <w:trPr>
          <w:trHeight w:val="270"/>
        </w:trPr>
        <w:tc>
          <w:tcPr>
            <w:tcW w:w="4191" w:type="dxa"/>
            <w:gridSpan w:val="6"/>
            <w:tcBorders>
              <w:top w:val="single" w:sz="4" w:space="0" w:color="auto"/>
              <w:left w:val="single" w:sz="8" w:space="0" w:color="auto"/>
              <w:bottom w:val="single" w:sz="4" w:space="0" w:color="auto"/>
              <w:right w:val="single" w:sz="4" w:space="0" w:color="000000"/>
            </w:tcBorders>
            <w:shd w:val="clear" w:color="000000" w:fill="E26B0A"/>
            <w:noWrap/>
            <w:vAlign w:val="center"/>
            <w:hideMark/>
          </w:tcPr>
          <w:p w14:paraId="27072C18" w14:textId="77777777" w:rsidR="001C26E7" w:rsidRPr="006843B2" w:rsidRDefault="001C26E7" w:rsidP="001C26E7">
            <w:pPr>
              <w:spacing w:after="0" w:line="240" w:lineRule="auto"/>
              <w:rPr>
                <w:b/>
                <w:bCs/>
                <w:color w:val="000000"/>
                <w:sz w:val="18"/>
                <w:szCs w:val="18"/>
              </w:rPr>
            </w:pPr>
            <w:r w:rsidRPr="006843B2">
              <w:rPr>
                <w:b/>
                <w:bCs/>
                <w:color w:val="000000"/>
                <w:sz w:val="18"/>
                <w:szCs w:val="18"/>
              </w:rPr>
              <w:t xml:space="preserve">PG-2.2.1 Genel ortaöğretimdeki </w:t>
            </w:r>
            <w:r>
              <w:rPr>
                <w:b/>
                <w:bCs/>
                <w:color w:val="000000"/>
                <w:sz w:val="18"/>
                <w:szCs w:val="18"/>
              </w:rPr>
              <w:t xml:space="preserve">12. Sınıf </w:t>
            </w:r>
            <w:r w:rsidRPr="006843B2">
              <w:rPr>
                <w:b/>
                <w:bCs/>
                <w:color w:val="000000"/>
                <w:sz w:val="18"/>
                <w:szCs w:val="18"/>
              </w:rPr>
              <w:t>öğrencilerin</w:t>
            </w:r>
            <w:r>
              <w:rPr>
                <w:b/>
                <w:bCs/>
                <w:color w:val="000000"/>
                <w:sz w:val="18"/>
                <w:szCs w:val="18"/>
              </w:rPr>
              <w:t>in</w:t>
            </w:r>
            <w:r w:rsidRPr="006843B2">
              <w:rPr>
                <w:b/>
                <w:bCs/>
                <w:color w:val="000000"/>
                <w:sz w:val="18"/>
                <w:szCs w:val="18"/>
              </w:rPr>
              <w:t xml:space="preserve"> yıl sonu başarı puan ortalaması</w:t>
            </w:r>
          </w:p>
        </w:tc>
        <w:tc>
          <w:tcPr>
            <w:tcW w:w="1134" w:type="dxa"/>
            <w:gridSpan w:val="2"/>
            <w:tcBorders>
              <w:top w:val="nil"/>
              <w:left w:val="nil"/>
              <w:bottom w:val="single" w:sz="4" w:space="0" w:color="auto"/>
              <w:right w:val="single" w:sz="4" w:space="0" w:color="auto"/>
            </w:tcBorders>
            <w:shd w:val="clear" w:color="auto" w:fill="auto"/>
            <w:vAlign w:val="center"/>
            <w:hideMark/>
          </w:tcPr>
          <w:p w14:paraId="593355D5"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gridSpan w:val="2"/>
            <w:tcBorders>
              <w:top w:val="nil"/>
              <w:left w:val="nil"/>
              <w:bottom w:val="single" w:sz="4" w:space="0" w:color="auto"/>
              <w:right w:val="single" w:sz="4" w:space="0" w:color="auto"/>
            </w:tcBorders>
            <w:shd w:val="clear" w:color="auto" w:fill="auto"/>
            <w:vAlign w:val="center"/>
          </w:tcPr>
          <w:p w14:paraId="2170A04D" w14:textId="77777777" w:rsidR="001C26E7" w:rsidRPr="007823AC" w:rsidRDefault="001C26E7" w:rsidP="001C26E7">
            <w:pPr>
              <w:spacing w:after="0" w:line="240" w:lineRule="auto"/>
              <w:jc w:val="center"/>
              <w:rPr>
                <w:color w:val="231F20"/>
                <w:sz w:val="20"/>
                <w:szCs w:val="20"/>
              </w:rPr>
            </w:pPr>
            <w:r>
              <w:rPr>
                <w:color w:val="231F20"/>
                <w:sz w:val="20"/>
                <w:szCs w:val="20"/>
              </w:rPr>
              <w:t>85,98</w:t>
            </w:r>
          </w:p>
        </w:tc>
        <w:tc>
          <w:tcPr>
            <w:tcW w:w="851" w:type="dxa"/>
            <w:gridSpan w:val="2"/>
            <w:tcBorders>
              <w:top w:val="nil"/>
              <w:left w:val="nil"/>
              <w:bottom w:val="single" w:sz="4" w:space="0" w:color="auto"/>
              <w:right w:val="single" w:sz="4" w:space="0" w:color="auto"/>
            </w:tcBorders>
            <w:shd w:val="clear" w:color="auto" w:fill="auto"/>
            <w:vAlign w:val="center"/>
          </w:tcPr>
          <w:p w14:paraId="78C26E3B" w14:textId="77777777" w:rsidR="001C26E7" w:rsidRPr="007823AC" w:rsidRDefault="001C26E7" w:rsidP="001C26E7">
            <w:pPr>
              <w:spacing w:after="0" w:line="240" w:lineRule="auto"/>
              <w:jc w:val="center"/>
              <w:rPr>
                <w:color w:val="231F20"/>
                <w:sz w:val="20"/>
                <w:szCs w:val="20"/>
              </w:rPr>
            </w:pPr>
            <w:r>
              <w:rPr>
                <w:color w:val="231F20"/>
                <w:sz w:val="20"/>
                <w:szCs w:val="20"/>
              </w:rPr>
              <w:t>87</w:t>
            </w:r>
          </w:p>
        </w:tc>
        <w:tc>
          <w:tcPr>
            <w:tcW w:w="770" w:type="dxa"/>
            <w:gridSpan w:val="2"/>
            <w:tcBorders>
              <w:top w:val="nil"/>
              <w:left w:val="nil"/>
              <w:bottom w:val="single" w:sz="4" w:space="0" w:color="auto"/>
              <w:right w:val="single" w:sz="4" w:space="0" w:color="auto"/>
            </w:tcBorders>
            <w:shd w:val="clear" w:color="auto" w:fill="auto"/>
            <w:vAlign w:val="center"/>
          </w:tcPr>
          <w:p w14:paraId="560BB97B" w14:textId="77777777" w:rsidR="001C26E7" w:rsidRPr="007823AC" w:rsidRDefault="001C26E7" w:rsidP="001C26E7">
            <w:pPr>
              <w:spacing w:after="0" w:line="240" w:lineRule="auto"/>
              <w:jc w:val="center"/>
              <w:rPr>
                <w:color w:val="231F20"/>
                <w:sz w:val="20"/>
                <w:szCs w:val="20"/>
              </w:rPr>
            </w:pPr>
            <w:r>
              <w:rPr>
                <w:color w:val="231F20"/>
                <w:sz w:val="20"/>
                <w:szCs w:val="20"/>
              </w:rPr>
              <w:t>89</w:t>
            </w:r>
          </w:p>
        </w:tc>
        <w:tc>
          <w:tcPr>
            <w:tcW w:w="851" w:type="dxa"/>
            <w:gridSpan w:val="2"/>
            <w:tcBorders>
              <w:top w:val="nil"/>
              <w:left w:val="nil"/>
              <w:bottom w:val="single" w:sz="4" w:space="0" w:color="auto"/>
              <w:right w:val="single" w:sz="4" w:space="0" w:color="auto"/>
            </w:tcBorders>
            <w:shd w:val="clear" w:color="auto" w:fill="auto"/>
            <w:vAlign w:val="center"/>
          </w:tcPr>
          <w:p w14:paraId="1AD77AD4" w14:textId="77777777" w:rsidR="001C26E7" w:rsidRPr="007823AC" w:rsidRDefault="001C26E7" w:rsidP="001C26E7">
            <w:pPr>
              <w:spacing w:after="0" w:line="240" w:lineRule="auto"/>
              <w:jc w:val="center"/>
              <w:rPr>
                <w:color w:val="231F20"/>
                <w:sz w:val="20"/>
                <w:szCs w:val="20"/>
              </w:rPr>
            </w:pPr>
            <w:r>
              <w:rPr>
                <w:color w:val="231F20"/>
                <w:sz w:val="20"/>
                <w:szCs w:val="20"/>
              </w:rPr>
              <w:t>93</w:t>
            </w:r>
          </w:p>
        </w:tc>
        <w:tc>
          <w:tcPr>
            <w:tcW w:w="850" w:type="dxa"/>
            <w:gridSpan w:val="2"/>
            <w:tcBorders>
              <w:top w:val="nil"/>
              <w:left w:val="nil"/>
              <w:bottom w:val="single" w:sz="4" w:space="0" w:color="auto"/>
              <w:right w:val="single" w:sz="4" w:space="0" w:color="auto"/>
            </w:tcBorders>
            <w:shd w:val="clear" w:color="auto" w:fill="auto"/>
            <w:vAlign w:val="center"/>
          </w:tcPr>
          <w:p w14:paraId="578FD402" w14:textId="77777777" w:rsidR="001C26E7" w:rsidRPr="007823AC" w:rsidRDefault="001C26E7" w:rsidP="001C26E7">
            <w:pPr>
              <w:spacing w:after="0" w:line="240" w:lineRule="auto"/>
              <w:jc w:val="center"/>
              <w:rPr>
                <w:color w:val="231F20"/>
                <w:sz w:val="20"/>
                <w:szCs w:val="20"/>
              </w:rPr>
            </w:pPr>
            <w:r>
              <w:rPr>
                <w:color w:val="231F20"/>
                <w:sz w:val="20"/>
                <w:szCs w:val="20"/>
              </w:rPr>
              <w:t>95</w:t>
            </w:r>
          </w:p>
        </w:tc>
        <w:tc>
          <w:tcPr>
            <w:tcW w:w="993" w:type="dxa"/>
            <w:tcBorders>
              <w:top w:val="nil"/>
              <w:left w:val="nil"/>
              <w:bottom w:val="single" w:sz="4" w:space="0" w:color="auto"/>
              <w:right w:val="single" w:sz="8" w:space="0" w:color="auto"/>
            </w:tcBorders>
            <w:shd w:val="clear" w:color="auto" w:fill="auto"/>
            <w:vAlign w:val="center"/>
          </w:tcPr>
          <w:p w14:paraId="43C52505" w14:textId="77777777" w:rsidR="001C26E7" w:rsidRPr="007823AC" w:rsidRDefault="001C26E7" w:rsidP="001C26E7">
            <w:pPr>
              <w:spacing w:after="0" w:line="240" w:lineRule="auto"/>
              <w:jc w:val="center"/>
              <w:rPr>
                <w:color w:val="231F20"/>
                <w:sz w:val="20"/>
                <w:szCs w:val="20"/>
              </w:rPr>
            </w:pPr>
            <w:r>
              <w:rPr>
                <w:color w:val="231F20"/>
                <w:sz w:val="20"/>
                <w:szCs w:val="20"/>
              </w:rPr>
              <w:t>97</w:t>
            </w:r>
          </w:p>
        </w:tc>
      </w:tr>
      <w:tr w:rsidR="001C26E7" w:rsidRPr="007823AC" w14:paraId="399CA8B5" w14:textId="77777777" w:rsidTr="001C26E7">
        <w:trPr>
          <w:trHeight w:val="408"/>
        </w:trPr>
        <w:tc>
          <w:tcPr>
            <w:tcW w:w="2916" w:type="dxa"/>
            <w:gridSpan w:val="4"/>
            <w:vMerge w:val="restart"/>
            <w:tcBorders>
              <w:top w:val="single" w:sz="4" w:space="0" w:color="auto"/>
              <w:left w:val="single" w:sz="8" w:space="0" w:color="auto"/>
              <w:right w:val="single" w:sz="4" w:space="0" w:color="auto"/>
            </w:tcBorders>
            <w:shd w:val="clear" w:color="000000" w:fill="E26B0A"/>
            <w:noWrap/>
            <w:vAlign w:val="center"/>
            <w:hideMark/>
          </w:tcPr>
          <w:p w14:paraId="52E469D0" w14:textId="77777777" w:rsidR="001C26E7" w:rsidRPr="006843B2" w:rsidRDefault="001C26E7" w:rsidP="001C26E7">
            <w:pPr>
              <w:spacing w:after="0" w:line="240" w:lineRule="auto"/>
              <w:rPr>
                <w:b/>
                <w:bCs/>
                <w:color w:val="000000"/>
                <w:sz w:val="18"/>
                <w:szCs w:val="18"/>
              </w:rPr>
            </w:pPr>
            <w:r w:rsidRPr="006843B2">
              <w:rPr>
                <w:b/>
                <w:bCs/>
                <w:color w:val="000000"/>
                <w:sz w:val="18"/>
                <w:szCs w:val="18"/>
              </w:rPr>
              <w:t>PG-2.2.2 Genel ortaöğretimde Dest</w:t>
            </w:r>
            <w:r>
              <w:rPr>
                <w:b/>
                <w:bCs/>
                <w:color w:val="000000"/>
                <w:sz w:val="18"/>
                <w:szCs w:val="18"/>
              </w:rPr>
              <w:t>ekleme ve Yetiştirme Kursları için bilgilendirme oranı (%)</w:t>
            </w:r>
          </w:p>
        </w:tc>
        <w:tc>
          <w:tcPr>
            <w:tcW w:w="127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FBC2981" w14:textId="77777777" w:rsidR="001C26E7" w:rsidRPr="006843B2" w:rsidRDefault="001C26E7" w:rsidP="001C26E7">
            <w:pPr>
              <w:spacing w:after="0" w:line="240" w:lineRule="auto"/>
              <w:rPr>
                <w:b/>
                <w:bCs/>
                <w:color w:val="000000"/>
                <w:sz w:val="18"/>
                <w:szCs w:val="18"/>
              </w:rPr>
            </w:pPr>
            <w:r>
              <w:rPr>
                <w:b/>
                <w:bCs/>
                <w:color w:val="000000"/>
                <w:sz w:val="18"/>
                <w:szCs w:val="18"/>
              </w:rPr>
              <w:t>Öğrenci</w:t>
            </w:r>
          </w:p>
        </w:tc>
        <w:tc>
          <w:tcPr>
            <w:tcW w:w="1134" w:type="dxa"/>
            <w:gridSpan w:val="2"/>
            <w:vMerge w:val="restart"/>
            <w:tcBorders>
              <w:top w:val="nil"/>
              <w:left w:val="nil"/>
              <w:right w:val="single" w:sz="4" w:space="0" w:color="auto"/>
            </w:tcBorders>
            <w:shd w:val="clear" w:color="auto" w:fill="auto"/>
            <w:vAlign w:val="center"/>
            <w:hideMark/>
          </w:tcPr>
          <w:p w14:paraId="109104A5" w14:textId="77777777" w:rsidR="001C26E7" w:rsidRPr="007823AC" w:rsidRDefault="001C26E7" w:rsidP="001C26E7">
            <w:pPr>
              <w:spacing w:after="0" w:line="240" w:lineRule="auto"/>
              <w:jc w:val="center"/>
              <w:rPr>
                <w:color w:val="231F20"/>
                <w:sz w:val="20"/>
                <w:szCs w:val="20"/>
              </w:rPr>
            </w:pPr>
            <w:r>
              <w:rPr>
                <w:color w:val="231F20"/>
                <w:sz w:val="20"/>
                <w:szCs w:val="20"/>
              </w:rPr>
              <w:t>30</w:t>
            </w:r>
          </w:p>
        </w:tc>
        <w:tc>
          <w:tcPr>
            <w:tcW w:w="992" w:type="dxa"/>
            <w:gridSpan w:val="2"/>
            <w:tcBorders>
              <w:top w:val="nil"/>
              <w:left w:val="nil"/>
              <w:bottom w:val="single" w:sz="4" w:space="0" w:color="auto"/>
              <w:right w:val="single" w:sz="4" w:space="0" w:color="auto"/>
            </w:tcBorders>
            <w:shd w:val="clear" w:color="auto" w:fill="auto"/>
            <w:vAlign w:val="center"/>
          </w:tcPr>
          <w:p w14:paraId="266BEC0F" w14:textId="481EA52B" w:rsidR="001C26E7" w:rsidRPr="007823AC" w:rsidRDefault="00B17A01" w:rsidP="001C26E7">
            <w:pPr>
              <w:spacing w:after="0" w:line="240" w:lineRule="auto"/>
              <w:jc w:val="center"/>
              <w:rPr>
                <w:color w:val="231F20"/>
                <w:sz w:val="20"/>
                <w:szCs w:val="20"/>
              </w:rPr>
            </w:pPr>
            <w:r>
              <w:rPr>
                <w:color w:val="231F20"/>
                <w:sz w:val="20"/>
                <w:szCs w:val="20"/>
              </w:rPr>
              <w:t>%6</w:t>
            </w:r>
            <w:r w:rsidR="001C26E7">
              <w:rPr>
                <w:color w:val="231F20"/>
                <w:sz w:val="20"/>
                <w:szCs w:val="20"/>
              </w:rPr>
              <w:t>0</w:t>
            </w:r>
          </w:p>
        </w:tc>
        <w:tc>
          <w:tcPr>
            <w:tcW w:w="851" w:type="dxa"/>
            <w:gridSpan w:val="2"/>
            <w:tcBorders>
              <w:top w:val="nil"/>
              <w:left w:val="nil"/>
              <w:bottom w:val="single" w:sz="4" w:space="0" w:color="auto"/>
              <w:right w:val="single" w:sz="4" w:space="0" w:color="auto"/>
            </w:tcBorders>
            <w:shd w:val="clear" w:color="auto" w:fill="auto"/>
            <w:vAlign w:val="center"/>
          </w:tcPr>
          <w:p w14:paraId="154BC52E" w14:textId="3CCCC9F8" w:rsidR="001C26E7" w:rsidRPr="007823AC" w:rsidRDefault="00B17A01" w:rsidP="00B17A01">
            <w:pPr>
              <w:spacing w:after="0" w:line="240" w:lineRule="auto"/>
              <w:jc w:val="center"/>
              <w:rPr>
                <w:color w:val="231F20"/>
                <w:sz w:val="20"/>
                <w:szCs w:val="20"/>
              </w:rPr>
            </w:pPr>
            <w:r>
              <w:rPr>
                <w:color w:val="231F20"/>
                <w:sz w:val="20"/>
                <w:szCs w:val="20"/>
              </w:rPr>
              <w:t>%70</w:t>
            </w:r>
          </w:p>
        </w:tc>
        <w:tc>
          <w:tcPr>
            <w:tcW w:w="770" w:type="dxa"/>
            <w:gridSpan w:val="2"/>
            <w:tcBorders>
              <w:top w:val="nil"/>
              <w:left w:val="nil"/>
              <w:bottom w:val="single" w:sz="4" w:space="0" w:color="auto"/>
              <w:right w:val="single" w:sz="4" w:space="0" w:color="auto"/>
            </w:tcBorders>
            <w:shd w:val="clear" w:color="auto" w:fill="auto"/>
            <w:vAlign w:val="center"/>
          </w:tcPr>
          <w:p w14:paraId="16D8455D" w14:textId="77777777" w:rsidR="001C26E7" w:rsidRPr="007823AC" w:rsidRDefault="001C26E7" w:rsidP="001C26E7">
            <w:pPr>
              <w:spacing w:after="0" w:line="240" w:lineRule="auto"/>
              <w:jc w:val="center"/>
              <w:rPr>
                <w:color w:val="231F20"/>
                <w:sz w:val="20"/>
                <w:szCs w:val="20"/>
              </w:rPr>
            </w:pPr>
            <w:r>
              <w:rPr>
                <w:color w:val="231F20"/>
                <w:sz w:val="20"/>
                <w:szCs w:val="20"/>
              </w:rPr>
              <w:t>%80</w:t>
            </w:r>
          </w:p>
        </w:tc>
        <w:tc>
          <w:tcPr>
            <w:tcW w:w="851" w:type="dxa"/>
            <w:gridSpan w:val="2"/>
            <w:tcBorders>
              <w:top w:val="nil"/>
              <w:left w:val="nil"/>
              <w:bottom w:val="single" w:sz="4" w:space="0" w:color="auto"/>
              <w:right w:val="single" w:sz="4" w:space="0" w:color="auto"/>
            </w:tcBorders>
            <w:shd w:val="clear" w:color="auto" w:fill="auto"/>
            <w:vAlign w:val="center"/>
          </w:tcPr>
          <w:p w14:paraId="01E9B77D"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c>
          <w:tcPr>
            <w:tcW w:w="850" w:type="dxa"/>
            <w:gridSpan w:val="2"/>
            <w:tcBorders>
              <w:top w:val="nil"/>
              <w:left w:val="nil"/>
              <w:bottom w:val="single" w:sz="4" w:space="0" w:color="auto"/>
              <w:right w:val="single" w:sz="4" w:space="0" w:color="auto"/>
            </w:tcBorders>
            <w:shd w:val="clear" w:color="auto" w:fill="auto"/>
            <w:vAlign w:val="center"/>
          </w:tcPr>
          <w:p w14:paraId="7E30DA72"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c>
          <w:tcPr>
            <w:tcW w:w="993" w:type="dxa"/>
            <w:tcBorders>
              <w:top w:val="nil"/>
              <w:left w:val="nil"/>
              <w:bottom w:val="single" w:sz="4" w:space="0" w:color="auto"/>
              <w:right w:val="single" w:sz="8" w:space="0" w:color="auto"/>
            </w:tcBorders>
            <w:shd w:val="clear" w:color="auto" w:fill="auto"/>
            <w:vAlign w:val="center"/>
          </w:tcPr>
          <w:p w14:paraId="333955C8"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r>
      <w:tr w:rsidR="001C26E7" w:rsidRPr="007823AC" w14:paraId="5436A906" w14:textId="77777777" w:rsidTr="001C26E7">
        <w:trPr>
          <w:trHeight w:val="408"/>
        </w:trPr>
        <w:tc>
          <w:tcPr>
            <w:tcW w:w="2916" w:type="dxa"/>
            <w:gridSpan w:val="4"/>
            <w:vMerge/>
            <w:tcBorders>
              <w:left w:val="single" w:sz="8" w:space="0" w:color="auto"/>
              <w:bottom w:val="single" w:sz="4" w:space="0" w:color="auto"/>
              <w:right w:val="single" w:sz="4" w:space="0" w:color="auto"/>
            </w:tcBorders>
            <w:shd w:val="clear" w:color="000000" w:fill="E26B0A"/>
            <w:noWrap/>
            <w:vAlign w:val="center"/>
          </w:tcPr>
          <w:p w14:paraId="4A00F36E" w14:textId="77777777" w:rsidR="001C26E7" w:rsidRPr="006843B2" w:rsidRDefault="001C26E7" w:rsidP="001C26E7">
            <w:pPr>
              <w:spacing w:after="0" w:line="240" w:lineRule="auto"/>
              <w:rPr>
                <w:b/>
                <w:bCs/>
                <w:color w:val="000000"/>
                <w:sz w:val="18"/>
                <w:szCs w:val="18"/>
              </w:rPr>
            </w:pPr>
          </w:p>
        </w:tc>
        <w:tc>
          <w:tcPr>
            <w:tcW w:w="127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187AE56" w14:textId="77777777" w:rsidR="001C26E7" w:rsidRPr="006843B2" w:rsidRDefault="001C26E7" w:rsidP="001C26E7">
            <w:pPr>
              <w:spacing w:after="0" w:line="240" w:lineRule="auto"/>
              <w:rPr>
                <w:b/>
                <w:bCs/>
                <w:color w:val="000000"/>
                <w:sz w:val="18"/>
                <w:szCs w:val="18"/>
              </w:rPr>
            </w:pPr>
            <w:r>
              <w:rPr>
                <w:b/>
                <w:bCs/>
                <w:color w:val="000000"/>
                <w:sz w:val="18"/>
                <w:szCs w:val="18"/>
              </w:rPr>
              <w:t>Veli</w:t>
            </w:r>
          </w:p>
        </w:tc>
        <w:tc>
          <w:tcPr>
            <w:tcW w:w="1134" w:type="dxa"/>
            <w:gridSpan w:val="2"/>
            <w:vMerge/>
            <w:tcBorders>
              <w:left w:val="nil"/>
              <w:right w:val="single" w:sz="4" w:space="0" w:color="auto"/>
            </w:tcBorders>
            <w:shd w:val="clear" w:color="auto" w:fill="auto"/>
            <w:vAlign w:val="center"/>
          </w:tcPr>
          <w:p w14:paraId="6D37D7E1" w14:textId="77777777" w:rsidR="001C26E7" w:rsidRPr="007823AC" w:rsidRDefault="001C26E7" w:rsidP="001C26E7">
            <w:pPr>
              <w:spacing w:after="0" w:line="240" w:lineRule="auto"/>
              <w:jc w:val="center"/>
              <w:rPr>
                <w:color w:val="231F2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1261CD40" w14:textId="4C3ED308" w:rsidR="001C26E7" w:rsidRDefault="00B17A01" w:rsidP="001C26E7">
            <w:pPr>
              <w:spacing w:after="0" w:line="240" w:lineRule="auto"/>
              <w:jc w:val="center"/>
              <w:rPr>
                <w:color w:val="231F20"/>
                <w:sz w:val="20"/>
                <w:szCs w:val="20"/>
              </w:rPr>
            </w:pPr>
            <w:r>
              <w:rPr>
                <w:color w:val="231F20"/>
                <w:sz w:val="20"/>
                <w:szCs w:val="20"/>
              </w:rPr>
              <w:t>%60</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4D0BC320" w14:textId="319972E3" w:rsidR="001C26E7" w:rsidRDefault="00B17A01" w:rsidP="001C26E7">
            <w:pPr>
              <w:spacing w:after="0" w:line="240" w:lineRule="auto"/>
              <w:jc w:val="center"/>
              <w:rPr>
                <w:color w:val="231F20"/>
                <w:sz w:val="20"/>
                <w:szCs w:val="20"/>
              </w:rPr>
            </w:pPr>
            <w:r>
              <w:rPr>
                <w:color w:val="231F20"/>
                <w:sz w:val="20"/>
                <w:szCs w:val="20"/>
              </w:rPr>
              <w:t>%7</w:t>
            </w:r>
            <w:r w:rsidR="001C26E7">
              <w:rPr>
                <w:color w:val="231F20"/>
                <w:sz w:val="20"/>
                <w:szCs w:val="20"/>
              </w:rPr>
              <w:t>0</w:t>
            </w:r>
          </w:p>
        </w:tc>
        <w:tc>
          <w:tcPr>
            <w:tcW w:w="770" w:type="dxa"/>
            <w:gridSpan w:val="2"/>
            <w:tcBorders>
              <w:top w:val="single" w:sz="4" w:space="0" w:color="auto"/>
              <w:left w:val="nil"/>
              <w:bottom w:val="single" w:sz="4" w:space="0" w:color="auto"/>
              <w:right w:val="single" w:sz="4" w:space="0" w:color="auto"/>
            </w:tcBorders>
            <w:shd w:val="clear" w:color="auto" w:fill="auto"/>
            <w:vAlign w:val="center"/>
          </w:tcPr>
          <w:p w14:paraId="57498947" w14:textId="77777777" w:rsidR="001C26E7" w:rsidRDefault="001C26E7" w:rsidP="001C26E7">
            <w:pPr>
              <w:spacing w:after="0" w:line="240" w:lineRule="auto"/>
              <w:jc w:val="center"/>
              <w:rPr>
                <w:color w:val="231F20"/>
                <w:sz w:val="20"/>
                <w:szCs w:val="20"/>
              </w:rPr>
            </w:pPr>
            <w:r>
              <w:rPr>
                <w:color w:val="231F20"/>
                <w:sz w:val="20"/>
                <w:szCs w:val="20"/>
              </w:rPr>
              <w:t>%75</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3B243CCA" w14:textId="77777777" w:rsidR="001C26E7" w:rsidRDefault="001C26E7" w:rsidP="001C26E7">
            <w:pPr>
              <w:spacing w:after="0" w:line="240" w:lineRule="auto"/>
              <w:jc w:val="center"/>
              <w:rPr>
                <w:color w:val="231F20"/>
                <w:sz w:val="20"/>
                <w:szCs w:val="20"/>
              </w:rPr>
            </w:pPr>
            <w:r>
              <w:rPr>
                <w:color w:val="231F20"/>
                <w:sz w:val="20"/>
                <w:szCs w:val="20"/>
              </w:rPr>
              <w:t>%90</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783CDC9C" w14:textId="77777777" w:rsidR="001C26E7" w:rsidRDefault="001C26E7" w:rsidP="001C26E7">
            <w:pPr>
              <w:spacing w:after="0" w:line="240" w:lineRule="auto"/>
              <w:jc w:val="center"/>
              <w:rPr>
                <w:color w:val="231F20"/>
                <w:sz w:val="20"/>
                <w:szCs w:val="20"/>
              </w:rPr>
            </w:pPr>
            <w:r>
              <w:rPr>
                <w:color w:val="231F20"/>
                <w:sz w:val="20"/>
                <w:szCs w:val="20"/>
              </w:rPr>
              <w:t>%100</w:t>
            </w:r>
          </w:p>
        </w:tc>
        <w:tc>
          <w:tcPr>
            <w:tcW w:w="993" w:type="dxa"/>
            <w:tcBorders>
              <w:top w:val="single" w:sz="4" w:space="0" w:color="auto"/>
              <w:left w:val="nil"/>
              <w:bottom w:val="single" w:sz="4" w:space="0" w:color="auto"/>
              <w:right w:val="single" w:sz="8" w:space="0" w:color="auto"/>
            </w:tcBorders>
            <w:shd w:val="clear" w:color="auto" w:fill="auto"/>
            <w:vAlign w:val="center"/>
          </w:tcPr>
          <w:p w14:paraId="51E83499" w14:textId="77777777" w:rsidR="001C26E7" w:rsidRDefault="001C26E7" w:rsidP="001C26E7">
            <w:pPr>
              <w:spacing w:after="0" w:line="240" w:lineRule="auto"/>
              <w:jc w:val="center"/>
              <w:rPr>
                <w:color w:val="231F20"/>
                <w:sz w:val="20"/>
                <w:szCs w:val="20"/>
              </w:rPr>
            </w:pPr>
            <w:r>
              <w:rPr>
                <w:color w:val="231F20"/>
                <w:sz w:val="20"/>
                <w:szCs w:val="20"/>
              </w:rPr>
              <w:t>%100</w:t>
            </w:r>
          </w:p>
        </w:tc>
      </w:tr>
      <w:tr w:rsidR="001C26E7" w:rsidRPr="007823AC" w14:paraId="41C29932" w14:textId="77777777" w:rsidTr="001C26E7">
        <w:trPr>
          <w:trHeight w:val="270"/>
        </w:trPr>
        <w:tc>
          <w:tcPr>
            <w:tcW w:w="4191" w:type="dxa"/>
            <w:gridSpan w:val="6"/>
            <w:tcBorders>
              <w:top w:val="single" w:sz="4" w:space="0" w:color="auto"/>
              <w:left w:val="single" w:sz="8" w:space="0" w:color="auto"/>
              <w:bottom w:val="single" w:sz="4" w:space="0" w:color="auto"/>
              <w:right w:val="single" w:sz="4" w:space="0" w:color="000000"/>
            </w:tcBorders>
            <w:shd w:val="clear" w:color="000000" w:fill="E26B0A"/>
            <w:noWrap/>
            <w:vAlign w:val="center"/>
            <w:hideMark/>
          </w:tcPr>
          <w:p w14:paraId="4FFF240B" w14:textId="77777777" w:rsidR="001C26E7" w:rsidRPr="006843B2" w:rsidRDefault="001C26E7" w:rsidP="001C26E7">
            <w:pPr>
              <w:spacing w:after="0" w:line="240" w:lineRule="auto"/>
              <w:rPr>
                <w:b/>
                <w:bCs/>
                <w:color w:val="000000"/>
                <w:sz w:val="18"/>
                <w:szCs w:val="18"/>
              </w:rPr>
            </w:pPr>
            <w:r>
              <w:rPr>
                <w:b/>
                <w:bCs/>
                <w:color w:val="000000"/>
                <w:sz w:val="18"/>
                <w:szCs w:val="18"/>
              </w:rPr>
              <w:t>PG-2.2.3</w:t>
            </w:r>
            <w:r w:rsidRPr="006843B2">
              <w:rPr>
                <w:b/>
                <w:bCs/>
                <w:color w:val="000000"/>
                <w:sz w:val="18"/>
                <w:szCs w:val="18"/>
              </w:rPr>
              <w:t xml:space="preserve"> Genel ortaöğretimde tescil edilen patent, faydalı model, marka ve tasarım sayısı</w:t>
            </w:r>
          </w:p>
        </w:tc>
        <w:tc>
          <w:tcPr>
            <w:tcW w:w="1134" w:type="dxa"/>
            <w:gridSpan w:val="2"/>
            <w:tcBorders>
              <w:top w:val="nil"/>
              <w:left w:val="nil"/>
              <w:bottom w:val="single" w:sz="4" w:space="0" w:color="auto"/>
              <w:right w:val="single" w:sz="4" w:space="0" w:color="auto"/>
            </w:tcBorders>
            <w:shd w:val="clear" w:color="auto" w:fill="auto"/>
            <w:vAlign w:val="center"/>
            <w:hideMark/>
          </w:tcPr>
          <w:p w14:paraId="0A16A42C" w14:textId="77777777" w:rsidR="001C26E7" w:rsidRPr="007823AC" w:rsidRDefault="001C26E7" w:rsidP="001C26E7">
            <w:pPr>
              <w:spacing w:after="0" w:line="240" w:lineRule="auto"/>
              <w:jc w:val="center"/>
              <w:rPr>
                <w:color w:val="231F20"/>
                <w:sz w:val="20"/>
                <w:szCs w:val="20"/>
              </w:rPr>
            </w:pPr>
            <w:r>
              <w:rPr>
                <w:color w:val="231F20"/>
                <w:sz w:val="20"/>
                <w:szCs w:val="20"/>
              </w:rPr>
              <w:t>15</w:t>
            </w:r>
          </w:p>
        </w:tc>
        <w:tc>
          <w:tcPr>
            <w:tcW w:w="992" w:type="dxa"/>
            <w:gridSpan w:val="2"/>
            <w:tcBorders>
              <w:top w:val="nil"/>
              <w:left w:val="nil"/>
              <w:bottom w:val="single" w:sz="4" w:space="0" w:color="auto"/>
              <w:right w:val="single" w:sz="4" w:space="0" w:color="auto"/>
            </w:tcBorders>
            <w:shd w:val="clear" w:color="auto" w:fill="auto"/>
            <w:vAlign w:val="center"/>
          </w:tcPr>
          <w:p w14:paraId="21A4EE39" w14:textId="36F17E71" w:rsidR="001C26E7" w:rsidRPr="007823AC" w:rsidRDefault="00B17A01" w:rsidP="001C26E7">
            <w:pPr>
              <w:spacing w:after="0" w:line="240" w:lineRule="auto"/>
              <w:jc w:val="center"/>
              <w:rPr>
                <w:color w:val="231F20"/>
                <w:sz w:val="20"/>
                <w:szCs w:val="20"/>
              </w:rPr>
            </w:pPr>
            <w:r>
              <w:rPr>
                <w:color w:val="231F20"/>
                <w:sz w:val="20"/>
                <w:szCs w:val="20"/>
              </w:rPr>
              <w:t>0</w:t>
            </w:r>
          </w:p>
        </w:tc>
        <w:tc>
          <w:tcPr>
            <w:tcW w:w="851" w:type="dxa"/>
            <w:gridSpan w:val="2"/>
            <w:tcBorders>
              <w:top w:val="nil"/>
              <w:left w:val="nil"/>
              <w:bottom w:val="single" w:sz="4" w:space="0" w:color="auto"/>
              <w:right w:val="single" w:sz="4" w:space="0" w:color="auto"/>
            </w:tcBorders>
            <w:shd w:val="clear" w:color="auto" w:fill="auto"/>
            <w:vAlign w:val="center"/>
          </w:tcPr>
          <w:p w14:paraId="4F53CA10" w14:textId="09F2424C" w:rsidR="001C26E7" w:rsidRPr="007823AC" w:rsidRDefault="005139DE" w:rsidP="001C26E7">
            <w:pPr>
              <w:spacing w:after="0" w:line="240" w:lineRule="auto"/>
              <w:jc w:val="center"/>
              <w:rPr>
                <w:color w:val="231F20"/>
                <w:sz w:val="20"/>
                <w:szCs w:val="20"/>
              </w:rPr>
            </w:pPr>
            <w:r>
              <w:rPr>
                <w:color w:val="231F20"/>
                <w:sz w:val="20"/>
                <w:szCs w:val="20"/>
              </w:rPr>
              <w:t>2</w:t>
            </w:r>
          </w:p>
        </w:tc>
        <w:tc>
          <w:tcPr>
            <w:tcW w:w="770" w:type="dxa"/>
            <w:gridSpan w:val="2"/>
            <w:tcBorders>
              <w:top w:val="nil"/>
              <w:left w:val="nil"/>
              <w:bottom w:val="single" w:sz="4" w:space="0" w:color="auto"/>
              <w:right w:val="single" w:sz="4" w:space="0" w:color="auto"/>
            </w:tcBorders>
            <w:shd w:val="clear" w:color="auto" w:fill="auto"/>
            <w:vAlign w:val="center"/>
          </w:tcPr>
          <w:p w14:paraId="5C7B9AFB" w14:textId="36011DD7" w:rsidR="001C26E7" w:rsidRPr="007823AC" w:rsidRDefault="005139DE" w:rsidP="001C26E7">
            <w:pPr>
              <w:spacing w:after="0" w:line="240" w:lineRule="auto"/>
              <w:jc w:val="center"/>
              <w:rPr>
                <w:color w:val="231F20"/>
                <w:sz w:val="20"/>
                <w:szCs w:val="20"/>
              </w:rPr>
            </w:pPr>
            <w:r>
              <w:rPr>
                <w:color w:val="231F20"/>
                <w:sz w:val="20"/>
                <w:szCs w:val="20"/>
              </w:rPr>
              <w:t>3</w:t>
            </w:r>
          </w:p>
        </w:tc>
        <w:tc>
          <w:tcPr>
            <w:tcW w:w="851" w:type="dxa"/>
            <w:gridSpan w:val="2"/>
            <w:tcBorders>
              <w:top w:val="nil"/>
              <w:left w:val="nil"/>
              <w:bottom w:val="single" w:sz="4" w:space="0" w:color="auto"/>
              <w:right w:val="single" w:sz="4" w:space="0" w:color="auto"/>
            </w:tcBorders>
            <w:shd w:val="clear" w:color="auto" w:fill="auto"/>
            <w:vAlign w:val="center"/>
          </w:tcPr>
          <w:p w14:paraId="0CF580DA" w14:textId="4148C6D0" w:rsidR="001C26E7" w:rsidRPr="007823AC" w:rsidRDefault="005139DE" w:rsidP="001C26E7">
            <w:pPr>
              <w:spacing w:after="0" w:line="240" w:lineRule="auto"/>
              <w:jc w:val="center"/>
              <w:rPr>
                <w:color w:val="231F20"/>
                <w:sz w:val="20"/>
                <w:szCs w:val="20"/>
              </w:rPr>
            </w:pPr>
            <w:r>
              <w:rPr>
                <w:color w:val="231F20"/>
                <w:sz w:val="20"/>
                <w:szCs w:val="20"/>
              </w:rPr>
              <w:t>4</w:t>
            </w:r>
          </w:p>
        </w:tc>
        <w:tc>
          <w:tcPr>
            <w:tcW w:w="850" w:type="dxa"/>
            <w:gridSpan w:val="2"/>
            <w:tcBorders>
              <w:top w:val="nil"/>
              <w:left w:val="nil"/>
              <w:bottom w:val="single" w:sz="4" w:space="0" w:color="auto"/>
              <w:right w:val="single" w:sz="4" w:space="0" w:color="auto"/>
            </w:tcBorders>
            <w:shd w:val="clear" w:color="auto" w:fill="auto"/>
            <w:vAlign w:val="center"/>
          </w:tcPr>
          <w:p w14:paraId="415CF3BA" w14:textId="200001DD" w:rsidR="001C26E7" w:rsidRPr="007823AC" w:rsidRDefault="005139DE" w:rsidP="001C26E7">
            <w:pPr>
              <w:spacing w:after="0" w:line="240" w:lineRule="auto"/>
              <w:jc w:val="center"/>
              <w:rPr>
                <w:color w:val="231F20"/>
                <w:sz w:val="20"/>
                <w:szCs w:val="20"/>
              </w:rPr>
            </w:pPr>
            <w:r>
              <w:rPr>
                <w:color w:val="231F20"/>
                <w:sz w:val="20"/>
                <w:szCs w:val="20"/>
              </w:rPr>
              <w:t>5</w:t>
            </w:r>
          </w:p>
        </w:tc>
        <w:tc>
          <w:tcPr>
            <w:tcW w:w="993" w:type="dxa"/>
            <w:tcBorders>
              <w:top w:val="nil"/>
              <w:left w:val="nil"/>
              <w:bottom w:val="single" w:sz="4" w:space="0" w:color="auto"/>
              <w:right w:val="single" w:sz="8" w:space="0" w:color="auto"/>
            </w:tcBorders>
            <w:shd w:val="clear" w:color="auto" w:fill="auto"/>
            <w:vAlign w:val="center"/>
          </w:tcPr>
          <w:p w14:paraId="25FEF9D1" w14:textId="5AC2EBBF" w:rsidR="001C26E7" w:rsidRPr="007823AC" w:rsidRDefault="005139DE" w:rsidP="001C26E7">
            <w:pPr>
              <w:spacing w:after="0" w:line="240" w:lineRule="auto"/>
              <w:jc w:val="center"/>
              <w:rPr>
                <w:color w:val="231F20"/>
                <w:sz w:val="20"/>
                <w:szCs w:val="20"/>
              </w:rPr>
            </w:pPr>
            <w:r>
              <w:rPr>
                <w:color w:val="231F20"/>
                <w:sz w:val="20"/>
                <w:szCs w:val="20"/>
              </w:rPr>
              <w:t>6</w:t>
            </w:r>
          </w:p>
        </w:tc>
      </w:tr>
      <w:tr w:rsidR="001C26E7" w:rsidRPr="007823AC" w14:paraId="1BB5CB59" w14:textId="77777777" w:rsidTr="001C26E7">
        <w:trPr>
          <w:trHeight w:val="270"/>
        </w:trPr>
        <w:tc>
          <w:tcPr>
            <w:tcW w:w="4191" w:type="dxa"/>
            <w:gridSpan w:val="6"/>
            <w:tcBorders>
              <w:top w:val="single" w:sz="4" w:space="0" w:color="auto"/>
              <w:left w:val="single" w:sz="8" w:space="0" w:color="auto"/>
              <w:bottom w:val="single" w:sz="4" w:space="0" w:color="auto"/>
              <w:right w:val="single" w:sz="4" w:space="0" w:color="000000"/>
            </w:tcBorders>
            <w:shd w:val="clear" w:color="000000" w:fill="E26B0A"/>
            <w:noWrap/>
            <w:vAlign w:val="center"/>
            <w:hideMark/>
          </w:tcPr>
          <w:p w14:paraId="617BFDEF" w14:textId="77777777" w:rsidR="001C26E7" w:rsidRPr="006843B2" w:rsidRDefault="001C26E7" w:rsidP="001C26E7">
            <w:pPr>
              <w:spacing w:after="0" w:line="240" w:lineRule="auto"/>
              <w:rPr>
                <w:b/>
                <w:bCs/>
                <w:color w:val="000000"/>
                <w:sz w:val="18"/>
                <w:szCs w:val="18"/>
              </w:rPr>
            </w:pPr>
            <w:r>
              <w:rPr>
                <w:b/>
                <w:bCs/>
                <w:color w:val="000000"/>
                <w:sz w:val="18"/>
                <w:szCs w:val="18"/>
              </w:rPr>
              <w:t>PG-2.2.4</w:t>
            </w:r>
            <w:r w:rsidRPr="006843B2">
              <w:rPr>
                <w:b/>
                <w:bCs/>
                <w:color w:val="000000"/>
                <w:sz w:val="18"/>
                <w:szCs w:val="18"/>
              </w:rPr>
              <w:t xml:space="preserve"> Öğrenci başına okunan kitap sayısı</w:t>
            </w:r>
          </w:p>
        </w:tc>
        <w:tc>
          <w:tcPr>
            <w:tcW w:w="1134" w:type="dxa"/>
            <w:gridSpan w:val="2"/>
            <w:tcBorders>
              <w:top w:val="nil"/>
              <w:left w:val="nil"/>
              <w:bottom w:val="single" w:sz="4" w:space="0" w:color="auto"/>
              <w:right w:val="single" w:sz="4" w:space="0" w:color="auto"/>
            </w:tcBorders>
            <w:shd w:val="clear" w:color="auto" w:fill="auto"/>
            <w:vAlign w:val="center"/>
            <w:hideMark/>
          </w:tcPr>
          <w:p w14:paraId="6CC9B3CE" w14:textId="77777777" w:rsidR="001C26E7" w:rsidRPr="007823AC" w:rsidRDefault="001C26E7" w:rsidP="001C26E7">
            <w:pPr>
              <w:spacing w:after="0" w:line="240" w:lineRule="auto"/>
              <w:jc w:val="center"/>
              <w:rPr>
                <w:color w:val="231F20"/>
                <w:sz w:val="20"/>
                <w:szCs w:val="20"/>
              </w:rPr>
            </w:pPr>
            <w:r>
              <w:rPr>
                <w:color w:val="231F20"/>
                <w:sz w:val="20"/>
                <w:szCs w:val="20"/>
              </w:rPr>
              <w:t>15</w:t>
            </w:r>
          </w:p>
        </w:tc>
        <w:tc>
          <w:tcPr>
            <w:tcW w:w="992" w:type="dxa"/>
            <w:gridSpan w:val="2"/>
            <w:tcBorders>
              <w:top w:val="nil"/>
              <w:left w:val="nil"/>
              <w:bottom w:val="single" w:sz="4" w:space="0" w:color="auto"/>
              <w:right w:val="single" w:sz="4" w:space="0" w:color="auto"/>
            </w:tcBorders>
            <w:shd w:val="clear" w:color="auto" w:fill="auto"/>
            <w:vAlign w:val="center"/>
            <w:hideMark/>
          </w:tcPr>
          <w:p w14:paraId="1103DAF4" w14:textId="77777777" w:rsidR="001C26E7" w:rsidRPr="003F64A7" w:rsidRDefault="001C26E7" w:rsidP="001C26E7">
            <w:pPr>
              <w:widowControl w:val="0"/>
              <w:spacing w:after="0" w:line="240" w:lineRule="auto"/>
              <w:jc w:val="center"/>
              <w:rPr>
                <w:rFonts w:ascii="Calibri" w:eastAsia="Calibri" w:hAnsi="Calibri"/>
                <w:bCs/>
                <w:sz w:val="20"/>
                <w:szCs w:val="20"/>
                <w:lang w:eastAsia="en-US"/>
              </w:rPr>
            </w:pPr>
            <w:r w:rsidRPr="003F64A7">
              <w:rPr>
                <w:rFonts w:ascii="Calibri" w:eastAsia="Calibri" w:hAnsi="Calibri"/>
                <w:bCs/>
                <w:sz w:val="20"/>
                <w:szCs w:val="20"/>
                <w:lang w:eastAsia="en-US"/>
              </w:rPr>
              <w:t>6</w:t>
            </w:r>
          </w:p>
        </w:tc>
        <w:tc>
          <w:tcPr>
            <w:tcW w:w="851" w:type="dxa"/>
            <w:gridSpan w:val="2"/>
            <w:tcBorders>
              <w:top w:val="nil"/>
              <w:left w:val="nil"/>
              <w:bottom w:val="single" w:sz="4" w:space="0" w:color="auto"/>
              <w:right w:val="single" w:sz="4" w:space="0" w:color="auto"/>
            </w:tcBorders>
            <w:shd w:val="clear" w:color="auto" w:fill="auto"/>
            <w:vAlign w:val="center"/>
          </w:tcPr>
          <w:p w14:paraId="5BF37285" w14:textId="77777777" w:rsidR="001C26E7" w:rsidRPr="003F64A7" w:rsidRDefault="001C26E7" w:rsidP="001C26E7">
            <w:pPr>
              <w:spacing w:after="0" w:line="240" w:lineRule="auto"/>
              <w:jc w:val="center"/>
              <w:rPr>
                <w:sz w:val="20"/>
                <w:szCs w:val="20"/>
              </w:rPr>
            </w:pPr>
            <w:r w:rsidRPr="003F64A7">
              <w:rPr>
                <w:sz w:val="20"/>
                <w:szCs w:val="20"/>
              </w:rPr>
              <w:t>8</w:t>
            </w:r>
          </w:p>
        </w:tc>
        <w:tc>
          <w:tcPr>
            <w:tcW w:w="770" w:type="dxa"/>
            <w:gridSpan w:val="2"/>
            <w:tcBorders>
              <w:top w:val="nil"/>
              <w:left w:val="nil"/>
              <w:bottom w:val="single" w:sz="4" w:space="0" w:color="auto"/>
              <w:right w:val="single" w:sz="4" w:space="0" w:color="auto"/>
            </w:tcBorders>
            <w:shd w:val="clear" w:color="auto" w:fill="auto"/>
            <w:vAlign w:val="center"/>
          </w:tcPr>
          <w:p w14:paraId="257D34C8" w14:textId="77777777" w:rsidR="001C26E7" w:rsidRPr="003F64A7" w:rsidRDefault="001C26E7" w:rsidP="001C26E7">
            <w:pPr>
              <w:spacing w:after="0" w:line="240" w:lineRule="auto"/>
              <w:jc w:val="center"/>
              <w:rPr>
                <w:sz w:val="20"/>
                <w:szCs w:val="20"/>
              </w:rPr>
            </w:pPr>
            <w:r w:rsidRPr="003F64A7">
              <w:rPr>
                <w:sz w:val="20"/>
                <w:szCs w:val="20"/>
              </w:rPr>
              <w:t>9</w:t>
            </w:r>
          </w:p>
        </w:tc>
        <w:tc>
          <w:tcPr>
            <w:tcW w:w="851" w:type="dxa"/>
            <w:gridSpan w:val="2"/>
            <w:tcBorders>
              <w:top w:val="nil"/>
              <w:left w:val="nil"/>
              <w:bottom w:val="single" w:sz="4" w:space="0" w:color="auto"/>
              <w:right w:val="single" w:sz="4" w:space="0" w:color="auto"/>
            </w:tcBorders>
            <w:shd w:val="clear" w:color="auto" w:fill="auto"/>
            <w:vAlign w:val="center"/>
          </w:tcPr>
          <w:p w14:paraId="4F5E95AD" w14:textId="77777777" w:rsidR="001C26E7" w:rsidRPr="007823AC" w:rsidRDefault="001C26E7" w:rsidP="001C26E7">
            <w:pPr>
              <w:spacing w:after="0" w:line="240" w:lineRule="auto"/>
              <w:jc w:val="center"/>
              <w:rPr>
                <w:color w:val="231F20"/>
                <w:sz w:val="20"/>
                <w:szCs w:val="20"/>
              </w:rPr>
            </w:pPr>
            <w:r>
              <w:rPr>
                <w:color w:val="231F20"/>
                <w:sz w:val="20"/>
                <w:szCs w:val="20"/>
              </w:rPr>
              <w:t>10</w:t>
            </w:r>
          </w:p>
        </w:tc>
        <w:tc>
          <w:tcPr>
            <w:tcW w:w="850" w:type="dxa"/>
            <w:gridSpan w:val="2"/>
            <w:tcBorders>
              <w:top w:val="nil"/>
              <w:left w:val="nil"/>
              <w:bottom w:val="single" w:sz="4" w:space="0" w:color="auto"/>
              <w:right w:val="single" w:sz="4" w:space="0" w:color="auto"/>
            </w:tcBorders>
            <w:shd w:val="clear" w:color="auto" w:fill="auto"/>
            <w:vAlign w:val="center"/>
          </w:tcPr>
          <w:p w14:paraId="7AA0F073" w14:textId="77777777" w:rsidR="001C26E7" w:rsidRPr="007823AC" w:rsidRDefault="001C26E7" w:rsidP="001C26E7">
            <w:pPr>
              <w:spacing w:after="0" w:line="240" w:lineRule="auto"/>
              <w:jc w:val="center"/>
              <w:rPr>
                <w:color w:val="231F20"/>
                <w:sz w:val="20"/>
                <w:szCs w:val="20"/>
              </w:rPr>
            </w:pPr>
            <w:r>
              <w:rPr>
                <w:color w:val="231F20"/>
                <w:sz w:val="20"/>
                <w:szCs w:val="20"/>
              </w:rPr>
              <w:t>11</w:t>
            </w:r>
          </w:p>
        </w:tc>
        <w:tc>
          <w:tcPr>
            <w:tcW w:w="993" w:type="dxa"/>
            <w:tcBorders>
              <w:top w:val="nil"/>
              <w:left w:val="nil"/>
              <w:bottom w:val="single" w:sz="4" w:space="0" w:color="auto"/>
              <w:right w:val="single" w:sz="8" w:space="0" w:color="auto"/>
            </w:tcBorders>
            <w:shd w:val="clear" w:color="auto" w:fill="auto"/>
            <w:vAlign w:val="center"/>
          </w:tcPr>
          <w:p w14:paraId="0B356D7B" w14:textId="77777777" w:rsidR="001C26E7" w:rsidRPr="007823AC" w:rsidRDefault="001C26E7" w:rsidP="001C26E7">
            <w:pPr>
              <w:spacing w:after="0" w:line="240" w:lineRule="auto"/>
              <w:jc w:val="center"/>
              <w:rPr>
                <w:color w:val="231F20"/>
                <w:sz w:val="20"/>
                <w:szCs w:val="20"/>
              </w:rPr>
            </w:pPr>
            <w:r>
              <w:rPr>
                <w:color w:val="231F20"/>
                <w:sz w:val="20"/>
                <w:szCs w:val="20"/>
              </w:rPr>
              <w:t>12</w:t>
            </w:r>
          </w:p>
        </w:tc>
      </w:tr>
      <w:tr w:rsidR="001C26E7" w:rsidRPr="007823AC" w14:paraId="68F29662" w14:textId="77777777" w:rsidTr="001C26E7">
        <w:trPr>
          <w:trHeight w:val="270"/>
        </w:trPr>
        <w:tc>
          <w:tcPr>
            <w:tcW w:w="4191" w:type="dxa"/>
            <w:gridSpan w:val="6"/>
            <w:tcBorders>
              <w:top w:val="single" w:sz="4" w:space="0" w:color="auto"/>
              <w:left w:val="single" w:sz="8" w:space="0" w:color="auto"/>
              <w:bottom w:val="single" w:sz="4" w:space="0" w:color="auto"/>
              <w:right w:val="single" w:sz="4" w:space="0" w:color="000000"/>
            </w:tcBorders>
            <w:shd w:val="clear" w:color="000000" w:fill="E26B0A"/>
            <w:noWrap/>
            <w:vAlign w:val="center"/>
          </w:tcPr>
          <w:p w14:paraId="2846C9A2" w14:textId="77777777" w:rsidR="001C26E7" w:rsidRPr="006843B2" w:rsidRDefault="001C26E7" w:rsidP="001C26E7">
            <w:pPr>
              <w:spacing w:after="0" w:line="240" w:lineRule="auto"/>
              <w:rPr>
                <w:b/>
                <w:bCs/>
                <w:color w:val="000000"/>
                <w:sz w:val="18"/>
                <w:szCs w:val="18"/>
              </w:rPr>
            </w:pPr>
            <w:r>
              <w:rPr>
                <w:b/>
                <w:bCs/>
                <w:color w:val="000000"/>
                <w:sz w:val="18"/>
                <w:szCs w:val="18"/>
              </w:rPr>
              <w:t>PG-2.2.5</w:t>
            </w:r>
            <w:r w:rsidRPr="006843B2">
              <w:rPr>
                <w:b/>
                <w:bCs/>
                <w:color w:val="000000"/>
                <w:sz w:val="18"/>
                <w:szCs w:val="18"/>
              </w:rPr>
              <w:t xml:space="preserve"> Ulusal/uluslararası hazırlanan ve sisteme girişi yapılan proje sayısı</w:t>
            </w:r>
          </w:p>
        </w:tc>
        <w:tc>
          <w:tcPr>
            <w:tcW w:w="1134" w:type="dxa"/>
            <w:gridSpan w:val="2"/>
            <w:tcBorders>
              <w:top w:val="nil"/>
              <w:left w:val="nil"/>
              <w:bottom w:val="single" w:sz="4" w:space="0" w:color="auto"/>
              <w:right w:val="single" w:sz="4" w:space="0" w:color="auto"/>
            </w:tcBorders>
            <w:shd w:val="clear" w:color="auto" w:fill="auto"/>
            <w:vAlign w:val="center"/>
          </w:tcPr>
          <w:p w14:paraId="3EB21D73"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gridSpan w:val="2"/>
            <w:tcBorders>
              <w:top w:val="nil"/>
              <w:left w:val="nil"/>
              <w:bottom w:val="single" w:sz="4" w:space="0" w:color="auto"/>
              <w:right w:val="single" w:sz="4" w:space="0" w:color="auto"/>
            </w:tcBorders>
            <w:shd w:val="clear" w:color="auto" w:fill="auto"/>
            <w:vAlign w:val="center"/>
          </w:tcPr>
          <w:p w14:paraId="52209733" w14:textId="33413C85" w:rsidR="001C26E7" w:rsidRPr="003F64A7" w:rsidRDefault="00DE76F6" w:rsidP="001C26E7">
            <w:pPr>
              <w:widowControl w:val="0"/>
              <w:spacing w:after="0" w:line="240" w:lineRule="auto"/>
              <w:jc w:val="center"/>
              <w:rPr>
                <w:rFonts w:ascii="Calibri" w:eastAsia="Calibri" w:hAnsi="Calibri"/>
                <w:bCs/>
                <w:sz w:val="20"/>
                <w:szCs w:val="20"/>
                <w:lang w:eastAsia="en-US"/>
              </w:rPr>
            </w:pPr>
            <w:r>
              <w:rPr>
                <w:rFonts w:ascii="Calibri" w:eastAsia="Calibri" w:hAnsi="Calibri"/>
                <w:bCs/>
                <w:sz w:val="20"/>
                <w:szCs w:val="20"/>
                <w:lang w:eastAsia="en-US"/>
              </w:rPr>
              <w:t>6</w:t>
            </w:r>
          </w:p>
        </w:tc>
        <w:tc>
          <w:tcPr>
            <w:tcW w:w="851" w:type="dxa"/>
            <w:gridSpan w:val="2"/>
            <w:tcBorders>
              <w:top w:val="nil"/>
              <w:left w:val="nil"/>
              <w:bottom w:val="single" w:sz="4" w:space="0" w:color="auto"/>
              <w:right w:val="single" w:sz="4" w:space="0" w:color="auto"/>
            </w:tcBorders>
            <w:shd w:val="clear" w:color="auto" w:fill="auto"/>
            <w:vAlign w:val="center"/>
          </w:tcPr>
          <w:p w14:paraId="475551E0" w14:textId="7AB787AC" w:rsidR="001C26E7" w:rsidRPr="003F64A7" w:rsidRDefault="00DE76F6" w:rsidP="001C26E7">
            <w:pPr>
              <w:spacing w:after="0" w:line="240" w:lineRule="auto"/>
              <w:jc w:val="center"/>
              <w:rPr>
                <w:sz w:val="20"/>
                <w:szCs w:val="20"/>
              </w:rPr>
            </w:pPr>
            <w:r>
              <w:rPr>
                <w:sz w:val="20"/>
                <w:szCs w:val="20"/>
              </w:rPr>
              <w:t>8</w:t>
            </w:r>
          </w:p>
        </w:tc>
        <w:tc>
          <w:tcPr>
            <w:tcW w:w="770" w:type="dxa"/>
            <w:gridSpan w:val="2"/>
            <w:tcBorders>
              <w:top w:val="nil"/>
              <w:left w:val="nil"/>
              <w:bottom w:val="single" w:sz="4" w:space="0" w:color="auto"/>
              <w:right w:val="single" w:sz="4" w:space="0" w:color="auto"/>
            </w:tcBorders>
            <w:shd w:val="clear" w:color="auto" w:fill="auto"/>
            <w:vAlign w:val="center"/>
          </w:tcPr>
          <w:p w14:paraId="2F32C9C1" w14:textId="49E9AFC1" w:rsidR="001C26E7" w:rsidRPr="003F64A7" w:rsidRDefault="00DE76F6" w:rsidP="001C26E7">
            <w:pPr>
              <w:spacing w:after="0" w:line="240" w:lineRule="auto"/>
              <w:jc w:val="center"/>
              <w:rPr>
                <w:sz w:val="20"/>
                <w:szCs w:val="20"/>
              </w:rPr>
            </w:pPr>
            <w:r>
              <w:rPr>
                <w:sz w:val="20"/>
                <w:szCs w:val="20"/>
              </w:rPr>
              <w:t>10</w:t>
            </w:r>
          </w:p>
        </w:tc>
        <w:tc>
          <w:tcPr>
            <w:tcW w:w="851" w:type="dxa"/>
            <w:gridSpan w:val="2"/>
            <w:tcBorders>
              <w:top w:val="nil"/>
              <w:left w:val="nil"/>
              <w:bottom w:val="single" w:sz="4" w:space="0" w:color="auto"/>
              <w:right w:val="single" w:sz="4" w:space="0" w:color="auto"/>
            </w:tcBorders>
            <w:shd w:val="clear" w:color="auto" w:fill="auto"/>
            <w:vAlign w:val="center"/>
          </w:tcPr>
          <w:p w14:paraId="4A72C09D" w14:textId="3E9CFCC6" w:rsidR="001C26E7" w:rsidRPr="007823AC" w:rsidRDefault="00DE76F6" w:rsidP="001C26E7">
            <w:pPr>
              <w:spacing w:after="0" w:line="240" w:lineRule="auto"/>
              <w:jc w:val="center"/>
              <w:rPr>
                <w:color w:val="231F20"/>
                <w:sz w:val="20"/>
                <w:szCs w:val="20"/>
              </w:rPr>
            </w:pPr>
            <w:r>
              <w:rPr>
                <w:color w:val="231F20"/>
                <w:sz w:val="20"/>
                <w:szCs w:val="20"/>
              </w:rPr>
              <w:t>14</w:t>
            </w:r>
          </w:p>
        </w:tc>
        <w:tc>
          <w:tcPr>
            <w:tcW w:w="850" w:type="dxa"/>
            <w:gridSpan w:val="2"/>
            <w:tcBorders>
              <w:top w:val="nil"/>
              <w:left w:val="nil"/>
              <w:bottom w:val="single" w:sz="4" w:space="0" w:color="auto"/>
              <w:right w:val="single" w:sz="4" w:space="0" w:color="auto"/>
            </w:tcBorders>
            <w:shd w:val="clear" w:color="auto" w:fill="auto"/>
            <w:vAlign w:val="center"/>
          </w:tcPr>
          <w:p w14:paraId="2F541629" w14:textId="19288A0F" w:rsidR="001C26E7" w:rsidRPr="007823AC" w:rsidRDefault="00DE76F6" w:rsidP="001C26E7">
            <w:pPr>
              <w:spacing w:after="0" w:line="240" w:lineRule="auto"/>
              <w:jc w:val="center"/>
              <w:rPr>
                <w:color w:val="231F20"/>
                <w:sz w:val="20"/>
                <w:szCs w:val="20"/>
              </w:rPr>
            </w:pPr>
            <w:r>
              <w:rPr>
                <w:color w:val="231F20"/>
                <w:sz w:val="20"/>
                <w:szCs w:val="20"/>
              </w:rPr>
              <w:t>18</w:t>
            </w:r>
          </w:p>
        </w:tc>
        <w:tc>
          <w:tcPr>
            <w:tcW w:w="993" w:type="dxa"/>
            <w:tcBorders>
              <w:top w:val="nil"/>
              <w:left w:val="nil"/>
              <w:bottom w:val="single" w:sz="4" w:space="0" w:color="auto"/>
              <w:right w:val="single" w:sz="8" w:space="0" w:color="auto"/>
            </w:tcBorders>
            <w:shd w:val="clear" w:color="auto" w:fill="auto"/>
            <w:vAlign w:val="center"/>
          </w:tcPr>
          <w:p w14:paraId="47E2F58A" w14:textId="5D7E297C" w:rsidR="001C26E7" w:rsidRPr="007823AC" w:rsidRDefault="00DE76F6" w:rsidP="001C26E7">
            <w:pPr>
              <w:spacing w:after="0" w:line="240" w:lineRule="auto"/>
              <w:jc w:val="center"/>
              <w:rPr>
                <w:color w:val="231F20"/>
                <w:sz w:val="20"/>
                <w:szCs w:val="20"/>
              </w:rPr>
            </w:pPr>
            <w:r>
              <w:rPr>
                <w:color w:val="231F20"/>
                <w:sz w:val="20"/>
                <w:szCs w:val="20"/>
              </w:rPr>
              <w:t>23</w:t>
            </w:r>
          </w:p>
        </w:tc>
      </w:tr>
      <w:tr w:rsidR="001C26E7" w:rsidRPr="007823AC" w14:paraId="3D8384C2" w14:textId="77777777" w:rsidTr="001C26E7">
        <w:trPr>
          <w:trHeight w:val="270"/>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D8012FB" w14:textId="77777777" w:rsidR="001C26E7" w:rsidRPr="006843B2" w:rsidRDefault="001C26E7" w:rsidP="001C26E7">
            <w:pPr>
              <w:spacing w:after="0" w:line="240" w:lineRule="auto"/>
              <w:rPr>
                <w:b/>
                <w:bCs/>
                <w:color w:val="000000"/>
                <w:sz w:val="18"/>
                <w:szCs w:val="18"/>
              </w:rPr>
            </w:pPr>
            <w:r w:rsidRPr="006843B2">
              <w:rPr>
                <w:b/>
                <w:bCs/>
                <w:color w:val="000000"/>
                <w:sz w:val="18"/>
                <w:szCs w:val="18"/>
              </w:rPr>
              <w:t>Sorumlu Birim</w:t>
            </w:r>
          </w:p>
        </w:tc>
        <w:tc>
          <w:tcPr>
            <w:tcW w:w="6441" w:type="dxa"/>
            <w:gridSpan w:val="13"/>
            <w:tcBorders>
              <w:top w:val="single" w:sz="4" w:space="0" w:color="auto"/>
              <w:left w:val="nil"/>
              <w:bottom w:val="single" w:sz="4" w:space="0" w:color="auto"/>
              <w:right w:val="single" w:sz="8" w:space="0" w:color="000000"/>
            </w:tcBorders>
            <w:shd w:val="clear" w:color="auto" w:fill="auto"/>
            <w:noWrap/>
            <w:vAlign w:val="bottom"/>
            <w:hideMark/>
          </w:tcPr>
          <w:p w14:paraId="7564F7CE" w14:textId="77777777" w:rsidR="001C26E7" w:rsidRPr="007823AC" w:rsidRDefault="001C26E7" w:rsidP="001C26E7">
            <w:pPr>
              <w:spacing w:after="0" w:line="240" w:lineRule="auto"/>
              <w:rPr>
                <w:color w:val="000000"/>
                <w:sz w:val="20"/>
                <w:szCs w:val="20"/>
              </w:rPr>
            </w:pPr>
            <w:r>
              <w:rPr>
                <w:color w:val="000000"/>
                <w:sz w:val="20"/>
                <w:szCs w:val="20"/>
              </w:rPr>
              <w:t>Ortaöğretim Hizmetleri Şubesi</w:t>
            </w:r>
          </w:p>
        </w:tc>
      </w:tr>
      <w:tr w:rsidR="001C26E7" w:rsidRPr="007823AC" w14:paraId="0DF27E41" w14:textId="77777777" w:rsidTr="001C26E7">
        <w:trPr>
          <w:trHeight w:val="281"/>
        </w:trPr>
        <w:tc>
          <w:tcPr>
            <w:tcW w:w="4191" w:type="dxa"/>
            <w:gridSpan w:val="6"/>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7988E81B" w14:textId="77777777" w:rsidR="001C26E7" w:rsidRPr="006843B2" w:rsidRDefault="001C26E7" w:rsidP="001C26E7">
            <w:pPr>
              <w:spacing w:after="0" w:line="240" w:lineRule="auto"/>
              <w:rPr>
                <w:b/>
                <w:bCs/>
                <w:color w:val="000000"/>
                <w:sz w:val="18"/>
                <w:szCs w:val="18"/>
              </w:rPr>
            </w:pPr>
            <w:r w:rsidRPr="006843B2">
              <w:rPr>
                <w:b/>
                <w:bCs/>
                <w:color w:val="000000"/>
                <w:sz w:val="18"/>
                <w:szCs w:val="18"/>
              </w:rPr>
              <w:t>İş Birliği Yapılacak Birim(ler)</w:t>
            </w:r>
          </w:p>
        </w:tc>
        <w:tc>
          <w:tcPr>
            <w:tcW w:w="6441" w:type="dxa"/>
            <w:gridSpan w:val="13"/>
            <w:tcBorders>
              <w:top w:val="single" w:sz="4" w:space="0" w:color="auto"/>
              <w:left w:val="nil"/>
              <w:bottom w:val="single" w:sz="4" w:space="0" w:color="auto"/>
              <w:right w:val="single" w:sz="8" w:space="0" w:color="000000"/>
            </w:tcBorders>
            <w:shd w:val="clear" w:color="auto" w:fill="auto"/>
            <w:vAlign w:val="bottom"/>
            <w:hideMark/>
          </w:tcPr>
          <w:p w14:paraId="143D47A7" w14:textId="77777777" w:rsidR="001C26E7" w:rsidRPr="007823AC" w:rsidRDefault="001C26E7" w:rsidP="001C26E7">
            <w:pPr>
              <w:spacing w:after="0" w:line="240" w:lineRule="auto"/>
              <w:rPr>
                <w:color w:val="000000"/>
                <w:sz w:val="20"/>
                <w:szCs w:val="20"/>
              </w:rPr>
            </w:pPr>
            <w:r>
              <w:rPr>
                <w:color w:val="000000"/>
                <w:sz w:val="20"/>
                <w:szCs w:val="20"/>
              </w:rPr>
              <w:t>BİETHŞ, DÖHŞ, MTEHŞ, ÖÖKHŞ</w:t>
            </w:r>
          </w:p>
        </w:tc>
      </w:tr>
      <w:tr w:rsidR="001C26E7" w:rsidRPr="007823AC" w14:paraId="64377EF5" w14:textId="77777777" w:rsidTr="001C26E7">
        <w:trPr>
          <w:trHeight w:val="2595"/>
        </w:trPr>
        <w:tc>
          <w:tcPr>
            <w:tcW w:w="1794"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2AE23A0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83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43D859FC" w14:textId="77777777" w:rsidR="001C26E7" w:rsidRDefault="001C26E7" w:rsidP="001C26E7">
            <w:pPr>
              <w:spacing w:after="0" w:line="240" w:lineRule="auto"/>
              <w:rPr>
                <w:color w:val="000000"/>
                <w:sz w:val="20"/>
                <w:szCs w:val="20"/>
              </w:rPr>
            </w:pPr>
            <w:r>
              <w:rPr>
                <w:color w:val="000000"/>
                <w:sz w:val="20"/>
                <w:szCs w:val="20"/>
              </w:rPr>
              <w:t xml:space="preserve">S-2.2.1 </w:t>
            </w:r>
            <w:r w:rsidRPr="00531540">
              <w:rPr>
                <w:color w:val="000000"/>
                <w:sz w:val="20"/>
                <w:szCs w:val="20"/>
              </w:rPr>
              <w:t>Genel ortaöğretimde eğitim ve öğretim süreçlerinin geliştirilmesi amacıyla okullar arası nitelik ve başarı farklılıklarının izlenmesi</w:t>
            </w:r>
            <w:r>
              <w:rPr>
                <w:color w:val="000000"/>
                <w:sz w:val="20"/>
                <w:szCs w:val="20"/>
              </w:rPr>
              <w:t>ne</w:t>
            </w:r>
            <w:r w:rsidRPr="00531540">
              <w:rPr>
                <w:color w:val="000000"/>
                <w:sz w:val="20"/>
                <w:szCs w:val="20"/>
              </w:rPr>
              <w:t xml:space="preserve"> ve iyileştirilmesine yönelik çalışmalar</w:t>
            </w:r>
            <w:r>
              <w:rPr>
                <w:color w:val="000000"/>
                <w:sz w:val="20"/>
                <w:szCs w:val="20"/>
              </w:rPr>
              <w:t xml:space="preserve"> yürütülecektir.</w:t>
            </w:r>
            <w:r w:rsidRPr="007823AC">
              <w:rPr>
                <w:color w:val="000000"/>
                <w:sz w:val="20"/>
                <w:szCs w:val="20"/>
              </w:rPr>
              <w:br/>
              <w:t xml:space="preserve">S-2.2.2 </w:t>
            </w:r>
            <w:r>
              <w:rPr>
                <w:color w:val="000000"/>
                <w:sz w:val="20"/>
                <w:szCs w:val="20"/>
              </w:rPr>
              <w:t>Genel ortaöğretimde öğrenim gören öğrencilere kitap okuma alışkanlığı kazandırabilmek adına etkinlikler ve yarışmalar düzenlenecektir.</w:t>
            </w:r>
            <w:r w:rsidRPr="007823AC">
              <w:rPr>
                <w:color w:val="000000"/>
                <w:sz w:val="20"/>
                <w:szCs w:val="20"/>
              </w:rPr>
              <w:br/>
              <w:t xml:space="preserve">S-2.2.3 </w:t>
            </w:r>
            <w:r>
              <w:rPr>
                <w:color w:val="000000"/>
                <w:sz w:val="20"/>
                <w:szCs w:val="20"/>
              </w:rPr>
              <w:t>Destekleme ve Yetiştirme Kursları’nın amacına uygun şekilde işleyişinin sağlanabilmesi adına ilgili paydaşlarla toplantılar gerçekleştirilecektir. Tespit edilen sorunların giderilebilmesi için gerekli tedbirler alınacaktır.</w:t>
            </w:r>
            <w:r>
              <w:rPr>
                <w:color w:val="000000"/>
                <w:sz w:val="20"/>
                <w:szCs w:val="20"/>
              </w:rPr>
              <w:br/>
              <w:t>S-2.2.4 Öğrencilerin akademik başarılarını artırabilmek için veli-öğrenci-öğretmen iş birlikçi faaliyetler yürütülecektir.</w:t>
            </w:r>
          </w:p>
          <w:p w14:paraId="5E00EAAB" w14:textId="77777777" w:rsidR="001C26E7" w:rsidRPr="007823AC" w:rsidRDefault="001C26E7" w:rsidP="001C26E7">
            <w:pPr>
              <w:spacing w:after="0" w:line="240" w:lineRule="auto"/>
              <w:rPr>
                <w:color w:val="000000"/>
                <w:sz w:val="20"/>
                <w:szCs w:val="20"/>
              </w:rPr>
            </w:pPr>
            <w:r>
              <w:rPr>
                <w:color w:val="000000"/>
                <w:sz w:val="20"/>
                <w:szCs w:val="20"/>
              </w:rPr>
              <w:t>S-2.2.5 Öğrencileri bilimsel çalışmalara teşvik edebilmek amacıyla öğretmenlere ve öğrencilere yönelik proje tabanlı eğitimler verilecektir.</w:t>
            </w:r>
          </w:p>
        </w:tc>
      </w:tr>
      <w:tr w:rsidR="001C26E7" w:rsidRPr="007823AC" w14:paraId="5BC95F84" w14:textId="77777777" w:rsidTr="001C26E7">
        <w:trPr>
          <w:trHeight w:val="1106"/>
        </w:trPr>
        <w:tc>
          <w:tcPr>
            <w:tcW w:w="1794"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00E58D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83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01740AA7" w14:textId="77777777" w:rsidR="001C26E7" w:rsidRPr="007823AC" w:rsidRDefault="001C26E7" w:rsidP="001C26E7">
            <w:pPr>
              <w:spacing w:after="0" w:line="240" w:lineRule="auto"/>
              <w:rPr>
                <w:color w:val="000000"/>
                <w:sz w:val="20"/>
                <w:szCs w:val="20"/>
              </w:rPr>
            </w:pPr>
            <w:r w:rsidRPr="007823AC">
              <w:rPr>
                <w:color w:val="000000"/>
                <w:sz w:val="20"/>
                <w:szCs w:val="20"/>
              </w:rPr>
              <w:t>• Öğrenci velilerinin yükseköğre</w:t>
            </w:r>
            <w:r>
              <w:rPr>
                <w:color w:val="000000"/>
                <w:sz w:val="20"/>
                <w:szCs w:val="20"/>
              </w:rPr>
              <w:t>time çok fazla değer atfetmesi</w:t>
            </w:r>
            <w:r w:rsidRPr="007823AC">
              <w:rPr>
                <w:color w:val="000000"/>
                <w:sz w:val="20"/>
                <w:szCs w:val="20"/>
              </w:rPr>
              <w:t xml:space="preserve"> </w:t>
            </w:r>
            <w:r w:rsidRPr="007823AC">
              <w:rPr>
                <w:color w:val="000000"/>
                <w:sz w:val="20"/>
                <w:szCs w:val="20"/>
              </w:rPr>
              <w:br/>
              <w:t>• Bölgesel ve okullar arası farklılıkların devam etmesi</w:t>
            </w:r>
            <w:r w:rsidRPr="007823AC">
              <w:rPr>
                <w:color w:val="000000"/>
                <w:sz w:val="20"/>
                <w:szCs w:val="20"/>
              </w:rPr>
              <w:br/>
              <w:t>• Kurumsal kapasitede geliştirmeye açık alanların olması ve değişime karşı farklı kesimlerden direnç gösterilmesi</w:t>
            </w:r>
          </w:p>
        </w:tc>
      </w:tr>
      <w:tr w:rsidR="001C26E7" w:rsidRPr="007823AC" w14:paraId="35B9D5A9" w14:textId="77777777" w:rsidTr="001C26E7">
        <w:trPr>
          <w:trHeight w:val="270"/>
        </w:trPr>
        <w:tc>
          <w:tcPr>
            <w:tcW w:w="1794"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762234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83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6AF0DF77" w14:textId="77777777" w:rsidR="001C26E7" w:rsidRPr="007823AC" w:rsidRDefault="001C26E7" w:rsidP="001C26E7">
            <w:pPr>
              <w:spacing w:after="0" w:line="240" w:lineRule="auto"/>
              <w:jc w:val="both"/>
              <w:rPr>
                <w:color w:val="000000"/>
                <w:sz w:val="20"/>
                <w:szCs w:val="20"/>
              </w:rPr>
            </w:pPr>
            <w:r>
              <w:rPr>
                <w:color w:val="000000"/>
                <w:sz w:val="20"/>
                <w:szCs w:val="20"/>
              </w:rPr>
              <w:t>34.500.000 TL</w:t>
            </w:r>
          </w:p>
        </w:tc>
      </w:tr>
      <w:tr w:rsidR="001C26E7" w:rsidRPr="007823AC" w14:paraId="0DE76A0D" w14:textId="77777777" w:rsidTr="001C26E7">
        <w:trPr>
          <w:trHeight w:val="859"/>
        </w:trPr>
        <w:tc>
          <w:tcPr>
            <w:tcW w:w="1794"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354690E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83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6F32E0CF" w14:textId="77777777" w:rsidR="001C26E7" w:rsidRPr="007823AC" w:rsidRDefault="001C26E7" w:rsidP="001C26E7">
            <w:pPr>
              <w:spacing w:after="0" w:line="240" w:lineRule="auto"/>
              <w:rPr>
                <w:color w:val="000000"/>
                <w:sz w:val="20"/>
                <w:szCs w:val="20"/>
              </w:rPr>
            </w:pPr>
            <w:r w:rsidRPr="007823AC">
              <w:rPr>
                <w:color w:val="000000"/>
                <w:sz w:val="20"/>
                <w:szCs w:val="20"/>
              </w:rPr>
              <w:t>• Genel ortaöğretimde, öğrencilerin çok yönlü gelişimini destekleyecek uygulamaların istenen düzeyde olmaması</w:t>
            </w:r>
            <w:r w:rsidRPr="007823AC">
              <w:rPr>
                <w:color w:val="000000"/>
                <w:sz w:val="20"/>
                <w:szCs w:val="20"/>
              </w:rPr>
              <w:br/>
              <w:t>• Genel ortaöğretim kurumları arası imkân ve başarı farklılıklarının olması</w:t>
            </w:r>
            <w:r w:rsidRPr="007823AC">
              <w:rPr>
                <w:color w:val="000000"/>
                <w:sz w:val="20"/>
                <w:szCs w:val="20"/>
              </w:rPr>
              <w:br/>
              <w:t>• Projelerinyürütülebilmesiiçinfinanskaynağınınyeterliolmamasıveprojeyürütücülerinin yeterince desteklenememesi</w:t>
            </w:r>
          </w:p>
        </w:tc>
      </w:tr>
      <w:tr w:rsidR="001C26E7" w:rsidRPr="007823AC" w14:paraId="05918515" w14:textId="77777777" w:rsidTr="001C26E7">
        <w:trPr>
          <w:trHeight w:val="1809"/>
        </w:trPr>
        <w:tc>
          <w:tcPr>
            <w:tcW w:w="1794" w:type="dxa"/>
            <w:gridSpan w:val="2"/>
            <w:tcBorders>
              <w:top w:val="single" w:sz="4" w:space="0" w:color="auto"/>
              <w:left w:val="single" w:sz="8" w:space="0" w:color="auto"/>
              <w:bottom w:val="single" w:sz="8" w:space="0" w:color="auto"/>
              <w:right w:val="single" w:sz="4" w:space="0" w:color="auto"/>
            </w:tcBorders>
            <w:shd w:val="clear" w:color="000000" w:fill="E26B0A"/>
            <w:noWrap/>
            <w:vAlign w:val="center"/>
            <w:hideMark/>
          </w:tcPr>
          <w:p w14:paraId="01DC2A2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838" w:type="dxa"/>
            <w:gridSpan w:val="17"/>
            <w:tcBorders>
              <w:top w:val="single" w:sz="4" w:space="0" w:color="auto"/>
              <w:left w:val="single" w:sz="8" w:space="0" w:color="auto"/>
              <w:bottom w:val="single" w:sz="8" w:space="0" w:color="auto"/>
              <w:right w:val="single" w:sz="8" w:space="0" w:color="000000"/>
            </w:tcBorders>
            <w:shd w:val="clear" w:color="auto" w:fill="auto"/>
            <w:vAlign w:val="center"/>
          </w:tcPr>
          <w:p w14:paraId="7649BAD5" w14:textId="77777777" w:rsidR="001C26E7" w:rsidRPr="007823AC" w:rsidRDefault="001C26E7" w:rsidP="001C26E7">
            <w:pPr>
              <w:spacing w:after="0" w:line="240" w:lineRule="auto"/>
              <w:rPr>
                <w:color w:val="000000"/>
                <w:sz w:val="20"/>
                <w:szCs w:val="20"/>
              </w:rPr>
            </w:pPr>
            <w:r w:rsidRPr="007823AC">
              <w:rPr>
                <w:color w:val="000000"/>
                <w:sz w:val="20"/>
                <w:szCs w:val="20"/>
              </w:rPr>
              <w:t>• Eğitimin paydaşları ile iş birliklerinin artırılması</w:t>
            </w:r>
            <w:r w:rsidRPr="007823AC">
              <w:rPr>
                <w:color w:val="000000"/>
                <w:sz w:val="20"/>
                <w:szCs w:val="20"/>
              </w:rPr>
              <w:br/>
              <w:t>• Genel ortaöğretimde, ulusal ve uluslararası projeler ile patent, faydalı model, marka ve tasarım sayısının artırılması amacıyla fen ve sosyal bilimler liseleri öğretmen seçiminde standartların geliştirilmesi</w:t>
            </w:r>
            <w:r w:rsidRPr="007823AC">
              <w:rPr>
                <w:color w:val="000000"/>
                <w:sz w:val="20"/>
                <w:szCs w:val="20"/>
              </w:rPr>
              <w:br/>
              <w:t>• Genel ortaöğretimde mevcut uygulamaların öğrencilerin çok yönlü gelişimini destekleyecek projelerle ilgilenmesine ve yeni projeler üretmesine imkân verecek şekilde düzenlenmesi</w:t>
            </w:r>
            <w:r w:rsidRPr="007823AC">
              <w:rPr>
                <w:color w:val="000000"/>
                <w:sz w:val="20"/>
                <w:szCs w:val="20"/>
              </w:rPr>
              <w:br/>
              <w:t>• Öğretim programları ile öğrencilerin fiziksel, sosyal, duyuşsal yanlarının bütüncül bir şekilde geliştirilmesi</w:t>
            </w:r>
            <w:r w:rsidRPr="007823AC">
              <w:rPr>
                <w:color w:val="000000"/>
                <w:sz w:val="20"/>
                <w:szCs w:val="20"/>
              </w:rPr>
              <w:br/>
              <w:t>• Proje okulu anlayışı yerine “Proje Üreten Okul” anlayışının yerleştirilmesi</w:t>
            </w:r>
          </w:p>
        </w:tc>
      </w:tr>
      <w:tr w:rsidR="001C26E7" w:rsidRPr="007823AC" w14:paraId="40D69EEE" w14:textId="77777777" w:rsidTr="001C26E7">
        <w:trPr>
          <w:trHeight w:val="885"/>
        </w:trPr>
        <w:tc>
          <w:tcPr>
            <w:tcW w:w="3639" w:type="dxa"/>
            <w:gridSpan w:val="5"/>
            <w:tcBorders>
              <w:top w:val="single" w:sz="8" w:space="0" w:color="auto"/>
              <w:left w:val="single" w:sz="8" w:space="0" w:color="auto"/>
              <w:bottom w:val="single" w:sz="4" w:space="0" w:color="auto"/>
              <w:right w:val="single" w:sz="4" w:space="0" w:color="auto"/>
            </w:tcBorders>
            <w:shd w:val="clear" w:color="000000" w:fill="E26B0A"/>
            <w:noWrap/>
            <w:vAlign w:val="center"/>
            <w:hideMark/>
          </w:tcPr>
          <w:p w14:paraId="36DFB68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2</w:t>
            </w:r>
          </w:p>
        </w:tc>
        <w:tc>
          <w:tcPr>
            <w:tcW w:w="6993" w:type="dxa"/>
            <w:gridSpan w:val="14"/>
            <w:tcBorders>
              <w:top w:val="single" w:sz="8" w:space="0" w:color="auto"/>
              <w:left w:val="nil"/>
              <w:bottom w:val="single" w:sz="4" w:space="0" w:color="auto"/>
              <w:right w:val="single" w:sz="8" w:space="0" w:color="000000"/>
            </w:tcBorders>
            <w:shd w:val="clear" w:color="auto" w:fill="auto"/>
            <w:vAlign w:val="center"/>
            <w:hideMark/>
          </w:tcPr>
          <w:p w14:paraId="3F692C55" w14:textId="77777777" w:rsidR="001C26E7" w:rsidRPr="007823AC" w:rsidRDefault="001C26E7" w:rsidP="001C26E7">
            <w:pPr>
              <w:spacing w:after="0" w:line="240" w:lineRule="auto"/>
              <w:jc w:val="both"/>
              <w:rPr>
                <w:color w:val="000000"/>
                <w:sz w:val="20"/>
                <w:szCs w:val="20"/>
              </w:rPr>
            </w:pPr>
            <w:r w:rsidRPr="007823AC">
              <w:rPr>
                <w:color w:val="000000"/>
                <w:sz w:val="20"/>
                <w:szCs w:val="2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C26E7" w:rsidRPr="007823AC" w14:paraId="643CEA3E" w14:textId="77777777" w:rsidTr="001C26E7">
        <w:trPr>
          <w:trHeight w:val="699"/>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049BF97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2.3</w:t>
            </w:r>
          </w:p>
        </w:tc>
        <w:tc>
          <w:tcPr>
            <w:tcW w:w="6993" w:type="dxa"/>
            <w:gridSpan w:val="14"/>
            <w:tcBorders>
              <w:top w:val="single" w:sz="4" w:space="0" w:color="auto"/>
              <w:left w:val="nil"/>
              <w:bottom w:val="single" w:sz="4" w:space="0" w:color="auto"/>
              <w:right w:val="single" w:sz="8" w:space="0" w:color="000000"/>
            </w:tcBorders>
            <w:shd w:val="clear" w:color="auto" w:fill="auto"/>
            <w:vAlign w:val="center"/>
            <w:hideMark/>
          </w:tcPr>
          <w:p w14:paraId="6EBD0385" w14:textId="77777777" w:rsidR="001C26E7" w:rsidRPr="007823AC" w:rsidRDefault="001C26E7" w:rsidP="001C26E7">
            <w:pPr>
              <w:spacing w:after="0" w:line="240" w:lineRule="auto"/>
              <w:jc w:val="both"/>
              <w:rPr>
                <w:color w:val="000000"/>
                <w:sz w:val="20"/>
                <w:szCs w:val="20"/>
              </w:rPr>
            </w:pPr>
            <w:r w:rsidRPr="007823AC">
              <w:rPr>
                <w:color w:val="000000"/>
                <w:sz w:val="20"/>
                <w:szCs w:val="20"/>
              </w:rPr>
              <w:t>İmam hatip okullarında bilgi, beceri ve yeterlilikler odağında, akademik başarı ve değerlere yönelik çalışmalar, proje ve sosyal etkinlikler yaygınlaştırılacaktır.</w:t>
            </w:r>
          </w:p>
        </w:tc>
      </w:tr>
      <w:tr w:rsidR="001C26E7" w:rsidRPr="007823AC" w14:paraId="7E119F47" w14:textId="77777777" w:rsidTr="001C26E7">
        <w:trPr>
          <w:trHeight w:val="480"/>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vAlign w:val="center"/>
            <w:hideMark/>
          </w:tcPr>
          <w:p w14:paraId="0FF3402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993" w:type="dxa"/>
            <w:gridSpan w:val="14"/>
            <w:tcBorders>
              <w:top w:val="single" w:sz="4" w:space="0" w:color="auto"/>
              <w:left w:val="nil"/>
              <w:bottom w:val="single" w:sz="4" w:space="0" w:color="auto"/>
              <w:right w:val="single" w:sz="8" w:space="0" w:color="000000"/>
            </w:tcBorders>
            <w:shd w:val="clear" w:color="auto" w:fill="auto"/>
            <w:noWrap/>
            <w:vAlign w:val="center"/>
            <w:hideMark/>
          </w:tcPr>
          <w:p w14:paraId="01F062F9" w14:textId="77777777" w:rsidR="001C26E7" w:rsidRPr="007823AC" w:rsidRDefault="001C26E7" w:rsidP="001C26E7">
            <w:pPr>
              <w:spacing w:after="0" w:line="240" w:lineRule="auto"/>
              <w:rPr>
                <w:color w:val="000000"/>
                <w:sz w:val="20"/>
                <w:szCs w:val="20"/>
              </w:rPr>
            </w:pPr>
            <w:r w:rsidRPr="007823AC">
              <w:rPr>
                <w:color w:val="000000"/>
                <w:sz w:val="20"/>
                <w:szCs w:val="20"/>
              </w:rPr>
              <w:t>ORTAÖĞRETİM</w:t>
            </w:r>
          </w:p>
        </w:tc>
      </w:tr>
      <w:tr w:rsidR="001C26E7" w:rsidRPr="007823AC" w14:paraId="2EB80516" w14:textId="77777777" w:rsidTr="001C26E7">
        <w:trPr>
          <w:trHeight w:val="480"/>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0518692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993" w:type="dxa"/>
            <w:gridSpan w:val="14"/>
            <w:tcBorders>
              <w:top w:val="single" w:sz="4" w:space="0" w:color="auto"/>
              <w:left w:val="nil"/>
              <w:bottom w:val="single" w:sz="4" w:space="0" w:color="auto"/>
              <w:right w:val="single" w:sz="8" w:space="0" w:color="000000"/>
            </w:tcBorders>
            <w:shd w:val="clear" w:color="auto" w:fill="auto"/>
            <w:noWrap/>
            <w:vAlign w:val="center"/>
            <w:hideMark/>
          </w:tcPr>
          <w:p w14:paraId="148789A4" w14:textId="77777777" w:rsidR="001C26E7" w:rsidRPr="007823AC" w:rsidRDefault="001C26E7" w:rsidP="001C26E7">
            <w:pPr>
              <w:spacing w:after="0" w:line="240" w:lineRule="auto"/>
              <w:rPr>
                <w:color w:val="000000"/>
                <w:sz w:val="20"/>
                <w:szCs w:val="20"/>
              </w:rPr>
            </w:pPr>
            <w:r w:rsidRPr="007823AC">
              <w:rPr>
                <w:color w:val="000000"/>
                <w:sz w:val="20"/>
                <w:szCs w:val="20"/>
              </w:rPr>
              <w:t>Din Öğretimi</w:t>
            </w:r>
          </w:p>
        </w:tc>
      </w:tr>
      <w:tr w:rsidR="001C26E7" w:rsidRPr="007823AC" w14:paraId="78A9CDE7" w14:textId="77777777" w:rsidTr="001C26E7">
        <w:trPr>
          <w:trHeight w:val="615"/>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64A7F2C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756" w:type="dxa"/>
            <w:gridSpan w:val="2"/>
            <w:tcBorders>
              <w:top w:val="nil"/>
              <w:left w:val="nil"/>
              <w:bottom w:val="single" w:sz="4" w:space="0" w:color="auto"/>
              <w:right w:val="single" w:sz="4" w:space="0" w:color="auto"/>
            </w:tcBorders>
            <w:shd w:val="clear" w:color="000000" w:fill="E26B0A"/>
            <w:noWrap/>
            <w:vAlign w:val="center"/>
            <w:hideMark/>
          </w:tcPr>
          <w:p w14:paraId="1A19E20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1214" w:type="dxa"/>
            <w:gridSpan w:val="2"/>
            <w:tcBorders>
              <w:top w:val="nil"/>
              <w:left w:val="nil"/>
              <w:bottom w:val="single" w:sz="4" w:space="0" w:color="auto"/>
              <w:right w:val="single" w:sz="4" w:space="0" w:color="auto"/>
            </w:tcBorders>
            <w:shd w:val="clear" w:color="000000" w:fill="E26B0A"/>
            <w:vAlign w:val="center"/>
            <w:hideMark/>
          </w:tcPr>
          <w:p w14:paraId="6E01450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1134" w:type="dxa"/>
            <w:gridSpan w:val="2"/>
            <w:tcBorders>
              <w:top w:val="nil"/>
              <w:left w:val="nil"/>
              <w:bottom w:val="single" w:sz="4" w:space="0" w:color="auto"/>
              <w:right w:val="single" w:sz="4" w:space="0" w:color="auto"/>
            </w:tcBorders>
            <w:shd w:val="clear" w:color="000000" w:fill="E26B0A"/>
            <w:noWrap/>
            <w:vAlign w:val="center"/>
            <w:hideMark/>
          </w:tcPr>
          <w:p w14:paraId="41C18AD0"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992" w:type="dxa"/>
            <w:gridSpan w:val="2"/>
            <w:tcBorders>
              <w:top w:val="nil"/>
              <w:left w:val="nil"/>
              <w:bottom w:val="single" w:sz="4" w:space="0" w:color="auto"/>
              <w:right w:val="single" w:sz="4" w:space="0" w:color="auto"/>
            </w:tcBorders>
            <w:shd w:val="clear" w:color="000000" w:fill="E26B0A"/>
            <w:noWrap/>
            <w:vAlign w:val="center"/>
            <w:hideMark/>
          </w:tcPr>
          <w:p w14:paraId="38F717D1"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770" w:type="dxa"/>
            <w:gridSpan w:val="2"/>
            <w:tcBorders>
              <w:top w:val="nil"/>
              <w:left w:val="nil"/>
              <w:bottom w:val="single" w:sz="4" w:space="0" w:color="auto"/>
              <w:right w:val="single" w:sz="4" w:space="0" w:color="auto"/>
            </w:tcBorders>
            <w:shd w:val="clear" w:color="000000" w:fill="E26B0A"/>
            <w:noWrap/>
            <w:vAlign w:val="center"/>
            <w:hideMark/>
          </w:tcPr>
          <w:p w14:paraId="7A5986FD"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993" w:type="dxa"/>
            <w:gridSpan w:val="2"/>
            <w:tcBorders>
              <w:top w:val="nil"/>
              <w:left w:val="nil"/>
              <w:bottom w:val="single" w:sz="4" w:space="0" w:color="auto"/>
              <w:right w:val="single" w:sz="4" w:space="0" w:color="auto"/>
            </w:tcBorders>
            <w:shd w:val="clear" w:color="000000" w:fill="E26B0A"/>
            <w:noWrap/>
            <w:vAlign w:val="center"/>
            <w:hideMark/>
          </w:tcPr>
          <w:p w14:paraId="579C7E7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34" w:type="dxa"/>
            <w:gridSpan w:val="2"/>
            <w:tcBorders>
              <w:top w:val="nil"/>
              <w:left w:val="nil"/>
              <w:bottom w:val="single" w:sz="4" w:space="0" w:color="auto"/>
              <w:right w:val="single" w:sz="8" w:space="0" w:color="auto"/>
            </w:tcBorders>
            <w:shd w:val="clear" w:color="000000" w:fill="E26B0A"/>
            <w:noWrap/>
            <w:vAlign w:val="center"/>
            <w:hideMark/>
          </w:tcPr>
          <w:p w14:paraId="29AD4E83"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33520A0B" w14:textId="77777777" w:rsidTr="001C26E7">
        <w:trPr>
          <w:trHeight w:val="288"/>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vAlign w:val="center"/>
            <w:hideMark/>
          </w:tcPr>
          <w:p w14:paraId="254D20B7" w14:textId="77777777" w:rsidR="001C26E7" w:rsidRPr="003D0EBD" w:rsidRDefault="001C26E7" w:rsidP="001C26E7">
            <w:pPr>
              <w:spacing w:after="0" w:line="240" w:lineRule="auto"/>
              <w:rPr>
                <w:b/>
                <w:bCs/>
                <w:color w:val="000000"/>
                <w:sz w:val="18"/>
                <w:szCs w:val="18"/>
              </w:rPr>
            </w:pPr>
            <w:r w:rsidRPr="003D0EBD">
              <w:rPr>
                <w:b/>
                <w:bCs/>
                <w:color w:val="000000"/>
                <w:sz w:val="18"/>
                <w:szCs w:val="18"/>
              </w:rPr>
              <w:t>PG-2.3.1 İmam hatip okullarındaki öğrencilerin yıl sonu başarı puan ortalaması</w:t>
            </w:r>
          </w:p>
        </w:tc>
        <w:tc>
          <w:tcPr>
            <w:tcW w:w="756" w:type="dxa"/>
            <w:gridSpan w:val="2"/>
            <w:tcBorders>
              <w:top w:val="nil"/>
              <w:left w:val="nil"/>
              <w:bottom w:val="single" w:sz="4" w:space="0" w:color="auto"/>
              <w:right w:val="single" w:sz="4" w:space="0" w:color="auto"/>
            </w:tcBorders>
            <w:shd w:val="clear" w:color="auto" w:fill="auto"/>
            <w:vAlign w:val="center"/>
            <w:hideMark/>
          </w:tcPr>
          <w:p w14:paraId="1AECC175" w14:textId="77777777" w:rsidR="001C26E7" w:rsidRPr="007823AC" w:rsidRDefault="001C26E7" w:rsidP="001C26E7">
            <w:pPr>
              <w:spacing w:after="0" w:line="240" w:lineRule="auto"/>
              <w:jc w:val="center"/>
              <w:rPr>
                <w:color w:val="231F20"/>
                <w:sz w:val="20"/>
                <w:szCs w:val="20"/>
              </w:rPr>
            </w:pPr>
            <w:r>
              <w:rPr>
                <w:color w:val="231F20"/>
                <w:sz w:val="20"/>
                <w:szCs w:val="20"/>
              </w:rPr>
              <w:t>2</w:t>
            </w:r>
            <w:r w:rsidRPr="007823AC">
              <w:rPr>
                <w:color w:val="231F20"/>
                <w:sz w:val="20"/>
                <w:szCs w:val="20"/>
              </w:rPr>
              <w:t>0</w:t>
            </w:r>
          </w:p>
        </w:tc>
        <w:tc>
          <w:tcPr>
            <w:tcW w:w="1214" w:type="dxa"/>
            <w:gridSpan w:val="2"/>
            <w:tcBorders>
              <w:top w:val="nil"/>
              <w:left w:val="nil"/>
              <w:bottom w:val="single" w:sz="4" w:space="0" w:color="auto"/>
              <w:right w:val="single" w:sz="4" w:space="0" w:color="auto"/>
            </w:tcBorders>
            <w:shd w:val="clear" w:color="auto" w:fill="auto"/>
            <w:vAlign w:val="center"/>
          </w:tcPr>
          <w:p w14:paraId="07C66918" w14:textId="77777777" w:rsidR="001C26E7" w:rsidRPr="007823AC" w:rsidRDefault="001C26E7" w:rsidP="001C26E7">
            <w:pPr>
              <w:spacing w:after="0" w:line="240" w:lineRule="auto"/>
              <w:jc w:val="center"/>
              <w:rPr>
                <w:color w:val="231F20"/>
                <w:sz w:val="20"/>
                <w:szCs w:val="20"/>
              </w:rPr>
            </w:pPr>
            <w:r>
              <w:rPr>
                <w:color w:val="231F20"/>
                <w:sz w:val="20"/>
                <w:szCs w:val="20"/>
              </w:rPr>
              <w:t>78,64</w:t>
            </w:r>
          </w:p>
        </w:tc>
        <w:tc>
          <w:tcPr>
            <w:tcW w:w="1134" w:type="dxa"/>
            <w:gridSpan w:val="2"/>
            <w:tcBorders>
              <w:top w:val="nil"/>
              <w:left w:val="nil"/>
              <w:bottom w:val="single" w:sz="4" w:space="0" w:color="auto"/>
              <w:right w:val="single" w:sz="4" w:space="0" w:color="auto"/>
            </w:tcBorders>
            <w:shd w:val="clear" w:color="auto" w:fill="auto"/>
            <w:vAlign w:val="center"/>
          </w:tcPr>
          <w:p w14:paraId="61BA6B0C" w14:textId="77777777" w:rsidR="001C26E7" w:rsidRPr="007823AC" w:rsidRDefault="001C26E7" w:rsidP="001C26E7">
            <w:pPr>
              <w:spacing w:after="0" w:line="240" w:lineRule="auto"/>
              <w:jc w:val="center"/>
              <w:rPr>
                <w:color w:val="231F20"/>
                <w:sz w:val="20"/>
                <w:szCs w:val="20"/>
              </w:rPr>
            </w:pPr>
            <w:r>
              <w:rPr>
                <w:color w:val="231F20"/>
                <w:sz w:val="20"/>
                <w:szCs w:val="20"/>
              </w:rPr>
              <w:t>80</w:t>
            </w:r>
          </w:p>
        </w:tc>
        <w:tc>
          <w:tcPr>
            <w:tcW w:w="992" w:type="dxa"/>
            <w:gridSpan w:val="2"/>
            <w:tcBorders>
              <w:top w:val="nil"/>
              <w:left w:val="nil"/>
              <w:bottom w:val="single" w:sz="4" w:space="0" w:color="auto"/>
              <w:right w:val="single" w:sz="4" w:space="0" w:color="auto"/>
            </w:tcBorders>
            <w:shd w:val="clear" w:color="auto" w:fill="auto"/>
            <w:vAlign w:val="center"/>
          </w:tcPr>
          <w:p w14:paraId="47A9A771" w14:textId="77777777" w:rsidR="001C26E7" w:rsidRPr="007823AC" w:rsidRDefault="001C26E7" w:rsidP="001C26E7">
            <w:pPr>
              <w:spacing w:after="0" w:line="240" w:lineRule="auto"/>
              <w:jc w:val="center"/>
              <w:rPr>
                <w:color w:val="231F20"/>
                <w:sz w:val="20"/>
                <w:szCs w:val="20"/>
              </w:rPr>
            </w:pPr>
            <w:r>
              <w:rPr>
                <w:color w:val="231F20"/>
                <w:sz w:val="20"/>
                <w:szCs w:val="20"/>
              </w:rPr>
              <w:t>81</w:t>
            </w:r>
          </w:p>
        </w:tc>
        <w:tc>
          <w:tcPr>
            <w:tcW w:w="770" w:type="dxa"/>
            <w:gridSpan w:val="2"/>
            <w:tcBorders>
              <w:top w:val="nil"/>
              <w:left w:val="nil"/>
              <w:bottom w:val="single" w:sz="4" w:space="0" w:color="auto"/>
              <w:right w:val="single" w:sz="4" w:space="0" w:color="auto"/>
            </w:tcBorders>
            <w:shd w:val="clear" w:color="auto" w:fill="auto"/>
            <w:vAlign w:val="center"/>
          </w:tcPr>
          <w:p w14:paraId="52896C19" w14:textId="77777777" w:rsidR="001C26E7" w:rsidRPr="007823AC" w:rsidRDefault="001C26E7" w:rsidP="001C26E7">
            <w:pPr>
              <w:spacing w:after="0" w:line="240" w:lineRule="auto"/>
              <w:jc w:val="center"/>
              <w:rPr>
                <w:color w:val="231F20"/>
                <w:sz w:val="20"/>
                <w:szCs w:val="20"/>
              </w:rPr>
            </w:pPr>
            <w:r>
              <w:rPr>
                <w:color w:val="231F20"/>
                <w:sz w:val="20"/>
                <w:szCs w:val="20"/>
              </w:rPr>
              <w:t>83</w:t>
            </w:r>
          </w:p>
        </w:tc>
        <w:tc>
          <w:tcPr>
            <w:tcW w:w="993" w:type="dxa"/>
            <w:gridSpan w:val="2"/>
            <w:tcBorders>
              <w:top w:val="nil"/>
              <w:left w:val="nil"/>
              <w:bottom w:val="single" w:sz="4" w:space="0" w:color="auto"/>
              <w:right w:val="single" w:sz="4" w:space="0" w:color="auto"/>
            </w:tcBorders>
            <w:shd w:val="clear" w:color="auto" w:fill="auto"/>
            <w:vAlign w:val="center"/>
          </w:tcPr>
          <w:p w14:paraId="7D04D0F2" w14:textId="77777777" w:rsidR="001C26E7" w:rsidRPr="007823AC" w:rsidRDefault="001C26E7" w:rsidP="001C26E7">
            <w:pPr>
              <w:spacing w:after="0" w:line="240" w:lineRule="auto"/>
              <w:jc w:val="center"/>
              <w:rPr>
                <w:color w:val="231F20"/>
                <w:sz w:val="20"/>
                <w:szCs w:val="20"/>
              </w:rPr>
            </w:pPr>
            <w:r>
              <w:rPr>
                <w:color w:val="231F20"/>
                <w:sz w:val="20"/>
                <w:szCs w:val="20"/>
              </w:rPr>
              <w:t>85</w:t>
            </w:r>
          </w:p>
        </w:tc>
        <w:tc>
          <w:tcPr>
            <w:tcW w:w="1134" w:type="dxa"/>
            <w:gridSpan w:val="2"/>
            <w:tcBorders>
              <w:top w:val="nil"/>
              <w:left w:val="nil"/>
              <w:bottom w:val="single" w:sz="4" w:space="0" w:color="auto"/>
              <w:right w:val="single" w:sz="8" w:space="0" w:color="auto"/>
            </w:tcBorders>
            <w:shd w:val="clear" w:color="auto" w:fill="auto"/>
            <w:vAlign w:val="center"/>
          </w:tcPr>
          <w:p w14:paraId="3CD0DA43" w14:textId="77777777" w:rsidR="001C26E7" w:rsidRPr="007823AC" w:rsidRDefault="001C26E7" w:rsidP="001C26E7">
            <w:pPr>
              <w:spacing w:after="0" w:line="240" w:lineRule="auto"/>
              <w:jc w:val="center"/>
              <w:rPr>
                <w:color w:val="231F20"/>
                <w:sz w:val="20"/>
                <w:szCs w:val="20"/>
              </w:rPr>
            </w:pPr>
            <w:r>
              <w:rPr>
                <w:color w:val="231F20"/>
                <w:sz w:val="20"/>
                <w:szCs w:val="20"/>
              </w:rPr>
              <w:t>87</w:t>
            </w:r>
          </w:p>
        </w:tc>
      </w:tr>
      <w:tr w:rsidR="001C26E7" w:rsidRPr="007823AC" w14:paraId="74BD8266" w14:textId="77777777" w:rsidTr="001C26E7">
        <w:trPr>
          <w:trHeight w:val="663"/>
        </w:trPr>
        <w:tc>
          <w:tcPr>
            <w:tcW w:w="2160" w:type="dxa"/>
            <w:gridSpan w:val="3"/>
            <w:vMerge w:val="restart"/>
            <w:tcBorders>
              <w:top w:val="single" w:sz="4" w:space="0" w:color="auto"/>
              <w:left w:val="single" w:sz="8" w:space="0" w:color="auto"/>
              <w:right w:val="single" w:sz="4" w:space="0" w:color="auto"/>
            </w:tcBorders>
            <w:shd w:val="clear" w:color="000000" w:fill="E26B0A"/>
            <w:vAlign w:val="center"/>
            <w:hideMark/>
          </w:tcPr>
          <w:p w14:paraId="6D580955" w14:textId="77777777" w:rsidR="001C26E7" w:rsidRPr="003D0EBD" w:rsidRDefault="001C26E7" w:rsidP="001C26E7">
            <w:pPr>
              <w:spacing w:after="0" w:line="240" w:lineRule="auto"/>
              <w:rPr>
                <w:b/>
                <w:bCs/>
                <w:color w:val="000000"/>
                <w:sz w:val="18"/>
                <w:szCs w:val="18"/>
              </w:rPr>
            </w:pPr>
            <w:r w:rsidRPr="003D0EBD">
              <w:rPr>
                <w:b/>
                <w:bCs/>
                <w:color w:val="000000"/>
                <w:sz w:val="18"/>
                <w:szCs w:val="18"/>
              </w:rPr>
              <w:t>PG-2.3.2 Din öğretiminde Dest</w:t>
            </w:r>
            <w:r>
              <w:rPr>
                <w:b/>
                <w:bCs/>
                <w:color w:val="000000"/>
                <w:sz w:val="18"/>
                <w:szCs w:val="18"/>
              </w:rPr>
              <w:t xml:space="preserve">ekleme ve Yetiştirme Kursları için bilgilendirme </w:t>
            </w:r>
            <w:r w:rsidRPr="003D0EBD">
              <w:rPr>
                <w:b/>
                <w:bCs/>
                <w:color w:val="000000"/>
                <w:sz w:val="18"/>
                <w:szCs w:val="18"/>
              </w:rPr>
              <w:t>oranı (%)</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AEAB4" w14:textId="77777777" w:rsidR="001C26E7" w:rsidRPr="003D0EBD" w:rsidRDefault="001C26E7" w:rsidP="001C26E7">
            <w:pPr>
              <w:spacing w:after="0" w:line="240" w:lineRule="auto"/>
              <w:rPr>
                <w:b/>
                <w:bCs/>
                <w:color w:val="000000"/>
                <w:sz w:val="18"/>
                <w:szCs w:val="18"/>
              </w:rPr>
            </w:pPr>
            <w:r>
              <w:rPr>
                <w:b/>
                <w:bCs/>
                <w:color w:val="000000"/>
                <w:sz w:val="18"/>
                <w:szCs w:val="18"/>
              </w:rPr>
              <w:t>Öğrenci</w:t>
            </w:r>
          </w:p>
        </w:tc>
        <w:tc>
          <w:tcPr>
            <w:tcW w:w="756" w:type="dxa"/>
            <w:gridSpan w:val="2"/>
            <w:vMerge w:val="restart"/>
            <w:tcBorders>
              <w:top w:val="nil"/>
              <w:left w:val="nil"/>
              <w:right w:val="single" w:sz="4" w:space="0" w:color="auto"/>
            </w:tcBorders>
            <w:shd w:val="clear" w:color="auto" w:fill="auto"/>
            <w:vAlign w:val="center"/>
            <w:hideMark/>
          </w:tcPr>
          <w:p w14:paraId="51BAD9B9" w14:textId="77777777" w:rsidR="001C26E7" w:rsidRDefault="001C26E7" w:rsidP="001C26E7">
            <w:pPr>
              <w:spacing w:after="0" w:line="240" w:lineRule="auto"/>
              <w:jc w:val="center"/>
              <w:rPr>
                <w:color w:val="231F20"/>
                <w:sz w:val="20"/>
                <w:szCs w:val="20"/>
              </w:rPr>
            </w:pPr>
          </w:p>
          <w:p w14:paraId="083F825A"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1214" w:type="dxa"/>
            <w:gridSpan w:val="2"/>
            <w:tcBorders>
              <w:top w:val="nil"/>
              <w:left w:val="nil"/>
              <w:bottom w:val="single" w:sz="4" w:space="0" w:color="auto"/>
              <w:right w:val="single" w:sz="4" w:space="0" w:color="auto"/>
            </w:tcBorders>
            <w:shd w:val="clear" w:color="auto" w:fill="auto"/>
            <w:vAlign w:val="center"/>
          </w:tcPr>
          <w:p w14:paraId="077858A4" w14:textId="6C3F81B8" w:rsidR="001C26E7" w:rsidRPr="007823AC" w:rsidRDefault="00EC14BC" w:rsidP="001C26E7">
            <w:pPr>
              <w:spacing w:after="0" w:line="240" w:lineRule="auto"/>
              <w:jc w:val="center"/>
              <w:rPr>
                <w:color w:val="231F20"/>
                <w:sz w:val="20"/>
                <w:szCs w:val="20"/>
              </w:rPr>
            </w:pPr>
            <w:r>
              <w:rPr>
                <w:color w:val="231F20"/>
                <w:sz w:val="20"/>
                <w:szCs w:val="20"/>
              </w:rPr>
              <w:t>%4</w:t>
            </w:r>
            <w:r w:rsidR="001C26E7">
              <w:rPr>
                <w:color w:val="231F20"/>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tcPr>
          <w:p w14:paraId="2EED49EB" w14:textId="77777777" w:rsidR="001C26E7" w:rsidRPr="007823AC" w:rsidRDefault="001C26E7" w:rsidP="001C26E7">
            <w:pPr>
              <w:spacing w:after="0" w:line="240" w:lineRule="auto"/>
              <w:jc w:val="center"/>
              <w:rPr>
                <w:color w:val="231F20"/>
                <w:sz w:val="20"/>
                <w:szCs w:val="20"/>
              </w:rPr>
            </w:pPr>
            <w:r>
              <w:rPr>
                <w:color w:val="231F20"/>
                <w:sz w:val="20"/>
                <w:szCs w:val="20"/>
              </w:rPr>
              <w:t>%70</w:t>
            </w:r>
          </w:p>
        </w:tc>
        <w:tc>
          <w:tcPr>
            <w:tcW w:w="992" w:type="dxa"/>
            <w:gridSpan w:val="2"/>
            <w:tcBorders>
              <w:top w:val="nil"/>
              <w:left w:val="nil"/>
              <w:bottom w:val="single" w:sz="4" w:space="0" w:color="auto"/>
              <w:right w:val="single" w:sz="4" w:space="0" w:color="auto"/>
            </w:tcBorders>
            <w:shd w:val="clear" w:color="auto" w:fill="auto"/>
            <w:vAlign w:val="center"/>
          </w:tcPr>
          <w:p w14:paraId="60399B01" w14:textId="77777777" w:rsidR="001C26E7" w:rsidRPr="007823AC" w:rsidRDefault="001C26E7" w:rsidP="001C26E7">
            <w:pPr>
              <w:spacing w:after="0" w:line="240" w:lineRule="auto"/>
              <w:jc w:val="center"/>
              <w:rPr>
                <w:color w:val="231F20"/>
                <w:sz w:val="20"/>
                <w:szCs w:val="20"/>
              </w:rPr>
            </w:pPr>
            <w:r>
              <w:rPr>
                <w:color w:val="231F20"/>
                <w:sz w:val="20"/>
                <w:szCs w:val="20"/>
              </w:rPr>
              <w:t>%80</w:t>
            </w:r>
          </w:p>
        </w:tc>
        <w:tc>
          <w:tcPr>
            <w:tcW w:w="770" w:type="dxa"/>
            <w:gridSpan w:val="2"/>
            <w:tcBorders>
              <w:top w:val="nil"/>
              <w:left w:val="nil"/>
              <w:bottom w:val="single" w:sz="4" w:space="0" w:color="auto"/>
              <w:right w:val="single" w:sz="4" w:space="0" w:color="auto"/>
            </w:tcBorders>
            <w:shd w:val="clear" w:color="auto" w:fill="auto"/>
            <w:vAlign w:val="center"/>
          </w:tcPr>
          <w:p w14:paraId="1CFC5F04" w14:textId="77777777" w:rsidR="001C26E7" w:rsidRPr="007823AC" w:rsidRDefault="001C26E7" w:rsidP="001C26E7">
            <w:pPr>
              <w:spacing w:after="0" w:line="240" w:lineRule="auto"/>
              <w:jc w:val="center"/>
              <w:rPr>
                <w:color w:val="231F20"/>
                <w:sz w:val="20"/>
                <w:szCs w:val="20"/>
              </w:rPr>
            </w:pPr>
            <w:r>
              <w:rPr>
                <w:color w:val="231F20"/>
                <w:sz w:val="20"/>
                <w:szCs w:val="20"/>
              </w:rPr>
              <w:t>%90</w:t>
            </w:r>
          </w:p>
        </w:tc>
        <w:tc>
          <w:tcPr>
            <w:tcW w:w="993" w:type="dxa"/>
            <w:gridSpan w:val="2"/>
            <w:tcBorders>
              <w:top w:val="nil"/>
              <w:left w:val="nil"/>
              <w:bottom w:val="single" w:sz="4" w:space="0" w:color="auto"/>
              <w:right w:val="single" w:sz="4" w:space="0" w:color="auto"/>
            </w:tcBorders>
            <w:shd w:val="clear" w:color="auto" w:fill="auto"/>
            <w:vAlign w:val="center"/>
          </w:tcPr>
          <w:p w14:paraId="18D5D447" w14:textId="77777777" w:rsidR="001C26E7" w:rsidRPr="007823AC" w:rsidRDefault="001C26E7" w:rsidP="001C26E7">
            <w:pPr>
              <w:spacing w:after="0" w:line="240" w:lineRule="auto"/>
              <w:jc w:val="center"/>
              <w:rPr>
                <w:color w:val="231F20"/>
                <w:sz w:val="20"/>
                <w:szCs w:val="20"/>
              </w:rPr>
            </w:pPr>
            <w:r>
              <w:rPr>
                <w:color w:val="231F20"/>
                <w:sz w:val="20"/>
                <w:szCs w:val="20"/>
              </w:rPr>
              <w:t>%95</w:t>
            </w:r>
          </w:p>
        </w:tc>
        <w:tc>
          <w:tcPr>
            <w:tcW w:w="1134" w:type="dxa"/>
            <w:gridSpan w:val="2"/>
            <w:tcBorders>
              <w:top w:val="nil"/>
              <w:left w:val="nil"/>
              <w:bottom w:val="single" w:sz="4" w:space="0" w:color="auto"/>
              <w:right w:val="single" w:sz="8" w:space="0" w:color="auto"/>
            </w:tcBorders>
            <w:shd w:val="clear" w:color="auto" w:fill="auto"/>
            <w:vAlign w:val="center"/>
          </w:tcPr>
          <w:p w14:paraId="5E3D67A1"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r>
      <w:tr w:rsidR="001C26E7" w:rsidRPr="007823AC" w14:paraId="5939988B" w14:textId="77777777" w:rsidTr="001C26E7">
        <w:trPr>
          <w:trHeight w:val="566"/>
        </w:trPr>
        <w:tc>
          <w:tcPr>
            <w:tcW w:w="2160" w:type="dxa"/>
            <w:gridSpan w:val="3"/>
            <w:vMerge/>
            <w:tcBorders>
              <w:left w:val="single" w:sz="8" w:space="0" w:color="auto"/>
              <w:bottom w:val="single" w:sz="4" w:space="0" w:color="auto"/>
              <w:right w:val="single" w:sz="4" w:space="0" w:color="auto"/>
            </w:tcBorders>
            <w:shd w:val="clear" w:color="000000" w:fill="E26B0A"/>
            <w:vAlign w:val="center"/>
          </w:tcPr>
          <w:p w14:paraId="25406703" w14:textId="77777777" w:rsidR="001C26E7" w:rsidRPr="003D0EBD" w:rsidRDefault="001C26E7" w:rsidP="001C26E7">
            <w:pPr>
              <w:spacing w:after="0" w:line="240" w:lineRule="auto"/>
              <w:rPr>
                <w:b/>
                <w:bCs/>
                <w:color w:val="000000"/>
                <w:sz w:val="18"/>
                <w:szCs w:val="18"/>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C9D8E" w14:textId="77777777" w:rsidR="001C26E7" w:rsidRPr="003D0EBD" w:rsidRDefault="001C26E7" w:rsidP="001C26E7">
            <w:pPr>
              <w:spacing w:after="0" w:line="240" w:lineRule="auto"/>
              <w:rPr>
                <w:b/>
                <w:bCs/>
                <w:color w:val="000000"/>
                <w:sz w:val="18"/>
                <w:szCs w:val="18"/>
              </w:rPr>
            </w:pPr>
            <w:r>
              <w:rPr>
                <w:b/>
                <w:bCs/>
                <w:color w:val="000000"/>
                <w:sz w:val="18"/>
                <w:szCs w:val="18"/>
              </w:rPr>
              <w:t>Veli</w:t>
            </w:r>
          </w:p>
        </w:tc>
        <w:tc>
          <w:tcPr>
            <w:tcW w:w="756" w:type="dxa"/>
            <w:gridSpan w:val="2"/>
            <w:vMerge/>
            <w:tcBorders>
              <w:left w:val="nil"/>
              <w:bottom w:val="single" w:sz="4" w:space="0" w:color="auto"/>
              <w:right w:val="single" w:sz="4" w:space="0" w:color="auto"/>
            </w:tcBorders>
            <w:shd w:val="clear" w:color="auto" w:fill="auto"/>
            <w:vAlign w:val="center"/>
          </w:tcPr>
          <w:p w14:paraId="08F524A9" w14:textId="77777777" w:rsidR="001C26E7" w:rsidRDefault="001C26E7" w:rsidP="001C26E7">
            <w:pPr>
              <w:spacing w:after="0" w:line="240" w:lineRule="auto"/>
              <w:jc w:val="center"/>
              <w:rPr>
                <w:color w:val="231F20"/>
                <w:sz w:val="20"/>
                <w:szCs w:val="20"/>
              </w:rPr>
            </w:pPr>
          </w:p>
        </w:tc>
        <w:tc>
          <w:tcPr>
            <w:tcW w:w="1214" w:type="dxa"/>
            <w:gridSpan w:val="2"/>
            <w:tcBorders>
              <w:top w:val="single" w:sz="4" w:space="0" w:color="auto"/>
              <w:left w:val="nil"/>
              <w:bottom w:val="single" w:sz="4" w:space="0" w:color="auto"/>
              <w:right w:val="single" w:sz="4" w:space="0" w:color="auto"/>
            </w:tcBorders>
            <w:shd w:val="clear" w:color="auto" w:fill="auto"/>
            <w:vAlign w:val="center"/>
          </w:tcPr>
          <w:p w14:paraId="3F8C133A" w14:textId="136CAD71" w:rsidR="001C26E7" w:rsidRPr="007823AC" w:rsidRDefault="00EC14BC" w:rsidP="001C26E7">
            <w:pPr>
              <w:spacing w:after="0" w:line="240" w:lineRule="auto"/>
              <w:rPr>
                <w:color w:val="231F20"/>
                <w:sz w:val="20"/>
                <w:szCs w:val="20"/>
              </w:rPr>
            </w:pPr>
            <w:r>
              <w:rPr>
                <w:color w:val="231F20"/>
                <w:sz w:val="20"/>
                <w:szCs w:val="20"/>
              </w:rPr>
              <w:t xml:space="preserve">       %45</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BCA7BDF" w14:textId="77777777" w:rsidR="001C26E7" w:rsidRPr="007823AC" w:rsidRDefault="001C26E7" w:rsidP="001C26E7">
            <w:pPr>
              <w:spacing w:after="0" w:line="240" w:lineRule="auto"/>
              <w:jc w:val="center"/>
              <w:rPr>
                <w:color w:val="231F20"/>
                <w:sz w:val="20"/>
                <w:szCs w:val="20"/>
              </w:rPr>
            </w:pPr>
            <w:r>
              <w:rPr>
                <w:color w:val="231F20"/>
                <w:sz w:val="20"/>
                <w:szCs w:val="20"/>
              </w:rPr>
              <w:t>%60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1FF181E" w14:textId="77777777" w:rsidR="001C26E7" w:rsidRPr="007823AC" w:rsidRDefault="001C26E7" w:rsidP="001C26E7">
            <w:pPr>
              <w:spacing w:after="0" w:line="240" w:lineRule="auto"/>
              <w:jc w:val="center"/>
              <w:rPr>
                <w:color w:val="231F20"/>
                <w:sz w:val="20"/>
                <w:szCs w:val="20"/>
              </w:rPr>
            </w:pPr>
            <w:r>
              <w:rPr>
                <w:color w:val="231F20"/>
                <w:sz w:val="20"/>
                <w:szCs w:val="20"/>
              </w:rPr>
              <w:t>%75</w:t>
            </w:r>
          </w:p>
        </w:tc>
        <w:tc>
          <w:tcPr>
            <w:tcW w:w="770" w:type="dxa"/>
            <w:gridSpan w:val="2"/>
            <w:tcBorders>
              <w:top w:val="single" w:sz="4" w:space="0" w:color="auto"/>
              <w:left w:val="nil"/>
              <w:bottom w:val="single" w:sz="4" w:space="0" w:color="auto"/>
              <w:right w:val="single" w:sz="4" w:space="0" w:color="auto"/>
            </w:tcBorders>
            <w:shd w:val="clear" w:color="auto" w:fill="auto"/>
            <w:vAlign w:val="center"/>
          </w:tcPr>
          <w:p w14:paraId="524D0559" w14:textId="77777777" w:rsidR="001C26E7" w:rsidRPr="007823AC" w:rsidRDefault="001C26E7" w:rsidP="001C26E7">
            <w:pPr>
              <w:spacing w:after="0" w:line="240" w:lineRule="auto"/>
              <w:jc w:val="center"/>
              <w:rPr>
                <w:color w:val="231F20"/>
                <w:sz w:val="20"/>
                <w:szCs w:val="20"/>
              </w:rPr>
            </w:pPr>
            <w:r>
              <w:rPr>
                <w:color w:val="231F20"/>
                <w:sz w:val="20"/>
                <w:szCs w:val="20"/>
              </w:rPr>
              <w:t>%90</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FD307FD" w14:textId="77777777" w:rsidR="001C26E7" w:rsidRPr="007823AC" w:rsidRDefault="001C26E7" w:rsidP="001C26E7">
            <w:pPr>
              <w:spacing w:after="0" w:line="240" w:lineRule="auto"/>
              <w:jc w:val="center"/>
              <w:rPr>
                <w:color w:val="231F20"/>
                <w:sz w:val="20"/>
                <w:szCs w:val="20"/>
              </w:rPr>
            </w:pPr>
            <w:r>
              <w:rPr>
                <w:color w:val="231F20"/>
                <w:sz w:val="20"/>
                <w:szCs w:val="20"/>
              </w:rPr>
              <w:t>%95</w:t>
            </w:r>
          </w:p>
        </w:tc>
        <w:tc>
          <w:tcPr>
            <w:tcW w:w="1134" w:type="dxa"/>
            <w:gridSpan w:val="2"/>
            <w:tcBorders>
              <w:top w:val="single" w:sz="4" w:space="0" w:color="auto"/>
              <w:left w:val="nil"/>
              <w:bottom w:val="single" w:sz="4" w:space="0" w:color="auto"/>
              <w:right w:val="single" w:sz="8" w:space="0" w:color="auto"/>
            </w:tcBorders>
            <w:shd w:val="clear" w:color="auto" w:fill="auto"/>
            <w:vAlign w:val="center"/>
          </w:tcPr>
          <w:p w14:paraId="0DE65AE4"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r>
      <w:tr w:rsidR="001C26E7" w:rsidRPr="007823AC" w14:paraId="38991D47" w14:textId="77777777" w:rsidTr="001C26E7">
        <w:trPr>
          <w:trHeight w:val="288"/>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119E03C9" w14:textId="77777777" w:rsidR="001C26E7" w:rsidRPr="003D0EBD" w:rsidRDefault="001C26E7" w:rsidP="001C26E7">
            <w:pPr>
              <w:spacing w:after="0" w:line="240" w:lineRule="auto"/>
              <w:rPr>
                <w:b/>
                <w:bCs/>
                <w:color w:val="000000"/>
                <w:sz w:val="18"/>
                <w:szCs w:val="18"/>
              </w:rPr>
            </w:pPr>
            <w:r w:rsidRPr="003D0EBD">
              <w:rPr>
                <w:b/>
                <w:bCs/>
                <w:color w:val="000000"/>
                <w:sz w:val="18"/>
                <w:szCs w:val="18"/>
              </w:rPr>
              <w:t>PG-2.3.3 Din öğretiminde tescil edilen patent, faydalı model, marka ve tasarım sayısı</w:t>
            </w:r>
          </w:p>
        </w:tc>
        <w:tc>
          <w:tcPr>
            <w:tcW w:w="756" w:type="dxa"/>
            <w:gridSpan w:val="2"/>
            <w:tcBorders>
              <w:top w:val="nil"/>
              <w:left w:val="nil"/>
              <w:bottom w:val="single" w:sz="4" w:space="0" w:color="auto"/>
              <w:right w:val="single" w:sz="4" w:space="0" w:color="auto"/>
            </w:tcBorders>
            <w:shd w:val="clear" w:color="auto" w:fill="auto"/>
            <w:vAlign w:val="center"/>
            <w:hideMark/>
          </w:tcPr>
          <w:p w14:paraId="7603F016"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1214" w:type="dxa"/>
            <w:gridSpan w:val="2"/>
            <w:tcBorders>
              <w:top w:val="nil"/>
              <w:left w:val="nil"/>
              <w:bottom w:val="single" w:sz="4" w:space="0" w:color="auto"/>
              <w:right w:val="single" w:sz="4" w:space="0" w:color="auto"/>
            </w:tcBorders>
            <w:shd w:val="clear" w:color="auto" w:fill="auto"/>
            <w:vAlign w:val="center"/>
          </w:tcPr>
          <w:p w14:paraId="101E736E" w14:textId="77777777" w:rsidR="001C26E7" w:rsidRPr="007823AC" w:rsidRDefault="001C26E7" w:rsidP="001C26E7">
            <w:pPr>
              <w:spacing w:after="0" w:line="240" w:lineRule="auto"/>
              <w:jc w:val="center"/>
              <w:rPr>
                <w:color w:val="231F20"/>
                <w:sz w:val="20"/>
                <w:szCs w:val="20"/>
              </w:rPr>
            </w:pPr>
            <w:r>
              <w:rPr>
                <w:color w:val="231F20"/>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tcPr>
          <w:p w14:paraId="7B3F0B1D" w14:textId="77777777" w:rsidR="001C26E7" w:rsidRPr="007823AC" w:rsidRDefault="001C26E7" w:rsidP="001C26E7">
            <w:pPr>
              <w:spacing w:after="0" w:line="240" w:lineRule="auto"/>
              <w:jc w:val="center"/>
              <w:rPr>
                <w:color w:val="231F20"/>
                <w:sz w:val="20"/>
                <w:szCs w:val="20"/>
              </w:rPr>
            </w:pPr>
            <w:r>
              <w:rPr>
                <w:color w:val="231F20"/>
                <w:sz w:val="20"/>
                <w:szCs w:val="20"/>
              </w:rPr>
              <w:t>2</w:t>
            </w:r>
          </w:p>
        </w:tc>
        <w:tc>
          <w:tcPr>
            <w:tcW w:w="992" w:type="dxa"/>
            <w:gridSpan w:val="2"/>
            <w:tcBorders>
              <w:top w:val="nil"/>
              <w:left w:val="nil"/>
              <w:bottom w:val="single" w:sz="4" w:space="0" w:color="auto"/>
              <w:right w:val="single" w:sz="4" w:space="0" w:color="auto"/>
            </w:tcBorders>
            <w:shd w:val="clear" w:color="auto" w:fill="auto"/>
            <w:vAlign w:val="center"/>
          </w:tcPr>
          <w:p w14:paraId="3C9A54AA" w14:textId="77777777" w:rsidR="001C26E7" w:rsidRPr="007823AC" w:rsidRDefault="001C26E7" w:rsidP="001C26E7">
            <w:pPr>
              <w:spacing w:after="0" w:line="240" w:lineRule="auto"/>
              <w:jc w:val="center"/>
              <w:rPr>
                <w:color w:val="231F20"/>
                <w:sz w:val="20"/>
                <w:szCs w:val="20"/>
              </w:rPr>
            </w:pPr>
            <w:r>
              <w:rPr>
                <w:color w:val="231F20"/>
                <w:sz w:val="20"/>
                <w:szCs w:val="20"/>
              </w:rPr>
              <w:t>4</w:t>
            </w:r>
          </w:p>
        </w:tc>
        <w:tc>
          <w:tcPr>
            <w:tcW w:w="770" w:type="dxa"/>
            <w:gridSpan w:val="2"/>
            <w:tcBorders>
              <w:top w:val="nil"/>
              <w:left w:val="nil"/>
              <w:bottom w:val="single" w:sz="4" w:space="0" w:color="auto"/>
              <w:right w:val="single" w:sz="4" w:space="0" w:color="auto"/>
            </w:tcBorders>
            <w:shd w:val="clear" w:color="auto" w:fill="auto"/>
            <w:vAlign w:val="center"/>
          </w:tcPr>
          <w:p w14:paraId="07AEE4CA" w14:textId="77777777" w:rsidR="001C26E7" w:rsidRPr="007823AC" w:rsidRDefault="001C26E7" w:rsidP="001C26E7">
            <w:pPr>
              <w:spacing w:after="0" w:line="240" w:lineRule="auto"/>
              <w:jc w:val="center"/>
              <w:rPr>
                <w:color w:val="231F20"/>
                <w:sz w:val="20"/>
                <w:szCs w:val="20"/>
              </w:rPr>
            </w:pPr>
            <w:r>
              <w:rPr>
                <w:color w:val="231F20"/>
                <w:sz w:val="20"/>
                <w:szCs w:val="20"/>
              </w:rPr>
              <w:t>6</w:t>
            </w:r>
          </w:p>
        </w:tc>
        <w:tc>
          <w:tcPr>
            <w:tcW w:w="993" w:type="dxa"/>
            <w:gridSpan w:val="2"/>
            <w:tcBorders>
              <w:top w:val="nil"/>
              <w:left w:val="nil"/>
              <w:bottom w:val="single" w:sz="4" w:space="0" w:color="auto"/>
              <w:right w:val="single" w:sz="4" w:space="0" w:color="auto"/>
            </w:tcBorders>
            <w:shd w:val="clear" w:color="auto" w:fill="auto"/>
            <w:vAlign w:val="center"/>
          </w:tcPr>
          <w:p w14:paraId="5B8BC37E" w14:textId="77777777" w:rsidR="001C26E7" w:rsidRPr="007823AC" w:rsidRDefault="001C26E7" w:rsidP="001C26E7">
            <w:pPr>
              <w:spacing w:after="0" w:line="240" w:lineRule="auto"/>
              <w:jc w:val="center"/>
              <w:rPr>
                <w:color w:val="231F20"/>
                <w:sz w:val="20"/>
                <w:szCs w:val="20"/>
              </w:rPr>
            </w:pPr>
            <w:r>
              <w:rPr>
                <w:color w:val="231F20"/>
                <w:sz w:val="20"/>
                <w:szCs w:val="20"/>
              </w:rPr>
              <w:t>8</w:t>
            </w:r>
          </w:p>
        </w:tc>
        <w:tc>
          <w:tcPr>
            <w:tcW w:w="1134" w:type="dxa"/>
            <w:gridSpan w:val="2"/>
            <w:tcBorders>
              <w:top w:val="nil"/>
              <w:left w:val="nil"/>
              <w:bottom w:val="single" w:sz="4" w:space="0" w:color="auto"/>
              <w:right w:val="single" w:sz="8" w:space="0" w:color="auto"/>
            </w:tcBorders>
            <w:shd w:val="clear" w:color="auto" w:fill="auto"/>
            <w:vAlign w:val="center"/>
          </w:tcPr>
          <w:p w14:paraId="1BD795C3" w14:textId="77777777" w:rsidR="001C26E7" w:rsidRPr="007823AC" w:rsidRDefault="001C26E7" w:rsidP="001C26E7">
            <w:pPr>
              <w:spacing w:after="0" w:line="240" w:lineRule="auto"/>
              <w:jc w:val="center"/>
              <w:rPr>
                <w:color w:val="231F20"/>
                <w:sz w:val="20"/>
                <w:szCs w:val="20"/>
              </w:rPr>
            </w:pPr>
            <w:r>
              <w:rPr>
                <w:color w:val="231F20"/>
                <w:sz w:val="20"/>
                <w:szCs w:val="20"/>
              </w:rPr>
              <w:t>10</w:t>
            </w:r>
          </w:p>
        </w:tc>
      </w:tr>
      <w:tr w:rsidR="001C26E7" w:rsidRPr="007823AC" w14:paraId="1EE0EE5D" w14:textId="77777777" w:rsidTr="001C26E7">
        <w:trPr>
          <w:trHeight w:val="288"/>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6504F28D" w14:textId="77777777" w:rsidR="001C26E7" w:rsidRPr="003D0EBD" w:rsidRDefault="001C26E7" w:rsidP="001C26E7">
            <w:pPr>
              <w:spacing w:after="0" w:line="240" w:lineRule="auto"/>
              <w:rPr>
                <w:b/>
                <w:bCs/>
                <w:color w:val="000000"/>
                <w:sz w:val="18"/>
                <w:szCs w:val="18"/>
              </w:rPr>
            </w:pPr>
            <w:r w:rsidRPr="003D0EBD">
              <w:rPr>
                <w:b/>
                <w:bCs/>
                <w:color w:val="000000"/>
                <w:sz w:val="18"/>
                <w:szCs w:val="18"/>
              </w:rPr>
              <w:t>PG-2.3.4 Ulusal/uluslararası hazırlanan ve sisteme girişi yapılan proje sayısı</w:t>
            </w:r>
          </w:p>
        </w:tc>
        <w:tc>
          <w:tcPr>
            <w:tcW w:w="756" w:type="dxa"/>
            <w:gridSpan w:val="2"/>
            <w:tcBorders>
              <w:top w:val="nil"/>
              <w:left w:val="nil"/>
              <w:bottom w:val="single" w:sz="4" w:space="0" w:color="auto"/>
              <w:right w:val="single" w:sz="4" w:space="0" w:color="auto"/>
            </w:tcBorders>
            <w:shd w:val="clear" w:color="auto" w:fill="auto"/>
            <w:vAlign w:val="center"/>
            <w:hideMark/>
          </w:tcPr>
          <w:p w14:paraId="09D9E930"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1214" w:type="dxa"/>
            <w:gridSpan w:val="2"/>
            <w:tcBorders>
              <w:top w:val="nil"/>
              <w:left w:val="nil"/>
              <w:bottom w:val="single" w:sz="4" w:space="0" w:color="auto"/>
              <w:right w:val="single" w:sz="4" w:space="0" w:color="auto"/>
            </w:tcBorders>
            <w:shd w:val="clear" w:color="auto" w:fill="auto"/>
            <w:vAlign w:val="center"/>
          </w:tcPr>
          <w:p w14:paraId="07D38160" w14:textId="274E40DD" w:rsidR="001C26E7" w:rsidRPr="007823AC" w:rsidRDefault="007D37C7" w:rsidP="001C26E7">
            <w:pPr>
              <w:spacing w:after="0" w:line="240" w:lineRule="auto"/>
              <w:jc w:val="center"/>
              <w:rPr>
                <w:color w:val="231F20"/>
                <w:sz w:val="20"/>
                <w:szCs w:val="20"/>
              </w:rPr>
            </w:pPr>
            <w:r>
              <w:rPr>
                <w:color w:val="231F20"/>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tcPr>
          <w:p w14:paraId="5816F66C" w14:textId="5E868509" w:rsidR="001C26E7" w:rsidRPr="007823AC" w:rsidRDefault="007D37C7" w:rsidP="007D37C7">
            <w:pPr>
              <w:spacing w:after="0" w:line="240" w:lineRule="auto"/>
              <w:jc w:val="center"/>
              <w:rPr>
                <w:color w:val="231F20"/>
                <w:sz w:val="20"/>
                <w:szCs w:val="20"/>
              </w:rPr>
            </w:pPr>
            <w:r>
              <w:rPr>
                <w:color w:val="231F20"/>
                <w:sz w:val="20"/>
                <w:szCs w:val="20"/>
              </w:rPr>
              <w:t>2</w:t>
            </w:r>
          </w:p>
        </w:tc>
        <w:tc>
          <w:tcPr>
            <w:tcW w:w="992" w:type="dxa"/>
            <w:gridSpan w:val="2"/>
            <w:tcBorders>
              <w:top w:val="nil"/>
              <w:left w:val="nil"/>
              <w:bottom w:val="single" w:sz="4" w:space="0" w:color="auto"/>
              <w:right w:val="single" w:sz="4" w:space="0" w:color="auto"/>
            </w:tcBorders>
            <w:shd w:val="clear" w:color="auto" w:fill="auto"/>
            <w:vAlign w:val="center"/>
          </w:tcPr>
          <w:p w14:paraId="03F87012" w14:textId="2ADBFC10" w:rsidR="001C26E7" w:rsidRPr="007823AC" w:rsidRDefault="007D37C7" w:rsidP="001C26E7">
            <w:pPr>
              <w:spacing w:after="0" w:line="240" w:lineRule="auto"/>
              <w:jc w:val="center"/>
              <w:rPr>
                <w:color w:val="231F20"/>
                <w:sz w:val="20"/>
                <w:szCs w:val="20"/>
              </w:rPr>
            </w:pPr>
            <w:r>
              <w:rPr>
                <w:color w:val="231F20"/>
                <w:sz w:val="20"/>
                <w:szCs w:val="20"/>
              </w:rPr>
              <w:t>4</w:t>
            </w:r>
          </w:p>
        </w:tc>
        <w:tc>
          <w:tcPr>
            <w:tcW w:w="770" w:type="dxa"/>
            <w:gridSpan w:val="2"/>
            <w:tcBorders>
              <w:top w:val="nil"/>
              <w:left w:val="nil"/>
              <w:bottom w:val="single" w:sz="4" w:space="0" w:color="auto"/>
              <w:right w:val="single" w:sz="4" w:space="0" w:color="auto"/>
            </w:tcBorders>
            <w:shd w:val="clear" w:color="auto" w:fill="auto"/>
            <w:vAlign w:val="center"/>
          </w:tcPr>
          <w:p w14:paraId="6CF0060D" w14:textId="5B3CAEE2" w:rsidR="001C26E7" w:rsidRPr="007823AC" w:rsidRDefault="007D37C7" w:rsidP="001C26E7">
            <w:pPr>
              <w:spacing w:after="0" w:line="240" w:lineRule="auto"/>
              <w:jc w:val="center"/>
              <w:rPr>
                <w:color w:val="231F20"/>
                <w:sz w:val="20"/>
                <w:szCs w:val="20"/>
              </w:rPr>
            </w:pPr>
            <w:r>
              <w:rPr>
                <w:color w:val="231F20"/>
                <w:sz w:val="20"/>
                <w:szCs w:val="20"/>
              </w:rPr>
              <w:t>6</w:t>
            </w:r>
          </w:p>
        </w:tc>
        <w:tc>
          <w:tcPr>
            <w:tcW w:w="993" w:type="dxa"/>
            <w:gridSpan w:val="2"/>
            <w:tcBorders>
              <w:top w:val="nil"/>
              <w:left w:val="nil"/>
              <w:bottom w:val="single" w:sz="4" w:space="0" w:color="auto"/>
              <w:right w:val="single" w:sz="4" w:space="0" w:color="auto"/>
            </w:tcBorders>
            <w:shd w:val="clear" w:color="auto" w:fill="auto"/>
            <w:vAlign w:val="center"/>
          </w:tcPr>
          <w:p w14:paraId="4F2524AC" w14:textId="4ECBAB81" w:rsidR="001C26E7" w:rsidRPr="007823AC" w:rsidRDefault="007D37C7" w:rsidP="007D37C7">
            <w:pPr>
              <w:spacing w:after="0" w:line="240" w:lineRule="auto"/>
              <w:jc w:val="center"/>
              <w:rPr>
                <w:color w:val="231F20"/>
                <w:sz w:val="20"/>
                <w:szCs w:val="20"/>
              </w:rPr>
            </w:pPr>
            <w:r>
              <w:rPr>
                <w:color w:val="231F20"/>
                <w:sz w:val="20"/>
                <w:szCs w:val="20"/>
              </w:rPr>
              <w:t>8</w:t>
            </w:r>
          </w:p>
        </w:tc>
        <w:tc>
          <w:tcPr>
            <w:tcW w:w="1134" w:type="dxa"/>
            <w:gridSpan w:val="2"/>
            <w:tcBorders>
              <w:top w:val="nil"/>
              <w:left w:val="nil"/>
              <w:bottom w:val="single" w:sz="4" w:space="0" w:color="auto"/>
              <w:right w:val="single" w:sz="8" w:space="0" w:color="auto"/>
            </w:tcBorders>
            <w:shd w:val="clear" w:color="auto" w:fill="auto"/>
            <w:vAlign w:val="center"/>
          </w:tcPr>
          <w:p w14:paraId="5EFCAF60" w14:textId="0A933344" w:rsidR="001C26E7" w:rsidRPr="007823AC" w:rsidRDefault="007D37C7" w:rsidP="007D37C7">
            <w:pPr>
              <w:spacing w:after="0" w:line="240" w:lineRule="auto"/>
              <w:jc w:val="center"/>
              <w:rPr>
                <w:color w:val="231F20"/>
                <w:sz w:val="20"/>
                <w:szCs w:val="20"/>
              </w:rPr>
            </w:pPr>
            <w:r>
              <w:rPr>
                <w:color w:val="231F20"/>
                <w:sz w:val="20"/>
                <w:szCs w:val="20"/>
              </w:rPr>
              <w:t>10</w:t>
            </w:r>
          </w:p>
        </w:tc>
      </w:tr>
      <w:tr w:rsidR="001C26E7" w:rsidRPr="007823AC" w14:paraId="7C7F1779" w14:textId="77777777" w:rsidTr="001C26E7">
        <w:trPr>
          <w:trHeight w:val="288"/>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6251C42" w14:textId="77777777" w:rsidR="001C26E7" w:rsidRPr="003D0EBD" w:rsidRDefault="001C26E7" w:rsidP="001C26E7">
            <w:pPr>
              <w:spacing w:after="0" w:line="240" w:lineRule="auto"/>
              <w:rPr>
                <w:b/>
                <w:bCs/>
                <w:color w:val="000000"/>
                <w:sz w:val="18"/>
                <w:szCs w:val="18"/>
              </w:rPr>
            </w:pPr>
            <w:r w:rsidRPr="003D0EBD">
              <w:rPr>
                <w:b/>
                <w:bCs/>
                <w:color w:val="000000"/>
                <w:sz w:val="18"/>
                <w:szCs w:val="18"/>
              </w:rPr>
              <w:t>PG-2.3.5 Öğrenci başına okunan kitap sayısı</w:t>
            </w:r>
          </w:p>
        </w:tc>
        <w:tc>
          <w:tcPr>
            <w:tcW w:w="756" w:type="dxa"/>
            <w:gridSpan w:val="2"/>
            <w:tcBorders>
              <w:top w:val="nil"/>
              <w:left w:val="nil"/>
              <w:bottom w:val="single" w:sz="4" w:space="0" w:color="auto"/>
              <w:right w:val="single" w:sz="4" w:space="0" w:color="auto"/>
            </w:tcBorders>
            <w:shd w:val="clear" w:color="auto" w:fill="auto"/>
            <w:vAlign w:val="center"/>
            <w:hideMark/>
          </w:tcPr>
          <w:p w14:paraId="48B9EBD7"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1214" w:type="dxa"/>
            <w:gridSpan w:val="2"/>
            <w:tcBorders>
              <w:top w:val="nil"/>
              <w:left w:val="nil"/>
              <w:bottom w:val="single" w:sz="4" w:space="0" w:color="auto"/>
              <w:right w:val="single" w:sz="4" w:space="0" w:color="auto"/>
            </w:tcBorders>
            <w:shd w:val="clear" w:color="auto" w:fill="auto"/>
            <w:vAlign w:val="center"/>
          </w:tcPr>
          <w:p w14:paraId="1F99651C" w14:textId="77777777" w:rsidR="001C26E7" w:rsidRPr="007823AC" w:rsidRDefault="001C26E7" w:rsidP="001C26E7">
            <w:pPr>
              <w:spacing w:after="0" w:line="240" w:lineRule="auto"/>
              <w:jc w:val="center"/>
              <w:rPr>
                <w:color w:val="231F20"/>
                <w:sz w:val="20"/>
                <w:szCs w:val="20"/>
              </w:rPr>
            </w:pPr>
            <w:r>
              <w:rPr>
                <w:color w:val="231F20"/>
                <w:sz w:val="20"/>
                <w:szCs w:val="20"/>
              </w:rPr>
              <w:t>7</w:t>
            </w:r>
          </w:p>
        </w:tc>
        <w:tc>
          <w:tcPr>
            <w:tcW w:w="1134" w:type="dxa"/>
            <w:gridSpan w:val="2"/>
            <w:tcBorders>
              <w:top w:val="nil"/>
              <w:left w:val="nil"/>
              <w:bottom w:val="single" w:sz="4" w:space="0" w:color="auto"/>
              <w:right w:val="single" w:sz="4" w:space="0" w:color="auto"/>
            </w:tcBorders>
            <w:shd w:val="clear" w:color="auto" w:fill="auto"/>
            <w:vAlign w:val="center"/>
          </w:tcPr>
          <w:p w14:paraId="5AC89A05" w14:textId="77777777" w:rsidR="001C26E7" w:rsidRPr="007823AC" w:rsidRDefault="001C26E7" w:rsidP="001C26E7">
            <w:pPr>
              <w:spacing w:after="0" w:line="240" w:lineRule="auto"/>
              <w:jc w:val="center"/>
              <w:rPr>
                <w:color w:val="231F20"/>
                <w:sz w:val="20"/>
                <w:szCs w:val="20"/>
              </w:rPr>
            </w:pPr>
            <w:r>
              <w:rPr>
                <w:color w:val="231F20"/>
                <w:sz w:val="20"/>
                <w:szCs w:val="20"/>
              </w:rPr>
              <w:t>8</w:t>
            </w:r>
          </w:p>
        </w:tc>
        <w:tc>
          <w:tcPr>
            <w:tcW w:w="992" w:type="dxa"/>
            <w:gridSpan w:val="2"/>
            <w:tcBorders>
              <w:top w:val="nil"/>
              <w:left w:val="nil"/>
              <w:bottom w:val="single" w:sz="4" w:space="0" w:color="auto"/>
              <w:right w:val="single" w:sz="4" w:space="0" w:color="auto"/>
            </w:tcBorders>
            <w:shd w:val="clear" w:color="auto" w:fill="auto"/>
            <w:vAlign w:val="center"/>
          </w:tcPr>
          <w:p w14:paraId="5CC98A28" w14:textId="77777777" w:rsidR="001C26E7" w:rsidRPr="007823AC" w:rsidRDefault="001C26E7" w:rsidP="001C26E7">
            <w:pPr>
              <w:spacing w:after="0" w:line="240" w:lineRule="auto"/>
              <w:jc w:val="center"/>
              <w:rPr>
                <w:color w:val="231F20"/>
                <w:sz w:val="20"/>
                <w:szCs w:val="20"/>
              </w:rPr>
            </w:pPr>
            <w:r>
              <w:rPr>
                <w:color w:val="231F20"/>
                <w:sz w:val="20"/>
                <w:szCs w:val="20"/>
              </w:rPr>
              <w:t>9</w:t>
            </w:r>
          </w:p>
        </w:tc>
        <w:tc>
          <w:tcPr>
            <w:tcW w:w="770" w:type="dxa"/>
            <w:gridSpan w:val="2"/>
            <w:tcBorders>
              <w:top w:val="nil"/>
              <w:left w:val="nil"/>
              <w:bottom w:val="single" w:sz="4" w:space="0" w:color="auto"/>
              <w:right w:val="single" w:sz="4" w:space="0" w:color="auto"/>
            </w:tcBorders>
            <w:shd w:val="clear" w:color="auto" w:fill="auto"/>
            <w:vAlign w:val="center"/>
          </w:tcPr>
          <w:p w14:paraId="3AC6004A" w14:textId="77777777" w:rsidR="001C26E7" w:rsidRPr="007823AC" w:rsidRDefault="001C26E7" w:rsidP="001C26E7">
            <w:pPr>
              <w:spacing w:after="0" w:line="240" w:lineRule="auto"/>
              <w:jc w:val="center"/>
              <w:rPr>
                <w:color w:val="231F20"/>
                <w:sz w:val="20"/>
                <w:szCs w:val="20"/>
              </w:rPr>
            </w:pPr>
            <w:r>
              <w:rPr>
                <w:color w:val="231F20"/>
                <w:sz w:val="20"/>
                <w:szCs w:val="20"/>
              </w:rPr>
              <w:t>10</w:t>
            </w:r>
          </w:p>
        </w:tc>
        <w:tc>
          <w:tcPr>
            <w:tcW w:w="993" w:type="dxa"/>
            <w:gridSpan w:val="2"/>
            <w:tcBorders>
              <w:top w:val="nil"/>
              <w:left w:val="nil"/>
              <w:bottom w:val="single" w:sz="4" w:space="0" w:color="auto"/>
              <w:right w:val="single" w:sz="4" w:space="0" w:color="auto"/>
            </w:tcBorders>
            <w:shd w:val="clear" w:color="auto" w:fill="auto"/>
            <w:vAlign w:val="center"/>
          </w:tcPr>
          <w:p w14:paraId="5905F5F7" w14:textId="77777777" w:rsidR="001C26E7" w:rsidRPr="007823AC" w:rsidRDefault="001C26E7" w:rsidP="001C26E7">
            <w:pPr>
              <w:spacing w:after="0" w:line="240" w:lineRule="auto"/>
              <w:jc w:val="center"/>
              <w:rPr>
                <w:color w:val="231F20"/>
                <w:sz w:val="20"/>
                <w:szCs w:val="20"/>
              </w:rPr>
            </w:pPr>
            <w:r>
              <w:rPr>
                <w:color w:val="231F20"/>
                <w:sz w:val="20"/>
                <w:szCs w:val="20"/>
              </w:rPr>
              <w:t>11</w:t>
            </w:r>
          </w:p>
        </w:tc>
        <w:tc>
          <w:tcPr>
            <w:tcW w:w="1134" w:type="dxa"/>
            <w:gridSpan w:val="2"/>
            <w:tcBorders>
              <w:top w:val="nil"/>
              <w:left w:val="nil"/>
              <w:bottom w:val="single" w:sz="4" w:space="0" w:color="auto"/>
              <w:right w:val="single" w:sz="8" w:space="0" w:color="auto"/>
            </w:tcBorders>
            <w:shd w:val="clear" w:color="auto" w:fill="auto"/>
            <w:vAlign w:val="center"/>
          </w:tcPr>
          <w:p w14:paraId="54B9F1D3" w14:textId="77777777" w:rsidR="001C26E7" w:rsidRPr="007823AC" w:rsidRDefault="001C26E7" w:rsidP="001C26E7">
            <w:pPr>
              <w:spacing w:after="0" w:line="240" w:lineRule="auto"/>
              <w:jc w:val="center"/>
              <w:rPr>
                <w:color w:val="231F20"/>
                <w:sz w:val="20"/>
                <w:szCs w:val="20"/>
              </w:rPr>
            </w:pPr>
            <w:r>
              <w:rPr>
                <w:color w:val="231F20"/>
                <w:sz w:val="20"/>
                <w:szCs w:val="20"/>
              </w:rPr>
              <w:t>13</w:t>
            </w:r>
          </w:p>
        </w:tc>
      </w:tr>
      <w:tr w:rsidR="001C26E7" w:rsidRPr="007823AC" w14:paraId="075DB778" w14:textId="77777777" w:rsidTr="001C26E7">
        <w:trPr>
          <w:trHeight w:val="288"/>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2B4656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993" w:type="dxa"/>
            <w:gridSpan w:val="14"/>
            <w:tcBorders>
              <w:top w:val="single" w:sz="4" w:space="0" w:color="auto"/>
              <w:left w:val="nil"/>
              <w:bottom w:val="single" w:sz="4" w:space="0" w:color="auto"/>
              <w:right w:val="single" w:sz="8" w:space="0" w:color="000000"/>
            </w:tcBorders>
            <w:shd w:val="clear" w:color="auto" w:fill="auto"/>
            <w:noWrap/>
            <w:vAlign w:val="bottom"/>
            <w:hideMark/>
          </w:tcPr>
          <w:p w14:paraId="4DA328B6" w14:textId="77777777" w:rsidR="001C26E7" w:rsidRPr="007823AC" w:rsidRDefault="001C26E7" w:rsidP="001C26E7">
            <w:pPr>
              <w:spacing w:after="0" w:line="240" w:lineRule="auto"/>
              <w:rPr>
                <w:color w:val="000000"/>
                <w:sz w:val="20"/>
                <w:szCs w:val="20"/>
              </w:rPr>
            </w:pPr>
            <w:r>
              <w:rPr>
                <w:color w:val="000000"/>
                <w:sz w:val="20"/>
                <w:szCs w:val="20"/>
              </w:rPr>
              <w:t>Din Öğretimi Hizmetleri Şubesi</w:t>
            </w:r>
          </w:p>
        </w:tc>
      </w:tr>
      <w:tr w:rsidR="001C26E7" w:rsidRPr="007823AC" w14:paraId="3BDCC55C" w14:textId="77777777" w:rsidTr="001C26E7">
        <w:trPr>
          <w:trHeight w:val="300"/>
        </w:trPr>
        <w:tc>
          <w:tcPr>
            <w:tcW w:w="3639" w:type="dxa"/>
            <w:gridSpan w:val="5"/>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15438E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993" w:type="dxa"/>
            <w:gridSpan w:val="14"/>
            <w:tcBorders>
              <w:top w:val="single" w:sz="4" w:space="0" w:color="auto"/>
              <w:left w:val="nil"/>
              <w:bottom w:val="single" w:sz="4" w:space="0" w:color="auto"/>
              <w:right w:val="single" w:sz="8" w:space="0" w:color="000000"/>
            </w:tcBorders>
            <w:shd w:val="clear" w:color="auto" w:fill="auto"/>
            <w:vAlign w:val="bottom"/>
            <w:hideMark/>
          </w:tcPr>
          <w:p w14:paraId="0717EC9C" w14:textId="77777777" w:rsidR="001C26E7" w:rsidRPr="007823AC" w:rsidRDefault="001C26E7" w:rsidP="001C26E7">
            <w:pPr>
              <w:spacing w:after="0" w:line="240" w:lineRule="auto"/>
              <w:rPr>
                <w:color w:val="000000"/>
                <w:sz w:val="20"/>
                <w:szCs w:val="20"/>
              </w:rPr>
            </w:pPr>
            <w:r>
              <w:rPr>
                <w:color w:val="000000"/>
                <w:sz w:val="20"/>
                <w:szCs w:val="20"/>
              </w:rPr>
              <w:t>SGHŞ, OHŞ, MTEHŞ, YYDEHŞ</w:t>
            </w:r>
          </w:p>
        </w:tc>
      </w:tr>
      <w:tr w:rsidR="001C26E7" w:rsidRPr="007823AC" w14:paraId="44A06296" w14:textId="77777777" w:rsidTr="001C26E7">
        <w:trPr>
          <w:trHeight w:val="2565"/>
        </w:trPr>
        <w:tc>
          <w:tcPr>
            <w:tcW w:w="1701"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1F8C261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931"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5E9E7874" w14:textId="77777777" w:rsidR="001C26E7" w:rsidRPr="00F86A1A" w:rsidRDefault="001C26E7" w:rsidP="001C26E7">
            <w:pPr>
              <w:spacing w:after="0" w:line="240" w:lineRule="auto"/>
              <w:rPr>
                <w:color w:val="000000"/>
                <w:sz w:val="20"/>
                <w:szCs w:val="20"/>
              </w:rPr>
            </w:pPr>
            <w:r>
              <w:rPr>
                <w:color w:val="000000"/>
                <w:sz w:val="20"/>
                <w:szCs w:val="20"/>
              </w:rPr>
              <w:t>S-2.3</w:t>
            </w:r>
            <w:r w:rsidRPr="00F86A1A">
              <w:rPr>
                <w:color w:val="000000"/>
                <w:sz w:val="20"/>
                <w:szCs w:val="20"/>
              </w:rPr>
              <w:t xml:space="preserve">.1 </w:t>
            </w:r>
            <w:r>
              <w:rPr>
                <w:color w:val="000000"/>
                <w:sz w:val="20"/>
                <w:szCs w:val="20"/>
              </w:rPr>
              <w:t>İmam hatip okullarında</w:t>
            </w:r>
            <w:r w:rsidRPr="00F86A1A">
              <w:rPr>
                <w:color w:val="000000"/>
                <w:sz w:val="20"/>
                <w:szCs w:val="20"/>
              </w:rPr>
              <w:t xml:space="preserve"> eğitim ve öğretim süreçlerinin geliştirilmesi amacıyla okullar arası nitelik ve başarı farklılıklarının izlenmesine ve iyileştirilmesine yönelik </w:t>
            </w:r>
            <w:r>
              <w:rPr>
                <w:color w:val="000000"/>
                <w:sz w:val="20"/>
                <w:szCs w:val="20"/>
              </w:rPr>
              <w:t>çalışmalar yürütülecektir.</w:t>
            </w:r>
            <w:r>
              <w:rPr>
                <w:color w:val="000000"/>
                <w:sz w:val="20"/>
                <w:szCs w:val="20"/>
              </w:rPr>
              <w:br/>
              <w:t>S-2.3</w:t>
            </w:r>
            <w:r w:rsidRPr="00F86A1A">
              <w:rPr>
                <w:color w:val="000000"/>
                <w:sz w:val="20"/>
                <w:szCs w:val="20"/>
              </w:rPr>
              <w:t xml:space="preserve">.2 </w:t>
            </w:r>
            <w:r>
              <w:rPr>
                <w:color w:val="000000"/>
                <w:sz w:val="20"/>
                <w:szCs w:val="20"/>
              </w:rPr>
              <w:t>İmam hatip okullarında</w:t>
            </w:r>
            <w:r w:rsidRPr="00F86A1A">
              <w:rPr>
                <w:color w:val="000000"/>
                <w:sz w:val="20"/>
                <w:szCs w:val="20"/>
              </w:rPr>
              <w:t xml:space="preserve"> öğrenim gören öğrencilere kitap okuma alışkanlığı kazandırabilmek adına etkinlikler ve yarışmalar düzenlenecekt</w:t>
            </w:r>
            <w:r>
              <w:rPr>
                <w:color w:val="000000"/>
                <w:sz w:val="20"/>
                <w:szCs w:val="20"/>
              </w:rPr>
              <w:t>ir.</w:t>
            </w:r>
            <w:r>
              <w:rPr>
                <w:color w:val="000000"/>
                <w:sz w:val="20"/>
                <w:szCs w:val="20"/>
              </w:rPr>
              <w:br/>
              <w:t>S-2.3</w:t>
            </w:r>
            <w:r w:rsidRPr="00F86A1A">
              <w:rPr>
                <w:color w:val="000000"/>
                <w:sz w:val="20"/>
                <w:szCs w:val="20"/>
              </w:rPr>
              <w:t>.3 Destekleme ve Yetiştirme Kursları’nın amacına uygun şekilde işleyişinin sağlanabilmesi adına ilgili paydaşlarla toplantılar gerçekleştirilecektir. Tespit edilen sorunların giderilebilmesi için gere</w:t>
            </w:r>
            <w:r>
              <w:rPr>
                <w:color w:val="000000"/>
                <w:sz w:val="20"/>
                <w:szCs w:val="20"/>
              </w:rPr>
              <w:t>kli tedbirler alınacaktır.</w:t>
            </w:r>
            <w:r>
              <w:rPr>
                <w:color w:val="000000"/>
                <w:sz w:val="20"/>
                <w:szCs w:val="20"/>
              </w:rPr>
              <w:br/>
              <w:t>S-2.3</w:t>
            </w:r>
            <w:r w:rsidRPr="00F86A1A">
              <w:rPr>
                <w:color w:val="000000"/>
                <w:sz w:val="20"/>
                <w:szCs w:val="20"/>
              </w:rPr>
              <w:t>.4 Öğrencilerin akademik başarılarını artırabilmek için veli-öğrenci-öğretmen iş birlikçi faaliyetler yürütülecektir.</w:t>
            </w:r>
          </w:p>
          <w:p w14:paraId="007FDF26" w14:textId="77777777" w:rsidR="001C26E7" w:rsidRPr="007823AC" w:rsidRDefault="001C26E7" w:rsidP="001C26E7">
            <w:pPr>
              <w:spacing w:after="0" w:line="240" w:lineRule="auto"/>
              <w:rPr>
                <w:color w:val="000000"/>
                <w:sz w:val="20"/>
                <w:szCs w:val="20"/>
              </w:rPr>
            </w:pPr>
            <w:r>
              <w:rPr>
                <w:color w:val="000000"/>
                <w:sz w:val="20"/>
                <w:szCs w:val="20"/>
              </w:rPr>
              <w:t>S-2.3</w:t>
            </w:r>
            <w:r w:rsidRPr="00F86A1A">
              <w:rPr>
                <w:color w:val="000000"/>
                <w:sz w:val="20"/>
                <w:szCs w:val="20"/>
              </w:rPr>
              <w:t>.5 Öğrencileri bilimsel çalışmalara teşvik edebilmek amacıyla öğretmenlere ve öğrencilere yönelik proje tabanlı verilecektir.</w:t>
            </w:r>
          </w:p>
        </w:tc>
      </w:tr>
      <w:tr w:rsidR="001C26E7" w:rsidRPr="007823AC" w14:paraId="592F81CF" w14:textId="77777777" w:rsidTr="001C26E7">
        <w:trPr>
          <w:trHeight w:val="1359"/>
        </w:trPr>
        <w:tc>
          <w:tcPr>
            <w:tcW w:w="1701"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7F2EDA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931"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1D94312E" w14:textId="77777777" w:rsidR="001C26E7" w:rsidRPr="007823AC" w:rsidRDefault="001C26E7" w:rsidP="001C26E7">
            <w:pPr>
              <w:spacing w:after="0" w:line="240" w:lineRule="auto"/>
              <w:rPr>
                <w:color w:val="000000"/>
                <w:sz w:val="20"/>
                <w:szCs w:val="20"/>
              </w:rPr>
            </w:pPr>
            <w:r w:rsidRPr="007823AC">
              <w:rPr>
                <w:color w:val="000000"/>
                <w:sz w:val="20"/>
                <w:szCs w:val="20"/>
              </w:rPr>
              <w:t>• Akademik ve bilimsel etkinliklere katılım için finans kaynaklarının yeterli olmaması</w:t>
            </w:r>
            <w:r w:rsidRPr="007823AC">
              <w:rPr>
                <w:color w:val="000000"/>
                <w:sz w:val="20"/>
                <w:szCs w:val="20"/>
              </w:rPr>
              <w:br/>
              <w:t>• Yükseköğretim kurumlarının düzenlediği etkinliklerin ortaokul ve lise öğrenci seviyelerine uyumunun zorluğu</w:t>
            </w:r>
            <w:r w:rsidRPr="007823AC">
              <w:rPr>
                <w:color w:val="000000"/>
                <w:sz w:val="20"/>
                <w:szCs w:val="20"/>
              </w:rPr>
              <w:br/>
              <w:t>• Proje hazırlama konusunda istendik düzeyde imkân ve fırsatın olmayışı</w:t>
            </w:r>
            <w:r w:rsidRPr="007823AC">
              <w:rPr>
                <w:color w:val="000000"/>
                <w:sz w:val="20"/>
                <w:szCs w:val="20"/>
              </w:rPr>
              <w:br/>
              <w:t>• Din öğretiminde tescil edilen patent, faydalı model, marka ve tasarım sayısı ile ulusal ve uluslararası projelerin niteliğinin artırılması için alternatif finans kaynaklarının bulunamaması</w:t>
            </w:r>
          </w:p>
        </w:tc>
      </w:tr>
      <w:tr w:rsidR="001C26E7" w:rsidRPr="007823AC" w14:paraId="2D9762FF" w14:textId="77777777" w:rsidTr="001C26E7">
        <w:trPr>
          <w:trHeight w:val="288"/>
        </w:trPr>
        <w:tc>
          <w:tcPr>
            <w:tcW w:w="1701"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0E93C2B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931"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55A171CB" w14:textId="3FE64B8A" w:rsidR="001C26E7" w:rsidRPr="007823AC" w:rsidRDefault="006950CC" w:rsidP="001C26E7">
            <w:pPr>
              <w:spacing w:after="0" w:line="240" w:lineRule="auto"/>
              <w:jc w:val="both"/>
              <w:rPr>
                <w:color w:val="000000"/>
                <w:sz w:val="20"/>
                <w:szCs w:val="20"/>
              </w:rPr>
            </w:pPr>
            <w:r>
              <w:rPr>
                <w:color w:val="000000"/>
                <w:sz w:val="20"/>
                <w:szCs w:val="20"/>
              </w:rPr>
              <w:t>5.0</w:t>
            </w:r>
            <w:r w:rsidR="001C26E7">
              <w:rPr>
                <w:color w:val="000000"/>
                <w:sz w:val="20"/>
                <w:szCs w:val="20"/>
              </w:rPr>
              <w:t>00.000 TL</w:t>
            </w:r>
          </w:p>
        </w:tc>
      </w:tr>
      <w:tr w:rsidR="001C26E7" w:rsidRPr="007823AC" w14:paraId="5E91A4EF" w14:textId="77777777" w:rsidTr="001C26E7">
        <w:trPr>
          <w:trHeight w:val="1653"/>
        </w:trPr>
        <w:tc>
          <w:tcPr>
            <w:tcW w:w="1701"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23BD99D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931"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3BC3B8B4" w14:textId="77777777" w:rsidR="001C26E7" w:rsidRPr="007823AC" w:rsidRDefault="001C26E7" w:rsidP="001C26E7">
            <w:pPr>
              <w:spacing w:after="0" w:line="240" w:lineRule="auto"/>
              <w:rPr>
                <w:color w:val="000000"/>
                <w:sz w:val="20"/>
                <w:szCs w:val="20"/>
              </w:rPr>
            </w:pPr>
            <w:r w:rsidRPr="007823AC">
              <w:rPr>
                <w:color w:val="000000"/>
                <w:sz w:val="20"/>
                <w:szCs w:val="20"/>
              </w:rPr>
              <w:t>• İmam hatip okullarının haftalık ders dağılımının, öğrencilerin çok yönlü gelişimini destekleyecek projelerle ilgilenmesine istenen düzeyde imkân vermemesi</w:t>
            </w:r>
            <w:r w:rsidRPr="007823AC">
              <w:rPr>
                <w:color w:val="000000"/>
                <w:sz w:val="20"/>
                <w:szCs w:val="20"/>
              </w:rPr>
              <w:br/>
              <w:t>• Yükseköğretim Kurumları Sınavı’ndaki başarının daha fazla artırılmak istenmesi</w:t>
            </w:r>
            <w:r w:rsidRPr="007823AC">
              <w:rPr>
                <w:color w:val="000000"/>
                <w:sz w:val="20"/>
                <w:szCs w:val="20"/>
              </w:rPr>
              <w:br/>
              <w:t>• İmam hatip okulları arası imkân ve başarı farklılıklarının olması</w:t>
            </w:r>
            <w:r w:rsidRPr="007823AC">
              <w:rPr>
                <w:color w:val="000000"/>
                <w:sz w:val="20"/>
                <w:szCs w:val="20"/>
              </w:rPr>
              <w:br/>
              <w:t>• Projelerin yürütülebilmesi için finans kaynağının yeterli olmaması ve proje yürütücülerinin yeterince desteklenememesi</w:t>
            </w:r>
            <w:r w:rsidRPr="007823AC">
              <w:rPr>
                <w:color w:val="000000"/>
                <w:sz w:val="20"/>
                <w:szCs w:val="20"/>
              </w:rPr>
              <w:br/>
              <w:t>• Yükseköğretim kurumları ile imam hatip okulları arasındaki iş birliğinin istenen düzeyde olmaması</w:t>
            </w:r>
          </w:p>
        </w:tc>
      </w:tr>
      <w:tr w:rsidR="001C26E7" w:rsidRPr="007823AC" w14:paraId="4D625AB8" w14:textId="77777777" w:rsidTr="001C26E7">
        <w:trPr>
          <w:trHeight w:val="1290"/>
        </w:trPr>
        <w:tc>
          <w:tcPr>
            <w:tcW w:w="1701" w:type="dxa"/>
            <w:tcBorders>
              <w:top w:val="single" w:sz="4" w:space="0" w:color="auto"/>
              <w:left w:val="single" w:sz="8" w:space="0" w:color="auto"/>
              <w:bottom w:val="single" w:sz="8" w:space="0" w:color="auto"/>
              <w:right w:val="single" w:sz="4" w:space="0" w:color="auto"/>
            </w:tcBorders>
            <w:shd w:val="clear" w:color="000000" w:fill="E26B0A"/>
            <w:noWrap/>
            <w:vAlign w:val="center"/>
            <w:hideMark/>
          </w:tcPr>
          <w:p w14:paraId="147152F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931" w:type="dxa"/>
            <w:gridSpan w:val="18"/>
            <w:tcBorders>
              <w:top w:val="single" w:sz="4" w:space="0" w:color="auto"/>
              <w:left w:val="single" w:sz="8" w:space="0" w:color="auto"/>
              <w:bottom w:val="single" w:sz="8" w:space="0" w:color="auto"/>
              <w:right w:val="single" w:sz="8" w:space="0" w:color="000000"/>
            </w:tcBorders>
            <w:shd w:val="clear" w:color="auto" w:fill="auto"/>
            <w:vAlign w:val="center"/>
          </w:tcPr>
          <w:p w14:paraId="5A88CE62" w14:textId="77777777" w:rsidR="001C26E7" w:rsidRPr="007823AC" w:rsidRDefault="001C26E7" w:rsidP="001C26E7">
            <w:pPr>
              <w:spacing w:after="0" w:line="240" w:lineRule="auto"/>
              <w:rPr>
                <w:color w:val="000000"/>
                <w:sz w:val="20"/>
                <w:szCs w:val="20"/>
              </w:rPr>
            </w:pPr>
            <w:r w:rsidRPr="007823AC">
              <w:rPr>
                <w:color w:val="000000"/>
                <w:sz w:val="20"/>
                <w:szCs w:val="20"/>
              </w:rPr>
              <w:t xml:space="preserve">• Eğitimin niteliğinin geliştirilmesine yönelik </w:t>
            </w:r>
            <w:r>
              <w:rPr>
                <w:color w:val="000000"/>
                <w:sz w:val="20"/>
                <w:szCs w:val="20"/>
              </w:rPr>
              <w:t>ilgili kurumlarla iş birliğinin güçlendirilmesi</w:t>
            </w:r>
            <w:r w:rsidRPr="007823AC">
              <w:rPr>
                <w:color w:val="000000"/>
                <w:sz w:val="20"/>
                <w:szCs w:val="20"/>
              </w:rPr>
              <w:br/>
              <w:t>• İmam hatip okullarında eğitim alan öğrencilerin mesleki planlamalarını ilgi, istek ve kabiliyetleri doğrultusunda yapabilmeleri için mesleki ve akademik rehberlik çalışmalarının gerçekleştirilmesi</w:t>
            </w:r>
            <w:r w:rsidRPr="007823AC">
              <w:rPr>
                <w:color w:val="000000"/>
                <w:sz w:val="20"/>
                <w:szCs w:val="20"/>
              </w:rPr>
              <w:br/>
              <w:t>• İmam hatip okullarında yürütülen ulusal ve uluslararası projeler için görünürlük çalışmalarının artırılması</w:t>
            </w:r>
          </w:p>
        </w:tc>
      </w:tr>
    </w:tbl>
    <w:p w14:paraId="513F2BDF" w14:textId="77777777" w:rsidR="001C26E7"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576"/>
        <w:gridCol w:w="488"/>
        <w:gridCol w:w="1197"/>
        <w:gridCol w:w="850"/>
        <w:gridCol w:w="992"/>
        <w:gridCol w:w="1073"/>
        <w:gridCol w:w="992"/>
        <w:gridCol w:w="1134"/>
        <w:gridCol w:w="1134"/>
        <w:gridCol w:w="1196"/>
      </w:tblGrid>
      <w:tr w:rsidR="001C26E7" w:rsidRPr="007823AC" w14:paraId="11CC0F78" w14:textId="77777777" w:rsidTr="001C26E7">
        <w:trPr>
          <w:trHeight w:val="885"/>
        </w:trPr>
        <w:tc>
          <w:tcPr>
            <w:tcW w:w="3261" w:type="dxa"/>
            <w:gridSpan w:val="3"/>
            <w:tcBorders>
              <w:top w:val="single" w:sz="8" w:space="0" w:color="auto"/>
              <w:left w:val="single" w:sz="8" w:space="0" w:color="auto"/>
              <w:bottom w:val="single" w:sz="4" w:space="0" w:color="auto"/>
              <w:right w:val="single" w:sz="4" w:space="0" w:color="auto"/>
            </w:tcBorders>
            <w:shd w:val="clear" w:color="000000" w:fill="E26B0A"/>
            <w:noWrap/>
            <w:vAlign w:val="center"/>
            <w:hideMark/>
          </w:tcPr>
          <w:p w14:paraId="1A3482A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2</w:t>
            </w:r>
          </w:p>
        </w:tc>
        <w:tc>
          <w:tcPr>
            <w:tcW w:w="7371" w:type="dxa"/>
            <w:gridSpan w:val="7"/>
            <w:tcBorders>
              <w:top w:val="single" w:sz="8" w:space="0" w:color="auto"/>
              <w:left w:val="nil"/>
              <w:bottom w:val="single" w:sz="4" w:space="0" w:color="auto"/>
              <w:right w:val="single" w:sz="8" w:space="0" w:color="000000"/>
            </w:tcBorders>
            <w:shd w:val="clear" w:color="auto" w:fill="auto"/>
            <w:vAlign w:val="center"/>
            <w:hideMark/>
          </w:tcPr>
          <w:p w14:paraId="6B861477" w14:textId="77777777" w:rsidR="001C26E7" w:rsidRPr="007823AC" w:rsidRDefault="001C26E7" w:rsidP="001C26E7">
            <w:pPr>
              <w:spacing w:after="0" w:line="240" w:lineRule="auto"/>
              <w:jc w:val="both"/>
              <w:rPr>
                <w:color w:val="000000"/>
                <w:sz w:val="20"/>
                <w:szCs w:val="20"/>
              </w:rPr>
            </w:pPr>
            <w:r w:rsidRPr="007823AC">
              <w:rPr>
                <w:color w:val="000000"/>
                <w:sz w:val="20"/>
                <w:szCs w:val="2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C26E7" w:rsidRPr="007823AC" w14:paraId="736C9B94" w14:textId="77777777" w:rsidTr="001C26E7">
        <w:trPr>
          <w:trHeight w:val="855"/>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C7A3A5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2.4</w:t>
            </w:r>
          </w:p>
        </w:tc>
        <w:tc>
          <w:tcPr>
            <w:tcW w:w="7371" w:type="dxa"/>
            <w:gridSpan w:val="7"/>
            <w:tcBorders>
              <w:top w:val="single" w:sz="4" w:space="0" w:color="auto"/>
              <w:left w:val="nil"/>
              <w:bottom w:val="single" w:sz="4" w:space="0" w:color="auto"/>
              <w:right w:val="single" w:sz="8" w:space="0" w:color="000000"/>
            </w:tcBorders>
            <w:shd w:val="clear" w:color="auto" w:fill="auto"/>
            <w:vAlign w:val="center"/>
            <w:hideMark/>
          </w:tcPr>
          <w:p w14:paraId="581D344F" w14:textId="77777777" w:rsidR="001C26E7" w:rsidRPr="007823AC" w:rsidRDefault="001C26E7" w:rsidP="001C26E7">
            <w:pPr>
              <w:spacing w:after="0" w:line="240" w:lineRule="auto"/>
              <w:jc w:val="both"/>
              <w:rPr>
                <w:color w:val="000000"/>
                <w:sz w:val="20"/>
                <w:szCs w:val="20"/>
              </w:rPr>
            </w:pPr>
            <w:r w:rsidRPr="007823AC">
              <w:rPr>
                <w:color w:val="000000"/>
                <w:sz w:val="20"/>
                <w:szCs w:val="20"/>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1C26E7" w:rsidRPr="007823AC" w14:paraId="071B655C" w14:textId="77777777" w:rsidTr="001C26E7">
        <w:trPr>
          <w:trHeight w:val="480"/>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vAlign w:val="center"/>
            <w:hideMark/>
          </w:tcPr>
          <w:p w14:paraId="289977A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37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28FF0F3" w14:textId="77777777" w:rsidR="001C26E7" w:rsidRPr="007823AC" w:rsidRDefault="001C26E7" w:rsidP="001C26E7">
            <w:pPr>
              <w:spacing w:after="0" w:line="240" w:lineRule="auto"/>
              <w:rPr>
                <w:color w:val="000000"/>
                <w:sz w:val="20"/>
                <w:szCs w:val="20"/>
              </w:rPr>
            </w:pPr>
            <w:r w:rsidRPr="007823AC">
              <w:rPr>
                <w:color w:val="000000"/>
                <w:sz w:val="20"/>
                <w:szCs w:val="20"/>
              </w:rPr>
              <w:t>ORTAÖĞRETİM</w:t>
            </w:r>
          </w:p>
        </w:tc>
      </w:tr>
      <w:tr w:rsidR="001C26E7" w:rsidRPr="007823AC" w14:paraId="7F6E383D" w14:textId="77777777" w:rsidTr="001C26E7">
        <w:trPr>
          <w:trHeight w:val="480"/>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10C2E0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37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B4F61F9" w14:textId="77777777" w:rsidR="001C26E7" w:rsidRPr="007823AC" w:rsidRDefault="001C26E7" w:rsidP="001C26E7">
            <w:pPr>
              <w:spacing w:after="0" w:line="240" w:lineRule="auto"/>
              <w:rPr>
                <w:color w:val="000000"/>
                <w:sz w:val="20"/>
                <w:szCs w:val="20"/>
              </w:rPr>
            </w:pPr>
            <w:r w:rsidRPr="007823AC">
              <w:rPr>
                <w:color w:val="000000"/>
                <w:sz w:val="20"/>
                <w:szCs w:val="20"/>
              </w:rPr>
              <w:t>Mesleki ve Teknik Eğitim</w:t>
            </w:r>
          </w:p>
        </w:tc>
      </w:tr>
      <w:tr w:rsidR="001C26E7" w:rsidRPr="007823AC" w14:paraId="795A29E2" w14:textId="77777777" w:rsidTr="001C26E7">
        <w:trPr>
          <w:trHeight w:val="615"/>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270718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14:paraId="6EBF005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14:paraId="307DA07D"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1073" w:type="dxa"/>
            <w:tcBorders>
              <w:top w:val="nil"/>
              <w:left w:val="nil"/>
              <w:bottom w:val="single" w:sz="4" w:space="0" w:color="auto"/>
              <w:right w:val="single" w:sz="4" w:space="0" w:color="auto"/>
            </w:tcBorders>
            <w:shd w:val="clear" w:color="000000" w:fill="E26B0A"/>
            <w:noWrap/>
            <w:vAlign w:val="center"/>
            <w:hideMark/>
          </w:tcPr>
          <w:p w14:paraId="5E82B7F2"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14:paraId="57D7A54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1134" w:type="dxa"/>
            <w:tcBorders>
              <w:top w:val="nil"/>
              <w:left w:val="nil"/>
              <w:bottom w:val="single" w:sz="4" w:space="0" w:color="auto"/>
              <w:right w:val="single" w:sz="4" w:space="0" w:color="auto"/>
            </w:tcBorders>
            <w:shd w:val="clear" w:color="000000" w:fill="E26B0A"/>
            <w:noWrap/>
            <w:vAlign w:val="center"/>
            <w:hideMark/>
          </w:tcPr>
          <w:p w14:paraId="06EC0031"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1134" w:type="dxa"/>
            <w:tcBorders>
              <w:top w:val="nil"/>
              <w:left w:val="nil"/>
              <w:bottom w:val="single" w:sz="4" w:space="0" w:color="auto"/>
              <w:right w:val="single" w:sz="4" w:space="0" w:color="auto"/>
            </w:tcBorders>
            <w:shd w:val="clear" w:color="000000" w:fill="E26B0A"/>
            <w:noWrap/>
            <w:vAlign w:val="center"/>
            <w:hideMark/>
          </w:tcPr>
          <w:p w14:paraId="26D00D2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96" w:type="dxa"/>
            <w:tcBorders>
              <w:top w:val="nil"/>
              <w:left w:val="nil"/>
              <w:bottom w:val="single" w:sz="4" w:space="0" w:color="auto"/>
              <w:right w:val="single" w:sz="8" w:space="0" w:color="auto"/>
            </w:tcBorders>
            <w:shd w:val="clear" w:color="000000" w:fill="E26B0A"/>
            <w:noWrap/>
            <w:vAlign w:val="center"/>
            <w:hideMark/>
          </w:tcPr>
          <w:p w14:paraId="1695513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0559F14D" w14:textId="77777777" w:rsidTr="001C26E7">
        <w:trPr>
          <w:trHeight w:val="801"/>
        </w:trPr>
        <w:tc>
          <w:tcPr>
            <w:tcW w:w="2064" w:type="dxa"/>
            <w:gridSpan w:val="2"/>
            <w:vMerge w:val="restart"/>
            <w:tcBorders>
              <w:top w:val="nil"/>
              <w:left w:val="single" w:sz="8" w:space="0" w:color="auto"/>
              <w:bottom w:val="single" w:sz="4" w:space="0" w:color="000000"/>
              <w:right w:val="single" w:sz="4" w:space="0" w:color="auto"/>
            </w:tcBorders>
            <w:shd w:val="clear" w:color="000000" w:fill="E26B0A"/>
            <w:vAlign w:val="center"/>
            <w:hideMark/>
          </w:tcPr>
          <w:p w14:paraId="1305C10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PG-2.4.1 Mesleki eğitimde öğrencilerin yıl</w:t>
            </w:r>
            <w:r>
              <w:rPr>
                <w:b/>
                <w:bCs/>
                <w:color w:val="000000"/>
                <w:sz w:val="20"/>
                <w:szCs w:val="20"/>
              </w:rPr>
              <w:t xml:space="preserve"> </w:t>
            </w:r>
            <w:r w:rsidRPr="007823AC">
              <w:rPr>
                <w:b/>
                <w:bCs/>
                <w:color w:val="000000"/>
                <w:sz w:val="20"/>
                <w:szCs w:val="20"/>
              </w:rPr>
              <w:t>sonu başarı puan ortalaması</w:t>
            </w:r>
          </w:p>
        </w:tc>
        <w:tc>
          <w:tcPr>
            <w:tcW w:w="1197" w:type="dxa"/>
            <w:tcBorders>
              <w:top w:val="nil"/>
              <w:left w:val="nil"/>
              <w:bottom w:val="single" w:sz="4" w:space="0" w:color="auto"/>
              <w:right w:val="single" w:sz="4" w:space="0" w:color="auto"/>
            </w:tcBorders>
            <w:shd w:val="clear" w:color="auto" w:fill="92CDDC" w:themeFill="accent5" w:themeFillTint="99"/>
            <w:noWrap/>
            <w:vAlign w:val="center"/>
            <w:hideMark/>
          </w:tcPr>
          <w:p w14:paraId="5ECC1CF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Genel Bilgi Dersleri</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77FF244"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14:paraId="627DFFEE" w14:textId="77777777" w:rsidR="001C26E7" w:rsidRPr="007823AC" w:rsidRDefault="001C26E7" w:rsidP="001C26E7">
            <w:pPr>
              <w:spacing w:after="0" w:line="240" w:lineRule="auto"/>
              <w:jc w:val="center"/>
              <w:rPr>
                <w:color w:val="231F20"/>
                <w:sz w:val="20"/>
                <w:szCs w:val="20"/>
              </w:rPr>
            </w:pPr>
            <w:r>
              <w:rPr>
                <w:color w:val="231F20"/>
                <w:sz w:val="20"/>
                <w:szCs w:val="20"/>
              </w:rPr>
              <w:t>69,15</w:t>
            </w:r>
          </w:p>
        </w:tc>
        <w:tc>
          <w:tcPr>
            <w:tcW w:w="1073" w:type="dxa"/>
            <w:tcBorders>
              <w:top w:val="nil"/>
              <w:left w:val="nil"/>
              <w:bottom w:val="single" w:sz="4" w:space="0" w:color="auto"/>
              <w:right w:val="single" w:sz="4" w:space="0" w:color="auto"/>
            </w:tcBorders>
            <w:shd w:val="clear" w:color="auto" w:fill="auto"/>
            <w:vAlign w:val="center"/>
          </w:tcPr>
          <w:p w14:paraId="16D03683" w14:textId="77777777" w:rsidR="001C26E7" w:rsidRPr="007823AC" w:rsidRDefault="001C26E7" w:rsidP="001C26E7">
            <w:pPr>
              <w:spacing w:after="0" w:line="240" w:lineRule="auto"/>
              <w:jc w:val="center"/>
              <w:rPr>
                <w:color w:val="231F20"/>
                <w:sz w:val="20"/>
                <w:szCs w:val="20"/>
              </w:rPr>
            </w:pPr>
            <w:r>
              <w:rPr>
                <w:color w:val="231F20"/>
                <w:sz w:val="20"/>
                <w:szCs w:val="20"/>
              </w:rPr>
              <w:t>71</w:t>
            </w:r>
          </w:p>
        </w:tc>
        <w:tc>
          <w:tcPr>
            <w:tcW w:w="992" w:type="dxa"/>
            <w:tcBorders>
              <w:top w:val="nil"/>
              <w:left w:val="nil"/>
              <w:bottom w:val="single" w:sz="4" w:space="0" w:color="auto"/>
              <w:right w:val="single" w:sz="4" w:space="0" w:color="auto"/>
            </w:tcBorders>
            <w:shd w:val="clear" w:color="auto" w:fill="auto"/>
            <w:vAlign w:val="center"/>
          </w:tcPr>
          <w:p w14:paraId="4CC80C64" w14:textId="77777777" w:rsidR="001C26E7" w:rsidRPr="007823AC" w:rsidRDefault="001C26E7" w:rsidP="001C26E7">
            <w:pPr>
              <w:spacing w:after="0" w:line="240" w:lineRule="auto"/>
              <w:jc w:val="center"/>
              <w:rPr>
                <w:color w:val="231F20"/>
                <w:sz w:val="20"/>
                <w:szCs w:val="20"/>
              </w:rPr>
            </w:pPr>
            <w:r>
              <w:rPr>
                <w:color w:val="231F20"/>
                <w:sz w:val="20"/>
                <w:szCs w:val="20"/>
              </w:rPr>
              <w:t>72</w:t>
            </w:r>
          </w:p>
        </w:tc>
        <w:tc>
          <w:tcPr>
            <w:tcW w:w="1134" w:type="dxa"/>
            <w:tcBorders>
              <w:top w:val="nil"/>
              <w:left w:val="nil"/>
              <w:bottom w:val="single" w:sz="4" w:space="0" w:color="auto"/>
              <w:right w:val="single" w:sz="4" w:space="0" w:color="auto"/>
            </w:tcBorders>
            <w:shd w:val="clear" w:color="auto" w:fill="auto"/>
            <w:vAlign w:val="center"/>
          </w:tcPr>
          <w:p w14:paraId="31903923" w14:textId="77777777" w:rsidR="001C26E7" w:rsidRPr="007823AC" w:rsidRDefault="001C26E7" w:rsidP="001C26E7">
            <w:pPr>
              <w:spacing w:after="0" w:line="240" w:lineRule="auto"/>
              <w:jc w:val="center"/>
              <w:rPr>
                <w:color w:val="231F20"/>
                <w:sz w:val="20"/>
                <w:szCs w:val="20"/>
              </w:rPr>
            </w:pPr>
            <w:r>
              <w:rPr>
                <w:color w:val="231F20"/>
                <w:sz w:val="20"/>
                <w:szCs w:val="20"/>
              </w:rPr>
              <w:t>74</w:t>
            </w:r>
          </w:p>
        </w:tc>
        <w:tc>
          <w:tcPr>
            <w:tcW w:w="1134" w:type="dxa"/>
            <w:tcBorders>
              <w:top w:val="nil"/>
              <w:left w:val="nil"/>
              <w:bottom w:val="single" w:sz="4" w:space="0" w:color="auto"/>
              <w:right w:val="single" w:sz="4" w:space="0" w:color="auto"/>
            </w:tcBorders>
            <w:shd w:val="clear" w:color="auto" w:fill="auto"/>
            <w:vAlign w:val="center"/>
          </w:tcPr>
          <w:p w14:paraId="04ECC145" w14:textId="77777777" w:rsidR="001C26E7" w:rsidRPr="007823AC" w:rsidRDefault="001C26E7" w:rsidP="001C26E7">
            <w:pPr>
              <w:spacing w:after="0" w:line="240" w:lineRule="auto"/>
              <w:jc w:val="center"/>
              <w:rPr>
                <w:color w:val="231F20"/>
                <w:sz w:val="20"/>
                <w:szCs w:val="20"/>
              </w:rPr>
            </w:pPr>
            <w:r>
              <w:rPr>
                <w:color w:val="231F20"/>
                <w:sz w:val="20"/>
                <w:szCs w:val="20"/>
              </w:rPr>
              <w:t>75</w:t>
            </w:r>
          </w:p>
        </w:tc>
        <w:tc>
          <w:tcPr>
            <w:tcW w:w="1196" w:type="dxa"/>
            <w:tcBorders>
              <w:top w:val="nil"/>
              <w:left w:val="nil"/>
              <w:bottom w:val="single" w:sz="4" w:space="0" w:color="auto"/>
              <w:right w:val="single" w:sz="8" w:space="0" w:color="auto"/>
            </w:tcBorders>
            <w:shd w:val="clear" w:color="auto" w:fill="auto"/>
            <w:vAlign w:val="center"/>
          </w:tcPr>
          <w:p w14:paraId="09BF2779" w14:textId="77777777" w:rsidR="001C26E7" w:rsidRPr="007823AC" w:rsidRDefault="001C26E7" w:rsidP="001C26E7">
            <w:pPr>
              <w:spacing w:after="0" w:line="240" w:lineRule="auto"/>
              <w:jc w:val="center"/>
              <w:rPr>
                <w:color w:val="231F20"/>
                <w:sz w:val="20"/>
                <w:szCs w:val="20"/>
              </w:rPr>
            </w:pPr>
            <w:r>
              <w:rPr>
                <w:color w:val="231F20"/>
                <w:sz w:val="20"/>
                <w:szCs w:val="20"/>
              </w:rPr>
              <w:t>76</w:t>
            </w:r>
          </w:p>
        </w:tc>
      </w:tr>
      <w:tr w:rsidR="001C26E7" w:rsidRPr="007823AC" w14:paraId="1F841A6F" w14:textId="77777777" w:rsidTr="001C26E7">
        <w:trPr>
          <w:trHeight w:val="565"/>
        </w:trPr>
        <w:tc>
          <w:tcPr>
            <w:tcW w:w="2064" w:type="dxa"/>
            <w:gridSpan w:val="2"/>
            <w:vMerge/>
            <w:tcBorders>
              <w:top w:val="nil"/>
              <w:left w:val="single" w:sz="8" w:space="0" w:color="auto"/>
              <w:bottom w:val="single" w:sz="4" w:space="0" w:color="000000"/>
              <w:right w:val="single" w:sz="4" w:space="0" w:color="auto"/>
            </w:tcBorders>
            <w:vAlign w:val="center"/>
            <w:hideMark/>
          </w:tcPr>
          <w:p w14:paraId="668ACE1E" w14:textId="77777777" w:rsidR="001C26E7" w:rsidRPr="007823AC" w:rsidRDefault="001C26E7" w:rsidP="001C26E7">
            <w:pPr>
              <w:spacing w:after="0" w:line="240" w:lineRule="auto"/>
              <w:rPr>
                <w:b/>
                <w:bCs/>
                <w:color w:val="000000"/>
                <w:sz w:val="20"/>
                <w:szCs w:val="20"/>
              </w:rPr>
            </w:pPr>
          </w:p>
        </w:tc>
        <w:tc>
          <w:tcPr>
            <w:tcW w:w="1197" w:type="dxa"/>
            <w:tcBorders>
              <w:top w:val="nil"/>
              <w:left w:val="nil"/>
              <w:bottom w:val="single" w:sz="4" w:space="0" w:color="auto"/>
              <w:right w:val="single" w:sz="4" w:space="0" w:color="auto"/>
            </w:tcBorders>
            <w:shd w:val="clear" w:color="auto" w:fill="92CDDC" w:themeFill="accent5" w:themeFillTint="99"/>
            <w:noWrap/>
            <w:vAlign w:val="center"/>
            <w:hideMark/>
          </w:tcPr>
          <w:p w14:paraId="7612491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Meslek Dersleri</w:t>
            </w:r>
          </w:p>
        </w:tc>
        <w:tc>
          <w:tcPr>
            <w:tcW w:w="850" w:type="dxa"/>
            <w:vMerge/>
            <w:tcBorders>
              <w:top w:val="nil"/>
              <w:left w:val="single" w:sz="4" w:space="0" w:color="auto"/>
              <w:bottom w:val="single" w:sz="4" w:space="0" w:color="auto"/>
              <w:right w:val="single" w:sz="4" w:space="0" w:color="auto"/>
            </w:tcBorders>
            <w:vAlign w:val="center"/>
            <w:hideMark/>
          </w:tcPr>
          <w:p w14:paraId="368BACCF" w14:textId="77777777" w:rsidR="001C26E7" w:rsidRPr="007823AC" w:rsidRDefault="001C26E7" w:rsidP="001C26E7">
            <w:pPr>
              <w:spacing w:after="0" w:line="240" w:lineRule="auto"/>
              <w:rPr>
                <w:color w:val="231F2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77161EF" w14:textId="77777777" w:rsidR="001C26E7" w:rsidRPr="007823AC" w:rsidRDefault="001C26E7" w:rsidP="001C26E7">
            <w:pPr>
              <w:spacing w:after="0" w:line="240" w:lineRule="auto"/>
              <w:jc w:val="center"/>
              <w:rPr>
                <w:color w:val="231F20"/>
                <w:sz w:val="20"/>
                <w:szCs w:val="20"/>
              </w:rPr>
            </w:pPr>
            <w:r>
              <w:rPr>
                <w:color w:val="231F20"/>
                <w:sz w:val="20"/>
                <w:szCs w:val="20"/>
              </w:rPr>
              <w:t>66,8</w:t>
            </w:r>
          </w:p>
        </w:tc>
        <w:tc>
          <w:tcPr>
            <w:tcW w:w="1073" w:type="dxa"/>
            <w:tcBorders>
              <w:top w:val="nil"/>
              <w:left w:val="nil"/>
              <w:bottom w:val="single" w:sz="4" w:space="0" w:color="auto"/>
              <w:right w:val="single" w:sz="4" w:space="0" w:color="auto"/>
            </w:tcBorders>
            <w:shd w:val="clear" w:color="auto" w:fill="auto"/>
            <w:vAlign w:val="center"/>
          </w:tcPr>
          <w:p w14:paraId="43C6D468" w14:textId="77777777" w:rsidR="001C26E7" w:rsidRPr="007823AC" w:rsidRDefault="001C26E7" w:rsidP="001C26E7">
            <w:pPr>
              <w:spacing w:after="0" w:line="240" w:lineRule="auto"/>
              <w:jc w:val="center"/>
              <w:rPr>
                <w:color w:val="231F20"/>
                <w:sz w:val="20"/>
                <w:szCs w:val="20"/>
              </w:rPr>
            </w:pPr>
            <w:r>
              <w:rPr>
                <w:color w:val="231F20"/>
                <w:sz w:val="20"/>
                <w:szCs w:val="20"/>
              </w:rPr>
              <w:t>68</w:t>
            </w:r>
          </w:p>
        </w:tc>
        <w:tc>
          <w:tcPr>
            <w:tcW w:w="992" w:type="dxa"/>
            <w:tcBorders>
              <w:top w:val="nil"/>
              <w:left w:val="nil"/>
              <w:bottom w:val="single" w:sz="4" w:space="0" w:color="auto"/>
              <w:right w:val="single" w:sz="4" w:space="0" w:color="auto"/>
            </w:tcBorders>
            <w:shd w:val="clear" w:color="auto" w:fill="auto"/>
            <w:vAlign w:val="center"/>
          </w:tcPr>
          <w:p w14:paraId="3DCF77AB" w14:textId="77777777" w:rsidR="001C26E7" w:rsidRPr="007823AC" w:rsidRDefault="001C26E7" w:rsidP="001C26E7">
            <w:pPr>
              <w:spacing w:after="0" w:line="240" w:lineRule="auto"/>
              <w:jc w:val="center"/>
              <w:rPr>
                <w:color w:val="231F20"/>
                <w:sz w:val="20"/>
                <w:szCs w:val="20"/>
              </w:rPr>
            </w:pPr>
            <w:r>
              <w:rPr>
                <w:color w:val="231F20"/>
                <w:sz w:val="20"/>
                <w:szCs w:val="20"/>
              </w:rPr>
              <w:t>70</w:t>
            </w:r>
          </w:p>
        </w:tc>
        <w:tc>
          <w:tcPr>
            <w:tcW w:w="1134" w:type="dxa"/>
            <w:tcBorders>
              <w:top w:val="nil"/>
              <w:left w:val="nil"/>
              <w:bottom w:val="single" w:sz="4" w:space="0" w:color="auto"/>
              <w:right w:val="single" w:sz="4" w:space="0" w:color="auto"/>
            </w:tcBorders>
            <w:shd w:val="clear" w:color="auto" w:fill="auto"/>
            <w:vAlign w:val="center"/>
          </w:tcPr>
          <w:p w14:paraId="5B2EA573" w14:textId="77777777" w:rsidR="001C26E7" w:rsidRPr="007823AC" w:rsidRDefault="001C26E7" w:rsidP="001C26E7">
            <w:pPr>
              <w:spacing w:after="0" w:line="240" w:lineRule="auto"/>
              <w:jc w:val="center"/>
              <w:rPr>
                <w:color w:val="231F20"/>
                <w:sz w:val="20"/>
                <w:szCs w:val="20"/>
              </w:rPr>
            </w:pPr>
            <w:r>
              <w:rPr>
                <w:color w:val="231F20"/>
                <w:sz w:val="20"/>
                <w:szCs w:val="20"/>
              </w:rPr>
              <w:t>72</w:t>
            </w:r>
          </w:p>
        </w:tc>
        <w:tc>
          <w:tcPr>
            <w:tcW w:w="1134" w:type="dxa"/>
            <w:tcBorders>
              <w:top w:val="nil"/>
              <w:left w:val="nil"/>
              <w:bottom w:val="single" w:sz="4" w:space="0" w:color="auto"/>
              <w:right w:val="single" w:sz="4" w:space="0" w:color="auto"/>
            </w:tcBorders>
            <w:shd w:val="clear" w:color="auto" w:fill="auto"/>
            <w:vAlign w:val="center"/>
          </w:tcPr>
          <w:p w14:paraId="278E0DD0" w14:textId="77777777" w:rsidR="001C26E7" w:rsidRPr="007823AC" w:rsidRDefault="001C26E7" w:rsidP="001C26E7">
            <w:pPr>
              <w:spacing w:after="0" w:line="240" w:lineRule="auto"/>
              <w:jc w:val="center"/>
              <w:rPr>
                <w:color w:val="231F20"/>
                <w:sz w:val="20"/>
                <w:szCs w:val="20"/>
              </w:rPr>
            </w:pPr>
            <w:r>
              <w:rPr>
                <w:color w:val="231F20"/>
                <w:sz w:val="20"/>
                <w:szCs w:val="20"/>
              </w:rPr>
              <w:t>74</w:t>
            </w:r>
          </w:p>
        </w:tc>
        <w:tc>
          <w:tcPr>
            <w:tcW w:w="1196" w:type="dxa"/>
            <w:tcBorders>
              <w:top w:val="nil"/>
              <w:left w:val="nil"/>
              <w:bottom w:val="single" w:sz="4" w:space="0" w:color="auto"/>
              <w:right w:val="single" w:sz="8" w:space="0" w:color="auto"/>
            </w:tcBorders>
            <w:shd w:val="clear" w:color="auto" w:fill="auto"/>
            <w:vAlign w:val="center"/>
          </w:tcPr>
          <w:p w14:paraId="0FB4A0A9" w14:textId="77777777" w:rsidR="001C26E7" w:rsidRPr="007823AC" w:rsidRDefault="001C26E7" w:rsidP="001C26E7">
            <w:pPr>
              <w:spacing w:after="0" w:line="240" w:lineRule="auto"/>
              <w:jc w:val="center"/>
              <w:rPr>
                <w:color w:val="231F20"/>
                <w:sz w:val="20"/>
                <w:szCs w:val="20"/>
              </w:rPr>
            </w:pPr>
            <w:r>
              <w:rPr>
                <w:color w:val="231F20"/>
                <w:sz w:val="20"/>
                <w:szCs w:val="20"/>
              </w:rPr>
              <w:t>76</w:t>
            </w:r>
          </w:p>
        </w:tc>
      </w:tr>
      <w:tr w:rsidR="001C26E7" w:rsidRPr="007823AC" w14:paraId="50446154" w14:textId="77777777" w:rsidTr="001C26E7">
        <w:trPr>
          <w:trHeight w:val="564"/>
        </w:trPr>
        <w:tc>
          <w:tcPr>
            <w:tcW w:w="2064" w:type="dxa"/>
            <w:gridSpan w:val="2"/>
            <w:vMerge w:val="restart"/>
            <w:tcBorders>
              <w:top w:val="single" w:sz="4" w:space="0" w:color="auto"/>
              <w:left w:val="single" w:sz="8" w:space="0" w:color="auto"/>
              <w:right w:val="single" w:sz="4" w:space="0" w:color="auto"/>
            </w:tcBorders>
            <w:shd w:val="clear" w:color="000000" w:fill="E26B0A"/>
            <w:vAlign w:val="center"/>
            <w:hideMark/>
          </w:tcPr>
          <w:p w14:paraId="29F6E02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PG-2.4.2 Mesleki eğitimde </w:t>
            </w:r>
            <w:r>
              <w:rPr>
                <w:b/>
                <w:bCs/>
                <w:color w:val="000000"/>
                <w:sz w:val="20"/>
                <w:szCs w:val="20"/>
              </w:rPr>
              <w:t xml:space="preserve">(11. ve 12. Sınıflar) </w:t>
            </w:r>
            <w:r w:rsidRPr="007823AC">
              <w:rPr>
                <w:b/>
                <w:bCs/>
                <w:color w:val="000000"/>
                <w:sz w:val="20"/>
                <w:szCs w:val="20"/>
              </w:rPr>
              <w:t xml:space="preserve">Destekleme ve Yetiştirme </w:t>
            </w:r>
            <w:r>
              <w:rPr>
                <w:b/>
                <w:bCs/>
                <w:color w:val="000000"/>
                <w:sz w:val="20"/>
                <w:szCs w:val="20"/>
              </w:rPr>
              <w:t xml:space="preserve">Kursları için bilgilendirme </w:t>
            </w:r>
            <w:r w:rsidRPr="007823AC">
              <w:rPr>
                <w:b/>
                <w:bCs/>
                <w:color w:val="000000"/>
                <w:sz w:val="20"/>
                <w:szCs w:val="20"/>
              </w:rPr>
              <w:t>oranı (%)</w:t>
            </w:r>
          </w:p>
        </w:tc>
        <w:tc>
          <w:tcPr>
            <w:tcW w:w="119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F020B1C" w14:textId="77777777" w:rsidR="001C26E7" w:rsidRPr="007823AC" w:rsidRDefault="001C26E7" w:rsidP="001C26E7">
            <w:pPr>
              <w:spacing w:after="0" w:line="240" w:lineRule="auto"/>
              <w:rPr>
                <w:b/>
                <w:bCs/>
                <w:color w:val="000000"/>
                <w:sz w:val="20"/>
                <w:szCs w:val="20"/>
              </w:rPr>
            </w:pPr>
            <w:r>
              <w:rPr>
                <w:b/>
                <w:bCs/>
                <w:color w:val="000000"/>
                <w:sz w:val="20"/>
                <w:szCs w:val="20"/>
              </w:rPr>
              <w:t>Öğrenci</w:t>
            </w:r>
          </w:p>
        </w:tc>
        <w:tc>
          <w:tcPr>
            <w:tcW w:w="850" w:type="dxa"/>
            <w:vMerge w:val="restart"/>
            <w:tcBorders>
              <w:top w:val="nil"/>
              <w:left w:val="nil"/>
              <w:right w:val="single" w:sz="4" w:space="0" w:color="auto"/>
            </w:tcBorders>
            <w:shd w:val="clear" w:color="auto" w:fill="auto"/>
            <w:vAlign w:val="center"/>
            <w:hideMark/>
          </w:tcPr>
          <w:p w14:paraId="0C71344D"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14:paraId="6DF01CA7" w14:textId="77777777" w:rsidR="001C26E7" w:rsidRPr="007823AC" w:rsidRDefault="001C26E7" w:rsidP="001C26E7">
            <w:pPr>
              <w:spacing w:after="0" w:line="240" w:lineRule="auto"/>
              <w:jc w:val="center"/>
              <w:rPr>
                <w:color w:val="231F20"/>
                <w:sz w:val="20"/>
                <w:szCs w:val="20"/>
              </w:rPr>
            </w:pPr>
            <w:r>
              <w:rPr>
                <w:color w:val="231F20"/>
                <w:sz w:val="20"/>
                <w:szCs w:val="20"/>
              </w:rPr>
              <w:t>%45</w:t>
            </w:r>
          </w:p>
        </w:tc>
        <w:tc>
          <w:tcPr>
            <w:tcW w:w="1073" w:type="dxa"/>
            <w:tcBorders>
              <w:top w:val="nil"/>
              <w:left w:val="nil"/>
              <w:bottom w:val="single" w:sz="4" w:space="0" w:color="auto"/>
              <w:right w:val="single" w:sz="4" w:space="0" w:color="auto"/>
            </w:tcBorders>
            <w:shd w:val="clear" w:color="auto" w:fill="auto"/>
            <w:vAlign w:val="center"/>
          </w:tcPr>
          <w:p w14:paraId="2F8812BA" w14:textId="77777777" w:rsidR="001C26E7" w:rsidRPr="007823AC" w:rsidRDefault="001C26E7" w:rsidP="001C26E7">
            <w:pPr>
              <w:spacing w:after="0" w:line="240" w:lineRule="auto"/>
              <w:jc w:val="center"/>
              <w:rPr>
                <w:color w:val="231F20"/>
                <w:sz w:val="20"/>
                <w:szCs w:val="20"/>
              </w:rPr>
            </w:pPr>
            <w:r>
              <w:rPr>
                <w:color w:val="231F20"/>
                <w:sz w:val="20"/>
                <w:szCs w:val="20"/>
              </w:rPr>
              <w:t>%70</w:t>
            </w:r>
          </w:p>
        </w:tc>
        <w:tc>
          <w:tcPr>
            <w:tcW w:w="992" w:type="dxa"/>
            <w:tcBorders>
              <w:top w:val="nil"/>
              <w:left w:val="nil"/>
              <w:bottom w:val="single" w:sz="4" w:space="0" w:color="auto"/>
              <w:right w:val="single" w:sz="4" w:space="0" w:color="auto"/>
            </w:tcBorders>
            <w:shd w:val="clear" w:color="auto" w:fill="auto"/>
            <w:vAlign w:val="center"/>
          </w:tcPr>
          <w:p w14:paraId="12433E51" w14:textId="77777777" w:rsidR="001C26E7" w:rsidRPr="007823AC" w:rsidRDefault="001C26E7" w:rsidP="001C26E7">
            <w:pPr>
              <w:spacing w:after="0" w:line="240" w:lineRule="auto"/>
              <w:jc w:val="center"/>
              <w:rPr>
                <w:color w:val="231F20"/>
                <w:sz w:val="20"/>
                <w:szCs w:val="20"/>
              </w:rPr>
            </w:pPr>
            <w:r>
              <w:rPr>
                <w:color w:val="231F20"/>
                <w:sz w:val="20"/>
                <w:szCs w:val="20"/>
              </w:rPr>
              <w:t>%90</w:t>
            </w:r>
          </w:p>
        </w:tc>
        <w:tc>
          <w:tcPr>
            <w:tcW w:w="1134" w:type="dxa"/>
            <w:tcBorders>
              <w:top w:val="nil"/>
              <w:left w:val="nil"/>
              <w:bottom w:val="single" w:sz="4" w:space="0" w:color="auto"/>
              <w:right w:val="single" w:sz="4" w:space="0" w:color="auto"/>
            </w:tcBorders>
            <w:shd w:val="clear" w:color="auto" w:fill="auto"/>
            <w:vAlign w:val="center"/>
          </w:tcPr>
          <w:p w14:paraId="38BA6D9C" w14:textId="77777777" w:rsidR="001C26E7" w:rsidRPr="007823AC" w:rsidRDefault="001C26E7" w:rsidP="001C26E7">
            <w:pPr>
              <w:spacing w:after="0" w:line="240" w:lineRule="auto"/>
              <w:jc w:val="center"/>
              <w:rPr>
                <w:color w:val="231F20"/>
                <w:sz w:val="20"/>
                <w:szCs w:val="20"/>
              </w:rPr>
            </w:pPr>
            <w:r>
              <w:rPr>
                <w:color w:val="231F20"/>
                <w:sz w:val="20"/>
                <w:szCs w:val="20"/>
              </w:rPr>
              <w:t>%95</w:t>
            </w:r>
          </w:p>
        </w:tc>
        <w:tc>
          <w:tcPr>
            <w:tcW w:w="1134" w:type="dxa"/>
            <w:tcBorders>
              <w:top w:val="nil"/>
              <w:left w:val="nil"/>
              <w:bottom w:val="single" w:sz="4" w:space="0" w:color="auto"/>
              <w:right w:val="single" w:sz="4" w:space="0" w:color="auto"/>
            </w:tcBorders>
            <w:shd w:val="clear" w:color="auto" w:fill="auto"/>
            <w:vAlign w:val="center"/>
          </w:tcPr>
          <w:p w14:paraId="630BDEC0"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c>
          <w:tcPr>
            <w:tcW w:w="1196" w:type="dxa"/>
            <w:tcBorders>
              <w:top w:val="nil"/>
              <w:left w:val="nil"/>
              <w:bottom w:val="single" w:sz="4" w:space="0" w:color="auto"/>
              <w:right w:val="single" w:sz="8" w:space="0" w:color="auto"/>
            </w:tcBorders>
            <w:shd w:val="clear" w:color="auto" w:fill="auto"/>
            <w:vAlign w:val="center"/>
          </w:tcPr>
          <w:p w14:paraId="596D46DD"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r>
      <w:tr w:rsidR="001C26E7" w:rsidRPr="007823AC" w14:paraId="6BCE2D70" w14:textId="77777777" w:rsidTr="001C26E7">
        <w:trPr>
          <w:trHeight w:val="576"/>
        </w:trPr>
        <w:tc>
          <w:tcPr>
            <w:tcW w:w="2064" w:type="dxa"/>
            <w:gridSpan w:val="2"/>
            <w:vMerge/>
            <w:tcBorders>
              <w:left w:val="single" w:sz="8" w:space="0" w:color="auto"/>
              <w:bottom w:val="single" w:sz="4" w:space="0" w:color="auto"/>
              <w:right w:val="single" w:sz="4" w:space="0" w:color="auto"/>
            </w:tcBorders>
            <w:shd w:val="clear" w:color="000000" w:fill="E26B0A"/>
            <w:vAlign w:val="center"/>
          </w:tcPr>
          <w:p w14:paraId="6A56B392" w14:textId="77777777" w:rsidR="001C26E7" w:rsidRPr="007823AC" w:rsidRDefault="001C26E7" w:rsidP="001C26E7">
            <w:pPr>
              <w:spacing w:after="0" w:line="240" w:lineRule="auto"/>
              <w:rPr>
                <w:b/>
                <w:bCs/>
                <w:color w:val="000000"/>
                <w:sz w:val="20"/>
                <w:szCs w:val="20"/>
              </w:rPr>
            </w:pPr>
          </w:p>
        </w:tc>
        <w:tc>
          <w:tcPr>
            <w:tcW w:w="119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B33E300" w14:textId="77777777" w:rsidR="001C26E7" w:rsidRPr="007823AC" w:rsidRDefault="001C26E7" w:rsidP="001C26E7">
            <w:pPr>
              <w:spacing w:after="0" w:line="240" w:lineRule="auto"/>
              <w:rPr>
                <w:b/>
                <w:bCs/>
                <w:color w:val="000000"/>
                <w:sz w:val="20"/>
                <w:szCs w:val="20"/>
              </w:rPr>
            </w:pPr>
            <w:r>
              <w:rPr>
                <w:b/>
                <w:bCs/>
                <w:color w:val="000000"/>
                <w:sz w:val="20"/>
                <w:szCs w:val="20"/>
              </w:rPr>
              <w:t>Veli</w:t>
            </w:r>
          </w:p>
        </w:tc>
        <w:tc>
          <w:tcPr>
            <w:tcW w:w="850" w:type="dxa"/>
            <w:vMerge/>
            <w:tcBorders>
              <w:left w:val="nil"/>
              <w:bottom w:val="single" w:sz="4" w:space="0" w:color="auto"/>
              <w:right w:val="single" w:sz="4" w:space="0" w:color="auto"/>
            </w:tcBorders>
            <w:shd w:val="clear" w:color="auto" w:fill="auto"/>
            <w:vAlign w:val="center"/>
          </w:tcPr>
          <w:p w14:paraId="30982D40" w14:textId="77777777" w:rsidR="001C26E7" w:rsidRPr="007823AC" w:rsidRDefault="001C26E7" w:rsidP="001C26E7">
            <w:pPr>
              <w:spacing w:after="0" w:line="240" w:lineRule="auto"/>
              <w:jc w:val="center"/>
              <w:rPr>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90CB735" w14:textId="77777777" w:rsidR="001C26E7" w:rsidRPr="007823AC" w:rsidRDefault="001C26E7" w:rsidP="001C26E7">
            <w:pPr>
              <w:spacing w:after="0" w:line="240" w:lineRule="auto"/>
              <w:jc w:val="center"/>
              <w:rPr>
                <w:color w:val="231F20"/>
                <w:sz w:val="20"/>
                <w:szCs w:val="20"/>
              </w:rPr>
            </w:pPr>
            <w:r>
              <w:rPr>
                <w:color w:val="231F20"/>
                <w:sz w:val="20"/>
                <w:szCs w:val="20"/>
              </w:rPr>
              <w:t>%30</w:t>
            </w:r>
          </w:p>
        </w:tc>
        <w:tc>
          <w:tcPr>
            <w:tcW w:w="1073" w:type="dxa"/>
            <w:tcBorders>
              <w:top w:val="single" w:sz="4" w:space="0" w:color="auto"/>
              <w:left w:val="nil"/>
              <w:bottom w:val="single" w:sz="4" w:space="0" w:color="auto"/>
              <w:right w:val="single" w:sz="4" w:space="0" w:color="auto"/>
            </w:tcBorders>
            <w:shd w:val="clear" w:color="auto" w:fill="auto"/>
            <w:vAlign w:val="center"/>
          </w:tcPr>
          <w:p w14:paraId="57DD469E" w14:textId="77777777" w:rsidR="001C26E7" w:rsidRPr="007823AC" w:rsidRDefault="001C26E7" w:rsidP="001C26E7">
            <w:pPr>
              <w:spacing w:after="0" w:line="240" w:lineRule="auto"/>
              <w:jc w:val="center"/>
              <w:rPr>
                <w:color w:val="231F20"/>
                <w:sz w:val="20"/>
                <w:szCs w:val="20"/>
              </w:rPr>
            </w:pPr>
            <w:r>
              <w:rPr>
                <w:color w:val="231F20"/>
                <w:sz w:val="20"/>
                <w:szCs w:val="20"/>
              </w:rPr>
              <w:t>%50</w:t>
            </w:r>
          </w:p>
        </w:tc>
        <w:tc>
          <w:tcPr>
            <w:tcW w:w="992" w:type="dxa"/>
            <w:tcBorders>
              <w:top w:val="single" w:sz="4" w:space="0" w:color="auto"/>
              <w:left w:val="nil"/>
              <w:bottom w:val="single" w:sz="4" w:space="0" w:color="auto"/>
              <w:right w:val="single" w:sz="4" w:space="0" w:color="auto"/>
            </w:tcBorders>
            <w:shd w:val="clear" w:color="auto" w:fill="auto"/>
            <w:vAlign w:val="center"/>
          </w:tcPr>
          <w:p w14:paraId="5EEAF77C" w14:textId="77777777" w:rsidR="001C26E7" w:rsidRPr="007823AC" w:rsidRDefault="001C26E7" w:rsidP="001C26E7">
            <w:pPr>
              <w:spacing w:after="0" w:line="240" w:lineRule="auto"/>
              <w:jc w:val="center"/>
              <w:rPr>
                <w:color w:val="231F20"/>
                <w:sz w:val="20"/>
                <w:szCs w:val="20"/>
              </w:rPr>
            </w:pPr>
            <w:r>
              <w:rPr>
                <w:color w:val="231F20"/>
                <w:sz w:val="20"/>
                <w:szCs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2532F3" w14:textId="77777777" w:rsidR="001C26E7" w:rsidRPr="007823AC" w:rsidRDefault="001C26E7" w:rsidP="001C26E7">
            <w:pPr>
              <w:spacing w:after="0" w:line="240" w:lineRule="auto"/>
              <w:jc w:val="center"/>
              <w:rPr>
                <w:color w:val="231F20"/>
                <w:sz w:val="20"/>
                <w:szCs w:val="20"/>
              </w:rPr>
            </w:pPr>
            <w:r>
              <w:rPr>
                <w:color w:val="231F20"/>
                <w:sz w:val="20"/>
                <w:szCs w:val="20"/>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208B7C"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c>
          <w:tcPr>
            <w:tcW w:w="1196" w:type="dxa"/>
            <w:tcBorders>
              <w:top w:val="single" w:sz="4" w:space="0" w:color="auto"/>
              <w:left w:val="nil"/>
              <w:bottom w:val="single" w:sz="4" w:space="0" w:color="auto"/>
              <w:right w:val="single" w:sz="8" w:space="0" w:color="auto"/>
            </w:tcBorders>
            <w:shd w:val="clear" w:color="auto" w:fill="auto"/>
            <w:vAlign w:val="center"/>
          </w:tcPr>
          <w:p w14:paraId="209413F4" w14:textId="77777777" w:rsidR="001C26E7" w:rsidRPr="007823AC" w:rsidRDefault="001C26E7" w:rsidP="001C26E7">
            <w:pPr>
              <w:spacing w:after="0" w:line="240" w:lineRule="auto"/>
              <w:jc w:val="center"/>
              <w:rPr>
                <w:color w:val="231F20"/>
                <w:sz w:val="20"/>
                <w:szCs w:val="20"/>
              </w:rPr>
            </w:pPr>
            <w:r>
              <w:rPr>
                <w:color w:val="231F20"/>
                <w:sz w:val="20"/>
                <w:szCs w:val="20"/>
              </w:rPr>
              <w:t>%100</w:t>
            </w:r>
          </w:p>
        </w:tc>
      </w:tr>
      <w:tr w:rsidR="001C26E7" w:rsidRPr="007823AC" w14:paraId="3CDAA1FC" w14:textId="77777777" w:rsidTr="001C26E7">
        <w:trPr>
          <w:trHeight w:val="288"/>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FB20B8F" w14:textId="77777777" w:rsidR="001C26E7" w:rsidRPr="007823AC" w:rsidRDefault="001C26E7" w:rsidP="001C26E7">
            <w:pPr>
              <w:spacing w:after="0" w:line="240" w:lineRule="auto"/>
              <w:rPr>
                <w:b/>
                <w:bCs/>
                <w:color w:val="000000"/>
                <w:sz w:val="20"/>
                <w:szCs w:val="20"/>
              </w:rPr>
            </w:pPr>
            <w:r>
              <w:rPr>
                <w:b/>
                <w:bCs/>
                <w:color w:val="000000"/>
                <w:sz w:val="20"/>
                <w:szCs w:val="20"/>
              </w:rPr>
              <w:t>PG-2.4.3 Mesleki eğitimde</w:t>
            </w:r>
            <w:r w:rsidRPr="00383A57">
              <w:rPr>
                <w:b/>
                <w:bCs/>
                <w:color w:val="000000"/>
                <w:sz w:val="20"/>
                <w:szCs w:val="20"/>
              </w:rPr>
              <w:t xml:space="preserve"> tescil edilen patent, faydalı model, marka ve tasarım sayısı</w:t>
            </w:r>
          </w:p>
        </w:tc>
        <w:tc>
          <w:tcPr>
            <w:tcW w:w="850" w:type="dxa"/>
            <w:tcBorders>
              <w:top w:val="nil"/>
              <w:left w:val="nil"/>
              <w:bottom w:val="single" w:sz="4" w:space="0" w:color="auto"/>
              <w:right w:val="nil"/>
            </w:tcBorders>
            <w:shd w:val="clear" w:color="auto" w:fill="auto"/>
            <w:vAlign w:val="center"/>
            <w:hideMark/>
          </w:tcPr>
          <w:p w14:paraId="4C72601D"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DE1957" w14:textId="3BBE5C33" w:rsidR="001C26E7" w:rsidRPr="007823AC" w:rsidRDefault="001746CF" w:rsidP="001C26E7">
            <w:pPr>
              <w:spacing w:after="0" w:line="240" w:lineRule="auto"/>
              <w:jc w:val="center"/>
              <w:rPr>
                <w:color w:val="231F20"/>
                <w:sz w:val="20"/>
                <w:szCs w:val="20"/>
              </w:rPr>
            </w:pPr>
            <w:r>
              <w:rPr>
                <w:color w:val="231F20"/>
                <w:sz w:val="20"/>
                <w:szCs w:val="20"/>
              </w:rPr>
              <w:t>0</w:t>
            </w:r>
          </w:p>
        </w:tc>
        <w:tc>
          <w:tcPr>
            <w:tcW w:w="1073" w:type="dxa"/>
            <w:tcBorders>
              <w:top w:val="nil"/>
              <w:left w:val="nil"/>
              <w:bottom w:val="single" w:sz="4" w:space="0" w:color="auto"/>
              <w:right w:val="single" w:sz="4" w:space="0" w:color="auto"/>
            </w:tcBorders>
            <w:shd w:val="clear" w:color="auto" w:fill="auto"/>
            <w:vAlign w:val="center"/>
          </w:tcPr>
          <w:p w14:paraId="157F1286" w14:textId="1377A041" w:rsidR="001C26E7" w:rsidRPr="007823AC" w:rsidRDefault="001746CF" w:rsidP="001C26E7">
            <w:pPr>
              <w:spacing w:after="0" w:line="240" w:lineRule="auto"/>
              <w:jc w:val="center"/>
              <w:rPr>
                <w:color w:val="231F20"/>
                <w:sz w:val="20"/>
                <w:szCs w:val="20"/>
              </w:rPr>
            </w:pPr>
            <w:r>
              <w:rPr>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14:paraId="46F65215" w14:textId="41436E71" w:rsidR="001C26E7" w:rsidRPr="007823AC" w:rsidRDefault="001746CF" w:rsidP="001C26E7">
            <w:pPr>
              <w:spacing w:after="0" w:line="240" w:lineRule="auto"/>
              <w:jc w:val="center"/>
              <w:rPr>
                <w:color w:val="231F20"/>
                <w:sz w:val="20"/>
                <w:szCs w:val="20"/>
              </w:rPr>
            </w:pPr>
            <w:r>
              <w:rPr>
                <w:color w:val="231F20"/>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72B7BA54" w14:textId="77F20CD8" w:rsidR="001C26E7" w:rsidRPr="007823AC" w:rsidRDefault="001746CF" w:rsidP="001C26E7">
            <w:pPr>
              <w:spacing w:after="0" w:line="240" w:lineRule="auto"/>
              <w:jc w:val="center"/>
              <w:rPr>
                <w:color w:val="231F20"/>
                <w:sz w:val="20"/>
                <w:szCs w:val="20"/>
              </w:rPr>
            </w:pPr>
            <w:r>
              <w:rPr>
                <w:color w:val="231F20"/>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0D742C65" w14:textId="081605E9" w:rsidR="001C26E7" w:rsidRPr="007823AC" w:rsidRDefault="001746CF" w:rsidP="001C26E7">
            <w:pPr>
              <w:spacing w:after="0" w:line="240" w:lineRule="auto"/>
              <w:jc w:val="center"/>
              <w:rPr>
                <w:color w:val="231F20"/>
                <w:sz w:val="20"/>
                <w:szCs w:val="20"/>
              </w:rPr>
            </w:pPr>
            <w:r>
              <w:rPr>
                <w:color w:val="231F20"/>
                <w:sz w:val="20"/>
                <w:szCs w:val="20"/>
              </w:rPr>
              <w:t>8</w:t>
            </w:r>
          </w:p>
        </w:tc>
        <w:tc>
          <w:tcPr>
            <w:tcW w:w="1196" w:type="dxa"/>
            <w:tcBorders>
              <w:top w:val="nil"/>
              <w:left w:val="nil"/>
              <w:bottom w:val="single" w:sz="4" w:space="0" w:color="auto"/>
              <w:right w:val="single" w:sz="8" w:space="0" w:color="auto"/>
            </w:tcBorders>
            <w:shd w:val="clear" w:color="auto" w:fill="auto"/>
            <w:vAlign w:val="center"/>
          </w:tcPr>
          <w:p w14:paraId="3CD7C62E" w14:textId="63B59F75" w:rsidR="001C26E7" w:rsidRPr="007823AC" w:rsidRDefault="001746CF" w:rsidP="001C26E7">
            <w:pPr>
              <w:spacing w:after="0" w:line="240" w:lineRule="auto"/>
              <w:jc w:val="center"/>
              <w:rPr>
                <w:color w:val="231F20"/>
                <w:sz w:val="20"/>
                <w:szCs w:val="20"/>
              </w:rPr>
            </w:pPr>
            <w:r>
              <w:rPr>
                <w:color w:val="231F20"/>
                <w:sz w:val="20"/>
                <w:szCs w:val="20"/>
              </w:rPr>
              <w:t>10</w:t>
            </w:r>
          </w:p>
        </w:tc>
      </w:tr>
      <w:tr w:rsidR="001C26E7" w:rsidRPr="007823AC" w14:paraId="3417BCE1" w14:textId="77777777" w:rsidTr="001C26E7">
        <w:trPr>
          <w:trHeight w:val="288"/>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tcPr>
          <w:p w14:paraId="2A852122" w14:textId="77777777" w:rsidR="001C26E7" w:rsidRDefault="001C26E7" w:rsidP="001C26E7">
            <w:pPr>
              <w:spacing w:after="0" w:line="240" w:lineRule="auto"/>
              <w:rPr>
                <w:b/>
                <w:bCs/>
                <w:color w:val="000000"/>
                <w:sz w:val="20"/>
                <w:szCs w:val="20"/>
              </w:rPr>
            </w:pPr>
            <w:r>
              <w:rPr>
                <w:b/>
                <w:bCs/>
                <w:color w:val="000000"/>
                <w:sz w:val="20"/>
                <w:szCs w:val="20"/>
              </w:rPr>
              <w:t>PG-2.4.4 Öğrenci başına okunan kitap sayısı</w:t>
            </w:r>
          </w:p>
        </w:tc>
        <w:tc>
          <w:tcPr>
            <w:tcW w:w="850" w:type="dxa"/>
            <w:tcBorders>
              <w:top w:val="nil"/>
              <w:left w:val="nil"/>
              <w:bottom w:val="single" w:sz="4" w:space="0" w:color="auto"/>
              <w:right w:val="nil"/>
            </w:tcBorders>
            <w:shd w:val="clear" w:color="auto" w:fill="auto"/>
            <w:vAlign w:val="center"/>
          </w:tcPr>
          <w:p w14:paraId="5054CDFF"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6F95C3" w14:textId="77777777" w:rsidR="001C26E7" w:rsidRPr="007823AC" w:rsidRDefault="001C26E7" w:rsidP="001C26E7">
            <w:pPr>
              <w:spacing w:after="0" w:line="240" w:lineRule="auto"/>
              <w:jc w:val="center"/>
              <w:rPr>
                <w:color w:val="231F20"/>
                <w:sz w:val="20"/>
                <w:szCs w:val="20"/>
              </w:rPr>
            </w:pPr>
            <w:r>
              <w:rPr>
                <w:color w:val="231F20"/>
                <w:sz w:val="20"/>
                <w:szCs w:val="20"/>
              </w:rPr>
              <w:t>6</w:t>
            </w:r>
          </w:p>
        </w:tc>
        <w:tc>
          <w:tcPr>
            <w:tcW w:w="1073" w:type="dxa"/>
            <w:tcBorders>
              <w:top w:val="nil"/>
              <w:left w:val="nil"/>
              <w:bottom w:val="single" w:sz="4" w:space="0" w:color="auto"/>
              <w:right w:val="single" w:sz="4" w:space="0" w:color="auto"/>
            </w:tcBorders>
            <w:shd w:val="clear" w:color="auto" w:fill="auto"/>
            <w:vAlign w:val="center"/>
          </w:tcPr>
          <w:p w14:paraId="33D149C9" w14:textId="77777777" w:rsidR="001C26E7" w:rsidRPr="007823AC" w:rsidRDefault="001C26E7" w:rsidP="001C26E7">
            <w:pPr>
              <w:spacing w:after="0" w:line="240" w:lineRule="auto"/>
              <w:jc w:val="center"/>
              <w:rPr>
                <w:color w:val="231F20"/>
                <w:sz w:val="20"/>
                <w:szCs w:val="20"/>
              </w:rPr>
            </w:pPr>
            <w:r>
              <w:rPr>
                <w:color w:val="231F20"/>
                <w:sz w:val="20"/>
                <w:szCs w:val="20"/>
              </w:rPr>
              <w:t>7</w:t>
            </w:r>
          </w:p>
        </w:tc>
        <w:tc>
          <w:tcPr>
            <w:tcW w:w="992" w:type="dxa"/>
            <w:tcBorders>
              <w:top w:val="nil"/>
              <w:left w:val="nil"/>
              <w:bottom w:val="single" w:sz="4" w:space="0" w:color="auto"/>
              <w:right w:val="single" w:sz="4" w:space="0" w:color="auto"/>
            </w:tcBorders>
            <w:shd w:val="clear" w:color="auto" w:fill="auto"/>
            <w:vAlign w:val="center"/>
          </w:tcPr>
          <w:p w14:paraId="7F0865BA" w14:textId="77777777" w:rsidR="001C26E7" w:rsidRPr="007823AC" w:rsidRDefault="001C26E7" w:rsidP="001C26E7">
            <w:pPr>
              <w:spacing w:after="0" w:line="240" w:lineRule="auto"/>
              <w:jc w:val="center"/>
              <w:rPr>
                <w:color w:val="231F20"/>
                <w:sz w:val="20"/>
                <w:szCs w:val="20"/>
              </w:rPr>
            </w:pPr>
            <w:r>
              <w:rPr>
                <w:color w:val="231F2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00339C3E" w14:textId="77777777" w:rsidR="001C26E7" w:rsidRPr="007823AC" w:rsidRDefault="001C26E7" w:rsidP="001C26E7">
            <w:pPr>
              <w:spacing w:after="0" w:line="240" w:lineRule="auto"/>
              <w:jc w:val="center"/>
              <w:rPr>
                <w:color w:val="231F20"/>
                <w:sz w:val="20"/>
                <w:szCs w:val="20"/>
              </w:rPr>
            </w:pPr>
            <w:r>
              <w:rPr>
                <w:color w:val="231F20"/>
                <w:sz w:val="20"/>
                <w:szCs w:val="20"/>
              </w:rPr>
              <w:t>9</w:t>
            </w:r>
          </w:p>
        </w:tc>
        <w:tc>
          <w:tcPr>
            <w:tcW w:w="1134" w:type="dxa"/>
            <w:tcBorders>
              <w:top w:val="nil"/>
              <w:left w:val="nil"/>
              <w:bottom w:val="single" w:sz="4" w:space="0" w:color="auto"/>
              <w:right w:val="single" w:sz="4" w:space="0" w:color="auto"/>
            </w:tcBorders>
            <w:shd w:val="clear" w:color="auto" w:fill="auto"/>
            <w:vAlign w:val="center"/>
          </w:tcPr>
          <w:p w14:paraId="56FD99D0" w14:textId="77777777" w:rsidR="001C26E7" w:rsidRPr="007823AC" w:rsidRDefault="001C26E7" w:rsidP="001C26E7">
            <w:pPr>
              <w:spacing w:after="0" w:line="240" w:lineRule="auto"/>
              <w:jc w:val="center"/>
              <w:rPr>
                <w:color w:val="231F20"/>
                <w:sz w:val="20"/>
                <w:szCs w:val="20"/>
              </w:rPr>
            </w:pPr>
            <w:r>
              <w:rPr>
                <w:color w:val="231F20"/>
                <w:sz w:val="20"/>
                <w:szCs w:val="20"/>
              </w:rPr>
              <w:t>10</w:t>
            </w:r>
          </w:p>
        </w:tc>
        <w:tc>
          <w:tcPr>
            <w:tcW w:w="1196" w:type="dxa"/>
            <w:tcBorders>
              <w:top w:val="nil"/>
              <w:left w:val="nil"/>
              <w:bottom w:val="single" w:sz="4" w:space="0" w:color="auto"/>
              <w:right w:val="single" w:sz="8" w:space="0" w:color="auto"/>
            </w:tcBorders>
            <w:shd w:val="clear" w:color="auto" w:fill="auto"/>
            <w:vAlign w:val="center"/>
          </w:tcPr>
          <w:p w14:paraId="5A02AF9B" w14:textId="77777777" w:rsidR="001C26E7" w:rsidRPr="007823AC" w:rsidRDefault="001C26E7" w:rsidP="001C26E7">
            <w:pPr>
              <w:spacing w:after="0" w:line="240" w:lineRule="auto"/>
              <w:jc w:val="center"/>
              <w:rPr>
                <w:color w:val="231F20"/>
                <w:sz w:val="20"/>
                <w:szCs w:val="20"/>
              </w:rPr>
            </w:pPr>
            <w:r>
              <w:rPr>
                <w:color w:val="231F20"/>
                <w:sz w:val="20"/>
                <w:szCs w:val="20"/>
              </w:rPr>
              <w:t>11</w:t>
            </w:r>
          </w:p>
        </w:tc>
      </w:tr>
      <w:tr w:rsidR="001C26E7" w:rsidRPr="007823AC" w14:paraId="49092419" w14:textId="77777777" w:rsidTr="001C26E7">
        <w:trPr>
          <w:trHeight w:val="288"/>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tcPr>
          <w:p w14:paraId="0DB5C8FA" w14:textId="77777777" w:rsidR="001C26E7" w:rsidRDefault="001C26E7" w:rsidP="001C26E7">
            <w:pPr>
              <w:spacing w:after="0" w:line="240" w:lineRule="auto"/>
              <w:rPr>
                <w:b/>
                <w:bCs/>
                <w:color w:val="000000"/>
                <w:sz w:val="20"/>
                <w:szCs w:val="20"/>
              </w:rPr>
            </w:pPr>
            <w:r>
              <w:rPr>
                <w:b/>
                <w:bCs/>
                <w:color w:val="000000"/>
                <w:sz w:val="20"/>
                <w:szCs w:val="20"/>
              </w:rPr>
              <w:t xml:space="preserve">PG-2.4.5 </w:t>
            </w:r>
            <w:r w:rsidRPr="00383A57">
              <w:rPr>
                <w:b/>
                <w:bCs/>
                <w:color w:val="000000"/>
                <w:sz w:val="20"/>
                <w:szCs w:val="20"/>
              </w:rPr>
              <w:t>Ulusal/uluslararası hazırlanan ve sisteme girişi yapılan proje sayısı</w:t>
            </w:r>
          </w:p>
        </w:tc>
        <w:tc>
          <w:tcPr>
            <w:tcW w:w="850" w:type="dxa"/>
            <w:tcBorders>
              <w:top w:val="nil"/>
              <w:left w:val="nil"/>
              <w:bottom w:val="single" w:sz="4" w:space="0" w:color="auto"/>
              <w:right w:val="nil"/>
            </w:tcBorders>
            <w:shd w:val="clear" w:color="auto" w:fill="auto"/>
            <w:vAlign w:val="center"/>
          </w:tcPr>
          <w:p w14:paraId="11EBCC01" w14:textId="77777777" w:rsidR="001C26E7" w:rsidRPr="007823AC" w:rsidRDefault="001C26E7" w:rsidP="001C26E7">
            <w:pPr>
              <w:spacing w:after="0" w:line="240" w:lineRule="auto"/>
              <w:jc w:val="center"/>
              <w:rPr>
                <w:color w:val="231F20"/>
                <w:sz w:val="20"/>
                <w:szCs w:val="20"/>
              </w:rPr>
            </w:pPr>
            <w:r>
              <w:rPr>
                <w:color w:val="231F2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FE0A26" w14:textId="6E9587EE" w:rsidR="001C26E7" w:rsidRPr="007823AC" w:rsidRDefault="00FB43AB" w:rsidP="001C26E7">
            <w:pPr>
              <w:spacing w:after="0" w:line="240" w:lineRule="auto"/>
              <w:jc w:val="center"/>
              <w:rPr>
                <w:color w:val="231F20"/>
                <w:sz w:val="20"/>
                <w:szCs w:val="20"/>
              </w:rPr>
            </w:pPr>
            <w:r>
              <w:rPr>
                <w:color w:val="231F20"/>
                <w:sz w:val="20"/>
                <w:szCs w:val="20"/>
              </w:rPr>
              <w:t>1</w:t>
            </w:r>
          </w:p>
        </w:tc>
        <w:tc>
          <w:tcPr>
            <w:tcW w:w="1073" w:type="dxa"/>
            <w:tcBorders>
              <w:top w:val="nil"/>
              <w:left w:val="nil"/>
              <w:bottom w:val="single" w:sz="4" w:space="0" w:color="auto"/>
              <w:right w:val="single" w:sz="4" w:space="0" w:color="auto"/>
            </w:tcBorders>
            <w:shd w:val="clear" w:color="auto" w:fill="auto"/>
            <w:vAlign w:val="center"/>
          </w:tcPr>
          <w:p w14:paraId="35D807BB" w14:textId="2198C0C1" w:rsidR="001C26E7" w:rsidRPr="007823AC" w:rsidRDefault="00FB43AB" w:rsidP="001C26E7">
            <w:pPr>
              <w:spacing w:after="0" w:line="240" w:lineRule="auto"/>
              <w:jc w:val="center"/>
              <w:rPr>
                <w:color w:val="231F20"/>
                <w:sz w:val="20"/>
                <w:szCs w:val="20"/>
              </w:rPr>
            </w:pPr>
            <w:r>
              <w:rPr>
                <w:color w:val="231F20"/>
                <w:sz w:val="20"/>
                <w:szCs w:val="20"/>
              </w:rPr>
              <w:t>3</w:t>
            </w:r>
          </w:p>
        </w:tc>
        <w:tc>
          <w:tcPr>
            <w:tcW w:w="992" w:type="dxa"/>
            <w:tcBorders>
              <w:top w:val="nil"/>
              <w:left w:val="nil"/>
              <w:bottom w:val="single" w:sz="4" w:space="0" w:color="auto"/>
              <w:right w:val="single" w:sz="4" w:space="0" w:color="auto"/>
            </w:tcBorders>
            <w:shd w:val="clear" w:color="auto" w:fill="auto"/>
            <w:vAlign w:val="center"/>
          </w:tcPr>
          <w:p w14:paraId="3BAD660D" w14:textId="10D24FC4" w:rsidR="001C26E7" w:rsidRPr="007823AC" w:rsidRDefault="00FB43AB" w:rsidP="001C26E7">
            <w:pPr>
              <w:spacing w:after="0" w:line="240" w:lineRule="auto"/>
              <w:jc w:val="center"/>
              <w:rPr>
                <w:color w:val="231F20"/>
                <w:sz w:val="20"/>
                <w:szCs w:val="20"/>
              </w:rPr>
            </w:pPr>
            <w:r>
              <w:rPr>
                <w:color w:val="231F2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0630E7C1" w14:textId="265195A8" w:rsidR="001C26E7" w:rsidRPr="007823AC" w:rsidRDefault="00FB43AB" w:rsidP="001C26E7">
            <w:pPr>
              <w:spacing w:after="0" w:line="240" w:lineRule="auto"/>
              <w:jc w:val="center"/>
              <w:rPr>
                <w:color w:val="231F20"/>
                <w:sz w:val="20"/>
                <w:szCs w:val="20"/>
              </w:rPr>
            </w:pPr>
            <w:r>
              <w:rPr>
                <w:color w:val="231F2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1D37813A" w14:textId="5F71018E" w:rsidR="001C26E7" w:rsidRPr="007823AC" w:rsidRDefault="00FB43AB" w:rsidP="001C26E7">
            <w:pPr>
              <w:spacing w:after="0" w:line="240" w:lineRule="auto"/>
              <w:jc w:val="center"/>
              <w:rPr>
                <w:color w:val="231F20"/>
                <w:sz w:val="20"/>
                <w:szCs w:val="20"/>
              </w:rPr>
            </w:pPr>
            <w:r>
              <w:rPr>
                <w:color w:val="231F20"/>
                <w:sz w:val="20"/>
                <w:szCs w:val="20"/>
              </w:rPr>
              <w:t>10</w:t>
            </w:r>
          </w:p>
        </w:tc>
        <w:tc>
          <w:tcPr>
            <w:tcW w:w="1196" w:type="dxa"/>
            <w:tcBorders>
              <w:top w:val="nil"/>
              <w:left w:val="nil"/>
              <w:bottom w:val="single" w:sz="4" w:space="0" w:color="auto"/>
              <w:right w:val="single" w:sz="8" w:space="0" w:color="auto"/>
            </w:tcBorders>
            <w:shd w:val="clear" w:color="auto" w:fill="auto"/>
            <w:vAlign w:val="center"/>
          </w:tcPr>
          <w:p w14:paraId="756544B1" w14:textId="38A2A678" w:rsidR="001C26E7" w:rsidRPr="007823AC" w:rsidRDefault="00FB43AB" w:rsidP="001C26E7">
            <w:pPr>
              <w:spacing w:after="0" w:line="240" w:lineRule="auto"/>
              <w:jc w:val="center"/>
              <w:rPr>
                <w:color w:val="231F20"/>
                <w:sz w:val="20"/>
                <w:szCs w:val="20"/>
              </w:rPr>
            </w:pPr>
            <w:r>
              <w:rPr>
                <w:color w:val="231F20"/>
                <w:sz w:val="20"/>
                <w:szCs w:val="20"/>
              </w:rPr>
              <w:t>12</w:t>
            </w:r>
          </w:p>
        </w:tc>
      </w:tr>
      <w:tr w:rsidR="001C26E7" w:rsidRPr="007823AC" w14:paraId="63417BA4" w14:textId="77777777" w:rsidTr="001C26E7">
        <w:trPr>
          <w:trHeight w:val="288"/>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7EBABF3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371"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5D460BD9" w14:textId="77777777" w:rsidR="001C26E7" w:rsidRPr="007823AC" w:rsidRDefault="001C26E7" w:rsidP="001C26E7">
            <w:pPr>
              <w:spacing w:after="0" w:line="240" w:lineRule="auto"/>
              <w:rPr>
                <w:color w:val="000000"/>
                <w:sz w:val="20"/>
                <w:szCs w:val="20"/>
              </w:rPr>
            </w:pPr>
            <w:r w:rsidRPr="007823AC">
              <w:rPr>
                <w:color w:val="000000"/>
                <w:sz w:val="20"/>
                <w:szCs w:val="20"/>
              </w:rPr>
              <w:t xml:space="preserve">Meslekî </w:t>
            </w:r>
            <w:r>
              <w:rPr>
                <w:color w:val="000000"/>
                <w:sz w:val="20"/>
                <w:szCs w:val="20"/>
              </w:rPr>
              <w:t>ve Teknik Eğitim Hizmetleri Şubesi</w:t>
            </w:r>
          </w:p>
        </w:tc>
      </w:tr>
      <w:tr w:rsidR="001C26E7" w:rsidRPr="007823AC" w14:paraId="43A3C111" w14:textId="77777777" w:rsidTr="001C26E7">
        <w:trPr>
          <w:trHeight w:val="300"/>
        </w:trPr>
        <w:tc>
          <w:tcPr>
            <w:tcW w:w="3261"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62312D6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371" w:type="dxa"/>
            <w:gridSpan w:val="7"/>
            <w:tcBorders>
              <w:top w:val="single" w:sz="4" w:space="0" w:color="auto"/>
              <w:left w:val="nil"/>
              <w:bottom w:val="single" w:sz="4" w:space="0" w:color="auto"/>
              <w:right w:val="single" w:sz="8" w:space="0" w:color="000000"/>
            </w:tcBorders>
            <w:shd w:val="clear" w:color="auto" w:fill="auto"/>
            <w:vAlign w:val="bottom"/>
            <w:hideMark/>
          </w:tcPr>
          <w:p w14:paraId="13A88930" w14:textId="77777777" w:rsidR="001C26E7" w:rsidRPr="007823AC" w:rsidRDefault="001C26E7" w:rsidP="001C26E7">
            <w:pPr>
              <w:spacing w:after="0" w:line="240" w:lineRule="auto"/>
              <w:rPr>
                <w:color w:val="000000"/>
                <w:sz w:val="20"/>
                <w:szCs w:val="20"/>
              </w:rPr>
            </w:pPr>
            <w:r>
              <w:rPr>
                <w:color w:val="000000"/>
                <w:sz w:val="20"/>
                <w:szCs w:val="20"/>
              </w:rPr>
              <w:t>BİETHŞ, OHŞ, HBÖHŞ, ÖÖKHŞ, SGHŞ</w:t>
            </w:r>
          </w:p>
        </w:tc>
      </w:tr>
      <w:tr w:rsidR="001C26E7" w:rsidRPr="007823AC" w14:paraId="04192BFB" w14:textId="77777777" w:rsidTr="001C26E7">
        <w:trPr>
          <w:trHeight w:val="1929"/>
        </w:trPr>
        <w:tc>
          <w:tcPr>
            <w:tcW w:w="1576"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7C327FB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90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85A87D1" w14:textId="77777777" w:rsidR="001C26E7" w:rsidRPr="007823AC" w:rsidRDefault="001C26E7" w:rsidP="001C26E7">
            <w:pPr>
              <w:spacing w:after="0" w:line="240" w:lineRule="auto"/>
              <w:rPr>
                <w:color w:val="000000"/>
                <w:sz w:val="20"/>
                <w:szCs w:val="20"/>
              </w:rPr>
            </w:pPr>
            <w:r w:rsidRPr="007823AC">
              <w:rPr>
                <w:color w:val="000000"/>
                <w:sz w:val="20"/>
                <w:szCs w:val="20"/>
              </w:rPr>
              <w:t>S-2.4.1 Mesleki ve teknik ortaöğretim okulları arası imkân ve ba</w:t>
            </w:r>
            <w:r>
              <w:rPr>
                <w:color w:val="000000"/>
                <w:sz w:val="20"/>
                <w:szCs w:val="20"/>
              </w:rPr>
              <w:t>şarı farkının azaltılmasına yö</w:t>
            </w:r>
            <w:r w:rsidRPr="007823AC">
              <w:rPr>
                <w:color w:val="000000"/>
                <w:sz w:val="20"/>
                <w:szCs w:val="20"/>
              </w:rPr>
              <w:t>nelik çalışmalar yapılacak, rehberlik ve mesleki planlama çalışmalarının etkinliği artırılacaktır.</w:t>
            </w:r>
            <w:r w:rsidRPr="007823AC">
              <w:rPr>
                <w:color w:val="000000"/>
                <w:sz w:val="20"/>
                <w:szCs w:val="20"/>
              </w:rPr>
              <w:br/>
              <w:t xml:space="preserve">S-2.4.2 Mesleki ve teknik </w:t>
            </w:r>
            <w:r>
              <w:rPr>
                <w:color w:val="000000"/>
                <w:sz w:val="20"/>
                <w:szCs w:val="20"/>
              </w:rPr>
              <w:t>eğitimi teşvik edici programlar düzenlenecektir.</w:t>
            </w:r>
            <w:r w:rsidRPr="007823AC">
              <w:rPr>
                <w:color w:val="000000"/>
                <w:sz w:val="20"/>
                <w:szCs w:val="20"/>
              </w:rPr>
              <w:br/>
              <w:t xml:space="preserve">S-2.4.3 </w:t>
            </w:r>
            <w:r>
              <w:rPr>
                <w:color w:val="000000"/>
                <w:sz w:val="20"/>
                <w:szCs w:val="20"/>
              </w:rPr>
              <w:t>Öğrencileri bilimsel çalışmalara teşvik edebilmek amacıyla öğretmen ve öğrencilere yönelik proje eğitimleri düzenlenecektir.</w:t>
            </w:r>
            <w:r w:rsidRPr="007823AC">
              <w:rPr>
                <w:color w:val="000000"/>
                <w:sz w:val="20"/>
                <w:szCs w:val="20"/>
              </w:rPr>
              <w:br/>
              <w:t xml:space="preserve">S-2.4.4 </w:t>
            </w:r>
            <w:r>
              <w:rPr>
                <w:color w:val="000000"/>
                <w:sz w:val="20"/>
                <w:szCs w:val="20"/>
              </w:rPr>
              <w:t>İlgili kurum/kuruluşlarla iş birliği yapılarak mesleki eğitimin gelişimine katkı sunulacaktır.</w:t>
            </w:r>
            <w:r w:rsidRPr="007823AC">
              <w:rPr>
                <w:color w:val="000000"/>
                <w:sz w:val="20"/>
                <w:szCs w:val="20"/>
              </w:rPr>
              <w:br/>
              <w:t xml:space="preserve">S-2.4.5 </w:t>
            </w:r>
            <w:r>
              <w:rPr>
                <w:color w:val="000000"/>
                <w:sz w:val="20"/>
                <w:szCs w:val="20"/>
              </w:rPr>
              <w:t>Kitap okumayı teşvik edebilmek için projeler, etkinlikler ve yarışmalar düzenlenecektir.</w:t>
            </w:r>
          </w:p>
        </w:tc>
      </w:tr>
      <w:tr w:rsidR="001C26E7" w:rsidRPr="007823AC" w14:paraId="7DF9BB93" w14:textId="77777777" w:rsidTr="001C26E7">
        <w:trPr>
          <w:trHeight w:val="915"/>
        </w:trPr>
        <w:tc>
          <w:tcPr>
            <w:tcW w:w="1576"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54B8E17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90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3AFB082" w14:textId="77777777" w:rsidR="001C26E7" w:rsidRDefault="001C26E7" w:rsidP="001C26E7">
            <w:pPr>
              <w:spacing w:after="0" w:line="240" w:lineRule="auto"/>
              <w:rPr>
                <w:color w:val="000000"/>
                <w:sz w:val="20"/>
                <w:szCs w:val="20"/>
              </w:rPr>
            </w:pPr>
            <w:r w:rsidRPr="007823AC">
              <w:rPr>
                <w:color w:val="000000"/>
                <w:sz w:val="20"/>
                <w:szCs w:val="20"/>
              </w:rPr>
              <w:t>• Eğitimin süreç odaklı değil sonuç odaklı görülmesi</w:t>
            </w:r>
            <w:r w:rsidRPr="007823AC">
              <w:rPr>
                <w:color w:val="000000"/>
                <w:sz w:val="20"/>
                <w:szCs w:val="20"/>
              </w:rPr>
              <w:br/>
              <w:t>• Akademik ve bilimsel etkinliklere katılım için finansman kaynaklarının yeterli olmaması</w:t>
            </w:r>
            <w:r w:rsidRPr="007823AC">
              <w:rPr>
                <w:color w:val="000000"/>
                <w:sz w:val="20"/>
                <w:szCs w:val="20"/>
              </w:rPr>
              <w:br/>
              <w:t>• Mesleki ve teknik eğitimde eğitim hizmeti verilen her alanda iş birliği çalışmaları için gerekli desteğin sağlanamaması</w:t>
            </w:r>
          </w:p>
          <w:p w14:paraId="1613503C" w14:textId="77777777" w:rsidR="001C26E7" w:rsidRPr="007823AC" w:rsidRDefault="001C26E7" w:rsidP="001C26E7">
            <w:pPr>
              <w:spacing w:after="0" w:line="240" w:lineRule="auto"/>
              <w:rPr>
                <w:color w:val="000000"/>
                <w:sz w:val="20"/>
                <w:szCs w:val="20"/>
              </w:rPr>
            </w:pPr>
          </w:p>
        </w:tc>
      </w:tr>
      <w:tr w:rsidR="001C26E7" w:rsidRPr="007823AC" w14:paraId="051CA261" w14:textId="77777777" w:rsidTr="001C26E7">
        <w:trPr>
          <w:trHeight w:val="288"/>
        </w:trPr>
        <w:tc>
          <w:tcPr>
            <w:tcW w:w="1576"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709DF5E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90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6F08B4B" w14:textId="77777777" w:rsidR="001C26E7" w:rsidRPr="007823AC" w:rsidRDefault="001C26E7" w:rsidP="001C26E7">
            <w:pPr>
              <w:spacing w:after="0" w:line="240" w:lineRule="auto"/>
              <w:rPr>
                <w:color w:val="000000"/>
                <w:sz w:val="20"/>
                <w:szCs w:val="20"/>
              </w:rPr>
            </w:pPr>
            <w:r>
              <w:rPr>
                <w:color w:val="000000"/>
                <w:sz w:val="20"/>
                <w:szCs w:val="20"/>
              </w:rPr>
              <w:t>16.000.000 TL</w:t>
            </w:r>
          </w:p>
        </w:tc>
      </w:tr>
      <w:tr w:rsidR="001C26E7" w:rsidRPr="007823AC" w14:paraId="0C49252D" w14:textId="77777777" w:rsidTr="001C26E7">
        <w:trPr>
          <w:trHeight w:val="1230"/>
        </w:trPr>
        <w:tc>
          <w:tcPr>
            <w:tcW w:w="1576"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368E068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90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19D5817" w14:textId="77777777" w:rsidR="001C26E7" w:rsidRPr="007823AC" w:rsidRDefault="001C26E7" w:rsidP="001C26E7">
            <w:pPr>
              <w:spacing w:after="0" w:line="240" w:lineRule="auto"/>
              <w:rPr>
                <w:color w:val="000000"/>
                <w:sz w:val="20"/>
                <w:szCs w:val="20"/>
              </w:rPr>
            </w:pPr>
            <w:r w:rsidRPr="007823AC">
              <w:rPr>
                <w:color w:val="000000"/>
                <w:sz w:val="20"/>
                <w:szCs w:val="20"/>
              </w:rPr>
              <w:t>• Mesleki ve teknik ortaöğretim kurumları arası imkân ve başarı farklılıklarının olması</w:t>
            </w:r>
            <w:r w:rsidRPr="007823AC">
              <w:rPr>
                <w:color w:val="000000"/>
                <w:sz w:val="20"/>
                <w:szCs w:val="20"/>
              </w:rPr>
              <w:br/>
              <w:t>• Projelerin yürütülebilmesi için proje yürütücülerinin yeterince desteklenememesi</w:t>
            </w:r>
            <w:r w:rsidRPr="007823AC">
              <w:rPr>
                <w:color w:val="000000"/>
                <w:sz w:val="20"/>
                <w:szCs w:val="20"/>
              </w:rPr>
              <w:br/>
              <w:t>• Protokoller kapsamında öğretmenlerin mesleki gelişimi için düzenlenen işbaşı eğitimlerinin her alanda gerçekleşmemesi</w:t>
            </w:r>
            <w:r w:rsidRPr="007823AC">
              <w:rPr>
                <w:color w:val="000000"/>
                <w:sz w:val="20"/>
                <w:szCs w:val="20"/>
              </w:rPr>
              <w:br/>
              <w:t>• Mesleki eğitimde kalite sistemi kapsamında gerçekleştirilen öz değerlendirme sürecine okulların istendik düzeyde destek vermemesi</w:t>
            </w:r>
          </w:p>
        </w:tc>
      </w:tr>
      <w:tr w:rsidR="001C26E7" w:rsidRPr="007823AC" w14:paraId="0A6828E5" w14:textId="77777777" w:rsidTr="001C26E7">
        <w:trPr>
          <w:trHeight w:val="1965"/>
        </w:trPr>
        <w:tc>
          <w:tcPr>
            <w:tcW w:w="1576" w:type="dxa"/>
            <w:tcBorders>
              <w:top w:val="single" w:sz="4" w:space="0" w:color="auto"/>
              <w:left w:val="single" w:sz="8" w:space="0" w:color="auto"/>
              <w:bottom w:val="single" w:sz="8" w:space="0" w:color="auto"/>
              <w:right w:val="single" w:sz="4" w:space="0" w:color="auto"/>
            </w:tcBorders>
            <w:shd w:val="clear" w:color="000000" w:fill="E26B0A"/>
            <w:noWrap/>
            <w:vAlign w:val="center"/>
            <w:hideMark/>
          </w:tcPr>
          <w:p w14:paraId="6D23F96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90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1822CEE7" w14:textId="77777777" w:rsidR="001C26E7" w:rsidRPr="007823AC" w:rsidRDefault="001C26E7" w:rsidP="001C26E7">
            <w:pPr>
              <w:spacing w:after="0" w:line="240" w:lineRule="auto"/>
              <w:rPr>
                <w:color w:val="000000"/>
                <w:sz w:val="20"/>
                <w:szCs w:val="20"/>
              </w:rPr>
            </w:pPr>
            <w:r w:rsidRPr="007823AC">
              <w:rPr>
                <w:color w:val="000000"/>
                <w:sz w:val="20"/>
                <w:szCs w:val="20"/>
              </w:rPr>
              <w:t>• Eğitim süreçlerinin niteliğinin artırılması için alternatif finansman kaynaklarının kullanılması</w:t>
            </w:r>
            <w:r w:rsidRPr="007823AC">
              <w:rPr>
                <w:color w:val="000000"/>
                <w:sz w:val="20"/>
                <w:szCs w:val="20"/>
              </w:rPr>
              <w:br/>
              <w:t>• Mesleki eğitimin paydaşları ile iş birliklerinin artırılması</w:t>
            </w:r>
            <w:r w:rsidRPr="007823AC">
              <w:rPr>
                <w:color w:val="000000"/>
                <w:sz w:val="20"/>
                <w:szCs w:val="20"/>
              </w:rPr>
              <w:br/>
              <w:t>• Mesleki ve teknik eğitim alan öğrencilerin mesleki planlamalarını ilgi, istek ve kabiliyetleri doğrultusunda yapabilmeleri için mesleki ve akademik rehberlik çalışmalarına ihtiyaç duyulması</w:t>
            </w:r>
            <w:r w:rsidRPr="007823AC">
              <w:rPr>
                <w:color w:val="000000"/>
                <w:sz w:val="20"/>
                <w:szCs w:val="20"/>
              </w:rPr>
              <w:br/>
              <w:t>• Mesleki eğitimde kalite sisteminin yaygınlaştırılması</w:t>
            </w:r>
            <w:r w:rsidRPr="007823AC">
              <w:rPr>
                <w:color w:val="000000"/>
                <w:sz w:val="20"/>
                <w:szCs w:val="20"/>
              </w:rPr>
              <w:br/>
              <w:t>• Mesleki eğitimde yapılan iş birlikleri ile atölye ve laboratuvar öğretmenlerinin sektörde işbaşı eğitimi almalarının sağlanması</w:t>
            </w:r>
          </w:p>
        </w:tc>
      </w:tr>
    </w:tbl>
    <w:p w14:paraId="58F59CC7"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618C51FC" w14:textId="77777777" w:rsidR="001C26E7" w:rsidRDefault="001C26E7" w:rsidP="001C26E7">
      <w:pPr>
        <w:widowControl w:val="0"/>
        <w:spacing w:after="0" w:line="200" w:lineRule="exact"/>
        <w:rPr>
          <w:rFonts w:ascii="Calibri" w:eastAsia="Calibri" w:hAnsi="Calibri"/>
          <w:noProof/>
          <w:sz w:val="20"/>
          <w:szCs w:val="20"/>
          <w:lang w:eastAsia="en-US"/>
        </w:rPr>
      </w:pPr>
    </w:p>
    <w:p w14:paraId="5F322CA0" w14:textId="77777777" w:rsidR="001C26E7" w:rsidRDefault="001C26E7" w:rsidP="001C26E7">
      <w:pPr>
        <w:widowControl w:val="0"/>
        <w:spacing w:after="0" w:line="200" w:lineRule="exact"/>
        <w:rPr>
          <w:rFonts w:ascii="Calibri" w:eastAsia="Calibri" w:hAnsi="Calibri"/>
          <w:noProof/>
          <w:sz w:val="20"/>
          <w:szCs w:val="20"/>
          <w:lang w:eastAsia="en-US"/>
        </w:rPr>
      </w:pPr>
    </w:p>
    <w:p w14:paraId="529FF551" w14:textId="77777777" w:rsidR="001C26E7" w:rsidRDefault="001C26E7" w:rsidP="001C26E7">
      <w:pPr>
        <w:widowControl w:val="0"/>
        <w:spacing w:after="0" w:line="200" w:lineRule="exact"/>
        <w:rPr>
          <w:rFonts w:ascii="Calibri" w:eastAsia="Calibri" w:hAnsi="Calibri"/>
          <w:noProof/>
          <w:sz w:val="20"/>
          <w:szCs w:val="20"/>
          <w:lang w:eastAsia="en-US"/>
        </w:rPr>
      </w:pPr>
    </w:p>
    <w:p w14:paraId="5D92F353" w14:textId="77777777" w:rsidR="001C26E7" w:rsidRDefault="001C26E7" w:rsidP="001C26E7">
      <w:pPr>
        <w:widowControl w:val="0"/>
        <w:spacing w:after="0" w:line="200" w:lineRule="exact"/>
        <w:rPr>
          <w:rFonts w:ascii="Calibri" w:eastAsia="Calibri" w:hAnsi="Calibri"/>
          <w:noProof/>
          <w:sz w:val="20"/>
          <w:szCs w:val="20"/>
          <w:lang w:eastAsia="en-US"/>
        </w:rPr>
      </w:pPr>
    </w:p>
    <w:p w14:paraId="698D9B41" w14:textId="77777777" w:rsidR="001C26E7" w:rsidRDefault="001C26E7" w:rsidP="001C26E7">
      <w:pPr>
        <w:widowControl w:val="0"/>
        <w:spacing w:after="0" w:line="200" w:lineRule="exact"/>
        <w:rPr>
          <w:rFonts w:ascii="Calibri" w:eastAsia="Calibri" w:hAnsi="Calibri"/>
          <w:noProof/>
          <w:sz w:val="20"/>
          <w:szCs w:val="20"/>
          <w:lang w:eastAsia="en-US"/>
        </w:rPr>
      </w:pPr>
    </w:p>
    <w:p w14:paraId="788A0039" w14:textId="77777777" w:rsidR="001C26E7" w:rsidRDefault="001C26E7" w:rsidP="001C26E7">
      <w:pPr>
        <w:widowControl w:val="0"/>
        <w:spacing w:after="0" w:line="200" w:lineRule="exact"/>
        <w:rPr>
          <w:rFonts w:ascii="Calibri" w:eastAsia="Calibri" w:hAnsi="Calibri"/>
          <w:noProof/>
          <w:sz w:val="20"/>
          <w:szCs w:val="20"/>
          <w:lang w:eastAsia="en-US"/>
        </w:rPr>
      </w:pPr>
    </w:p>
    <w:p w14:paraId="61379553" w14:textId="77777777" w:rsidR="001C26E7" w:rsidRDefault="001C26E7" w:rsidP="001C26E7">
      <w:pPr>
        <w:widowControl w:val="0"/>
        <w:spacing w:after="0" w:line="200" w:lineRule="exact"/>
        <w:rPr>
          <w:rFonts w:ascii="Calibri" w:eastAsia="Calibri" w:hAnsi="Calibri"/>
          <w:noProof/>
          <w:sz w:val="20"/>
          <w:szCs w:val="20"/>
          <w:lang w:eastAsia="en-US"/>
        </w:rPr>
      </w:pPr>
    </w:p>
    <w:p w14:paraId="2C686C7E" w14:textId="77777777" w:rsidR="001C26E7" w:rsidRDefault="001C26E7" w:rsidP="001C26E7">
      <w:pPr>
        <w:widowControl w:val="0"/>
        <w:spacing w:after="0" w:line="200" w:lineRule="exact"/>
        <w:rPr>
          <w:rFonts w:ascii="Calibri" w:eastAsia="Calibri" w:hAnsi="Calibri"/>
          <w:noProof/>
          <w:sz w:val="20"/>
          <w:szCs w:val="20"/>
          <w:lang w:eastAsia="en-US"/>
        </w:rPr>
      </w:pPr>
    </w:p>
    <w:p w14:paraId="3D16E15C" w14:textId="77777777" w:rsidR="001C26E7" w:rsidRDefault="001C26E7" w:rsidP="001C26E7">
      <w:pPr>
        <w:widowControl w:val="0"/>
        <w:spacing w:after="0" w:line="200" w:lineRule="exact"/>
        <w:rPr>
          <w:rFonts w:ascii="Calibri" w:eastAsia="Calibri" w:hAnsi="Calibri"/>
          <w:noProof/>
          <w:sz w:val="20"/>
          <w:szCs w:val="20"/>
          <w:lang w:eastAsia="en-US"/>
        </w:rPr>
      </w:pPr>
    </w:p>
    <w:p w14:paraId="31D05A1E" w14:textId="77777777" w:rsidR="001C26E7" w:rsidRDefault="001C26E7" w:rsidP="001C26E7">
      <w:pPr>
        <w:widowControl w:val="0"/>
        <w:spacing w:after="0" w:line="200" w:lineRule="exact"/>
        <w:rPr>
          <w:rFonts w:ascii="Calibri" w:eastAsia="Calibri" w:hAnsi="Calibri"/>
          <w:noProof/>
          <w:sz w:val="20"/>
          <w:szCs w:val="20"/>
          <w:lang w:eastAsia="en-US"/>
        </w:rPr>
      </w:pPr>
    </w:p>
    <w:p w14:paraId="211E069E" w14:textId="77777777" w:rsidR="001C26E7" w:rsidRDefault="001C26E7" w:rsidP="001C26E7">
      <w:pPr>
        <w:widowControl w:val="0"/>
        <w:spacing w:after="0" w:line="200" w:lineRule="exact"/>
        <w:rPr>
          <w:rFonts w:ascii="Calibri" w:eastAsia="Calibri" w:hAnsi="Calibri"/>
          <w:noProof/>
          <w:sz w:val="20"/>
          <w:szCs w:val="20"/>
          <w:lang w:eastAsia="en-US"/>
        </w:rPr>
      </w:pPr>
    </w:p>
    <w:p w14:paraId="17F0AD73" w14:textId="77777777" w:rsidR="001C26E7" w:rsidRDefault="001C26E7" w:rsidP="001C26E7">
      <w:pPr>
        <w:widowControl w:val="0"/>
        <w:spacing w:after="0" w:line="200" w:lineRule="exact"/>
        <w:rPr>
          <w:rFonts w:ascii="Calibri" w:eastAsia="Calibri" w:hAnsi="Calibri"/>
          <w:noProof/>
          <w:sz w:val="20"/>
          <w:szCs w:val="20"/>
          <w:lang w:eastAsia="en-US"/>
        </w:rPr>
      </w:pPr>
    </w:p>
    <w:p w14:paraId="073AC449" w14:textId="77777777" w:rsidR="001C26E7" w:rsidRDefault="001C26E7" w:rsidP="001C26E7">
      <w:pPr>
        <w:widowControl w:val="0"/>
        <w:spacing w:after="0" w:line="200" w:lineRule="exact"/>
        <w:rPr>
          <w:rFonts w:ascii="Calibri" w:eastAsia="Calibri" w:hAnsi="Calibri"/>
          <w:noProof/>
          <w:sz w:val="20"/>
          <w:szCs w:val="20"/>
          <w:lang w:eastAsia="en-US"/>
        </w:rPr>
      </w:pPr>
    </w:p>
    <w:p w14:paraId="7488DE23" w14:textId="77777777" w:rsidR="001C26E7" w:rsidRDefault="001C26E7" w:rsidP="001C26E7">
      <w:pPr>
        <w:widowControl w:val="0"/>
        <w:spacing w:after="0" w:line="200" w:lineRule="exact"/>
        <w:rPr>
          <w:rFonts w:ascii="Calibri" w:eastAsia="Calibri" w:hAnsi="Calibri"/>
          <w:noProof/>
          <w:sz w:val="20"/>
          <w:szCs w:val="20"/>
          <w:lang w:eastAsia="en-US"/>
        </w:rPr>
      </w:pPr>
    </w:p>
    <w:p w14:paraId="41BED8B4" w14:textId="77777777" w:rsidR="001C26E7" w:rsidRDefault="001C26E7" w:rsidP="001C26E7">
      <w:pPr>
        <w:widowControl w:val="0"/>
        <w:spacing w:after="0" w:line="200" w:lineRule="exact"/>
        <w:rPr>
          <w:rFonts w:ascii="Calibri" w:eastAsia="Calibri" w:hAnsi="Calibri"/>
          <w:noProof/>
          <w:sz w:val="20"/>
          <w:szCs w:val="20"/>
          <w:lang w:eastAsia="en-US"/>
        </w:rPr>
      </w:pPr>
    </w:p>
    <w:p w14:paraId="518C521F" w14:textId="77777777" w:rsidR="001C26E7" w:rsidRDefault="001C26E7" w:rsidP="001C26E7">
      <w:pPr>
        <w:widowControl w:val="0"/>
        <w:spacing w:after="0" w:line="200" w:lineRule="exact"/>
        <w:rPr>
          <w:rFonts w:ascii="Calibri" w:eastAsia="Calibri" w:hAnsi="Calibri"/>
          <w:noProof/>
          <w:sz w:val="20"/>
          <w:szCs w:val="20"/>
          <w:lang w:eastAsia="en-US"/>
        </w:rPr>
      </w:pPr>
    </w:p>
    <w:p w14:paraId="0F375C36" w14:textId="77777777" w:rsidR="001C26E7" w:rsidRDefault="001C26E7" w:rsidP="001C26E7">
      <w:pPr>
        <w:widowControl w:val="0"/>
        <w:spacing w:after="0" w:line="200" w:lineRule="exact"/>
        <w:rPr>
          <w:rFonts w:ascii="Calibri" w:eastAsia="Calibri" w:hAnsi="Calibri"/>
          <w:noProof/>
          <w:sz w:val="20"/>
          <w:szCs w:val="20"/>
          <w:lang w:eastAsia="en-US"/>
        </w:rPr>
      </w:pPr>
    </w:p>
    <w:p w14:paraId="59D93B23" w14:textId="77777777" w:rsidR="001C26E7" w:rsidRDefault="001C26E7" w:rsidP="001C26E7">
      <w:pPr>
        <w:widowControl w:val="0"/>
        <w:spacing w:after="0" w:line="200" w:lineRule="exact"/>
        <w:rPr>
          <w:rFonts w:ascii="Calibri" w:eastAsia="Calibri" w:hAnsi="Calibri"/>
          <w:noProof/>
          <w:sz w:val="20"/>
          <w:szCs w:val="20"/>
          <w:lang w:eastAsia="en-US"/>
        </w:rPr>
      </w:pPr>
    </w:p>
    <w:p w14:paraId="7DBE9E67" w14:textId="77777777" w:rsidR="001C26E7" w:rsidRDefault="001C26E7" w:rsidP="001C26E7">
      <w:pPr>
        <w:widowControl w:val="0"/>
        <w:spacing w:after="0" w:line="200" w:lineRule="exact"/>
        <w:rPr>
          <w:rFonts w:ascii="Calibri" w:eastAsia="Calibri" w:hAnsi="Calibri"/>
          <w:noProof/>
          <w:sz w:val="20"/>
          <w:szCs w:val="20"/>
          <w:lang w:eastAsia="en-US"/>
        </w:rPr>
      </w:pPr>
    </w:p>
    <w:p w14:paraId="14CFDCD1" w14:textId="77777777" w:rsidR="001C26E7" w:rsidRDefault="001C26E7" w:rsidP="001C26E7">
      <w:pPr>
        <w:widowControl w:val="0"/>
        <w:spacing w:after="0" w:line="200" w:lineRule="exact"/>
        <w:rPr>
          <w:rFonts w:ascii="Calibri" w:eastAsia="Calibri" w:hAnsi="Calibri"/>
          <w:noProof/>
          <w:sz w:val="20"/>
          <w:szCs w:val="20"/>
          <w:lang w:eastAsia="en-US"/>
        </w:rPr>
      </w:pPr>
    </w:p>
    <w:p w14:paraId="0556FA19" w14:textId="77777777" w:rsidR="001C26E7" w:rsidRDefault="001C26E7" w:rsidP="001C26E7">
      <w:pPr>
        <w:widowControl w:val="0"/>
        <w:spacing w:after="0" w:line="200" w:lineRule="exact"/>
        <w:rPr>
          <w:rFonts w:ascii="Calibri" w:eastAsia="Calibri" w:hAnsi="Calibri"/>
          <w:noProof/>
          <w:sz w:val="20"/>
          <w:szCs w:val="20"/>
          <w:lang w:eastAsia="en-US"/>
        </w:rPr>
      </w:pPr>
    </w:p>
    <w:p w14:paraId="74C53F16" w14:textId="77777777" w:rsidR="001C26E7" w:rsidRDefault="001C26E7" w:rsidP="001C26E7">
      <w:pPr>
        <w:widowControl w:val="0"/>
        <w:spacing w:after="0" w:line="200" w:lineRule="exact"/>
        <w:rPr>
          <w:rFonts w:ascii="Calibri" w:eastAsia="Calibri" w:hAnsi="Calibri"/>
          <w:noProof/>
          <w:sz w:val="20"/>
          <w:szCs w:val="20"/>
          <w:lang w:eastAsia="en-US"/>
        </w:rPr>
      </w:pPr>
    </w:p>
    <w:p w14:paraId="4E121D10" w14:textId="77777777" w:rsidR="001C26E7" w:rsidRDefault="001C26E7" w:rsidP="001C26E7">
      <w:pPr>
        <w:widowControl w:val="0"/>
        <w:spacing w:after="0" w:line="200" w:lineRule="exact"/>
        <w:rPr>
          <w:rFonts w:ascii="Calibri" w:eastAsia="Calibri" w:hAnsi="Calibri"/>
          <w:noProof/>
          <w:sz w:val="20"/>
          <w:szCs w:val="20"/>
          <w:lang w:eastAsia="en-US"/>
        </w:rPr>
      </w:pPr>
    </w:p>
    <w:p w14:paraId="27F1C236" w14:textId="77777777" w:rsidR="001C26E7" w:rsidRDefault="001C26E7" w:rsidP="001C26E7">
      <w:pPr>
        <w:widowControl w:val="0"/>
        <w:spacing w:after="0" w:line="200" w:lineRule="exact"/>
        <w:rPr>
          <w:rFonts w:ascii="Calibri" w:eastAsia="Calibri" w:hAnsi="Calibri"/>
          <w:noProof/>
          <w:sz w:val="20"/>
          <w:szCs w:val="20"/>
          <w:lang w:eastAsia="en-US"/>
        </w:rPr>
      </w:pPr>
    </w:p>
    <w:p w14:paraId="00B44B77" w14:textId="77777777" w:rsidR="001C26E7" w:rsidRDefault="001C26E7" w:rsidP="001C26E7">
      <w:pPr>
        <w:widowControl w:val="0"/>
        <w:spacing w:after="0" w:line="200" w:lineRule="exact"/>
        <w:rPr>
          <w:rFonts w:ascii="Calibri" w:eastAsia="Calibri" w:hAnsi="Calibri"/>
          <w:noProof/>
          <w:sz w:val="20"/>
          <w:szCs w:val="20"/>
          <w:lang w:eastAsia="en-US"/>
        </w:rPr>
      </w:pPr>
    </w:p>
    <w:p w14:paraId="1FBFD066" w14:textId="77777777" w:rsidR="001C26E7" w:rsidRDefault="001C26E7" w:rsidP="001C26E7">
      <w:pPr>
        <w:widowControl w:val="0"/>
        <w:spacing w:after="0" w:line="200" w:lineRule="exact"/>
        <w:rPr>
          <w:rFonts w:ascii="Calibri" w:eastAsia="Calibri" w:hAnsi="Calibri"/>
          <w:noProof/>
          <w:sz w:val="20"/>
          <w:szCs w:val="20"/>
          <w:lang w:eastAsia="en-US"/>
        </w:rPr>
      </w:pPr>
    </w:p>
    <w:p w14:paraId="1CAAAD6D" w14:textId="77777777" w:rsidR="001C26E7" w:rsidRDefault="001C26E7" w:rsidP="001C26E7">
      <w:pPr>
        <w:widowControl w:val="0"/>
        <w:spacing w:after="0" w:line="200" w:lineRule="exact"/>
        <w:rPr>
          <w:rFonts w:ascii="Calibri" w:eastAsia="Calibri" w:hAnsi="Calibri"/>
          <w:noProof/>
          <w:sz w:val="20"/>
          <w:szCs w:val="20"/>
          <w:lang w:eastAsia="en-US"/>
        </w:rPr>
      </w:pPr>
    </w:p>
    <w:p w14:paraId="5ACC01CE" w14:textId="77777777" w:rsidR="001C26E7" w:rsidRDefault="001C26E7" w:rsidP="001C26E7">
      <w:pPr>
        <w:widowControl w:val="0"/>
        <w:spacing w:after="0" w:line="200" w:lineRule="exact"/>
        <w:rPr>
          <w:rFonts w:ascii="Calibri" w:eastAsia="Calibri" w:hAnsi="Calibri"/>
          <w:noProof/>
          <w:sz w:val="20"/>
          <w:szCs w:val="20"/>
          <w:lang w:eastAsia="en-US"/>
        </w:rPr>
      </w:pPr>
    </w:p>
    <w:p w14:paraId="5F6E1DCE" w14:textId="77777777" w:rsidR="001C26E7" w:rsidRDefault="001C26E7" w:rsidP="001C26E7">
      <w:pPr>
        <w:widowControl w:val="0"/>
        <w:spacing w:after="0" w:line="200" w:lineRule="exact"/>
        <w:rPr>
          <w:rFonts w:ascii="Calibri" w:eastAsia="Calibri" w:hAnsi="Calibri"/>
          <w:noProof/>
          <w:sz w:val="20"/>
          <w:szCs w:val="20"/>
          <w:lang w:eastAsia="en-US"/>
        </w:rPr>
      </w:pPr>
    </w:p>
    <w:p w14:paraId="1E7A4174" w14:textId="77777777" w:rsidR="001C26E7" w:rsidRDefault="001C26E7" w:rsidP="001C26E7">
      <w:pPr>
        <w:widowControl w:val="0"/>
        <w:spacing w:after="0" w:line="200" w:lineRule="exact"/>
        <w:rPr>
          <w:rFonts w:ascii="Calibri" w:eastAsia="Calibri" w:hAnsi="Calibri"/>
          <w:noProof/>
          <w:sz w:val="20"/>
          <w:szCs w:val="20"/>
          <w:lang w:eastAsia="en-US"/>
        </w:rPr>
      </w:pPr>
    </w:p>
    <w:p w14:paraId="532DBBE8" w14:textId="77777777" w:rsidR="001C26E7" w:rsidRDefault="001C26E7" w:rsidP="001C26E7">
      <w:pPr>
        <w:widowControl w:val="0"/>
        <w:spacing w:after="0" w:line="200" w:lineRule="exact"/>
        <w:rPr>
          <w:rFonts w:ascii="Calibri" w:eastAsia="Calibri" w:hAnsi="Calibri"/>
          <w:noProof/>
          <w:sz w:val="20"/>
          <w:szCs w:val="20"/>
          <w:lang w:eastAsia="en-US"/>
        </w:rPr>
      </w:pPr>
    </w:p>
    <w:p w14:paraId="1C8E9909" w14:textId="77777777" w:rsidR="001C26E7" w:rsidRDefault="001C26E7" w:rsidP="001C26E7">
      <w:pPr>
        <w:widowControl w:val="0"/>
        <w:spacing w:after="0" w:line="200" w:lineRule="exact"/>
        <w:rPr>
          <w:rFonts w:ascii="Calibri" w:eastAsia="Calibri" w:hAnsi="Calibri"/>
          <w:noProof/>
          <w:sz w:val="20"/>
          <w:szCs w:val="20"/>
          <w:lang w:eastAsia="en-US"/>
        </w:rPr>
      </w:pPr>
    </w:p>
    <w:p w14:paraId="2591BB5F" w14:textId="77777777" w:rsidR="001C26E7" w:rsidRDefault="001C26E7" w:rsidP="001C26E7">
      <w:pPr>
        <w:widowControl w:val="0"/>
        <w:spacing w:after="0" w:line="200" w:lineRule="exact"/>
        <w:rPr>
          <w:rFonts w:ascii="Calibri" w:eastAsia="Calibri" w:hAnsi="Calibri"/>
          <w:noProof/>
          <w:sz w:val="20"/>
          <w:szCs w:val="20"/>
          <w:lang w:eastAsia="en-US"/>
        </w:rPr>
      </w:pPr>
    </w:p>
    <w:p w14:paraId="62CE01D4" w14:textId="77777777" w:rsidR="001C26E7" w:rsidRDefault="001C26E7" w:rsidP="001C26E7">
      <w:pPr>
        <w:widowControl w:val="0"/>
        <w:spacing w:after="0" w:line="200" w:lineRule="exact"/>
        <w:rPr>
          <w:rFonts w:ascii="Calibri" w:eastAsia="Calibri" w:hAnsi="Calibri"/>
          <w:noProof/>
          <w:sz w:val="20"/>
          <w:szCs w:val="20"/>
          <w:lang w:eastAsia="en-US"/>
        </w:rPr>
      </w:pPr>
    </w:p>
    <w:p w14:paraId="14290573" w14:textId="77777777" w:rsidR="001C26E7" w:rsidRDefault="001C26E7" w:rsidP="001C26E7">
      <w:pPr>
        <w:widowControl w:val="0"/>
        <w:spacing w:after="0" w:line="200" w:lineRule="exact"/>
        <w:rPr>
          <w:rFonts w:ascii="Calibri" w:eastAsia="Calibri" w:hAnsi="Calibri"/>
          <w:noProof/>
          <w:sz w:val="20"/>
          <w:szCs w:val="20"/>
          <w:lang w:eastAsia="en-US"/>
        </w:rPr>
      </w:pPr>
    </w:p>
    <w:p w14:paraId="04C2C1AE" w14:textId="77777777" w:rsidR="001C26E7" w:rsidRDefault="001C26E7" w:rsidP="001C26E7">
      <w:pPr>
        <w:widowControl w:val="0"/>
        <w:spacing w:after="0" w:line="200" w:lineRule="exact"/>
        <w:rPr>
          <w:rFonts w:ascii="Calibri" w:eastAsia="Calibri" w:hAnsi="Calibri"/>
          <w:noProof/>
          <w:sz w:val="20"/>
          <w:szCs w:val="20"/>
          <w:lang w:eastAsia="en-US"/>
        </w:rPr>
      </w:pPr>
    </w:p>
    <w:p w14:paraId="3E8CECD4" w14:textId="77777777" w:rsidR="001C26E7" w:rsidRDefault="001C26E7" w:rsidP="001C26E7">
      <w:pPr>
        <w:widowControl w:val="0"/>
        <w:spacing w:after="0" w:line="200" w:lineRule="exact"/>
        <w:rPr>
          <w:rFonts w:ascii="Calibri" w:eastAsia="Calibri" w:hAnsi="Calibri"/>
          <w:noProof/>
          <w:sz w:val="20"/>
          <w:szCs w:val="20"/>
          <w:lang w:eastAsia="en-US"/>
        </w:rPr>
      </w:pPr>
    </w:p>
    <w:p w14:paraId="3F6658D5" w14:textId="77777777" w:rsidR="001C26E7" w:rsidRDefault="001C26E7" w:rsidP="001C26E7">
      <w:pPr>
        <w:widowControl w:val="0"/>
        <w:spacing w:after="0" w:line="200" w:lineRule="exact"/>
        <w:rPr>
          <w:rFonts w:ascii="Calibri" w:eastAsia="Calibri" w:hAnsi="Calibri"/>
          <w:noProof/>
          <w:sz w:val="20"/>
          <w:szCs w:val="20"/>
          <w:lang w:eastAsia="en-US"/>
        </w:rPr>
      </w:pPr>
    </w:p>
    <w:p w14:paraId="546AB8B9" w14:textId="77777777" w:rsidR="001C26E7" w:rsidRDefault="001C26E7" w:rsidP="001C26E7">
      <w:pPr>
        <w:widowControl w:val="0"/>
        <w:spacing w:after="0" w:line="200" w:lineRule="exact"/>
        <w:rPr>
          <w:rFonts w:ascii="Calibri" w:eastAsia="Calibri" w:hAnsi="Calibri"/>
          <w:noProof/>
          <w:sz w:val="20"/>
          <w:szCs w:val="20"/>
          <w:lang w:eastAsia="en-US"/>
        </w:rPr>
      </w:pPr>
    </w:p>
    <w:p w14:paraId="1D3D66C7" w14:textId="77777777" w:rsidR="001C26E7" w:rsidRDefault="001C26E7" w:rsidP="001C26E7">
      <w:pPr>
        <w:widowControl w:val="0"/>
        <w:spacing w:after="0" w:line="200" w:lineRule="exact"/>
        <w:rPr>
          <w:rFonts w:ascii="Calibri" w:eastAsia="Calibri" w:hAnsi="Calibri"/>
          <w:noProof/>
          <w:sz w:val="20"/>
          <w:szCs w:val="20"/>
          <w:lang w:eastAsia="en-US"/>
        </w:rPr>
      </w:pPr>
    </w:p>
    <w:p w14:paraId="579CA467" w14:textId="77777777" w:rsidR="001C26E7" w:rsidRDefault="001C26E7" w:rsidP="001C26E7">
      <w:pPr>
        <w:widowControl w:val="0"/>
        <w:spacing w:after="0" w:line="200" w:lineRule="exact"/>
        <w:rPr>
          <w:rFonts w:ascii="Calibri" w:eastAsia="Calibri" w:hAnsi="Calibri"/>
          <w:noProof/>
          <w:sz w:val="20"/>
          <w:szCs w:val="20"/>
          <w:lang w:eastAsia="en-US"/>
        </w:rPr>
      </w:pPr>
    </w:p>
    <w:p w14:paraId="2F5BE187" w14:textId="77777777" w:rsidR="001C26E7" w:rsidRDefault="001C26E7" w:rsidP="001C26E7">
      <w:pPr>
        <w:widowControl w:val="0"/>
        <w:spacing w:after="0" w:line="200" w:lineRule="exact"/>
        <w:rPr>
          <w:rFonts w:ascii="Calibri" w:eastAsia="Calibri" w:hAnsi="Calibri"/>
          <w:noProof/>
          <w:sz w:val="20"/>
          <w:szCs w:val="20"/>
          <w:lang w:eastAsia="en-US"/>
        </w:rPr>
      </w:pPr>
    </w:p>
    <w:p w14:paraId="72E7D746" w14:textId="77777777" w:rsidR="001C26E7" w:rsidRDefault="001C26E7" w:rsidP="001C26E7">
      <w:pPr>
        <w:widowControl w:val="0"/>
        <w:spacing w:after="0" w:line="200" w:lineRule="exact"/>
        <w:rPr>
          <w:rFonts w:ascii="Calibri" w:eastAsia="Calibri" w:hAnsi="Calibri"/>
          <w:noProof/>
          <w:sz w:val="20"/>
          <w:szCs w:val="20"/>
          <w:lang w:eastAsia="en-US"/>
        </w:rPr>
      </w:pPr>
    </w:p>
    <w:p w14:paraId="433A9376" w14:textId="77777777" w:rsidR="001C26E7" w:rsidRDefault="001C26E7" w:rsidP="001C26E7">
      <w:pPr>
        <w:widowControl w:val="0"/>
        <w:spacing w:after="0" w:line="200" w:lineRule="exact"/>
        <w:rPr>
          <w:rFonts w:ascii="Calibri" w:eastAsia="Calibri" w:hAnsi="Calibri"/>
          <w:noProof/>
          <w:sz w:val="20"/>
          <w:szCs w:val="20"/>
          <w:lang w:eastAsia="en-US"/>
        </w:rPr>
      </w:pPr>
    </w:p>
    <w:p w14:paraId="3937F999" w14:textId="77777777" w:rsidR="001C26E7" w:rsidRDefault="001C26E7" w:rsidP="001C26E7">
      <w:pPr>
        <w:widowControl w:val="0"/>
        <w:spacing w:after="0" w:line="200" w:lineRule="exact"/>
        <w:rPr>
          <w:rFonts w:ascii="Calibri" w:eastAsia="Calibri" w:hAnsi="Calibri"/>
          <w:noProof/>
          <w:sz w:val="20"/>
          <w:szCs w:val="20"/>
          <w:lang w:eastAsia="en-US"/>
        </w:rPr>
      </w:pPr>
    </w:p>
    <w:p w14:paraId="336F335B" w14:textId="77777777" w:rsidR="001C26E7" w:rsidRDefault="001C26E7" w:rsidP="001C26E7">
      <w:pPr>
        <w:widowControl w:val="0"/>
        <w:spacing w:after="0" w:line="200" w:lineRule="exact"/>
        <w:rPr>
          <w:rFonts w:ascii="Calibri" w:eastAsia="Calibri" w:hAnsi="Calibri"/>
          <w:noProof/>
          <w:sz w:val="20"/>
          <w:szCs w:val="20"/>
          <w:lang w:eastAsia="en-US"/>
        </w:rPr>
      </w:pPr>
    </w:p>
    <w:p w14:paraId="4C11FC8E" w14:textId="77777777" w:rsidR="001C26E7" w:rsidRDefault="001C26E7" w:rsidP="001C26E7">
      <w:pPr>
        <w:widowControl w:val="0"/>
        <w:spacing w:after="0" w:line="200" w:lineRule="exact"/>
        <w:rPr>
          <w:rFonts w:ascii="Calibri" w:eastAsia="Calibri" w:hAnsi="Calibri"/>
          <w:noProof/>
          <w:sz w:val="20"/>
          <w:szCs w:val="20"/>
          <w:lang w:eastAsia="en-US"/>
        </w:rPr>
      </w:pPr>
    </w:p>
    <w:p w14:paraId="6912ACE6" w14:textId="77777777" w:rsidR="001C26E7" w:rsidRDefault="001C26E7" w:rsidP="001C26E7">
      <w:pPr>
        <w:widowControl w:val="0"/>
        <w:spacing w:after="0" w:line="200" w:lineRule="exact"/>
        <w:rPr>
          <w:rFonts w:ascii="Calibri" w:eastAsia="Calibri" w:hAnsi="Calibri"/>
          <w:noProof/>
          <w:sz w:val="20"/>
          <w:szCs w:val="20"/>
          <w:lang w:eastAsia="en-US"/>
        </w:rPr>
      </w:pPr>
    </w:p>
    <w:p w14:paraId="0C7FE12E" w14:textId="77777777" w:rsidR="001C26E7" w:rsidRDefault="001C26E7" w:rsidP="001C26E7">
      <w:pPr>
        <w:widowControl w:val="0"/>
        <w:spacing w:after="0" w:line="200" w:lineRule="exact"/>
        <w:rPr>
          <w:rFonts w:ascii="Calibri" w:eastAsia="Calibri" w:hAnsi="Calibri"/>
          <w:noProof/>
          <w:sz w:val="20"/>
          <w:szCs w:val="20"/>
          <w:lang w:eastAsia="en-US"/>
        </w:rPr>
      </w:pPr>
    </w:p>
    <w:p w14:paraId="20EE4B39" w14:textId="77777777" w:rsidR="001C26E7" w:rsidRDefault="001C26E7" w:rsidP="001C26E7">
      <w:pPr>
        <w:widowControl w:val="0"/>
        <w:spacing w:after="0" w:line="200" w:lineRule="exact"/>
        <w:rPr>
          <w:rFonts w:ascii="Calibri" w:eastAsia="Calibri" w:hAnsi="Calibri"/>
          <w:noProof/>
          <w:sz w:val="20"/>
          <w:szCs w:val="20"/>
          <w:lang w:eastAsia="en-US"/>
        </w:rPr>
      </w:pPr>
    </w:p>
    <w:p w14:paraId="70C8954F" w14:textId="77777777" w:rsidR="001C26E7" w:rsidRDefault="001C26E7" w:rsidP="001C26E7">
      <w:pPr>
        <w:widowControl w:val="0"/>
        <w:spacing w:after="0" w:line="200" w:lineRule="exact"/>
        <w:rPr>
          <w:rFonts w:ascii="Calibri" w:eastAsia="Calibri" w:hAnsi="Calibri"/>
          <w:noProof/>
          <w:sz w:val="20"/>
          <w:szCs w:val="20"/>
          <w:lang w:eastAsia="en-US"/>
        </w:rPr>
      </w:pPr>
    </w:p>
    <w:p w14:paraId="5A14DC1A" w14:textId="77777777" w:rsidR="001C26E7" w:rsidRDefault="001C26E7" w:rsidP="001C26E7">
      <w:pPr>
        <w:widowControl w:val="0"/>
        <w:spacing w:after="0" w:line="200" w:lineRule="exact"/>
        <w:rPr>
          <w:rFonts w:ascii="Calibri" w:eastAsia="Calibri" w:hAnsi="Calibri"/>
          <w:noProof/>
          <w:sz w:val="20"/>
          <w:szCs w:val="20"/>
          <w:lang w:eastAsia="en-US"/>
        </w:rPr>
      </w:pPr>
    </w:p>
    <w:p w14:paraId="6D4CBA91" w14:textId="77777777" w:rsidR="001C26E7" w:rsidRDefault="001C26E7" w:rsidP="001C26E7">
      <w:pPr>
        <w:widowControl w:val="0"/>
        <w:spacing w:after="0" w:line="200" w:lineRule="exact"/>
        <w:rPr>
          <w:rFonts w:ascii="Calibri" w:eastAsia="Calibri" w:hAnsi="Calibri"/>
          <w:noProof/>
          <w:sz w:val="20"/>
          <w:szCs w:val="20"/>
          <w:lang w:eastAsia="en-US"/>
        </w:rPr>
      </w:pPr>
    </w:p>
    <w:p w14:paraId="339E46CF" w14:textId="77777777" w:rsidR="001C26E7" w:rsidRDefault="001C26E7" w:rsidP="001C26E7">
      <w:pPr>
        <w:widowControl w:val="0"/>
        <w:spacing w:after="0" w:line="200" w:lineRule="exact"/>
        <w:rPr>
          <w:rFonts w:ascii="Calibri" w:eastAsia="Calibri" w:hAnsi="Calibri"/>
          <w:noProof/>
          <w:sz w:val="20"/>
          <w:szCs w:val="20"/>
          <w:lang w:eastAsia="en-US"/>
        </w:rPr>
      </w:pPr>
    </w:p>
    <w:p w14:paraId="5A0F5009" w14:textId="77777777" w:rsidR="001C26E7" w:rsidRDefault="001C26E7" w:rsidP="001C26E7">
      <w:pPr>
        <w:widowControl w:val="0"/>
        <w:spacing w:after="0" w:line="200" w:lineRule="exact"/>
        <w:rPr>
          <w:rFonts w:ascii="Calibri" w:eastAsia="Calibri" w:hAnsi="Calibri"/>
          <w:noProof/>
          <w:sz w:val="20"/>
          <w:szCs w:val="20"/>
          <w:lang w:eastAsia="en-US"/>
        </w:rPr>
      </w:pPr>
    </w:p>
    <w:p w14:paraId="22E6EE89" w14:textId="77777777" w:rsidR="001C26E7" w:rsidRDefault="001C26E7" w:rsidP="001C26E7">
      <w:pPr>
        <w:widowControl w:val="0"/>
        <w:spacing w:after="0" w:line="200" w:lineRule="exact"/>
        <w:rPr>
          <w:rFonts w:ascii="Calibri" w:eastAsia="Calibri" w:hAnsi="Calibri"/>
          <w:noProof/>
          <w:sz w:val="20"/>
          <w:szCs w:val="20"/>
          <w:lang w:eastAsia="en-US"/>
        </w:rPr>
      </w:pPr>
    </w:p>
    <w:p w14:paraId="71E9E24B"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2127"/>
        <w:gridCol w:w="1275"/>
        <w:gridCol w:w="800"/>
        <w:gridCol w:w="1043"/>
        <w:gridCol w:w="1072"/>
        <w:gridCol w:w="993"/>
        <w:gridCol w:w="992"/>
        <w:gridCol w:w="1134"/>
        <w:gridCol w:w="1196"/>
      </w:tblGrid>
      <w:tr w:rsidR="001C26E7" w:rsidRPr="007823AC" w14:paraId="7E5FD7C9" w14:textId="77777777" w:rsidTr="001C26E7">
        <w:trPr>
          <w:trHeight w:val="879"/>
        </w:trPr>
        <w:tc>
          <w:tcPr>
            <w:tcW w:w="3402"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14:paraId="349B5B0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2</w:t>
            </w:r>
          </w:p>
        </w:tc>
        <w:tc>
          <w:tcPr>
            <w:tcW w:w="7230" w:type="dxa"/>
            <w:gridSpan w:val="7"/>
            <w:tcBorders>
              <w:top w:val="single" w:sz="8" w:space="0" w:color="auto"/>
              <w:left w:val="nil"/>
              <w:bottom w:val="single" w:sz="4" w:space="0" w:color="auto"/>
              <w:right w:val="single" w:sz="8" w:space="0" w:color="000000"/>
            </w:tcBorders>
            <w:shd w:val="clear" w:color="auto" w:fill="auto"/>
            <w:vAlign w:val="center"/>
            <w:hideMark/>
          </w:tcPr>
          <w:p w14:paraId="4700A251" w14:textId="77777777" w:rsidR="001C26E7" w:rsidRPr="007823AC" w:rsidRDefault="001C26E7" w:rsidP="001C26E7">
            <w:pPr>
              <w:spacing w:after="0" w:line="240" w:lineRule="auto"/>
              <w:jc w:val="both"/>
              <w:rPr>
                <w:color w:val="000000"/>
                <w:sz w:val="20"/>
                <w:szCs w:val="20"/>
              </w:rPr>
            </w:pPr>
            <w:r w:rsidRPr="007823AC">
              <w:rPr>
                <w:color w:val="000000"/>
                <w:sz w:val="20"/>
                <w:szCs w:val="20"/>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1C26E7" w:rsidRPr="007823AC" w14:paraId="625EA137" w14:textId="77777777" w:rsidTr="001C26E7">
        <w:trPr>
          <w:trHeight w:val="849"/>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3DE63C7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2.5</w:t>
            </w:r>
          </w:p>
        </w:tc>
        <w:tc>
          <w:tcPr>
            <w:tcW w:w="7230" w:type="dxa"/>
            <w:gridSpan w:val="7"/>
            <w:tcBorders>
              <w:top w:val="single" w:sz="4" w:space="0" w:color="auto"/>
              <w:left w:val="nil"/>
              <w:bottom w:val="single" w:sz="4" w:space="0" w:color="auto"/>
              <w:right w:val="single" w:sz="8" w:space="0" w:color="000000"/>
            </w:tcBorders>
            <w:shd w:val="clear" w:color="auto" w:fill="auto"/>
            <w:vAlign w:val="center"/>
            <w:hideMark/>
          </w:tcPr>
          <w:p w14:paraId="44AAAA93" w14:textId="77777777" w:rsidR="001C26E7" w:rsidRPr="007823AC" w:rsidRDefault="001C26E7" w:rsidP="001C26E7">
            <w:pPr>
              <w:spacing w:after="0" w:line="240" w:lineRule="auto"/>
              <w:jc w:val="both"/>
              <w:rPr>
                <w:color w:val="000000"/>
                <w:sz w:val="20"/>
                <w:szCs w:val="20"/>
              </w:rPr>
            </w:pPr>
            <w:r w:rsidRPr="007823AC">
              <w:rPr>
                <w:color w:val="000000"/>
                <w:sz w:val="20"/>
                <w:szCs w:val="20"/>
              </w:rPr>
              <w:t>Mesleki ve teknik eğitim alanında eğitim-istihdam-üretim ilişkisi güçlendirilecek ve uluslararası iş birliği ve deneyim paylaşımı teşvik edilecektir.</w:t>
            </w:r>
          </w:p>
        </w:tc>
      </w:tr>
      <w:tr w:rsidR="001C26E7" w:rsidRPr="007823AC" w14:paraId="4C9C6656" w14:textId="77777777" w:rsidTr="001C26E7">
        <w:trPr>
          <w:trHeight w:val="47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635BB6A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230"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07C5381" w14:textId="77777777" w:rsidR="001C26E7" w:rsidRPr="007823AC" w:rsidRDefault="001C26E7" w:rsidP="001C26E7">
            <w:pPr>
              <w:spacing w:after="0" w:line="240" w:lineRule="auto"/>
              <w:rPr>
                <w:color w:val="000000"/>
                <w:sz w:val="20"/>
                <w:szCs w:val="20"/>
              </w:rPr>
            </w:pPr>
            <w:r w:rsidRPr="007823AC">
              <w:rPr>
                <w:color w:val="000000"/>
                <w:sz w:val="20"/>
                <w:szCs w:val="20"/>
              </w:rPr>
              <w:t>ORTAÖĞRETİM</w:t>
            </w:r>
          </w:p>
        </w:tc>
      </w:tr>
      <w:tr w:rsidR="001C26E7" w:rsidRPr="007823AC" w14:paraId="67B91521" w14:textId="77777777" w:rsidTr="001C26E7">
        <w:trPr>
          <w:trHeight w:val="47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270ECF5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230"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E358EED" w14:textId="77777777" w:rsidR="001C26E7" w:rsidRPr="007823AC" w:rsidRDefault="001C26E7" w:rsidP="001C26E7">
            <w:pPr>
              <w:spacing w:after="0" w:line="240" w:lineRule="auto"/>
              <w:rPr>
                <w:color w:val="000000"/>
                <w:sz w:val="20"/>
                <w:szCs w:val="20"/>
              </w:rPr>
            </w:pPr>
            <w:r w:rsidRPr="007823AC">
              <w:rPr>
                <w:color w:val="000000"/>
                <w:sz w:val="20"/>
                <w:szCs w:val="20"/>
              </w:rPr>
              <w:t>İstihdama Hazırlık</w:t>
            </w:r>
          </w:p>
        </w:tc>
      </w:tr>
      <w:tr w:rsidR="001C26E7" w:rsidRPr="007823AC" w14:paraId="41A89311" w14:textId="77777777" w:rsidTr="001C26E7">
        <w:trPr>
          <w:trHeight w:val="610"/>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26C76B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00" w:type="dxa"/>
            <w:tcBorders>
              <w:top w:val="nil"/>
              <w:left w:val="nil"/>
              <w:bottom w:val="single" w:sz="4" w:space="0" w:color="auto"/>
              <w:right w:val="single" w:sz="4" w:space="0" w:color="auto"/>
            </w:tcBorders>
            <w:shd w:val="clear" w:color="000000" w:fill="E26B0A"/>
            <w:noWrap/>
            <w:vAlign w:val="center"/>
            <w:hideMark/>
          </w:tcPr>
          <w:p w14:paraId="5613419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1043" w:type="dxa"/>
            <w:tcBorders>
              <w:top w:val="nil"/>
              <w:left w:val="nil"/>
              <w:bottom w:val="single" w:sz="4" w:space="0" w:color="auto"/>
              <w:right w:val="single" w:sz="4" w:space="0" w:color="auto"/>
            </w:tcBorders>
            <w:shd w:val="clear" w:color="000000" w:fill="E26B0A"/>
            <w:vAlign w:val="center"/>
            <w:hideMark/>
          </w:tcPr>
          <w:p w14:paraId="3BC91CE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1072" w:type="dxa"/>
            <w:tcBorders>
              <w:top w:val="nil"/>
              <w:left w:val="nil"/>
              <w:bottom w:val="single" w:sz="4" w:space="0" w:color="auto"/>
              <w:right w:val="single" w:sz="4" w:space="0" w:color="auto"/>
            </w:tcBorders>
            <w:shd w:val="clear" w:color="000000" w:fill="E26B0A"/>
            <w:noWrap/>
            <w:vAlign w:val="center"/>
            <w:hideMark/>
          </w:tcPr>
          <w:p w14:paraId="2D665682"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993" w:type="dxa"/>
            <w:tcBorders>
              <w:top w:val="nil"/>
              <w:left w:val="nil"/>
              <w:bottom w:val="single" w:sz="4" w:space="0" w:color="auto"/>
              <w:right w:val="single" w:sz="4" w:space="0" w:color="auto"/>
            </w:tcBorders>
            <w:shd w:val="clear" w:color="000000" w:fill="E26B0A"/>
            <w:noWrap/>
            <w:vAlign w:val="center"/>
            <w:hideMark/>
          </w:tcPr>
          <w:p w14:paraId="4A11807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2" w:type="dxa"/>
            <w:tcBorders>
              <w:top w:val="nil"/>
              <w:left w:val="nil"/>
              <w:bottom w:val="single" w:sz="4" w:space="0" w:color="auto"/>
              <w:right w:val="single" w:sz="4" w:space="0" w:color="auto"/>
            </w:tcBorders>
            <w:shd w:val="clear" w:color="000000" w:fill="E26B0A"/>
            <w:noWrap/>
            <w:vAlign w:val="center"/>
            <w:hideMark/>
          </w:tcPr>
          <w:p w14:paraId="1C7AE4E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1134" w:type="dxa"/>
            <w:tcBorders>
              <w:top w:val="nil"/>
              <w:left w:val="nil"/>
              <w:bottom w:val="single" w:sz="4" w:space="0" w:color="auto"/>
              <w:right w:val="single" w:sz="4" w:space="0" w:color="auto"/>
            </w:tcBorders>
            <w:shd w:val="clear" w:color="000000" w:fill="E26B0A"/>
            <w:noWrap/>
            <w:vAlign w:val="center"/>
            <w:hideMark/>
          </w:tcPr>
          <w:p w14:paraId="31ACFD5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96" w:type="dxa"/>
            <w:tcBorders>
              <w:top w:val="nil"/>
              <w:left w:val="nil"/>
              <w:bottom w:val="single" w:sz="4" w:space="0" w:color="auto"/>
              <w:right w:val="single" w:sz="8" w:space="0" w:color="auto"/>
            </w:tcBorders>
            <w:shd w:val="clear" w:color="000000" w:fill="E26B0A"/>
            <w:noWrap/>
            <w:vAlign w:val="center"/>
            <w:hideMark/>
          </w:tcPr>
          <w:p w14:paraId="547FB0A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61C080B2" w14:textId="77777777" w:rsidTr="001C26E7">
        <w:trPr>
          <w:trHeight w:val="28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vAlign w:val="center"/>
            <w:hideMark/>
          </w:tcPr>
          <w:p w14:paraId="7B1EC6F1" w14:textId="77777777" w:rsidR="001C26E7" w:rsidRDefault="001C26E7" w:rsidP="001C26E7">
            <w:pPr>
              <w:spacing w:after="0" w:line="240" w:lineRule="auto"/>
              <w:rPr>
                <w:b/>
                <w:bCs/>
                <w:color w:val="000000"/>
                <w:sz w:val="20"/>
                <w:szCs w:val="20"/>
              </w:rPr>
            </w:pPr>
            <w:r>
              <w:rPr>
                <w:b/>
                <w:bCs/>
                <w:color w:val="000000"/>
                <w:sz w:val="20"/>
                <w:szCs w:val="20"/>
              </w:rPr>
              <w:t>PG-2.5.1</w:t>
            </w:r>
            <w:r w:rsidRPr="007823AC">
              <w:rPr>
                <w:b/>
                <w:bCs/>
                <w:color w:val="000000"/>
                <w:sz w:val="20"/>
                <w:szCs w:val="20"/>
              </w:rPr>
              <w:t xml:space="preserve"> Mesleki Eğitim Merkezi P</w:t>
            </w:r>
            <w:r>
              <w:rPr>
                <w:b/>
                <w:bCs/>
                <w:color w:val="000000"/>
                <w:sz w:val="20"/>
                <w:szCs w:val="20"/>
              </w:rPr>
              <w:t>rogramı’na kayıt olan öğrenci oranı (%)</w:t>
            </w:r>
            <w:r w:rsidRPr="007823AC">
              <w:rPr>
                <w:b/>
                <w:bCs/>
                <w:color w:val="000000"/>
                <w:sz w:val="20"/>
                <w:szCs w:val="20"/>
              </w:rPr>
              <w:t xml:space="preserve"> (Telafi Programı Hariç) (9.Sınıf)</w:t>
            </w:r>
          </w:p>
          <w:p w14:paraId="66C30E99" w14:textId="77777777" w:rsidR="001C26E7" w:rsidRPr="007823AC" w:rsidRDefault="001C26E7" w:rsidP="001C26E7">
            <w:pPr>
              <w:spacing w:after="0" w:line="240" w:lineRule="auto"/>
              <w:rPr>
                <w:b/>
                <w:bCs/>
                <w:color w:val="000000"/>
                <w:sz w:val="20"/>
                <w:szCs w:val="20"/>
              </w:rPr>
            </w:pPr>
          </w:p>
        </w:tc>
        <w:tc>
          <w:tcPr>
            <w:tcW w:w="800" w:type="dxa"/>
            <w:tcBorders>
              <w:top w:val="nil"/>
              <w:left w:val="nil"/>
              <w:bottom w:val="single" w:sz="4" w:space="0" w:color="auto"/>
              <w:right w:val="single" w:sz="4" w:space="0" w:color="auto"/>
            </w:tcBorders>
            <w:shd w:val="clear" w:color="auto" w:fill="auto"/>
            <w:noWrap/>
            <w:vAlign w:val="center"/>
            <w:hideMark/>
          </w:tcPr>
          <w:p w14:paraId="6413F7F2"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1043" w:type="dxa"/>
            <w:tcBorders>
              <w:top w:val="nil"/>
              <w:left w:val="nil"/>
              <w:bottom w:val="single" w:sz="4" w:space="0" w:color="auto"/>
              <w:right w:val="single" w:sz="4" w:space="0" w:color="auto"/>
            </w:tcBorders>
            <w:shd w:val="clear" w:color="auto" w:fill="auto"/>
            <w:noWrap/>
            <w:vAlign w:val="center"/>
          </w:tcPr>
          <w:p w14:paraId="6D1BDC1F" w14:textId="77777777" w:rsidR="001C26E7" w:rsidRPr="007823AC" w:rsidRDefault="001C26E7" w:rsidP="001C26E7">
            <w:pPr>
              <w:spacing w:after="0" w:line="240" w:lineRule="auto"/>
              <w:jc w:val="center"/>
              <w:rPr>
                <w:color w:val="000000"/>
                <w:sz w:val="20"/>
                <w:szCs w:val="20"/>
              </w:rPr>
            </w:pPr>
            <w:r>
              <w:rPr>
                <w:color w:val="000000"/>
                <w:sz w:val="20"/>
                <w:szCs w:val="20"/>
              </w:rPr>
              <w:t>%60,1</w:t>
            </w:r>
          </w:p>
        </w:tc>
        <w:tc>
          <w:tcPr>
            <w:tcW w:w="1072" w:type="dxa"/>
            <w:tcBorders>
              <w:top w:val="nil"/>
              <w:left w:val="nil"/>
              <w:bottom w:val="single" w:sz="4" w:space="0" w:color="auto"/>
              <w:right w:val="single" w:sz="4" w:space="0" w:color="auto"/>
            </w:tcBorders>
            <w:shd w:val="clear" w:color="auto" w:fill="auto"/>
            <w:noWrap/>
            <w:vAlign w:val="center"/>
          </w:tcPr>
          <w:p w14:paraId="60D88FF7" w14:textId="77777777" w:rsidR="001C26E7" w:rsidRPr="007823AC" w:rsidRDefault="001C26E7" w:rsidP="001C26E7">
            <w:pPr>
              <w:spacing w:after="0" w:line="240" w:lineRule="auto"/>
              <w:jc w:val="center"/>
              <w:rPr>
                <w:color w:val="000000"/>
                <w:sz w:val="20"/>
                <w:szCs w:val="20"/>
              </w:rPr>
            </w:pPr>
            <w:r>
              <w:rPr>
                <w:color w:val="000000"/>
                <w:sz w:val="20"/>
                <w:szCs w:val="20"/>
              </w:rPr>
              <w:t>%62</w:t>
            </w:r>
          </w:p>
        </w:tc>
        <w:tc>
          <w:tcPr>
            <w:tcW w:w="993" w:type="dxa"/>
            <w:tcBorders>
              <w:top w:val="nil"/>
              <w:left w:val="nil"/>
              <w:bottom w:val="single" w:sz="4" w:space="0" w:color="auto"/>
              <w:right w:val="single" w:sz="4" w:space="0" w:color="auto"/>
            </w:tcBorders>
            <w:shd w:val="clear" w:color="auto" w:fill="auto"/>
            <w:noWrap/>
            <w:vAlign w:val="center"/>
          </w:tcPr>
          <w:p w14:paraId="6F17D690" w14:textId="77777777" w:rsidR="001C26E7" w:rsidRPr="007823AC" w:rsidRDefault="001C26E7" w:rsidP="001C26E7">
            <w:pPr>
              <w:spacing w:after="0" w:line="240" w:lineRule="auto"/>
              <w:jc w:val="center"/>
              <w:rPr>
                <w:color w:val="000000"/>
                <w:sz w:val="20"/>
                <w:szCs w:val="20"/>
              </w:rPr>
            </w:pPr>
            <w:r>
              <w:rPr>
                <w:color w:val="000000"/>
                <w:sz w:val="20"/>
                <w:szCs w:val="20"/>
              </w:rPr>
              <w:t>%65</w:t>
            </w:r>
          </w:p>
        </w:tc>
        <w:tc>
          <w:tcPr>
            <w:tcW w:w="992" w:type="dxa"/>
            <w:tcBorders>
              <w:top w:val="nil"/>
              <w:left w:val="nil"/>
              <w:bottom w:val="single" w:sz="4" w:space="0" w:color="auto"/>
              <w:right w:val="single" w:sz="4" w:space="0" w:color="auto"/>
            </w:tcBorders>
            <w:shd w:val="clear" w:color="auto" w:fill="auto"/>
            <w:noWrap/>
            <w:vAlign w:val="center"/>
          </w:tcPr>
          <w:p w14:paraId="008F385E" w14:textId="77777777" w:rsidR="001C26E7" w:rsidRPr="007823AC" w:rsidRDefault="001C26E7" w:rsidP="001C26E7">
            <w:pPr>
              <w:spacing w:after="0" w:line="240" w:lineRule="auto"/>
              <w:jc w:val="center"/>
              <w:rPr>
                <w:color w:val="000000"/>
                <w:sz w:val="20"/>
                <w:szCs w:val="20"/>
              </w:rPr>
            </w:pPr>
            <w:r>
              <w:rPr>
                <w:color w:val="000000"/>
                <w:sz w:val="20"/>
                <w:szCs w:val="20"/>
              </w:rPr>
              <w:t>%67</w:t>
            </w:r>
          </w:p>
        </w:tc>
        <w:tc>
          <w:tcPr>
            <w:tcW w:w="1134" w:type="dxa"/>
            <w:tcBorders>
              <w:top w:val="nil"/>
              <w:left w:val="nil"/>
              <w:bottom w:val="single" w:sz="4" w:space="0" w:color="auto"/>
              <w:right w:val="single" w:sz="4" w:space="0" w:color="auto"/>
            </w:tcBorders>
            <w:shd w:val="clear" w:color="auto" w:fill="auto"/>
            <w:noWrap/>
            <w:vAlign w:val="center"/>
          </w:tcPr>
          <w:p w14:paraId="117230EA" w14:textId="77777777" w:rsidR="001C26E7" w:rsidRPr="007823AC" w:rsidRDefault="001C26E7" w:rsidP="001C26E7">
            <w:pPr>
              <w:spacing w:after="0" w:line="240" w:lineRule="auto"/>
              <w:jc w:val="center"/>
              <w:rPr>
                <w:color w:val="000000"/>
                <w:sz w:val="20"/>
                <w:szCs w:val="20"/>
              </w:rPr>
            </w:pPr>
            <w:r>
              <w:rPr>
                <w:color w:val="000000"/>
                <w:sz w:val="20"/>
                <w:szCs w:val="20"/>
              </w:rPr>
              <w:t>%68</w:t>
            </w:r>
          </w:p>
        </w:tc>
        <w:tc>
          <w:tcPr>
            <w:tcW w:w="1196" w:type="dxa"/>
            <w:tcBorders>
              <w:top w:val="nil"/>
              <w:left w:val="nil"/>
              <w:bottom w:val="single" w:sz="4" w:space="0" w:color="auto"/>
              <w:right w:val="single" w:sz="8" w:space="0" w:color="auto"/>
            </w:tcBorders>
            <w:shd w:val="clear" w:color="auto" w:fill="auto"/>
            <w:noWrap/>
            <w:vAlign w:val="center"/>
          </w:tcPr>
          <w:p w14:paraId="64CB2E6A" w14:textId="77777777" w:rsidR="001C26E7" w:rsidRPr="007823AC" w:rsidRDefault="001C26E7" w:rsidP="001C26E7">
            <w:pPr>
              <w:spacing w:after="0" w:line="240" w:lineRule="auto"/>
              <w:jc w:val="center"/>
              <w:rPr>
                <w:color w:val="000000"/>
                <w:sz w:val="20"/>
                <w:szCs w:val="20"/>
              </w:rPr>
            </w:pPr>
            <w:r>
              <w:rPr>
                <w:color w:val="000000"/>
                <w:sz w:val="20"/>
                <w:szCs w:val="20"/>
              </w:rPr>
              <w:t>%70</w:t>
            </w:r>
          </w:p>
        </w:tc>
      </w:tr>
      <w:tr w:rsidR="001C26E7" w:rsidRPr="007823AC" w14:paraId="5048C171" w14:textId="77777777" w:rsidTr="001C26E7">
        <w:trPr>
          <w:trHeight w:val="28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14:paraId="31160947" w14:textId="77777777" w:rsidR="001C26E7" w:rsidRPr="007823AC" w:rsidRDefault="001C26E7" w:rsidP="001C26E7">
            <w:pPr>
              <w:spacing w:after="0" w:line="240" w:lineRule="auto"/>
              <w:rPr>
                <w:b/>
                <w:bCs/>
                <w:color w:val="000000"/>
                <w:sz w:val="20"/>
                <w:szCs w:val="20"/>
              </w:rPr>
            </w:pPr>
            <w:r>
              <w:rPr>
                <w:b/>
                <w:bCs/>
                <w:color w:val="000000"/>
                <w:sz w:val="20"/>
                <w:szCs w:val="20"/>
              </w:rPr>
              <w:t>PG-2.5.2 ERASMUS+ Mesleki Eğitim kapsamında yurt dışında staj yapılan kurumlarla gerçekleştirilen iş birliği sayısı</w:t>
            </w:r>
          </w:p>
        </w:tc>
        <w:tc>
          <w:tcPr>
            <w:tcW w:w="800" w:type="dxa"/>
            <w:tcBorders>
              <w:top w:val="nil"/>
              <w:left w:val="nil"/>
              <w:bottom w:val="single" w:sz="4" w:space="0" w:color="auto"/>
              <w:right w:val="single" w:sz="4" w:space="0" w:color="auto"/>
            </w:tcBorders>
            <w:shd w:val="clear" w:color="auto" w:fill="auto"/>
            <w:noWrap/>
            <w:vAlign w:val="center"/>
          </w:tcPr>
          <w:p w14:paraId="356EAFC0"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1043" w:type="dxa"/>
            <w:tcBorders>
              <w:top w:val="nil"/>
              <w:left w:val="nil"/>
              <w:bottom w:val="single" w:sz="4" w:space="0" w:color="auto"/>
              <w:right w:val="single" w:sz="4" w:space="0" w:color="auto"/>
            </w:tcBorders>
            <w:shd w:val="clear" w:color="auto" w:fill="auto"/>
            <w:noWrap/>
            <w:vAlign w:val="center"/>
          </w:tcPr>
          <w:p w14:paraId="7259331C" w14:textId="6E0D2762" w:rsidR="001C26E7" w:rsidRPr="007823AC" w:rsidRDefault="00985A7A" w:rsidP="001C26E7">
            <w:pPr>
              <w:spacing w:after="0" w:line="240" w:lineRule="auto"/>
              <w:jc w:val="center"/>
              <w:rPr>
                <w:color w:val="000000"/>
                <w:sz w:val="20"/>
                <w:szCs w:val="20"/>
              </w:rPr>
            </w:pPr>
            <w:r>
              <w:rPr>
                <w:color w:val="000000"/>
                <w:sz w:val="20"/>
                <w:szCs w:val="20"/>
              </w:rPr>
              <w:t>0</w:t>
            </w:r>
          </w:p>
        </w:tc>
        <w:tc>
          <w:tcPr>
            <w:tcW w:w="1072" w:type="dxa"/>
            <w:tcBorders>
              <w:top w:val="nil"/>
              <w:left w:val="nil"/>
              <w:bottom w:val="single" w:sz="4" w:space="0" w:color="auto"/>
              <w:right w:val="single" w:sz="4" w:space="0" w:color="auto"/>
            </w:tcBorders>
            <w:shd w:val="clear" w:color="auto" w:fill="auto"/>
            <w:noWrap/>
            <w:vAlign w:val="center"/>
          </w:tcPr>
          <w:p w14:paraId="630ABB9F" w14:textId="455059A8" w:rsidR="001C26E7" w:rsidRPr="007823AC" w:rsidRDefault="00985A7A" w:rsidP="001C26E7">
            <w:pPr>
              <w:spacing w:after="0" w:line="240" w:lineRule="auto"/>
              <w:jc w:val="center"/>
              <w:rPr>
                <w:color w:val="000000"/>
                <w:sz w:val="20"/>
                <w:szCs w:val="20"/>
              </w:rPr>
            </w:pPr>
            <w:r>
              <w:rPr>
                <w:color w:val="000000"/>
                <w:sz w:val="20"/>
                <w:szCs w:val="20"/>
              </w:rPr>
              <w:t>1</w:t>
            </w:r>
          </w:p>
        </w:tc>
        <w:tc>
          <w:tcPr>
            <w:tcW w:w="993" w:type="dxa"/>
            <w:tcBorders>
              <w:top w:val="nil"/>
              <w:left w:val="nil"/>
              <w:bottom w:val="single" w:sz="4" w:space="0" w:color="auto"/>
              <w:right w:val="single" w:sz="4" w:space="0" w:color="auto"/>
            </w:tcBorders>
            <w:shd w:val="clear" w:color="auto" w:fill="auto"/>
            <w:noWrap/>
            <w:vAlign w:val="center"/>
          </w:tcPr>
          <w:p w14:paraId="2DCCA5BE" w14:textId="42EC5D54" w:rsidR="001C26E7" w:rsidRPr="007823AC" w:rsidRDefault="00985A7A"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1EFF41D7" w14:textId="29950577" w:rsidR="001C26E7" w:rsidRPr="007823AC" w:rsidRDefault="00985A7A" w:rsidP="001C26E7">
            <w:pPr>
              <w:spacing w:after="0" w:line="240" w:lineRule="auto"/>
              <w:jc w:val="center"/>
              <w:rPr>
                <w:color w:val="000000"/>
                <w:sz w:val="20"/>
                <w:szCs w:val="20"/>
              </w:rPr>
            </w:pPr>
            <w:r>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14:paraId="418DAA73" w14:textId="65ADD491" w:rsidR="001C26E7" w:rsidRPr="007823AC" w:rsidRDefault="00985A7A" w:rsidP="001C26E7">
            <w:pPr>
              <w:spacing w:after="0" w:line="240" w:lineRule="auto"/>
              <w:jc w:val="center"/>
              <w:rPr>
                <w:color w:val="000000"/>
                <w:sz w:val="20"/>
                <w:szCs w:val="20"/>
              </w:rPr>
            </w:pPr>
            <w:r>
              <w:rPr>
                <w:color w:val="000000"/>
                <w:sz w:val="20"/>
                <w:szCs w:val="20"/>
              </w:rPr>
              <w:t>4</w:t>
            </w:r>
          </w:p>
        </w:tc>
        <w:tc>
          <w:tcPr>
            <w:tcW w:w="1196" w:type="dxa"/>
            <w:tcBorders>
              <w:top w:val="nil"/>
              <w:left w:val="nil"/>
              <w:bottom w:val="single" w:sz="4" w:space="0" w:color="auto"/>
              <w:right w:val="single" w:sz="8" w:space="0" w:color="auto"/>
            </w:tcBorders>
            <w:shd w:val="clear" w:color="auto" w:fill="auto"/>
            <w:noWrap/>
            <w:vAlign w:val="center"/>
          </w:tcPr>
          <w:p w14:paraId="72D0D358" w14:textId="75537050" w:rsidR="001C26E7" w:rsidRPr="007823AC" w:rsidRDefault="00985A7A" w:rsidP="001C26E7">
            <w:pPr>
              <w:spacing w:after="0" w:line="240" w:lineRule="auto"/>
              <w:jc w:val="center"/>
              <w:rPr>
                <w:color w:val="000000"/>
                <w:sz w:val="20"/>
                <w:szCs w:val="20"/>
              </w:rPr>
            </w:pPr>
            <w:r>
              <w:rPr>
                <w:color w:val="000000"/>
                <w:sz w:val="20"/>
                <w:szCs w:val="20"/>
              </w:rPr>
              <w:t>5</w:t>
            </w:r>
          </w:p>
        </w:tc>
      </w:tr>
      <w:tr w:rsidR="001C26E7" w:rsidRPr="007823AC" w14:paraId="13F677D4" w14:textId="77777777" w:rsidTr="001C26E7">
        <w:trPr>
          <w:trHeight w:val="28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14:paraId="1231EA3D" w14:textId="77777777" w:rsidR="001C26E7" w:rsidRDefault="001C26E7" w:rsidP="001C26E7">
            <w:pPr>
              <w:spacing w:after="0" w:line="240" w:lineRule="auto"/>
              <w:rPr>
                <w:b/>
                <w:bCs/>
                <w:color w:val="000000"/>
                <w:sz w:val="20"/>
                <w:szCs w:val="20"/>
              </w:rPr>
            </w:pPr>
            <w:r>
              <w:rPr>
                <w:b/>
                <w:bCs/>
                <w:color w:val="000000"/>
                <w:sz w:val="20"/>
                <w:szCs w:val="20"/>
              </w:rPr>
              <w:t>PG-2.5.3 Özel sektörle imzalanan protokol sayısı</w:t>
            </w:r>
          </w:p>
        </w:tc>
        <w:tc>
          <w:tcPr>
            <w:tcW w:w="800" w:type="dxa"/>
            <w:tcBorders>
              <w:top w:val="nil"/>
              <w:left w:val="nil"/>
              <w:bottom w:val="single" w:sz="4" w:space="0" w:color="auto"/>
              <w:right w:val="single" w:sz="4" w:space="0" w:color="auto"/>
            </w:tcBorders>
            <w:shd w:val="clear" w:color="auto" w:fill="auto"/>
            <w:noWrap/>
            <w:vAlign w:val="center"/>
          </w:tcPr>
          <w:p w14:paraId="1FF3E600" w14:textId="77777777" w:rsidR="001C26E7" w:rsidRDefault="001C26E7" w:rsidP="001C26E7">
            <w:pPr>
              <w:spacing w:after="0" w:line="240" w:lineRule="auto"/>
              <w:jc w:val="center"/>
              <w:rPr>
                <w:color w:val="000000"/>
                <w:sz w:val="20"/>
                <w:szCs w:val="20"/>
              </w:rPr>
            </w:pPr>
            <w:r>
              <w:rPr>
                <w:color w:val="000000"/>
                <w:sz w:val="20"/>
                <w:szCs w:val="20"/>
              </w:rPr>
              <w:t>30</w:t>
            </w:r>
          </w:p>
        </w:tc>
        <w:tc>
          <w:tcPr>
            <w:tcW w:w="1043" w:type="dxa"/>
            <w:tcBorders>
              <w:top w:val="nil"/>
              <w:left w:val="nil"/>
              <w:bottom w:val="single" w:sz="4" w:space="0" w:color="auto"/>
              <w:right w:val="single" w:sz="4" w:space="0" w:color="auto"/>
            </w:tcBorders>
            <w:shd w:val="clear" w:color="auto" w:fill="auto"/>
            <w:noWrap/>
            <w:vAlign w:val="center"/>
          </w:tcPr>
          <w:p w14:paraId="6ACB5E8C" w14:textId="6F6D8CB9" w:rsidR="001C26E7" w:rsidRPr="007823AC" w:rsidRDefault="00985A7A" w:rsidP="001C26E7">
            <w:pPr>
              <w:spacing w:after="0" w:line="240" w:lineRule="auto"/>
              <w:jc w:val="center"/>
              <w:rPr>
                <w:color w:val="000000"/>
                <w:sz w:val="20"/>
                <w:szCs w:val="20"/>
              </w:rPr>
            </w:pPr>
            <w:r>
              <w:rPr>
                <w:color w:val="000000"/>
                <w:sz w:val="20"/>
                <w:szCs w:val="20"/>
              </w:rPr>
              <w:t>1</w:t>
            </w:r>
          </w:p>
        </w:tc>
        <w:tc>
          <w:tcPr>
            <w:tcW w:w="1072" w:type="dxa"/>
            <w:tcBorders>
              <w:top w:val="nil"/>
              <w:left w:val="nil"/>
              <w:bottom w:val="single" w:sz="4" w:space="0" w:color="auto"/>
              <w:right w:val="single" w:sz="4" w:space="0" w:color="auto"/>
            </w:tcBorders>
            <w:shd w:val="clear" w:color="auto" w:fill="auto"/>
            <w:noWrap/>
            <w:vAlign w:val="center"/>
          </w:tcPr>
          <w:p w14:paraId="16F704D1" w14:textId="53A8E6E4" w:rsidR="001C26E7" w:rsidRPr="007823AC" w:rsidRDefault="00985A7A" w:rsidP="001C26E7">
            <w:pPr>
              <w:spacing w:after="0" w:line="240" w:lineRule="auto"/>
              <w:jc w:val="center"/>
              <w:rPr>
                <w:color w:val="000000"/>
                <w:sz w:val="20"/>
                <w:szCs w:val="20"/>
              </w:rPr>
            </w:pPr>
            <w:r>
              <w:rPr>
                <w:color w:val="000000"/>
                <w:sz w:val="20"/>
                <w:szCs w:val="20"/>
              </w:rPr>
              <w:t>2</w:t>
            </w:r>
          </w:p>
        </w:tc>
        <w:tc>
          <w:tcPr>
            <w:tcW w:w="993" w:type="dxa"/>
            <w:tcBorders>
              <w:top w:val="nil"/>
              <w:left w:val="nil"/>
              <w:bottom w:val="single" w:sz="4" w:space="0" w:color="auto"/>
              <w:right w:val="single" w:sz="4" w:space="0" w:color="auto"/>
            </w:tcBorders>
            <w:shd w:val="clear" w:color="auto" w:fill="auto"/>
            <w:noWrap/>
            <w:vAlign w:val="center"/>
          </w:tcPr>
          <w:p w14:paraId="1D808564" w14:textId="72880CEB" w:rsidR="001C26E7" w:rsidRPr="007823AC" w:rsidRDefault="00985A7A"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668A2165" w14:textId="79FD98BC" w:rsidR="001C26E7" w:rsidRPr="007823AC" w:rsidRDefault="00985A7A" w:rsidP="001C26E7">
            <w:pPr>
              <w:spacing w:after="0" w:line="240" w:lineRule="auto"/>
              <w:jc w:val="center"/>
              <w:rPr>
                <w:color w:val="000000"/>
                <w:sz w:val="20"/>
                <w:szCs w:val="20"/>
              </w:rPr>
            </w:pPr>
            <w:r>
              <w:rPr>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14:paraId="5C301840" w14:textId="799F5C3D" w:rsidR="001C26E7" w:rsidRPr="007823AC" w:rsidRDefault="00985A7A" w:rsidP="001C26E7">
            <w:pPr>
              <w:spacing w:after="0" w:line="240" w:lineRule="auto"/>
              <w:jc w:val="center"/>
              <w:rPr>
                <w:color w:val="000000"/>
                <w:sz w:val="20"/>
                <w:szCs w:val="20"/>
              </w:rPr>
            </w:pPr>
            <w:r>
              <w:rPr>
                <w:color w:val="000000"/>
                <w:sz w:val="20"/>
                <w:szCs w:val="20"/>
              </w:rPr>
              <w:t>5</w:t>
            </w:r>
          </w:p>
        </w:tc>
        <w:tc>
          <w:tcPr>
            <w:tcW w:w="1196" w:type="dxa"/>
            <w:tcBorders>
              <w:top w:val="nil"/>
              <w:left w:val="nil"/>
              <w:bottom w:val="single" w:sz="4" w:space="0" w:color="auto"/>
              <w:right w:val="single" w:sz="8" w:space="0" w:color="auto"/>
            </w:tcBorders>
            <w:shd w:val="clear" w:color="auto" w:fill="auto"/>
            <w:noWrap/>
            <w:vAlign w:val="center"/>
          </w:tcPr>
          <w:p w14:paraId="3C1F330E" w14:textId="350BD097" w:rsidR="001C26E7" w:rsidRPr="007823AC" w:rsidRDefault="00985A7A" w:rsidP="001C26E7">
            <w:pPr>
              <w:spacing w:after="0" w:line="240" w:lineRule="auto"/>
              <w:jc w:val="center"/>
              <w:rPr>
                <w:color w:val="000000"/>
                <w:sz w:val="20"/>
                <w:szCs w:val="20"/>
              </w:rPr>
            </w:pPr>
            <w:r>
              <w:rPr>
                <w:color w:val="000000"/>
                <w:sz w:val="20"/>
                <w:szCs w:val="20"/>
              </w:rPr>
              <w:t>6</w:t>
            </w:r>
          </w:p>
        </w:tc>
      </w:tr>
      <w:tr w:rsidR="001C26E7" w:rsidRPr="007823AC" w14:paraId="073CFFA1" w14:textId="77777777" w:rsidTr="001C26E7">
        <w:trPr>
          <w:trHeight w:val="286"/>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715FCE6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230" w:type="dxa"/>
            <w:gridSpan w:val="7"/>
            <w:tcBorders>
              <w:top w:val="nil"/>
              <w:left w:val="nil"/>
              <w:bottom w:val="single" w:sz="4" w:space="0" w:color="auto"/>
              <w:right w:val="single" w:sz="8" w:space="0" w:color="000000"/>
            </w:tcBorders>
            <w:shd w:val="clear" w:color="auto" w:fill="auto"/>
            <w:noWrap/>
            <w:vAlign w:val="bottom"/>
            <w:hideMark/>
          </w:tcPr>
          <w:p w14:paraId="037DAC05" w14:textId="77777777" w:rsidR="001C26E7" w:rsidRPr="007823AC" w:rsidRDefault="001C26E7" w:rsidP="001C26E7">
            <w:pPr>
              <w:spacing w:after="0" w:line="240" w:lineRule="auto"/>
              <w:rPr>
                <w:color w:val="000000"/>
                <w:sz w:val="20"/>
                <w:szCs w:val="20"/>
              </w:rPr>
            </w:pPr>
            <w:r w:rsidRPr="007823AC">
              <w:rPr>
                <w:color w:val="000000"/>
                <w:sz w:val="20"/>
                <w:szCs w:val="20"/>
              </w:rPr>
              <w:t xml:space="preserve">Meslekî </w:t>
            </w:r>
            <w:r>
              <w:rPr>
                <w:color w:val="000000"/>
                <w:sz w:val="20"/>
                <w:szCs w:val="20"/>
              </w:rPr>
              <w:t>ve Teknik Eğitim Hizmetleri Şubesi</w:t>
            </w:r>
          </w:p>
        </w:tc>
      </w:tr>
      <w:tr w:rsidR="001C26E7" w:rsidRPr="007823AC" w14:paraId="231DCC45" w14:textId="77777777" w:rsidTr="001C26E7">
        <w:trPr>
          <w:trHeight w:val="297"/>
        </w:trPr>
        <w:tc>
          <w:tcPr>
            <w:tcW w:w="3402"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4A2785B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230" w:type="dxa"/>
            <w:gridSpan w:val="7"/>
            <w:tcBorders>
              <w:top w:val="single" w:sz="4" w:space="0" w:color="auto"/>
              <w:left w:val="nil"/>
              <w:bottom w:val="single" w:sz="4" w:space="0" w:color="auto"/>
              <w:right w:val="single" w:sz="8" w:space="0" w:color="000000"/>
            </w:tcBorders>
            <w:shd w:val="clear" w:color="auto" w:fill="auto"/>
            <w:vAlign w:val="bottom"/>
            <w:hideMark/>
          </w:tcPr>
          <w:p w14:paraId="6941F9EC" w14:textId="77777777" w:rsidR="001C26E7" w:rsidRPr="007823AC" w:rsidRDefault="001C26E7" w:rsidP="001C26E7">
            <w:pPr>
              <w:spacing w:after="0" w:line="240" w:lineRule="auto"/>
              <w:rPr>
                <w:color w:val="000000"/>
                <w:sz w:val="20"/>
                <w:szCs w:val="20"/>
              </w:rPr>
            </w:pPr>
            <w:r>
              <w:rPr>
                <w:color w:val="000000"/>
                <w:sz w:val="20"/>
                <w:szCs w:val="20"/>
              </w:rPr>
              <w:t>TEHŞ, OHŞ, ÖÖKHŞ, SGHŞ, HHB, BİETHŞ</w:t>
            </w:r>
          </w:p>
        </w:tc>
      </w:tr>
      <w:tr w:rsidR="001C26E7" w:rsidRPr="007823AC" w14:paraId="53A134CB" w14:textId="77777777" w:rsidTr="001C26E7">
        <w:trPr>
          <w:trHeight w:val="841"/>
        </w:trPr>
        <w:tc>
          <w:tcPr>
            <w:tcW w:w="2127"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49323E5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5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78F8B0B" w14:textId="77777777" w:rsidR="001C26E7" w:rsidRDefault="001C26E7" w:rsidP="001C26E7">
            <w:pPr>
              <w:spacing w:after="0" w:line="240" w:lineRule="auto"/>
              <w:rPr>
                <w:color w:val="000000"/>
                <w:sz w:val="20"/>
                <w:szCs w:val="20"/>
              </w:rPr>
            </w:pPr>
            <w:r w:rsidRPr="007823AC">
              <w:rPr>
                <w:color w:val="000000"/>
                <w:sz w:val="20"/>
                <w:szCs w:val="20"/>
              </w:rPr>
              <w:t xml:space="preserve">S-2.5.1 </w:t>
            </w:r>
            <w:r>
              <w:rPr>
                <w:color w:val="000000"/>
                <w:sz w:val="20"/>
                <w:szCs w:val="20"/>
              </w:rPr>
              <w:t>Mesleki ve Teknik Anadolu Liselerinde görev yapmakta olan yönetici ve öğretmenlere yönelik AB Projeleri Hazırlama seminerleri/eğitimleri düzenlenecektir. Yurt dışı stajlarını tamamlayan öğrenciler takip edilecek ve alanlarında uzmanlaşabilmeleri için gerekli destek sağlanacaktır.</w:t>
            </w:r>
            <w:r w:rsidRPr="007823AC">
              <w:rPr>
                <w:color w:val="000000"/>
                <w:sz w:val="20"/>
                <w:szCs w:val="20"/>
              </w:rPr>
              <w:br/>
              <w:t xml:space="preserve">S-2.5.2 </w:t>
            </w:r>
            <w:r>
              <w:rPr>
                <w:color w:val="000000"/>
                <w:sz w:val="20"/>
                <w:szCs w:val="20"/>
              </w:rPr>
              <w:t>Mesleki Eğitim Merkezlerinin görünürlüğünün artırılabilmesi için tanıtım toplantıları gerçekleştirilecektir.</w:t>
            </w:r>
          </w:p>
          <w:p w14:paraId="48D5F83E" w14:textId="77777777" w:rsidR="001C26E7" w:rsidRPr="007823AC" w:rsidRDefault="001C26E7" w:rsidP="001C26E7">
            <w:pPr>
              <w:spacing w:after="0" w:line="240" w:lineRule="auto"/>
              <w:rPr>
                <w:color w:val="000000"/>
                <w:sz w:val="20"/>
                <w:szCs w:val="20"/>
              </w:rPr>
            </w:pPr>
            <w:r>
              <w:rPr>
                <w:color w:val="000000"/>
                <w:sz w:val="20"/>
                <w:szCs w:val="20"/>
              </w:rPr>
              <w:t>S-2.5.3 Özel sektörlerle eğitim-öğretim-istihdam ilişkisinin güçlendirilmesi adına iş birlikçi faaliyetler yürütülecektir.</w:t>
            </w:r>
          </w:p>
        </w:tc>
      </w:tr>
      <w:tr w:rsidR="001C26E7" w:rsidRPr="007823AC" w14:paraId="3F076CF0" w14:textId="77777777" w:rsidTr="001C26E7">
        <w:trPr>
          <w:trHeight w:val="1171"/>
        </w:trPr>
        <w:tc>
          <w:tcPr>
            <w:tcW w:w="2127"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6A733A8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5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198D3EF" w14:textId="77777777" w:rsidR="001C26E7" w:rsidRPr="007823AC" w:rsidRDefault="001C26E7" w:rsidP="001C26E7">
            <w:pPr>
              <w:spacing w:after="0" w:line="240" w:lineRule="auto"/>
              <w:rPr>
                <w:color w:val="000000"/>
                <w:sz w:val="20"/>
                <w:szCs w:val="20"/>
              </w:rPr>
            </w:pPr>
            <w:r w:rsidRPr="007823AC">
              <w:rPr>
                <w:color w:val="000000"/>
                <w:sz w:val="20"/>
                <w:szCs w:val="20"/>
              </w:rPr>
              <w:t>• Eğitim-istihdam-üretim ilişkisinin güçlendirilmesinde paydaşlardan beklenen desteğin sağlanamama</w:t>
            </w:r>
            <w:r>
              <w:rPr>
                <w:color w:val="000000"/>
                <w:sz w:val="20"/>
                <w:szCs w:val="20"/>
              </w:rPr>
              <w:t>sı</w:t>
            </w:r>
            <w:r>
              <w:rPr>
                <w:color w:val="000000"/>
                <w:sz w:val="20"/>
                <w:szCs w:val="20"/>
              </w:rPr>
              <w:br/>
              <w:t>• Yurt dışı AB hibe miktarlarının düşük olması</w:t>
            </w:r>
            <w:r w:rsidRPr="007823AC">
              <w:rPr>
                <w:color w:val="000000"/>
                <w:sz w:val="20"/>
                <w:szCs w:val="20"/>
              </w:rPr>
              <w:br/>
              <w:t>• Teknolojik gelişmelerin hızı ve sektörün taleplerinin bu doğrultuda değişken olması</w:t>
            </w:r>
            <w:r w:rsidRPr="007823AC">
              <w:rPr>
                <w:color w:val="000000"/>
                <w:sz w:val="20"/>
                <w:szCs w:val="20"/>
              </w:rPr>
              <w:br/>
              <w:t>• Mesleki eğitim merk</w:t>
            </w:r>
            <w:r>
              <w:rPr>
                <w:color w:val="000000"/>
                <w:sz w:val="20"/>
                <w:szCs w:val="20"/>
              </w:rPr>
              <w:t>ezlerine yönelik olumsuz algı</w:t>
            </w:r>
            <w:r w:rsidRPr="007823AC">
              <w:rPr>
                <w:color w:val="000000"/>
                <w:sz w:val="20"/>
                <w:szCs w:val="20"/>
              </w:rPr>
              <w:br/>
              <w:t>• Uluslararası iş birliklerine yönelik bürokratik engellerin ortaya çıkması</w:t>
            </w:r>
            <w:r w:rsidRPr="007823AC">
              <w:rPr>
                <w:color w:val="000000"/>
                <w:sz w:val="20"/>
                <w:szCs w:val="20"/>
              </w:rPr>
              <w:br/>
            </w:r>
          </w:p>
        </w:tc>
      </w:tr>
      <w:tr w:rsidR="001C26E7" w:rsidRPr="007823AC" w14:paraId="40BEADBA" w14:textId="77777777" w:rsidTr="001C26E7">
        <w:trPr>
          <w:trHeight w:val="286"/>
        </w:trPr>
        <w:tc>
          <w:tcPr>
            <w:tcW w:w="2127" w:type="dxa"/>
            <w:tcBorders>
              <w:top w:val="single" w:sz="4" w:space="0" w:color="auto"/>
              <w:left w:val="single" w:sz="8" w:space="0" w:color="auto"/>
              <w:bottom w:val="single" w:sz="4" w:space="0" w:color="auto"/>
              <w:right w:val="single" w:sz="4" w:space="0" w:color="auto"/>
            </w:tcBorders>
            <w:shd w:val="clear" w:color="000000" w:fill="E26B0A"/>
            <w:noWrap/>
            <w:vAlign w:val="center"/>
            <w:hideMark/>
          </w:tcPr>
          <w:p w14:paraId="1AEB095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5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5D2BD8D" w14:textId="64B83D65" w:rsidR="001C26E7" w:rsidRPr="007823AC" w:rsidRDefault="00E55E7B" w:rsidP="00E55E7B">
            <w:pPr>
              <w:spacing w:after="0" w:line="240" w:lineRule="auto"/>
              <w:rPr>
                <w:color w:val="000000"/>
                <w:sz w:val="20"/>
                <w:szCs w:val="20"/>
              </w:rPr>
            </w:pPr>
            <w:r>
              <w:rPr>
                <w:color w:val="000000"/>
                <w:sz w:val="20"/>
                <w:szCs w:val="20"/>
              </w:rPr>
              <w:t>80</w:t>
            </w:r>
            <w:r w:rsidR="001C26E7" w:rsidRPr="001E6620">
              <w:rPr>
                <w:color w:val="000000"/>
                <w:sz w:val="20"/>
                <w:szCs w:val="20"/>
              </w:rPr>
              <w:t>.</w:t>
            </w:r>
            <w:r>
              <w:rPr>
                <w:color w:val="000000"/>
                <w:sz w:val="20"/>
                <w:szCs w:val="20"/>
              </w:rPr>
              <w:t>0</w:t>
            </w:r>
            <w:r w:rsidR="001C26E7" w:rsidRPr="001E6620">
              <w:rPr>
                <w:color w:val="000000"/>
                <w:sz w:val="20"/>
                <w:szCs w:val="20"/>
              </w:rPr>
              <w:t>00.000</w:t>
            </w:r>
            <w:r w:rsidR="001C26E7">
              <w:rPr>
                <w:color w:val="000000"/>
                <w:sz w:val="20"/>
                <w:szCs w:val="20"/>
              </w:rPr>
              <w:t xml:space="preserve"> TL</w:t>
            </w:r>
          </w:p>
        </w:tc>
      </w:tr>
      <w:tr w:rsidR="001C26E7" w:rsidRPr="007823AC" w14:paraId="2CB75A39" w14:textId="77777777" w:rsidTr="001C26E7">
        <w:trPr>
          <w:trHeight w:val="1221"/>
        </w:trPr>
        <w:tc>
          <w:tcPr>
            <w:tcW w:w="2127" w:type="dxa"/>
            <w:tcBorders>
              <w:top w:val="single" w:sz="4" w:space="0" w:color="auto"/>
              <w:left w:val="single" w:sz="8" w:space="0" w:color="auto"/>
              <w:bottom w:val="single" w:sz="4" w:space="0" w:color="auto"/>
              <w:right w:val="single" w:sz="4" w:space="0" w:color="auto"/>
            </w:tcBorders>
            <w:shd w:val="clear" w:color="000000" w:fill="E26B0A"/>
            <w:vAlign w:val="center"/>
            <w:hideMark/>
          </w:tcPr>
          <w:p w14:paraId="6E1B9AC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5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40E8955" w14:textId="77777777" w:rsidR="001C26E7" w:rsidRPr="007823AC" w:rsidRDefault="001C26E7" w:rsidP="001C26E7">
            <w:pPr>
              <w:spacing w:after="0" w:line="240" w:lineRule="auto"/>
              <w:rPr>
                <w:color w:val="000000"/>
                <w:sz w:val="20"/>
                <w:szCs w:val="20"/>
              </w:rPr>
            </w:pPr>
            <w:r w:rsidRPr="007823AC">
              <w:rPr>
                <w:color w:val="000000"/>
                <w:sz w:val="20"/>
                <w:szCs w:val="20"/>
              </w:rPr>
              <w:t>• Mesleki eğitimin paydaşlarıyla etkileşiminin istenen seviyede olmaması</w:t>
            </w:r>
            <w:r w:rsidRPr="007823AC">
              <w:rPr>
                <w:color w:val="000000"/>
                <w:sz w:val="20"/>
                <w:szCs w:val="20"/>
              </w:rPr>
              <w:br/>
              <w:t>• Mesleki ve teknik eğitimde politika belirleme ve karar alma süreçlerinde sektör temsilcilerinin isteksiz olması</w:t>
            </w:r>
            <w:r w:rsidRPr="007823AC">
              <w:rPr>
                <w:color w:val="000000"/>
                <w:sz w:val="20"/>
                <w:szCs w:val="20"/>
              </w:rPr>
              <w:br/>
              <w:t>• Gelişen teknolojinin mesleklerde değişikliklere sebep olması ve yeni mesleklerin ortaya çıkması</w:t>
            </w:r>
            <w:r w:rsidRPr="007823AC">
              <w:rPr>
                <w:color w:val="000000"/>
                <w:sz w:val="20"/>
                <w:szCs w:val="20"/>
              </w:rPr>
              <w:br/>
              <w:t>• Özel sektörün mesleki eğitim alanına yatırımının yetersiz olması</w:t>
            </w:r>
          </w:p>
        </w:tc>
      </w:tr>
      <w:tr w:rsidR="001C26E7" w:rsidRPr="007823AC" w14:paraId="6C1B8223" w14:textId="77777777" w:rsidTr="001C26E7">
        <w:trPr>
          <w:trHeight w:val="1385"/>
        </w:trPr>
        <w:tc>
          <w:tcPr>
            <w:tcW w:w="2127" w:type="dxa"/>
            <w:tcBorders>
              <w:top w:val="single" w:sz="4" w:space="0" w:color="auto"/>
              <w:left w:val="single" w:sz="8" w:space="0" w:color="auto"/>
              <w:bottom w:val="single" w:sz="8" w:space="0" w:color="auto"/>
              <w:right w:val="single" w:sz="4" w:space="0" w:color="auto"/>
            </w:tcBorders>
            <w:shd w:val="clear" w:color="000000" w:fill="E26B0A"/>
            <w:noWrap/>
            <w:vAlign w:val="center"/>
            <w:hideMark/>
          </w:tcPr>
          <w:p w14:paraId="110CF61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505"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394A2288" w14:textId="77777777" w:rsidR="001C26E7" w:rsidRPr="007823AC" w:rsidRDefault="001C26E7" w:rsidP="001C26E7">
            <w:pPr>
              <w:spacing w:after="0" w:line="240" w:lineRule="auto"/>
              <w:rPr>
                <w:color w:val="000000"/>
                <w:sz w:val="20"/>
                <w:szCs w:val="20"/>
              </w:rPr>
            </w:pPr>
            <w:r w:rsidRPr="007823AC">
              <w:rPr>
                <w:color w:val="000000"/>
                <w:sz w:val="20"/>
                <w:szCs w:val="20"/>
              </w:rPr>
              <w:t>• Mesleki ve teknik eğitimde eğitim-üretim ve istihdam ilişkisinin güçlendirilmesi için ilgili taraflarla iş birlikleri kurulması</w:t>
            </w:r>
            <w:r w:rsidRPr="007823AC">
              <w:rPr>
                <w:color w:val="000000"/>
                <w:sz w:val="20"/>
                <w:szCs w:val="20"/>
              </w:rPr>
              <w:br/>
              <w:t>• Öncelikle Türk devletleri ve akraba toplulukları olmak üzere yabancı ülkelerle mesleki ve teknik eğitim alanında iş birliklerinin geliştirilmesi için ilgili kurumların desteğine ihtiyaç duyulması</w:t>
            </w:r>
            <w:r w:rsidRPr="007823AC">
              <w:rPr>
                <w:color w:val="000000"/>
                <w:sz w:val="20"/>
                <w:szCs w:val="20"/>
              </w:rPr>
              <w:br/>
              <w:t>• Özel sektörün mesleki eğitim alanına yatırımlarının desteklenmesi amacıyla mevzuat düzenlemelerinin yapılması</w:t>
            </w:r>
          </w:p>
        </w:tc>
      </w:tr>
    </w:tbl>
    <w:p w14:paraId="765C6489" w14:textId="77777777" w:rsidR="001C26E7" w:rsidRDefault="001C26E7" w:rsidP="001C26E7">
      <w:pPr>
        <w:widowControl w:val="0"/>
        <w:spacing w:after="0" w:line="200" w:lineRule="exact"/>
        <w:rPr>
          <w:rFonts w:ascii="Calibri" w:eastAsia="Calibri" w:hAnsi="Calibri"/>
          <w:noProof/>
          <w:sz w:val="20"/>
          <w:szCs w:val="20"/>
          <w:lang w:eastAsia="en-US"/>
        </w:rPr>
      </w:pPr>
    </w:p>
    <w:p w14:paraId="5189C44B" w14:textId="77777777" w:rsidR="001C26E7" w:rsidRDefault="001C26E7" w:rsidP="001C26E7">
      <w:pPr>
        <w:widowControl w:val="0"/>
        <w:spacing w:after="0" w:line="200" w:lineRule="exact"/>
        <w:rPr>
          <w:rFonts w:ascii="Calibri" w:eastAsia="Calibri" w:hAnsi="Calibri"/>
          <w:noProof/>
          <w:sz w:val="20"/>
          <w:szCs w:val="20"/>
          <w:lang w:eastAsia="en-US"/>
        </w:rPr>
      </w:pPr>
    </w:p>
    <w:p w14:paraId="2D3C5A12" w14:textId="77777777" w:rsidR="001C26E7" w:rsidRDefault="001C26E7" w:rsidP="001C26E7">
      <w:pPr>
        <w:widowControl w:val="0"/>
        <w:spacing w:after="0" w:line="200" w:lineRule="exact"/>
        <w:rPr>
          <w:rFonts w:ascii="Calibri" w:eastAsia="Calibri" w:hAnsi="Calibri"/>
          <w:noProof/>
          <w:sz w:val="20"/>
          <w:szCs w:val="20"/>
          <w:lang w:eastAsia="en-US"/>
        </w:rPr>
      </w:pPr>
    </w:p>
    <w:p w14:paraId="7F5842CC" w14:textId="77777777" w:rsidR="001C26E7" w:rsidRDefault="001C26E7" w:rsidP="001C26E7">
      <w:pPr>
        <w:widowControl w:val="0"/>
        <w:spacing w:after="0" w:line="200" w:lineRule="exact"/>
        <w:rPr>
          <w:rFonts w:ascii="Calibri" w:eastAsia="Calibri" w:hAnsi="Calibri"/>
          <w:noProof/>
          <w:sz w:val="20"/>
          <w:szCs w:val="20"/>
          <w:lang w:eastAsia="en-US"/>
        </w:rPr>
      </w:pPr>
    </w:p>
    <w:p w14:paraId="78077947" w14:textId="77777777" w:rsidR="001C26E7" w:rsidRDefault="001C26E7" w:rsidP="001C26E7">
      <w:pPr>
        <w:widowControl w:val="0"/>
        <w:spacing w:after="0" w:line="200" w:lineRule="exact"/>
        <w:rPr>
          <w:rFonts w:ascii="Calibri" w:eastAsia="Calibri" w:hAnsi="Calibri"/>
          <w:noProof/>
          <w:sz w:val="20"/>
          <w:szCs w:val="20"/>
          <w:lang w:eastAsia="en-US"/>
        </w:rPr>
      </w:pPr>
    </w:p>
    <w:p w14:paraId="51C48BA8"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CellMar>
          <w:left w:w="70" w:type="dxa"/>
          <w:right w:w="70" w:type="dxa"/>
        </w:tblCellMar>
        <w:tblLook w:val="04A0" w:firstRow="1" w:lastRow="0" w:firstColumn="1" w:lastColumn="0" w:noHBand="0" w:noVBand="1"/>
      </w:tblPr>
      <w:tblGrid>
        <w:gridCol w:w="2561"/>
        <w:gridCol w:w="1347"/>
        <w:gridCol w:w="1378"/>
        <w:gridCol w:w="963"/>
        <w:gridCol w:w="919"/>
        <w:gridCol w:w="850"/>
        <w:gridCol w:w="851"/>
        <w:gridCol w:w="992"/>
        <w:gridCol w:w="771"/>
      </w:tblGrid>
      <w:tr w:rsidR="001C26E7" w:rsidRPr="007823AC" w14:paraId="37EF1661" w14:textId="77777777" w:rsidTr="001C26E7">
        <w:trPr>
          <w:trHeight w:val="882"/>
        </w:trPr>
        <w:tc>
          <w:tcPr>
            <w:tcW w:w="3908"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7C2E976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3</w:t>
            </w:r>
          </w:p>
        </w:tc>
        <w:tc>
          <w:tcPr>
            <w:tcW w:w="6724" w:type="dxa"/>
            <w:gridSpan w:val="7"/>
            <w:tcBorders>
              <w:top w:val="single" w:sz="8" w:space="0" w:color="auto"/>
              <w:left w:val="nil"/>
              <w:bottom w:val="single" w:sz="4" w:space="0" w:color="auto"/>
              <w:right w:val="single" w:sz="8" w:space="0" w:color="000000"/>
            </w:tcBorders>
            <w:shd w:val="clear" w:color="auto" w:fill="auto"/>
            <w:vAlign w:val="center"/>
            <w:hideMark/>
          </w:tcPr>
          <w:p w14:paraId="22732F6C" w14:textId="77777777" w:rsidR="001C26E7" w:rsidRPr="007823AC" w:rsidRDefault="001C26E7" w:rsidP="001C26E7">
            <w:pPr>
              <w:spacing w:after="0" w:line="240" w:lineRule="auto"/>
              <w:jc w:val="both"/>
              <w:rPr>
                <w:color w:val="000000"/>
                <w:sz w:val="20"/>
                <w:szCs w:val="20"/>
              </w:rPr>
            </w:pPr>
            <w:r w:rsidRPr="007823AC">
              <w:rPr>
                <w:color w:val="000000"/>
                <w:sz w:val="20"/>
                <w:szCs w:val="20"/>
              </w:rPr>
              <w:t>Bireyin bilgi, beceri ve yetkinliklerini geliştirmek amacıyla bireysel, toplumsal ve istihdam odaklı yeni bir yaklaşımla hayat boyu öğrenme imkânları sunmak.</w:t>
            </w:r>
          </w:p>
        </w:tc>
      </w:tr>
      <w:tr w:rsidR="001C26E7" w:rsidRPr="007823AC" w14:paraId="48C8D090" w14:textId="77777777" w:rsidTr="001C26E7">
        <w:trPr>
          <w:trHeight w:val="852"/>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A3A606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3.1</w:t>
            </w:r>
          </w:p>
        </w:tc>
        <w:tc>
          <w:tcPr>
            <w:tcW w:w="6724" w:type="dxa"/>
            <w:gridSpan w:val="7"/>
            <w:tcBorders>
              <w:top w:val="single" w:sz="4" w:space="0" w:color="auto"/>
              <w:left w:val="nil"/>
              <w:bottom w:val="single" w:sz="4" w:space="0" w:color="auto"/>
              <w:right w:val="single" w:sz="8" w:space="0" w:color="000000"/>
            </w:tcBorders>
            <w:shd w:val="clear" w:color="auto" w:fill="auto"/>
            <w:vAlign w:val="center"/>
            <w:hideMark/>
          </w:tcPr>
          <w:p w14:paraId="5C912F1A" w14:textId="77777777" w:rsidR="001C26E7" w:rsidRPr="007823AC" w:rsidRDefault="001C26E7" w:rsidP="001C26E7">
            <w:pPr>
              <w:spacing w:after="0" w:line="240" w:lineRule="auto"/>
              <w:jc w:val="both"/>
              <w:rPr>
                <w:color w:val="000000"/>
                <w:sz w:val="20"/>
                <w:szCs w:val="20"/>
              </w:rPr>
            </w:pPr>
            <w:r w:rsidRPr="007823AC">
              <w:rPr>
                <w:color w:val="000000"/>
                <w:sz w:val="20"/>
                <w:szCs w:val="20"/>
              </w:rPr>
              <w:t>Farklı yeteneklere, özelliklere, ihtiyaçlara ve birikimlere sahip tüm bireylerin yaygın eğitimden aktif olarak yararlanabilmeleri amacıyla eğitimde kapsayıcılık sağlanacaktır.</w:t>
            </w:r>
          </w:p>
        </w:tc>
      </w:tr>
      <w:tr w:rsidR="001C26E7" w:rsidRPr="007823AC" w14:paraId="18B22A5D" w14:textId="77777777" w:rsidTr="001C26E7">
        <w:trPr>
          <w:trHeight w:val="478"/>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5AF5EF2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72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7E509B5" w14:textId="77777777" w:rsidR="001C26E7" w:rsidRPr="007823AC" w:rsidRDefault="001C26E7" w:rsidP="001C26E7">
            <w:pPr>
              <w:spacing w:after="0" w:line="240" w:lineRule="auto"/>
              <w:rPr>
                <w:color w:val="000000"/>
                <w:sz w:val="20"/>
                <w:szCs w:val="20"/>
              </w:rPr>
            </w:pPr>
            <w:r w:rsidRPr="007823AC">
              <w:rPr>
                <w:color w:val="000000"/>
                <w:sz w:val="20"/>
                <w:szCs w:val="20"/>
              </w:rPr>
              <w:t>HAYAT BOYU ÖĞRENME</w:t>
            </w:r>
          </w:p>
        </w:tc>
      </w:tr>
      <w:tr w:rsidR="001C26E7" w:rsidRPr="007823AC" w14:paraId="4F5A9DD2" w14:textId="77777777" w:rsidTr="001C26E7">
        <w:trPr>
          <w:trHeight w:val="478"/>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61001D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72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F223BBD" w14:textId="77777777" w:rsidR="001C26E7" w:rsidRPr="007823AC" w:rsidRDefault="001C26E7" w:rsidP="001C26E7">
            <w:pPr>
              <w:spacing w:after="0" w:line="240" w:lineRule="auto"/>
              <w:rPr>
                <w:color w:val="000000"/>
                <w:sz w:val="20"/>
                <w:szCs w:val="20"/>
              </w:rPr>
            </w:pPr>
            <w:r w:rsidRPr="007823AC">
              <w:rPr>
                <w:color w:val="000000"/>
                <w:sz w:val="20"/>
                <w:szCs w:val="20"/>
              </w:rPr>
              <w:t>Eğitime Erişim ve Fırsat Eşitliği</w:t>
            </w:r>
          </w:p>
        </w:tc>
      </w:tr>
      <w:tr w:rsidR="001C26E7" w:rsidRPr="007823AC" w14:paraId="5FCE04E9" w14:textId="77777777" w:rsidTr="001C26E7">
        <w:trPr>
          <w:trHeight w:val="613"/>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2656B2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1378" w:type="dxa"/>
            <w:tcBorders>
              <w:top w:val="nil"/>
              <w:left w:val="nil"/>
              <w:bottom w:val="single" w:sz="4" w:space="0" w:color="auto"/>
              <w:right w:val="single" w:sz="4" w:space="0" w:color="auto"/>
            </w:tcBorders>
            <w:shd w:val="clear" w:color="auto" w:fill="00B0F0"/>
            <w:noWrap/>
            <w:vAlign w:val="center"/>
            <w:hideMark/>
          </w:tcPr>
          <w:p w14:paraId="67CCF6F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63" w:type="dxa"/>
            <w:tcBorders>
              <w:top w:val="nil"/>
              <w:left w:val="nil"/>
              <w:bottom w:val="single" w:sz="4" w:space="0" w:color="auto"/>
              <w:right w:val="single" w:sz="4" w:space="0" w:color="auto"/>
            </w:tcBorders>
            <w:shd w:val="clear" w:color="auto" w:fill="00B0F0"/>
            <w:vAlign w:val="center"/>
            <w:hideMark/>
          </w:tcPr>
          <w:p w14:paraId="3D2BFB63"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19" w:type="dxa"/>
            <w:tcBorders>
              <w:top w:val="nil"/>
              <w:left w:val="nil"/>
              <w:bottom w:val="single" w:sz="4" w:space="0" w:color="auto"/>
              <w:right w:val="single" w:sz="4" w:space="0" w:color="auto"/>
            </w:tcBorders>
            <w:shd w:val="clear" w:color="auto" w:fill="00B0F0"/>
            <w:noWrap/>
            <w:vAlign w:val="center"/>
            <w:hideMark/>
          </w:tcPr>
          <w:p w14:paraId="5B57D6A3"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0" w:type="dxa"/>
            <w:tcBorders>
              <w:top w:val="nil"/>
              <w:left w:val="nil"/>
              <w:bottom w:val="single" w:sz="4" w:space="0" w:color="auto"/>
              <w:right w:val="single" w:sz="4" w:space="0" w:color="auto"/>
            </w:tcBorders>
            <w:shd w:val="clear" w:color="auto" w:fill="00B0F0"/>
            <w:noWrap/>
            <w:vAlign w:val="center"/>
            <w:hideMark/>
          </w:tcPr>
          <w:p w14:paraId="53D2049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851" w:type="dxa"/>
            <w:tcBorders>
              <w:top w:val="nil"/>
              <w:left w:val="nil"/>
              <w:bottom w:val="single" w:sz="4" w:space="0" w:color="auto"/>
              <w:right w:val="single" w:sz="4" w:space="0" w:color="auto"/>
            </w:tcBorders>
            <w:shd w:val="clear" w:color="auto" w:fill="00B0F0"/>
            <w:noWrap/>
            <w:vAlign w:val="center"/>
            <w:hideMark/>
          </w:tcPr>
          <w:p w14:paraId="3B077C89"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992" w:type="dxa"/>
            <w:tcBorders>
              <w:top w:val="nil"/>
              <w:left w:val="nil"/>
              <w:bottom w:val="single" w:sz="4" w:space="0" w:color="auto"/>
              <w:right w:val="single" w:sz="4" w:space="0" w:color="auto"/>
            </w:tcBorders>
            <w:shd w:val="clear" w:color="auto" w:fill="00B0F0"/>
            <w:noWrap/>
            <w:vAlign w:val="center"/>
            <w:hideMark/>
          </w:tcPr>
          <w:p w14:paraId="29415F8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771" w:type="dxa"/>
            <w:tcBorders>
              <w:top w:val="nil"/>
              <w:left w:val="nil"/>
              <w:bottom w:val="single" w:sz="4" w:space="0" w:color="auto"/>
              <w:right w:val="single" w:sz="8" w:space="0" w:color="auto"/>
            </w:tcBorders>
            <w:shd w:val="clear" w:color="auto" w:fill="00B0F0"/>
            <w:noWrap/>
            <w:vAlign w:val="center"/>
            <w:hideMark/>
          </w:tcPr>
          <w:p w14:paraId="4BFA63A8"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610E8767" w14:textId="77777777" w:rsidTr="001C26E7">
        <w:trPr>
          <w:trHeight w:val="287"/>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7D9F598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PG-3.1.1 Dezavantajlı gruplara yönelik açılan kurslara katılan kursiyer oranı (%)</w:t>
            </w:r>
          </w:p>
        </w:tc>
        <w:tc>
          <w:tcPr>
            <w:tcW w:w="1378" w:type="dxa"/>
            <w:tcBorders>
              <w:top w:val="nil"/>
              <w:left w:val="nil"/>
              <w:bottom w:val="single" w:sz="4" w:space="0" w:color="auto"/>
              <w:right w:val="single" w:sz="4" w:space="0" w:color="auto"/>
            </w:tcBorders>
            <w:shd w:val="clear" w:color="auto" w:fill="auto"/>
            <w:noWrap/>
            <w:vAlign w:val="center"/>
            <w:hideMark/>
          </w:tcPr>
          <w:p w14:paraId="653A65AF"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963" w:type="dxa"/>
            <w:tcBorders>
              <w:top w:val="nil"/>
              <w:left w:val="nil"/>
              <w:bottom w:val="single" w:sz="4" w:space="0" w:color="auto"/>
              <w:right w:val="single" w:sz="4" w:space="0" w:color="auto"/>
            </w:tcBorders>
            <w:shd w:val="clear" w:color="auto" w:fill="auto"/>
            <w:noWrap/>
            <w:vAlign w:val="center"/>
          </w:tcPr>
          <w:p w14:paraId="0C5BDC18" w14:textId="294DCCEC"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2</w:t>
            </w:r>
          </w:p>
        </w:tc>
        <w:tc>
          <w:tcPr>
            <w:tcW w:w="919" w:type="dxa"/>
            <w:tcBorders>
              <w:top w:val="nil"/>
              <w:left w:val="nil"/>
              <w:bottom w:val="single" w:sz="4" w:space="0" w:color="auto"/>
              <w:right w:val="single" w:sz="4" w:space="0" w:color="auto"/>
            </w:tcBorders>
            <w:shd w:val="clear" w:color="auto" w:fill="auto"/>
            <w:noWrap/>
            <w:vAlign w:val="center"/>
          </w:tcPr>
          <w:p w14:paraId="3B173F50" w14:textId="3088995E"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2,40</w:t>
            </w:r>
          </w:p>
        </w:tc>
        <w:tc>
          <w:tcPr>
            <w:tcW w:w="850" w:type="dxa"/>
            <w:tcBorders>
              <w:top w:val="nil"/>
              <w:left w:val="nil"/>
              <w:bottom w:val="single" w:sz="4" w:space="0" w:color="auto"/>
              <w:right w:val="single" w:sz="4" w:space="0" w:color="auto"/>
            </w:tcBorders>
            <w:shd w:val="clear" w:color="auto" w:fill="auto"/>
            <w:noWrap/>
            <w:vAlign w:val="center"/>
          </w:tcPr>
          <w:p w14:paraId="05E4BB8E" w14:textId="0C3AEBA6"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2FBE1BF" w14:textId="7C1C808A"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041027D8" w14:textId="707828AD"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3,5</w:t>
            </w:r>
          </w:p>
        </w:tc>
        <w:tc>
          <w:tcPr>
            <w:tcW w:w="771" w:type="dxa"/>
            <w:tcBorders>
              <w:top w:val="nil"/>
              <w:left w:val="nil"/>
              <w:bottom w:val="single" w:sz="4" w:space="0" w:color="auto"/>
              <w:right w:val="single" w:sz="8" w:space="0" w:color="auto"/>
            </w:tcBorders>
            <w:shd w:val="clear" w:color="auto" w:fill="auto"/>
            <w:noWrap/>
            <w:vAlign w:val="center"/>
          </w:tcPr>
          <w:p w14:paraId="7AD53992" w14:textId="351BFF94" w:rsidR="001C26E7" w:rsidRPr="007823AC" w:rsidRDefault="001C26E7" w:rsidP="005C6E2A">
            <w:pPr>
              <w:spacing w:after="0" w:line="240" w:lineRule="auto"/>
              <w:jc w:val="center"/>
              <w:rPr>
                <w:color w:val="000000"/>
                <w:sz w:val="20"/>
                <w:szCs w:val="20"/>
              </w:rPr>
            </w:pPr>
            <w:r>
              <w:rPr>
                <w:color w:val="000000"/>
                <w:sz w:val="20"/>
                <w:szCs w:val="20"/>
              </w:rPr>
              <w:t>%</w:t>
            </w:r>
            <w:r w:rsidR="005C6E2A">
              <w:rPr>
                <w:color w:val="000000"/>
                <w:sz w:val="20"/>
                <w:szCs w:val="20"/>
              </w:rPr>
              <w:t>3,8</w:t>
            </w:r>
          </w:p>
        </w:tc>
      </w:tr>
      <w:tr w:rsidR="001C26E7" w:rsidRPr="007823AC" w14:paraId="08F9409F" w14:textId="77777777" w:rsidTr="001C26E7">
        <w:trPr>
          <w:trHeight w:val="637"/>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056D73E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PG-3.1.2 Hayat boyu öğrenme kapsamında yürütülen proje sayısı</w:t>
            </w:r>
          </w:p>
        </w:tc>
        <w:tc>
          <w:tcPr>
            <w:tcW w:w="1378" w:type="dxa"/>
            <w:tcBorders>
              <w:top w:val="nil"/>
              <w:left w:val="nil"/>
              <w:bottom w:val="single" w:sz="4" w:space="0" w:color="auto"/>
              <w:right w:val="single" w:sz="4" w:space="0" w:color="auto"/>
            </w:tcBorders>
            <w:shd w:val="clear" w:color="auto" w:fill="auto"/>
            <w:noWrap/>
            <w:vAlign w:val="center"/>
            <w:hideMark/>
          </w:tcPr>
          <w:p w14:paraId="53034312"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963" w:type="dxa"/>
            <w:tcBorders>
              <w:top w:val="nil"/>
              <w:left w:val="nil"/>
              <w:bottom w:val="single" w:sz="4" w:space="0" w:color="auto"/>
              <w:right w:val="single" w:sz="4" w:space="0" w:color="auto"/>
            </w:tcBorders>
            <w:shd w:val="clear" w:color="auto" w:fill="auto"/>
            <w:noWrap/>
            <w:vAlign w:val="center"/>
          </w:tcPr>
          <w:p w14:paraId="3F30FC8E" w14:textId="457138A8" w:rsidR="001C26E7" w:rsidRPr="007823AC" w:rsidRDefault="005C6E2A" w:rsidP="001C26E7">
            <w:pPr>
              <w:spacing w:after="0" w:line="240" w:lineRule="auto"/>
              <w:jc w:val="center"/>
              <w:rPr>
                <w:color w:val="000000"/>
                <w:sz w:val="20"/>
                <w:szCs w:val="20"/>
              </w:rPr>
            </w:pPr>
            <w:r>
              <w:rPr>
                <w:color w:val="000000"/>
                <w:sz w:val="20"/>
                <w:szCs w:val="20"/>
              </w:rPr>
              <w:t>2</w:t>
            </w:r>
          </w:p>
        </w:tc>
        <w:tc>
          <w:tcPr>
            <w:tcW w:w="919" w:type="dxa"/>
            <w:tcBorders>
              <w:top w:val="nil"/>
              <w:left w:val="nil"/>
              <w:bottom w:val="single" w:sz="4" w:space="0" w:color="auto"/>
              <w:right w:val="single" w:sz="4" w:space="0" w:color="auto"/>
            </w:tcBorders>
            <w:shd w:val="clear" w:color="auto" w:fill="auto"/>
            <w:noWrap/>
            <w:vAlign w:val="center"/>
          </w:tcPr>
          <w:p w14:paraId="5555A675" w14:textId="29B65479" w:rsidR="001C26E7" w:rsidRPr="007823AC" w:rsidRDefault="005C6E2A" w:rsidP="001C26E7">
            <w:pPr>
              <w:spacing w:after="0" w:line="240" w:lineRule="auto"/>
              <w:jc w:val="center"/>
              <w:rPr>
                <w:color w:val="000000"/>
                <w:sz w:val="20"/>
                <w:szCs w:val="20"/>
              </w:rPr>
            </w:pPr>
            <w:r>
              <w:rPr>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14:paraId="51DFAC4C" w14:textId="6E37187E" w:rsidR="001C26E7" w:rsidRPr="007823AC" w:rsidRDefault="005C6E2A" w:rsidP="005C6E2A">
            <w:pPr>
              <w:spacing w:after="0" w:line="240" w:lineRule="auto"/>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14:paraId="0CE1B8A1" w14:textId="561C8941" w:rsidR="001C26E7" w:rsidRPr="007823AC" w:rsidRDefault="005C6E2A" w:rsidP="001C26E7">
            <w:pPr>
              <w:spacing w:after="0" w:line="240" w:lineRule="auto"/>
              <w:jc w:val="center"/>
              <w:rPr>
                <w:color w:val="000000"/>
                <w:sz w:val="20"/>
                <w:szCs w:val="20"/>
              </w:rPr>
            </w:pPr>
            <w:r>
              <w:rPr>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tcPr>
          <w:p w14:paraId="4A74A3DF" w14:textId="04062506" w:rsidR="001C26E7" w:rsidRPr="007823AC" w:rsidRDefault="005C6E2A" w:rsidP="001C26E7">
            <w:pPr>
              <w:spacing w:after="0" w:line="240" w:lineRule="auto"/>
              <w:jc w:val="center"/>
              <w:rPr>
                <w:color w:val="000000"/>
                <w:sz w:val="20"/>
                <w:szCs w:val="20"/>
              </w:rPr>
            </w:pPr>
            <w:r>
              <w:rPr>
                <w:color w:val="000000"/>
                <w:sz w:val="20"/>
                <w:szCs w:val="20"/>
              </w:rPr>
              <w:t>6</w:t>
            </w:r>
          </w:p>
        </w:tc>
        <w:tc>
          <w:tcPr>
            <w:tcW w:w="771" w:type="dxa"/>
            <w:tcBorders>
              <w:top w:val="nil"/>
              <w:left w:val="nil"/>
              <w:bottom w:val="single" w:sz="4" w:space="0" w:color="auto"/>
              <w:right w:val="single" w:sz="8" w:space="0" w:color="auto"/>
            </w:tcBorders>
            <w:shd w:val="clear" w:color="auto" w:fill="auto"/>
            <w:noWrap/>
            <w:vAlign w:val="center"/>
          </w:tcPr>
          <w:p w14:paraId="77BF825E" w14:textId="7A62DF1C" w:rsidR="001C26E7" w:rsidRPr="007823AC" w:rsidRDefault="005C6E2A" w:rsidP="001C26E7">
            <w:pPr>
              <w:spacing w:after="0" w:line="240" w:lineRule="auto"/>
              <w:jc w:val="center"/>
              <w:rPr>
                <w:color w:val="000000"/>
                <w:sz w:val="20"/>
                <w:szCs w:val="20"/>
              </w:rPr>
            </w:pPr>
            <w:r>
              <w:rPr>
                <w:color w:val="000000"/>
                <w:sz w:val="20"/>
                <w:szCs w:val="20"/>
              </w:rPr>
              <w:t>7</w:t>
            </w:r>
          </w:p>
        </w:tc>
      </w:tr>
      <w:tr w:rsidR="001C26E7" w:rsidRPr="007823AC" w14:paraId="178B2987" w14:textId="77777777" w:rsidTr="001C26E7">
        <w:trPr>
          <w:trHeight w:val="287"/>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D30B999" w14:textId="77777777" w:rsidR="001C26E7" w:rsidRPr="007823AC" w:rsidRDefault="001C26E7" w:rsidP="001C26E7">
            <w:pPr>
              <w:spacing w:after="0" w:line="240" w:lineRule="auto"/>
              <w:rPr>
                <w:b/>
                <w:bCs/>
                <w:color w:val="000000"/>
                <w:sz w:val="20"/>
                <w:szCs w:val="20"/>
              </w:rPr>
            </w:pPr>
            <w:r>
              <w:rPr>
                <w:b/>
                <w:bCs/>
                <w:color w:val="000000"/>
                <w:sz w:val="20"/>
                <w:szCs w:val="20"/>
              </w:rPr>
              <w:t>PG-3.1.3</w:t>
            </w:r>
            <w:r w:rsidRPr="007823AC">
              <w:rPr>
                <w:b/>
                <w:bCs/>
                <w:color w:val="000000"/>
                <w:sz w:val="20"/>
                <w:szCs w:val="20"/>
              </w:rPr>
              <w:t xml:space="preserve"> İlimizde bulunan yabancı uyruklu öğrencilerin okullaşma oranı (%)</w:t>
            </w:r>
          </w:p>
        </w:tc>
        <w:tc>
          <w:tcPr>
            <w:tcW w:w="1378" w:type="dxa"/>
            <w:tcBorders>
              <w:top w:val="nil"/>
              <w:left w:val="nil"/>
              <w:bottom w:val="single" w:sz="4" w:space="0" w:color="auto"/>
              <w:right w:val="single" w:sz="4" w:space="0" w:color="auto"/>
            </w:tcBorders>
            <w:shd w:val="clear" w:color="auto" w:fill="auto"/>
            <w:noWrap/>
            <w:vAlign w:val="center"/>
            <w:hideMark/>
          </w:tcPr>
          <w:p w14:paraId="314D185F" w14:textId="77777777" w:rsidR="001C26E7" w:rsidRPr="007823AC" w:rsidRDefault="001C26E7" w:rsidP="001C26E7">
            <w:pPr>
              <w:spacing w:after="0" w:line="240" w:lineRule="auto"/>
              <w:jc w:val="center"/>
              <w:rPr>
                <w:color w:val="000000"/>
                <w:sz w:val="20"/>
                <w:szCs w:val="20"/>
              </w:rPr>
            </w:pPr>
            <w:r w:rsidRPr="007823AC">
              <w:rPr>
                <w:color w:val="000000"/>
                <w:sz w:val="20"/>
                <w:szCs w:val="20"/>
              </w:rPr>
              <w:t>30</w:t>
            </w:r>
          </w:p>
        </w:tc>
        <w:tc>
          <w:tcPr>
            <w:tcW w:w="963" w:type="dxa"/>
            <w:tcBorders>
              <w:top w:val="nil"/>
              <w:left w:val="nil"/>
              <w:bottom w:val="single" w:sz="4" w:space="0" w:color="auto"/>
              <w:right w:val="single" w:sz="4" w:space="0" w:color="auto"/>
            </w:tcBorders>
            <w:shd w:val="clear" w:color="auto" w:fill="auto"/>
            <w:noWrap/>
            <w:vAlign w:val="center"/>
          </w:tcPr>
          <w:p w14:paraId="75ACBCAA" w14:textId="76778545" w:rsidR="001C26E7" w:rsidRPr="007823AC" w:rsidRDefault="005C6E2A" w:rsidP="001C26E7">
            <w:pPr>
              <w:spacing w:after="0" w:line="240" w:lineRule="auto"/>
              <w:jc w:val="center"/>
              <w:rPr>
                <w:color w:val="000000"/>
                <w:sz w:val="20"/>
                <w:szCs w:val="20"/>
              </w:rPr>
            </w:pPr>
            <w:r>
              <w:rPr>
                <w:color w:val="000000"/>
                <w:sz w:val="20"/>
                <w:szCs w:val="20"/>
              </w:rPr>
              <w:t>%75</w:t>
            </w:r>
          </w:p>
        </w:tc>
        <w:tc>
          <w:tcPr>
            <w:tcW w:w="919" w:type="dxa"/>
            <w:tcBorders>
              <w:top w:val="nil"/>
              <w:left w:val="nil"/>
              <w:bottom w:val="single" w:sz="4" w:space="0" w:color="auto"/>
              <w:right w:val="single" w:sz="4" w:space="0" w:color="auto"/>
            </w:tcBorders>
            <w:shd w:val="clear" w:color="auto" w:fill="auto"/>
            <w:noWrap/>
            <w:vAlign w:val="center"/>
          </w:tcPr>
          <w:p w14:paraId="7ECEC2E2" w14:textId="63D7E428" w:rsidR="001C26E7" w:rsidRPr="007823AC" w:rsidRDefault="005C6E2A" w:rsidP="001C26E7">
            <w:pPr>
              <w:spacing w:after="0" w:line="240" w:lineRule="auto"/>
              <w:jc w:val="center"/>
              <w:rPr>
                <w:color w:val="000000"/>
                <w:sz w:val="20"/>
                <w:szCs w:val="20"/>
              </w:rPr>
            </w:pPr>
            <w:r>
              <w:rPr>
                <w:color w:val="000000"/>
                <w:sz w:val="20"/>
                <w:szCs w:val="20"/>
              </w:rPr>
              <w:t>%77</w:t>
            </w:r>
          </w:p>
        </w:tc>
        <w:tc>
          <w:tcPr>
            <w:tcW w:w="850" w:type="dxa"/>
            <w:tcBorders>
              <w:top w:val="nil"/>
              <w:left w:val="nil"/>
              <w:bottom w:val="single" w:sz="4" w:space="0" w:color="auto"/>
              <w:right w:val="single" w:sz="4" w:space="0" w:color="auto"/>
            </w:tcBorders>
            <w:shd w:val="clear" w:color="auto" w:fill="auto"/>
            <w:noWrap/>
            <w:vAlign w:val="center"/>
          </w:tcPr>
          <w:p w14:paraId="5D17657D" w14:textId="22E79285" w:rsidR="001C26E7" w:rsidRPr="007823AC" w:rsidRDefault="005C6E2A" w:rsidP="001C26E7">
            <w:pPr>
              <w:spacing w:after="0" w:line="240" w:lineRule="auto"/>
              <w:jc w:val="center"/>
              <w:rPr>
                <w:color w:val="000000"/>
                <w:sz w:val="20"/>
                <w:szCs w:val="20"/>
              </w:rPr>
            </w:pPr>
            <w:r>
              <w:rPr>
                <w:color w:val="000000"/>
                <w:sz w:val="20"/>
                <w:szCs w:val="20"/>
              </w:rPr>
              <w:t>%80</w:t>
            </w:r>
          </w:p>
        </w:tc>
        <w:tc>
          <w:tcPr>
            <w:tcW w:w="851" w:type="dxa"/>
            <w:tcBorders>
              <w:top w:val="nil"/>
              <w:left w:val="nil"/>
              <w:bottom w:val="single" w:sz="4" w:space="0" w:color="auto"/>
              <w:right w:val="single" w:sz="4" w:space="0" w:color="auto"/>
            </w:tcBorders>
            <w:shd w:val="clear" w:color="auto" w:fill="auto"/>
            <w:noWrap/>
            <w:vAlign w:val="center"/>
          </w:tcPr>
          <w:p w14:paraId="659D6352" w14:textId="1C70066F" w:rsidR="001C26E7" w:rsidRPr="007823AC" w:rsidRDefault="005C6E2A" w:rsidP="001C26E7">
            <w:pPr>
              <w:spacing w:after="0" w:line="240" w:lineRule="auto"/>
              <w:jc w:val="center"/>
              <w:rPr>
                <w:color w:val="000000"/>
                <w:sz w:val="20"/>
                <w:szCs w:val="20"/>
              </w:rPr>
            </w:pPr>
            <w:r>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center"/>
          </w:tcPr>
          <w:p w14:paraId="61F824BE" w14:textId="56017109" w:rsidR="001C26E7" w:rsidRPr="007823AC" w:rsidRDefault="005C6E2A" w:rsidP="001C26E7">
            <w:pPr>
              <w:spacing w:after="0" w:line="240" w:lineRule="auto"/>
              <w:jc w:val="center"/>
              <w:rPr>
                <w:color w:val="000000"/>
                <w:sz w:val="20"/>
                <w:szCs w:val="20"/>
              </w:rPr>
            </w:pPr>
            <w:r>
              <w:rPr>
                <w:color w:val="000000"/>
                <w:sz w:val="20"/>
                <w:szCs w:val="20"/>
              </w:rPr>
              <w:t>%85</w:t>
            </w:r>
          </w:p>
        </w:tc>
        <w:tc>
          <w:tcPr>
            <w:tcW w:w="771" w:type="dxa"/>
            <w:tcBorders>
              <w:top w:val="nil"/>
              <w:left w:val="nil"/>
              <w:bottom w:val="single" w:sz="4" w:space="0" w:color="auto"/>
              <w:right w:val="single" w:sz="8" w:space="0" w:color="auto"/>
            </w:tcBorders>
            <w:shd w:val="clear" w:color="auto" w:fill="auto"/>
            <w:noWrap/>
            <w:vAlign w:val="center"/>
          </w:tcPr>
          <w:p w14:paraId="07A672B4" w14:textId="71828208" w:rsidR="001C26E7" w:rsidRPr="007823AC" w:rsidRDefault="005C6E2A" w:rsidP="001C26E7">
            <w:pPr>
              <w:spacing w:after="0" w:line="240" w:lineRule="auto"/>
              <w:jc w:val="center"/>
              <w:rPr>
                <w:color w:val="000000"/>
                <w:sz w:val="20"/>
                <w:szCs w:val="20"/>
              </w:rPr>
            </w:pPr>
            <w:r>
              <w:rPr>
                <w:color w:val="000000"/>
                <w:sz w:val="20"/>
                <w:szCs w:val="20"/>
              </w:rPr>
              <w:t>%90</w:t>
            </w:r>
          </w:p>
        </w:tc>
      </w:tr>
      <w:tr w:rsidR="001C26E7" w:rsidRPr="007823AC" w14:paraId="6BF6206C" w14:textId="77777777" w:rsidTr="001C26E7">
        <w:trPr>
          <w:trHeight w:val="287"/>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0C4D41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724"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2A0A65F5" w14:textId="77777777" w:rsidR="001C26E7" w:rsidRPr="007823AC" w:rsidRDefault="001C26E7" w:rsidP="001C26E7">
            <w:pPr>
              <w:spacing w:after="0" w:line="240" w:lineRule="auto"/>
              <w:rPr>
                <w:color w:val="000000"/>
                <w:sz w:val="20"/>
                <w:szCs w:val="20"/>
              </w:rPr>
            </w:pPr>
            <w:r w:rsidRPr="007823AC">
              <w:rPr>
                <w:color w:val="000000"/>
                <w:sz w:val="20"/>
                <w:szCs w:val="20"/>
              </w:rPr>
              <w:t>Ha</w:t>
            </w:r>
            <w:r>
              <w:rPr>
                <w:color w:val="000000"/>
                <w:sz w:val="20"/>
                <w:szCs w:val="20"/>
              </w:rPr>
              <w:t>yat Boyu Öğrenme Hizmetleri Şubesi</w:t>
            </w:r>
          </w:p>
        </w:tc>
      </w:tr>
      <w:tr w:rsidR="001C26E7" w:rsidRPr="007823AC" w14:paraId="7B818A62" w14:textId="77777777" w:rsidTr="001C26E7">
        <w:trPr>
          <w:trHeight w:val="299"/>
        </w:trPr>
        <w:tc>
          <w:tcPr>
            <w:tcW w:w="3908"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C46C6D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724" w:type="dxa"/>
            <w:gridSpan w:val="7"/>
            <w:tcBorders>
              <w:top w:val="single" w:sz="4" w:space="0" w:color="auto"/>
              <w:left w:val="nil"/>
              <w:bottom w:val="single" w:sz="4" w:space="0" w:color="auto"/>
              <w:right w:val="single" w:sz="8" w:space="0" w:color="000000"/>
            </w:tcBorders>
            <w:shd w:val="clear" w:color="auto" w:fill="auto"/>
            <w:vAlign w:val="bottom"/>
            <w:hideMark/>
          </w:tcPr>
          <w:p w14:paraId="22463C3C" w14:textId="77777777" w:rsidR="001C26E7" w:rsidRPr="007823AC" w:rsidRDefault="001C26E7" w:rsidP="001C26E7">
            <w:pPr>
              <w:spacing w:after="0" w:line="240" w:lineRule="auto"/>
              <w:rPr>
                <w:color w:val="000000"/>
                <w:sz w:val="20"/>
                <w:szCs w:val="20"/>
              </w:rPr>
            </w:pPr>
            <w:r>
              <w:rPr>
                <w:color w:val="000000"/>
                <w:sz w:val="20"/>
                <w:szCs w:val="20"/>
              </w:rPr>
              <w:t>BİETHŞ, ÖERHŞ</w:t>
            </w:r>
          </w:p>
        </w:tc>
      </w:tr>
      <w:tr w:rsidR="001C26E7" w:rsidRPr="007823AC" w14:paraId="33731153" w14:textId="77777777" w:rsidTr="001C26E7">
        <w:trPr>
          <w:trHeight w:val="1515"/>
        </w:trPr>
        <w:tc>
          <w:tcPr>
            <w:tcW w:w="2561"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33A6C17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0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F58F9C7" w14:textId="77777777" w:rsidR="001C26E7" w:rsidRPr="007823AC" w:rsidRDefault="001C26E7" w:rsidP="001C26E7">
            <w:pPr>
              <w:spacing w:after="0" w:line="240" w:lineRule="auto"/>
              <w:rPr>
                <w:color w:val="000000"/>
                <w:sz w:val="20"/>
                <w:szCs w:val="20"/>
              </w:rPr>
            </w:pPr>
            <w:r w:rsidRPr="007823AC">
              <w:rPr>
                <w:color w:val="000000"/>
                <w:sz w:val="20"/>
                <w:szCs w:val="20"/>
              </w:rPr>
              <w:t>S-3.1.1 Dezavantajlı gruplara (kadınlar, gençler, yaşlılar, engelliler, uzun süreli işsizler, hükümlüler vb.) temel beceri ihtiyaçları doğrultusunda eğitim ve öğretim verilecektir.</w:t>
            </w:r>
            <w:r w:rsidRPr="007823AC">
              <w:rPr>
                <w:color w:val="000000"/>
                <w:sz w:val="20"/>
                <w:szCs w:val="20"/>
              </w:rPr>
              <w:br/>
              <w:t xml:space="preserve">S-3.1.2 Dezavantajlı grupların eğitime erişimlerinin artırılması </w:t>
            </w:r>
            <w:r>
              <w:rPr>
                <w:color w:val="000000"/>
                <w:sz w:val="20"/>
                <w:szCs w:val="20"/>
              </w:rPr>
              <w:t xml:space="preserve">amacıyla kurumların fiziki kapasiteleri artırılacak, gerekli teşvik çalışmaları yürütülecektir. </w:t>
            </w:r>
            <w:r w:rsidRPr="007823AC">
              <w:rPr>
                <w:color w:val="000000"/>
                <w:sz w:val="20"/>
                <w:szCs w:val="20"/>
              </w:rPr>
              <w:br/>
              <w:t xml:space="preserve">S-3.1.3 </w:t>
            </w:r>
            <w:r>
              <w:rPr>
                <w:color w:val="000000"/>
                <w:sz w:val="20"/>
                <w:szCs w:val="20"/>
              </w:rPr>
              <w:t>İlimizde bulunan yabancı uyruklu öğrencilerin okullaşma oranlarının artırılabilmesine yönelik yeni eğitim politikaları geliştirilecektir.</w:t>
            </w:r>
          </w:p>
        </w:tc>
      </w:tr>
      <w:tr w:rsidR="001C26E7" w:rsidRPr="007823AC" w14:paraId="786F567A" w14:textId="77777777" w:rsidTr="001C26E7">
        <w:trPr>
          <w:trHeight w:val="1336"/>
        </w:trPr>
        <w:tc>
          <w:tcPr>
            <w:tcW w:w="256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06C624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0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90463A4" w14:textId="77777777" w:rsidR="001C26E7" w:rsidRPr="007823AC" w:rsidRDefault="001C26E7" w:rsidP="001C26E7">
            <w:pPr>
              <w:spacing w:after="0" w:line="240" w:lineRule="auto"/>
              <w:rPr>
                <w:color w:val="000000"/>
                <w:sz w:val="20"/>
                <w:szCs w:val="20"/>
              </w:rPr>
            </w:pPr>
            <w:r w:rsidRPr="007823AC">
              <w:rPr>
                <w:color w:val="000000"/>
                <w:sz w:val="20"/>
                <w:szCs w:val="20"/>
              </w:rPr>
              <w:t>• Yaşlanan nüfus ve eğitim talebindeki sık değişimler</w:t>
            </w:r>
            <w:r w:rsidRPr="007823AC">
              <w:rPr>
                <w:color w:val="000000"/>
                <w:sz w:val="20"/>
                <w:szCs w:val="20"/>
              </w:rPr>
              <w:br/>
              <w:t>• Dezavantajlı grupların dijital okur-yazarlık becerilerinin artırılamaması</w:t>
            </w:r>
            <w:r w:rsidRPr="007823AC">
              <w:rPr>
                <w:color w:val="000000"/>
                <w:sz w:val="20"/>
                <w:szCs w:val="20"/>
              </w:rPr>
              <w:br/>
              <w:t>• Geçici koruma altındakilerin Türk eğitim sistemine uyumunda sorunlar yaşaması</w:t>
            </w:r>
            <w:r w:rsidRPr="007823AC">
              <w:rPr>
                <w:color w:val="000000"/>
                <w:sz w:val="20"/>
                <w:szCs w:val="20"/>
              </w:rPr>
              <w:br/>
              <w:t>• Yabancı uyruklu öğrenci sayısının beklenenden fazla artış göstermesi</w:t>
            </w:r>
            <w:r w:rsidRPr="007823AC">
              <w:rPr>
                <w:color w:val="000000"/>
                <w:sz w:val="20"/>
                <w:szCs w:val="20"/>
              </w:rPr>
              <w:br/>
              <w:t>• Yabancı uyruklu öğrenci velilerinin eğitime bakış açısı</w:t>
            </w:r>
          </w:p>
        </w:tc>
      </w:tr>
      <w:tr w:rsidR="001C26E7" w:rsidRPr="007823AC" w14:paraId="198C83FA" w14:textId="77777777" w:rsidTr="001C26E7">
        <w:trPr>
          <w:trHeight w:val="287"/>
        </w:trPr>
        <w:tc>
          <w:tcPr>
            <w:tcW w:w="2561"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255869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0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619743A" w14:textId="1D211BCB" w:rsidR="001C26E7" w:rsidRPr="007823AC" w:rsidRDefault="005B60CD" w:rsidP="001C26E7">
            <w:pPr>
              <w:spacing w:after="0" w:line="240" w:lineRule="auto"/>
              <w:rPr>
                <w:color w:val="000000"/>
                <w:sz w:val="20"/>
                <w:szCs w:val="20"/>
              </w:rPr>
            </w:pPr>
            <w:r>
              <w:rPr>
                <w:color w:val="000000"/>
                <w:sz w:val="20"/>
                <w:szCs w:val="20"/>
              </w:rPr>
              <w:t>1</w:t>
            </w:r>
            <w:r w:rsidR="00ED263C">
              <w:rPr>
                <w:color w:val="000000"/>
                <w:sz w:val="20"/>
                <w:szCs w:val="20"/>
              </w:rPr>
              <w:t>5</w:t>
            </w:r>
            <w:r>
              <w:rPr>
                <w:color w:val="000000"/>
                <w:sz w:val="20"/>
                <w:szCs w:val="20"/>
              </w:rPr>
              <w:t>.000.000</w:t>
            </w:r>
            <w:r w:rsidR="001C26E7">
              <w:rPr>
                <w:color w:val="000000"/>
                <w:sz w:val="20"/>
                <w:szCs w:val="20"/>
              </w:rPr>
              <w:t xml:space="preserve"> TL</w:t>
            </w:r>
          </w:p>
        </w:tc>
      </w:tr>
      <w:tr w:rsidR="001C26E7" w:rsidRPr="007823AC" w14:paraId="72CE29F7" w14:textId="77777777" w:rsidTr="001C26E7">
        <w:trPr>
          <w:trHeight w:val="897"/>
        </w:trPr>
        <w:tc>
          <w:tcPr>
            <w:tcW w:w="2561"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3EAFDC6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0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BA7E376" w14:textId="77777777" w:rsidR="001C26E7" w:rsidRPr="007823AC" w:rsidRDefault="001C26E7" w:rsidP="001C26E7">
            <w:pPr>
              <w:spacing w:after="0" w:line="240" w:lineRule="auto"/>
              <w:rPr>
                <w:color w:val="000000"/>
                <w:sz w:val="20"/>
                <w:szCs w:val="20"/>
              </w:rPr>
            </w:pPr>
            <w:r w:rsidRPr="007823AC">
              <w:rPr>
                <w:color w:val="000000"/>
                <w:sz w:val="20"/>
                <w:szCs w:val="20"/>
              </w:rPr>
              <w:t>• Dezavantajlı grupların eğitim ihtiyaçlarının olması</w:t>
            </w:r>
            <w:r w:rsidRPr="007823AC">
              <w:rPr>
                <w:color w:val="000000"/>
                <w:sz w:val="20"/>
                <w:szCs w:val="20"/>
              </w:rPr>
              <w:br/>
              <w:t>• Örgün eğitim dışına çıkmış öğrencilerin, eğitim fırsatlarından eşit şekilde yararlanmalarının sağlanması</w:t>
            </w:r>
            <w:r w:rsidRPr="007823AC">
              <w:rPr>
                <w:color w:val="000000"/>
                <w:sz w:val="20"/>
                <w:szCs w:val="20"/>
              </w:rPr>
              <w:br/>
              <w:t>• İlimize gelen geçici koruma altındaki bireylerin eğitim ihtiyaçlarının olması</w:t>
            </w:r>
          </w:p>
        </w:tc>
      </w:tr>
      <w:tr w:rsidR="001C26E7" w:rsidRPr="007823AC" w14:paraId="74919E41" w14:textId="77777777" w:rsidTr="001C26E7">
        <w:trPr>
          <w:trHeight w:val="1226"/>
        </w:trPr>
        <w:tc>
          <w:tcPr>
            <w:tcW w:w="2561" w:type="dxa"/>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6A2CCB8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07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538A1D44" w14:textId="77777777" w:rsidR="001C26E7" w:rsidRPr="007823AC" w:rsidRDefault="001C26E7" w:rsidP="001C26E7">
            <w:pPr>
              <w:spacing w:after="0" w:line="240" w:lineRule="auto"/>
              <w:rPr>
                <w:color w:val="000000"/>
                <w:sz w:val="20"/>
                <w:szCs w:val="20"/>
              </w:rPr>
            </w:pPr>
            <w:r w:rsidRPr="007823AC">
              <w:rPr>
                <w:color w:val="000000"/>
                <w:sz w:val="20"/>
                <w:szCs w:val="20"/>
              </w:rPr>
              <w:t>• Dezavantajlı gruplar için hayat boyu öğrenme fırsatlarının artırılması</w:t>
            </w:r>
            <w:r w:rsidRPr="007823AC">
              <w:rPr>
                <w:color w:val="000000"/>
                <w:sz w:val="20"/>
                <w:szCs w:val="20"/>
              </w:rPr>
              <w:br/>
              <w:t>• Dezavantajlı grupların hayat boyu öğrenmeye erişimini artırabilmek için projeler yürütülmesi</w:t>
            </w:r>
            <w:r w:rsidRPr="007823AC">
              <w:rPr>
                <w:color w:val="000000"/>
                <w:sz w:val="20"/>
                <w:szCs w:val="20"/>
              </w:rPr>
              <w:br/>
              <w:t>• Açık öğretim programları ile örgün eğitim çağı dışına çıkmış bireylere ulaşılması</w:t>
            </w:r>
            <w:r w:rsidRPr="007823AC">
              <w:rPr>
                <w:color w:val="000000"/>
                <w:sz w:val="20"/>
                <w:szCs w:val="20"/>
              </w:rPr>
              <w:br/>
              <w:t>• Yabancı uyruklu öğrencilerin Türk Eğitim Sistemi’ne uyumlarının sağlanması</w:t>
            </w:r>
          </w:p>
        </w:tc>
      </w:tr>
    </w:tbl>
    <w:p w14:paraId="11711AA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3B192A73" w14:textId="77777777" w:rsidR="001C26E7" w:rsidRDefault="001C26E7" w:rsidP="001C26E7">
      <w:pPr>
        <w:widowControl w:val="0"/>
        <w:spacing w:after="0" w:line="200" w:lineRule="exact"/>
        <w:rPr>
          <w:rFonts w:ascii="Calibri" w:eastAsia="Calibri" w:hAnsi="Calibri"/>
          <w:noProof/>
          <w:sz w:val="20"/>
          <w:szCs w:val="20"/>
          <w:lang w:eastAsia="en-US"/>
        </w:rPr>
      </w:pPr>
    </w:p>
    <w:p w14:paraId="4F7E622E" w14:textId="77777777" w:rsidR="001C26E7" w:rsidRDefault="001C26E7" w:rsidP="001C26E7">
      <w:pPr>
        <w:widowControl w:val="0"/>
        <w:spacing w:after="0" w:line="200" w:lineRule="exact"/>
        <w:rPr>
          <w:rFonts w:ascii="Calibri" w:eastAsia="Calibri" w:hAnsi="Calibri"/>
          <w:noProof/>
          <w:sz w:val="20"/>
          <w:szCs w:val="20"/>
          <w:lang w:eastAsia="en-US"/>
        </w:rPr>
      </w:pPr>
    </w:p>
    <w:p w14:paraId="3E8967D6"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38615083"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85A8E48" w14:textId="77777777" w:rsidR="001C26E7" w:rsidRDefault="001C26E7" w:rsidP="001C26E7">
      <w:pPr>
        <w:widowControl w:val="0"/>
        <w:spacing w:after="0" w:line="200" w:lineRule="exact"/>
        <w:rPr>
          <w:rFonts w:ascii="Calibri" w:eastAsia="Calibri" w:hAnsi="Calibri"/>
          <w:noProof/>
          <w:sz w:val="20"/>
          <w:szCs w:val="20"/>
          <w:lang w:eastAsia="en-US"/>
        </w:rPr>
      </w:pPr>
    </w:p>
    <w:p w14:paraId="09393E94" w14:textId="77777777" w:rsidR="001C26E7" w:rsidRDefault="001C26E7" w:rsidP="001C26E7">
      <w:pPr>
        <w:widowControl w:val="0"/>
        <w:spacing w:after="0" w:line="200" w:lineRule="exact"/>
        <w:rPr>
          <w:rFonts w:ascii="Calibri" w:eastAsia="Calibri" w:hAnsi="Calibri"/>
          <w:noProof/>
          <w:sz w:val="20"/>
          <w:szCs w:val="20"/>
          <w:lang w:eastAsia="en-US"/>
        </w:rPr>
      </w:pPr>
    </w:p>
    <w:p w14:paraId="74226D88" w14:textId="77777777" w:rsidR="001C26E7" w:rsidRDefault="001C26E7" w:rsidP="001C26E7">
      <w:pPr>
        <w:widowControl w:val="0"/>
        <w:spacing w:after="0" w:line="200" w:lineRule="exact"/>
        <w:rPr>
          <w:rFonts w:ascii="Calibri" w:eastAsia="Calibri" w:hAnsi="Calibri"/>
          <w:noProof/>
          <w:sz w:val="20"/>
          <w:szCs w:val="20"/>
          <w:lang w:eastAsia="en-US"/>
        </w:rPr>
      </w:pPr>
    </w:p>
    <w:p w14:paraId="67D0FC54" w14:textId="77777777" w:rsidR="001C26E7" w:rsidRDefault="001C26E7" w:rsidP="001C26E7">
      <w:pPr>
        <w:widowControl w:val="0"/>
        <w:spacing w:after="0" w:line="200" w:lineRule="exact"/>
        <w:rPr>
          <w:rFonts w:ascii="Calibri" w:eastAsia="Calibri" w:hAnsi="Calibri"/>
          <w:noProof/>
          <w:sz w:val="20"/>
          <w:szCs w:val="20"/>
          <w:lang w:eastAsia="en-US"/>
        </w:rPr>
      </w:pPr>
    </w:p>
    <w:p w14:paraId="576D2185"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151107B9"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4961F416"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843"/>
        <w:gridCol w:w="2268"/>
        <w:gridCol w:w="851"/>
        <w:gridCol w:w="992"/>
        <w:gridCol w:w="930"/>
        <w:gridCol w:w="851"/>
        <w:gridCol w:w="992"/>
        <w:gridCol w:w="992"/>
        <w:gridCol w:w="913"/>
      </w:tblGrid>
      <w:tr w:rsidR="001C26E7" w:rsidRPr="007823AC" w14:paraId="0985C04A" w14:textId="77777777" w:rsidTr="001C26E7">
        <w:trPr>
          <w:trHeight w:val="885"/>
        </w:trPr>
        <w:tc>
          <w:tcPr>
            <w:tcW w:w="4111"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4DDDCC7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3</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50F95D86" w14:textId="77777777" w:rsidR="001C26E7" w:rsidRPr="007823AC" w:rsidRDefault="001C26E7" w:rsidP="001C26E7">
            <w:pPr>
              <w:spacing w:after="0" w:line="240" w:lineRule="auto"/>
              <w:jc w:val="both"/>
              <w:rPr>
                <w:color w:val="000000"/>
                <w:sz w:val="20"/>
                <w:szCs w:val="20"/>
              </w:rPr>
            </w:pPr>
            <w:r w:rsidRPr="007823AC">
              <w:rPr>
                <w:color w:val="000000"/>
                <w:sz w:val="20"/>
                <w:szCs w:val="20"/>
              </w:rPr>
              <w:t>Bireyin bilgi, beceri ve yetkinliklerini geliştirmek amacıyla bireysel, toplumsal ve istihdam odaklı yeni bir yaklaşımla hayat boyu öğrenme imkânları sunmak.</w:t>
            </w:r>
          </w:p>
        </w:tc>
      </w:tr>
      <w:tr w:rsidR="001C26E7" w:rsidRPr="007823AC" w14:paraId="7DA96111" w14:textId="77777777" w:rsidTr="001C26E7">
        <w:trPr>
          <w:trHeight w:val="855"/>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B2E8BDB" w14:textId="77777777" w:rsidR="001C26E7" w:rsidRPr="007823AC" w:rsidRDefault="001C26E7" w:rsidP="001C26E7">
            <w:pPr>
              <w:spacing w:after="0" w:line="240" w:lineRule="auto"/>
              <w:rPr>
                <w:b/>
                <w:bCs/>
                <w:color w:val="000000"/>
                <w:sz w:val="20"/>
                <w:szCs w:val="20"/>
              </w:rPr>
            </w:pPr>
            <w:r>
              <w:rPr>
                <w:b/>
                <w:bCs/>
                <w:color w:val="000000"/>
                <w:sz w:val="20"/>
                <w:szCs w:val="20"/>
              </w:rPr>
              <w:t>Hedef 3.2</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73B83A81" w14:textId="77777777" w:rsidR="001C26E7" w:rsidRPr="007823AC" w:rsidRDefault="001C26E7" w:rsidP="001C26E7">
            <w:pPr>
              <w:spacing w:after="0" w:line="240" w:lineRule="auto"/>
              <w:jc w:val="both"/>
              <w:rPr>
                <w:color w:val="000000"/>
                <w:sz w:val="20"/>
                <w:szCs w:val="20"/>
              </w:rPr>
            </w:pPr>
            <w:r w:rsidRPr="007823AC">
              <w:rPr>
                <w:color w:val="000000"/>
                <w:sz w:val="20"/>
                <w:szCs w:val="20"/>
              </w:rPr>
              <w:t>Hayat boyu öğrenme faaliyetleri ile bireylerde kişisel, çevresel ve mesleki anlamda farkındalık oluşturulacaktır.</w:t>
            </w:r>
          </w:p>
        </w:tc>
      </w:tr>
      <w:tr w:rsidR="001C26E7" w:rsidRPr="007823AC" w14:paraId="4874C079" w14:textId="77777777" w:rsidTr="001C26E7">
        <w:trPr>
          <w:trHeight w:val="480"/>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65FDD34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5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59ECEEA" w14:textId="77777777" w:rsidR="001C26E7" w:rsidRPr="007823AC" w:rsidRDefault="001C26E7" w:rsidP="001C26E7">
            <w:pPr>
              <w:spacing w:after="0" w:line="240" w:lineRule="auto"/>
              <w:rPr>
                <w:color w:val="000000"/>
                <w:sz w:val="20"/>
                <w:szCs w:val="20"/>
              </w:rPr>
            </w:pPr>
            <w:r w:rsidRPr="007823AC">
              <w:rPr>
                <w:color w:val="000000"/>
                <w:sz w:val="20"/>
                <w:szCs w:val="20"/>
              </w:rPr>
              <w:t>HAYAT BOYU ÖĞRENME</w:t>
            </w:r>
          </w:p>
        </w:tc>
      </w:tr>
      <w:tr w:rsidR="001C26E7" w:rsidRPr="007823AC" w14:paraId="057BF6D4" w14:textId="77777777" w:rsidTr="001C26E7">
        <w:trPr>
          <w:trHeight w:val="480"/>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208B72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5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3671ACC" w14:textId="77777777" w:rsidR="001C26E7" w:rsidRPr="007823AC" w:rsidRDefault="001C26E7" w:rsidP="001C26E7">
            <w:pPr>
              <w:spacing w:after="0" w:line="240" w:lineRule="auto"/>
              <w:rPr>
                <w:color w:val="000000"/>
                <w:sz w:val="20"/>
                <w:szCs w:val="20"/>
              </w:rPr>
            </w:pPr>
            <w:r w:rsidRPr="007823AC">
              <w:rPr>
                <w:color w:val="000000"/>
                <w:sz w:val="20"/>
                <w:szCs w:val="20"/>
              </w:rPr>
              <w:t>Yaygın Eğitim</w:t>
            </w:r>
          </w:p>
        </w:tc>
      </w:tr>
      <w:tr w:rsidR="001C26E7" w:rsidRPr="007823AC" w14:paraId="469B2D3A" w14:textId="77777777" w:rsidTr="001C26E7">
        <w:trPr>
          <w:trHeight w:val="615"/>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FB8DA0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51" w:type="dxa"/>
            <w:tcBorders>
              <w:top w:val="nil"/>
              <w:left w:val="nil"/>
              <w:bottom w:val="single" w:sz="4" w:space="0" w:color="auto"/>
              <w:right w:val="single" w:sz="4" w:space="0" w:color="auto"/>
            </w:tcBorders>
            <w:shd w:val="clear" w:color="auto" w:fill="00B0F0"/>
            <w:noWrap/>
            <w:vAlign w:val="center"/>
            <w:hideMark/>
          </w:tcPr>
          <w:p w14:paraId="71908B5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00B0F0"/>
            <w:vAlign w:val="center"/>
            <w:hideMark/>
          </w:tcPr>
          <w:p w14:paraId="513F6CBD"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30" w:type="dxa"/>
            <w:tcBorders>
              <w:top w:val="nil"/>
              <w:left w:val="nil"/>
              <w:bottom w:val="single" w:sz="4" w:space="0" w:color="auto"/>
              <w:right w:val="single" w:sz="4" w:space="0" w:color="auto"/>
            </w:tcBorders>
            <w:shd w:val="clear" w:color="auto" w:fill="00B0F0"/>
            <w:noWrap/>
            <w:vAlign w:val="center"/>
            <w:hideMark/>
          </w:tcPr>
          <w:p w14:paraId="093B758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1" w:type="dxa"/>
            <w:tcBorders>
              <w:top w:val="nil"/>
              <w:left w:val="nil"/>
              <w:bottom w:val="single" w:sz="4" w:space="0" w:color="auto"/>
              <w:right w:val="single" w:sz="4" w:space="0" w:color="auto"/>
            </w:tcBorders>
            <w:shd w:val="clear" w:color="auto" w:fill="00B0F0"/>
            <w:noWrap/>
            <w:vAlign w:val="center"/>
            <w:hideMark/>
          </w:tcPr>
          <w:p w14:paraId="4918F1AB"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2" w:type="dxa"/>
            <w:tcBorders>
              <w:top w:val="nil"/>
              <w:left w:val="nil"/>
              <w:bottom w:val="single" w:sz="4" w:space="0" w:color="auto"/>
              <w:right w:val="single" w:sz="4" w:space="0" w:color="auto"/>
            </w:tcBorders>
            <w:shd w:val="clear" w:color="auto" w:fill="00B0F0"/>
            <w:noWrap/>
            <w:vAlign w:val="center"/>
            <w:hideMark/>
          </w:tcPr>
          <w:p w14:paraId="5CFC1259"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992" w:type="dxa"/>
            <w:tcBorders>
              <w:top w:val="nil"/>
              <w:left w:val="nil"/>
              <w:bottom w:val="single" w:sz="4" w:space="0" w:color="auto"/>
              <w:right w:val="single" w:sz="4" w:space="0" w:color="auto"/>
            </w:tcBorders>
            <w:shd w:val="clear" w:color="auto" w:fill="00B0F0"/>
            <w:noWrap/>
            <w:vAlign w:val="center"/>
            <w:hideMark/>
          </w:tcPr>
          <w:p w14:paraId="4D58C962"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913" w:type="dxa"/>
            <w:tcBorders>
              <w:top w:val="nil"/>
              <w:left w:val="nil"/>
              <w:bottom w:val="single" w:sz="4" w:space="0" w:color="auto"/>
              <w:right w:val="single" w:sz="8" w:space="0" w:color="auto"/>
            </w:tcBorders>
            <w:shd w:val="clear" w:color="auto" w:fill="00B0F0"/>
            <w:noWrap/>
            <w:vAlign w:val="center"/>
            <w:hideMark/>
          </w:tcPr>
          <w:p w14:paraId="6232816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55C67B1D" w14:textId="77777777" w:rsidTr="001C26E7">
        <w:trPr>
          <w:trHeight w:val="288"/>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4A22D79F" w14:textId="77777777" w:rsidR="001C26E7" w:rsidRPr="007823AC" w:rsidRDefault="001C26E7" w:rsidP="001C26E7">
            <w:pPr>
              <w:spacing w:after="0" w:line="240" w:lineRule="auto"/>
              <w:rPr>
                <w:b/>
                <w:bCs/>
                <w:color w:val="000000"/>
                <w:sz w:val="20"/>
                <w:szCs w:val="20"/>
              </w:rPr>
            </w:pPr>
            <w:r>
              <w:rPr>
                <w:b/>
                <w:bCs/>
                <w:color w:val="000000"/>
                <w:sz w:val="20"/>
                <w:szCs w:val="20"/>
              </w:rPr>
              <w:t>PG-3.2</w:t>
            </w:r>
            <w:r w:rsidRPr="007823AC">
              <w:rPr>
                <w:b/>
                <w:bCs/>
                <w:color w:val="000000"/>
                <w:sz w:val="20"/>
                <w:szCs w:val="20"/>
              </w:rPr>
              <w:t xml:space="preserve">.1 </w:t>
            </w:r>
            <w:r>
              <w:rPr>
                <w:b/>
                <w:bCs/>
                <w:color w:val="000000"/>
                <w:sz w:val="20"/>
                <w:szCs w:val="20"/>
              </w:rPr>
              <w:t>Hayat boyu öğrenme k</w:t>
            </w:r>
            <w:r w:rsidRPr="007823AC">
              <w:rPr>
                <w:b/>
                <w:bCs/>
                <w:color w:val="000000"/>
                <w:sz w:val="20"/>
                <w:szCs w:val="20"/>
              </w:rPr>
              <w:t>urslarından yararlanma oranı (%)</w:t>
            </w:r>
          </w:p>
        </w:tc>
        <w:tc>
          <w:tcPr>
            <w:tcW w:w="851" w:type="dxa"/>
            <w:tcBorders>
              <w:top w:val="nil"/>
              <w:left w:val="nil"/>
              <w:bottom w:val="single" w:sz="4" w:space="0" w:color="auto"/>
              <w:right w:val="single" w:sz="4" w:space="0" w:color="auto"/>
            </w:tcBorders>
            <w:shd w:val="clear" w:color="auto" w:fill="auto"/>
            <w:noWrap/>
            <w:vAlign w:val="center"/>
            <w:hideMark/>
          </w:tcPr>
          <w:p w14:paraId="35B6C887"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992" w:type="dxa"/>
            <w:tcBorders>
              <w:top w:val="nil"/>
              <w:left w:val="nil"/>
              <w:bottom w:val="single" w:sz="4" w:space="0" w:color="auto"/>
              <w:right w:val="single" w:sz="4" w:space="0" w:color="auto"/>
            </w:tcBorders>
            <w:shd w:val="clear" w:color="auto" w:fill="auto"/>
            <w:noWrap/>
            <w:vAlign w:val="center"/>
          </w:tcPr>
          <w:p w14:paraId="4037ADBF" w14:textId="32A823D3" w:rsidR="001C26E7" w:rsidRPr="007823AC" w:rsidRDefault="009122F4" w:rsidP="001C26E7">
            <w:pPr>
              <w:spacing w:after="0" w:line="240" w:lineRule="auto"/>
              <w:jc w:val="center"/>
              <w:rPr>
                <w:color w:val="000000"/>
                <w:sz w:val="20"/>
                <w:szCs w:val="20"/>
              </w:rPr>
            </w:pPr>
            <w:r>
              <w:rPr>
                <w:color w:val="000000"/>
                <w:sz w:val="20"/>
                <w:szCs w:val="20"/>
              </w:rPr>
              <w:t>%16</w:t>
            </w:r>
          </w:p>
        </w:tc>
        <w:tc>
          <w:tcPr>
            <w:tcW w:w="930" w:type="dxa"/>
            <w:tcBorders>
              <w:top w:val="nil"/>
              <w:left w:val="nil"/>
              <w:bottom w:val="single" w:sz="4" w:space="0" w:color="auto"/>
              <w:right w:val="single" w:sz="4" w:space="0" w:color="auto"/>
            </w:tcBorders>
            <w:shd w:val="clear" w:color="auto" w:fill="auto"/>
            <w:noWrap/>
            <w:vAlign w:val="center"/>
          </w:tcPr>
          <w:p w14:paraId="331155E6" w14:textId="177EF722" w:rsidR="001C26E7" w:rsidRPr="007823AC" w:rsidRDefault="009122F4" w:rsidP="001C26E7">
            <w:pPr>
              <w:spacing w:after="0" w:line="240" w:lineRule="auto"/>
              <w:jc w:val="center"/>
              <w:rPr>
                <w:color w:val="000000"/>
                <w:sz w:val="20"/>
                <w:szCs w:val="20"/>
              </w:rPr>
            </w:pPr>
            <w:r>
              <w:rPr>
                <w:color w:val="000000"/>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14:paraId="3B192668" w14:textId="024B0F00"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17,5</w:t>
            </w:r>
          </w:p>
        </w:tc>
        <w:tc>
          <w:tcPr>
            <w:tcW w:w="992" w:type="dxa"/>
            <w:tcBorders>
              <w:top w:val="nil"/>
              <w:left w:val="nil"/>
              <w:bottom w:val="single" w:sz="4" w:space="0" w:color="auto"/>
              <w:right w:val="single" w:sz="4" w:space="0" w:color="auto"/>
            </w:tcBorders>
            <w:shd w:val="clear" w:color="auto" w:fill="auto"/>
            <w:noWrap/>
            <w:vAlign w:val="center"/>
          </w:tcPr>
          <w:p w14:paraId="4EE3330E" w14:textId="6CF1B98A"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7D2A80AA" w14:textId="003F86D1"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19</w:t>
            </w:r>
          </w:p>
        </w:tc>
        <w:tc>
          <w:tcPr>
            <w:tcW w:w="913" w:type="dxa"/>
            <w:tcBorders>
              <w:top w:val="nil"/>
              <w:left w:val="nil"/>
              <w:bottom w:val="single" w:sz="4" w:space="0" w:color="auto"/>
              <w:right w:val="single" w:sz="8" w:space="0" w:color="auto"/>
            </w:tcBorders>
            <w:shd w:val="clear" w:color="auto" w:fill="auto"/>
            <w:noWrap/>
            <w:vAlign w:val="center"/>
          </w:tcPr>
          <w:p w14:paraId="6296FF21" w14:textId="4C06FE49"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20</w:t>
            </w:r>
          </w:p>
        </w:tc>
      </w:tr>
      <w:tr w:rsidR="001C26E7" w:rsidRPr="007823AC" w14:paraId="775C2787" w14:textId="77777777" w:rsidTr="001C26E7">
        <w:trPr>
          <w:trHeight w:val="288"/>
        </w:trPr>
        <w:tc>
          <w:tcPr>
            <w:tcW w:w="4111" w:type="dxa"/>
            <w:gridSpan w:val="2"/>
            <w:tcBorders>
              <w:top w:val="single" w:sz="4" w:space="0" w:color="auto"/>
              <w:left w:val="single" w:sz="8" w:space="0" w:color="auto"/>
              <w:bottom w:val="single" w:sz="4" w:space="0" w:color="auto"/>
              <w:right w:val="single" w:sz="4" w:space="0" w:color="000000"/>
            </w:tcBorders>
            <w:shd w:val="clear" w:color="auto" w:fill="00B0F0"/>
            <w:vAlign w:val="center"/>
            <w:hideMark/>
          </w:tcPr>
          <w:p w14:paraId="3A6DF77B" w14:textId="77777777" w:rsidR="001C26E7" w:rsidRPr="007823AC" w:rsidRDefault="001C26E7" w:rsidP="001C26E7">
            <w:pPr>
              <w:spacing w:after="0" w:line="240" w:lineRule="auto"/>
              <w:rPr>
                <w:b/>
                <w:bCs/>
                <w:color w:val="000000"/>
                <w:sz w:val="20"/>
                <w:szCs w:val="20"/>
              </w:rPr>
            </w:pPr>
            <w:r>
              <w:rPr>
                <w:b/>
                <w:bCs/>
                <w:color w:val="000000"/>
                <w:sz w:val="20"/>
                <w:szCs w:val="20"/>
              </w:rPr>
              <w:t>PG-3.2</w:t>
            </w:r>
            <w:r w:rsidRPr="007823AC">
              <w:rPr>
                <w:b/>
                <w:bCs/>
                <w:color w:val="000000"/>
                <w:sz w:val="20"/>
                <w:szCs w:val="20"/>
              </w:rPr>
              <w:t xml:space="preserve">.2 </w:t>
            </w:r>
            <w:r>
              <w:rPr>
                <w:b/>
                <w:bCs/>
                <w:color w:val="000000"/>
                <w:sz w:val="20"/>
                <w:szCs w:val="20"/>
              </w:rPr>
              <w:t>Hayat b</w:t>
            </w:r>
            <w:r w:rsidRPr="007823AC">
              <w:rPr>
                <w:b/>
                <w:bCs/>
                <w:color w:val="000000"/>
                <w:sz w:val="20"/>
                <w:szCs w:val="20"/>
              </w:rPr>
              <w:t>oyu öğrenme kapsamındaki kursları tamamlama oranı (%)</w:t>
            </w:r>
          </w:p>
        </w:tc>
        <w:tc>
          <w:tcPr>
            <w:tcW w:w="851" w:type="dxa"/>
            <w:tcBorders>
              <w:top w:val="nil"/>
              <w:left w:val="nil"/>
              <w:bottom w:val="single" w:sz="4" w:space="0" w:color="auto"/>
              <w:right w:val="single" w:sz="4" w:space="0" w:color="auto"/>
            </w:tcBorders>
            <w:shd w:val="clear" w:color="auto" w:fill="auto"/>
            <w:noWrap/>
            <w:vAlign w:val="center"/>
            <w:hideMark/>
          </w:tcPr>
          <w:p w14:paraId="27BBEB66"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992" w:type="dxa"/>
            <w:tcBorders>
              <w:top w:val="nil"/>
              <w:left w:val="nil"/>
              <w:bottom w:val="single" w:sz="4" w:space="0" w:color="auto"/>
              <w:right w:val="single" w:sz="4" w:space="0" w:color="auto"/>
            </w:tcBorders>
            <w:shd w:val="clear" w:color="auto" w:fill="auto"/>
            <w:noWrap/>
            <w:vAlign w:val="center"/>
          </w:tcPr>
          <w:p w14:paraId="6F4266FE" w14:textId="5292B14D"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75</w:t>
            </w:r>
          </w:p>
        </w:tc>
        <w:tc>
          <w:tcPr>
            <w:tcW w:w="930" w:type="dxa"/>
            <w:tcBorders>
              <w:top w:val="nil"/>
              <w:left w:val="nil"/>
              <w:bottom w:val="single" w:sz="4" w:space="0" w:color="auto"/>
              <w:right w:val="single" w:sz="4" w:space="0" w:color="auto"/>
            </w:tcBorders>
            <w:shd w:val="clear" w:color="auto" w:fill="auto"/>
            <w:noWrap/>
            <w:vAlign w:val="center"/>
          </w:tcPr>
          <w:p w14:paraId="61760E4A" w14:textId="552AF71A"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090F1C01" w14:textId="7301EAC1"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80</w:t>
            </w:r>
          </w:p>
        </w:tc>
        <w:tc>
          <w:tcPr>
            <w:tcW w:w="992" w:type="dxa"/>
            <w:tcBorders>
              <w:top w:val="nil"/>
              <w:left w:val="nil"/>
              <w:bottom w:val="single" w:sz="4" w:space="0" w:color="auto"/>
              <w:right w:val="single" w:sz="4" w:space="0" w:color="auto"/>
            </w:tcBorders>
            <w:shd w:val="clear" w:color="auto" w:fill="auto"/>
            <w:noWrap/>
            <w:vAlign w:val="center"/>
          </w:tcPr>
          <w:p w14:paraId="23B21427" w14:textId="09748DAA"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82</w:t>
            </w:r>
          </w:p>
        </w:tc>
        <w:tc>
          <w:tcPr>
            <w:tcW w:w="992" w:type="dxa"/>
            <w:tcBorders>
              <w:top w:val="nil"/>
              <w:left w:val="nil"/>
              <w:bottom w:val="single" w:sz="4" w:space="0" w:color="auto"/>
              <w:right w:val="single" w:sz="4" w:space="0" w:color="auto"/>
            </w:tcBorders>
            <w:shd w:val="clear" w:color="auto" w:fill="auto"/>
            <w:noWrap/>
            <w:vAlign w:val="center"/>
          </w:tcPr>
          <w:p w14:paraId="01BBE215" w14:textId="186963BF"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83</w:t>
            </w:r>
          </w:p>
        </w:tc>
        <w:tc>
          <w:tcPr>
            <w:tcW w:w="913" w:type="dxa"/>
            <w:tcBorders>
              <w:top w:val="nil"/>
              <w:left w:val="nil"/>
              <w:bottom w:val="single" w:sz="4" w:space="0" w:color="auto"/>
              <w:right w:val="single" w:sz="8" w:space="0" w:color="auto"/>
            </w:tcBorders>
            <w:shd w:val="clear" w:color="auto" w:fill="auto"/>
            <w:noWrap/>
            <w:vAlign w:val="center"/>
          </w:tcPr>
          <w:p w14:paraId="1FDCDECD" w14:textId="43846419" w:rsidR="001C26E7" w:rsidRPr="007823AC" w:rsidRDefault="001C26E7" w:rsidP="009122F4">
            <w:pPr>
              <w:spacing w:after="0" w:line="240" w:lineRule="auto"/>
              <w:jc w:val="center"/>
              <w:rPr>
                <w:color w:val="000000"/>
                <w:sz w:val="20"/>
                <w:szCs w:val="20"/>
              </w:rPr>
            </w:pPr>
            <w:r>
              <w:rPr>
                <w:color w:val="000000"/>
                <w:sz w:val="20"/>
                <w:szCs w:val="20"/>
              </w:rPr>
              <w:t>%</w:t>
            </w:r>
            <w:r w:rsidR="009122F4">
              <w:rPr>
                <w:color w:val="000000"/>
                <w:sz w:val="20"/>
                <w:szCs w:val="20"/>
              </w:rPr>
              <w:t>85</w:t>
            </w:r>
          </w:p>
        </w:tc>
      </w:tr>
      <w:tr w:rsidR="001C26E7" w:rsidRPr="007823AC" w14:paraId="57C24A82" w14:textId="77777777" w:rsidTr="001C26E7">
        <w:trPr>
          <w:trHeight w:val="288"/>
        </w:trPr>
        <w:tc>
          <w:tcPr>
            <w:tcW w:w="4111" w:type="dxa"/>
            <w:gridSpan w:val="2"/>
            <w:tcBorders>
              <w:top w:val="single" w:sz="4" w:space="0" w:color="auto"/>
              <w:left w:val="single" w:sz="8" w:space="0" w:color="auto"/>
              <w:bottom w:val="single" w:sz="4" w:space="0" w:color="auto"/>
              <w:right w:val="single" w:sz="4" w:space="0" w:color="000000"/>
            </w:tcBorders>
            <w:shd w:val="clear" w:color="auto" w:fill="00B0F0"/>
            <w:vAlign w:val="center"/>
            <w:hideMark/>
          </w:tcPr>
          <w:p w14:paraId="25655AB5" w14:textId="77777777" w:rsidR="001C26E7" w:rsidRPr="007823AC" w:rsidRDefault="001C26E7" w:rsidP="001C26E7">
            <w:pPr>
              <w:spacing w:after="0" w:line="240" w:lineRule="auto"/>
              <w:rPr>
                <w:b/>
                <w:bCs/>
                <w:color w:val="000000"/>
                <w:sz w:val="20"/>
                <w:szCs w:val="20"/>
              </w:rPr>
            </w:pPr>
            <w:r>
              <w:rPr>
                <w:b/>
                <w:bCs/>
                <w:color w:val="000000"/>
                <w:sz w:val="20"/>
                <w:szCs w:val="20"/>
              </w:rPr>
              <w:t>PG-3.2</w:t>
            </w:r>
            <w:r w:rsidRPr="007823AC">
              <w:rPr>
                <w:b/>
                <w:bCs/>
                <w:color w:val="000000"/>
                <w:sz w:val="20"/>
                <w:szCs w:val="20"/>
              </w:rPr>
              <w:t xml:space="preserve">.3 Çevreye duyarlı </w:t>
            </w:r>
            <w:r>
              <w:rPr>
                <w:b/>
                <w:bCs/>
                <w:color w:val="000000"/>
                <w:sz w:val="20"/>
                <w:szCs w:val="20"/>
              </w:rPr>
              <w:t xml:space="preserve">uygulanan </w:t>
            </w:r>
            <w:r w:rsidRPr="007823AC">
              <w:rPr>
                <w:b/>
                <w:bCs/>
                <w:color w:val="000000"/>
                <w:sz w:val="20"/>
                <w:szCs w:val="20"/>
              </w:rPr>
              <w:t>proje sayısı</w:t>
            </w:r>
          </w:p>
        </w:tc>
        <w:tc>
          <w:tcPr>
            <w:tcW w:w="851" w:type="dxa"/>
            <w:tcBorders>
              <w:top w:val="nil"/>
              <w:left w:val="nil"/>
              <w:bottom w:val="single" w:sz="4" w:space="0" w:color="auto"/>
              <w:right w:val="single" w:sz="4" w:space="0" w:color="auto"/>
            </w:tcBorders>
            <w:shd w:val="clear" w:color="auto" w:fill="auto"/>
            <w:noWrap/>
            <w:vAlign w:val="center"/>
            <w:hideMark/>
          </w:tcPr>
          <w:p w14:paraId="3C55A48D" w14:textId="77777777" w:rsidR="001C26E7" w:rsidRPr="007823AC" w:rsidRDefault="001C26E7" w:rsidP="001C26E7">
            <w:pPr>
              <w:spacing w:after="0" w:line="240" w:lineRule="auto"/>
              <w:jc w:val="center"/>
              <w:rPr>
                <w:color w:val="000000"/>
                <w:sz w:val="20"/>
                <w:szCs w:val="20"/>
              </w:rPr>
            </w:pPr>
            <w:r>
              <w:rPr>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3C96840C" w14:textId="772A4738" w:rsidR="001C26E7" w:rsidRPr="007823AC" w:rsidRDefault="00935E75" w:rsidP="001C26E7">
            <w:pPr>
              <w:spacing w:after="0" w:line="240" w:lineRule="auto"/>
              <w:jc w:val="center"/>
              <w:rPr>
                <w:color w:val="000000"/>
                <w:sz w:val="20"/>
                <w:szCs w:val="20"/>
              </w:rPr>
            </w:pPr>
            <w:r>
              <w:rPr>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center"/>
          </w:tcPr>
          <w:p w14:paraId="75549D7E" w14:textId="5B81C074" w:rsidR="001C26E7" w:rsidRPr="007823AC" w:rsidRDefault="00935E75" w:rsidP="001C26E7">
            <w:pPr>
              <w:spacing w:after="0" w:line="240" w:lineRule="auto"/>
              <w:jc w:val="center"/>
              <w:rPr>
                <w:color w:val="000000"/>
                <w:sz w:val="20"/>
                <w:szCs w:val="20"/>
              </w:rPr>
            </w:pPr>
            <w:r>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14:paraId="4A2AE282" w14:textId="582D5FB9" w:rsidR="001C26E7" w:rsidRPr="007823AC" w:rsidRDefault="00935E75"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6A407941" w14:textId="1A243EC0" w:rsidR="001C26E7" w:rsidRPr="007823AC" w:rsidRDefault="00935E75" w:rsidP="001C26E7">
            <w:pPr>
              <w:spacing w:after="0" w:line="240" w:lineRule="auto"/>
              <w:jc w:val="center"/>
              <w:rPr>
                <w:color w:val="000000"/>
                <w:sz w:val="20"/>
                <w:szCs w:val="20"/>
              </w:rPr>
            </w:pPr>
            <w:r>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46789F42" w14:textId="21B177D3" w:rsidR="001C26E7" w:rsidRPr="007823AC" w:rsidRDefault="00935E75" w:rsidP="001C26E7">
            <w:pPr>
              <w:spacing w:after="0" w:line="240" w:lineRule="auto"/>
              <w:jc w:val="center"/>
              <w:rPr>
                <w:color w:val="000000"/>
                <w:sz w:val="20"/>
                <w:szCs w:val="20"/>
              </w:rPr>
            </w:pPr>
            <w:r>
              <w:rPr>
                <w:color w:val="000000"/>
                <w:sz w:val="20"/>
                <w:szCs w:val="20"/>
              </w:rPr>
              <w:t>5</w:t>
            </w:r>
          </w:p>
        </w:tc>
        <w:tc>
          <w:tcPr>
            <w:tcW w:w="913" w:type="dxa"/>
            <w:tcBorders>
              <w:top w:val="nil"/>
              <w:left w:val="nil"/>
              <w:bottom w:val="single" w:sz="4" w:space="0" w:color="auto"/>
              <w:right w:val="single" w:sz="8" w:space="0" w:color="auto"/>
            </w:tcBorders>
            <w:shd w:val="clear" w:color="auto" w:fill="auto"/>
            <w:noWrap/>
            <w:vAlign w:val="center"/>
          </w:tcPr>
          <w:p w14:paraId="1C828F5B" w14:textId="2A58D136" w:rsidR="001C26E7" w:rsidRPr="007823AC" w:rsidRDefault="00935E75" w:rsidP="001C26E7">
            <w:pPr>
              <w:spacing w:after="0" w:line="240" w:lineRule="auto"/>
              <w:jc w:val="center"/>
              <w:rPr>
                <w:color w:val="000000"/>
                <w:sz w:val="20"/>
                <w:szCs w:val="20"/>
              </w:rPr>
            </w:pPr>
            <w:r>
              <w:rPr>
                <w:color w:val="000000"/>
                <w:sz w:val="20"/>
                <w:szCs w:val="20"/>
              </w:rPr>
              <w:t>6</w:t>
            </w:r>
          </w:p>
        </w:tc>
      </w:tr>
      <w:tr w:rsidR="001C26E7" w:rsidRPr="007823AC" w14:paraId="0936C5EA" w14:textId="77777777" w:rsidTr="001C26E7">
        <w:trPr>
          <w:trHeight w:val="288"/>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3B13CC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521"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5174CF05" w14:textId="77777777" w:rsidR="001C26E7" w:rsidRPr="007823AC" w:rsidRDefault="001C26E7" w:rsidP="001C26E7">
            <w:pPr>
              <w:spacing w:after="0" w:line="240" w:lineRule="auto"/>
              <w:rPr>
                <w:color w:val="000000"/>
                <w:sz w:val="20"/>
                <w:szCs w:val="20"/>
              </w:rPr>
            </w:pPr>
            <w:r w:rsidRPr="007823AC">
              <w:rPr>
                <w:color w:val="000000"/>
                <w:sz w:val="20"/>
                <w:szCs w:val="20"/>
              </w:rPr>
              <w:t>Ha</w:t>
            </w:r>
            <w:r>
              <w:rPr>
                <w:color w:val="000000"/>
                <w:sz w:val="20"/>
                <w:szCs w:val="20"/>
              </w:rPr>
              <w:t>yat Boyu Hizmetleri Şubesi</w:t>
            </w:r>
          </w:p>
        </w:tc>
      </w:tr>
      <w:tr w:rsidR="001C26E7" w:rsidRPr="007823AC" w14:paraId="39C648A2" w14:textId="77777777" w:rsidTr="001C26E7">
        <w:trPr>
          <w:trHeight w:val="300"/>
        </w:trPr>
        <w:tc>
          <w:tcPr>
            <w:tcW w:w="4111"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553665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521" w:type="dxa"/>
            <w:gridSpan w:val="7"/>
            <w:tcBorders>
              <w:top w:val="single" w:sz="4" w:space="0" w:color="auto"/>
              <w:left w:val="nil"/>
              <w:bottom w:val="single" w:sz="4" w:space="0" w:color="auto"/>
              <w:right w:val="single" w:sz="8" w:space="0" w:color="000000"/>
            </w:tcBorders>
            <w:shd w:val="clear" w:color="auto" w:fill="auto"/>
            <w:vAlign w:val="bottom"/>
            <w:hideMark/>
          </w:tcPr>
          <w:p w14:paraId="3B8A0A9F" w14:textId="77777777" w:rsidR="001C26E7" w:rsidRPr="007823AC" w:rsidRDefault="001C26E7" w:rsidP="001C26E7">
            <w:pPr>
              <w:spacing w:after="0" w:line="240" w:lineRule="auto"/>
              <w:rPr>
                <w:color w:val="000000"/>
                <w:sz w:val="20"/>
                <w:szCs w:val="20"/>
              </w:rPr>
            </w:pPr>
            <w:r>
              <w:rPr>
                <w:color w:val="000000"/>
                <w:sz w:val="20"/>
                <w:szCs w:val="20"/>
              </w:rPr>
              <w:t>BİETHŞ, SGHŞ</w:t>
            </w:r>
          </w:p>
        </w:tc>
      </w:tr>
      <w:tr w:rsidR="001C26E7" w:rsidRPr="007823AC" w14:paraId="0671F6C1" w14:textId="77777777" w:rsidTr="001C26E7">
        <w:trPr>
          <w:trHeight w:val="963"/>
        </w:trPr>
        <w:tc>
          <w:tcPr>
            <w:tcW w:w="1843"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06DD44A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78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19F46F4" w14:textId="77777777" w:rsidR="001C26E7" w:rsidRPr="007823AC" w:rsidRDefault="001C26E7" w:rsidP="001C26E7">
            <w:pPr>
              <w:spacing w:after="0" w:line="240" w:lineRule="auto"/>
              <w:rPr>
                <w:color w:val="000000"/>
                <w:sz w:val="20"/>
                <w:szCs w:val="20"/>
              </w:rPr>
            </w:pPr>
            <w:r>
              <w:rPr>
                <w:color w:val="000000"/>
                <w:sz w:val="20"/>
                <w:szCs w:val="20"/>
              </w:rPr>
              <w:t>S-3.2</w:t>
            </w:r>
            <w:r w:rsidRPr="007823AC">
              <w:rPr>
                <w:color w:val="000000"/>
                <w:sz w:val="20"/>
                <w:szCs w:val="20"/>
              </w:rPr>
              <w:t xml:space="preserve">.1 </w:t>
            </w:r>
            <w:r>
              <w:rPr>
                <w:color w:val="000000"/>
                <w:sz w:val="20"/>
                <w:szCs w:val="20"/>
              </w:rPr>
              <w:t>Hayat boyu öğrenme kapsamında açılan kursların görünürlüğü artırılacaktır.</w:t>
            </w:r>
            <w:r>
              <w:rPr>
                <w:color w:val="000000"/>
                <w:sz w:val="20"/>
                <w:szCs w:val="20"/>
              </w:rPr>
              <w:br/>
              <w:t>S-3.2</w:t>
            </w:r>
            <w:r w:rsidRPr="007823AC">
              <w:rPr>
                <w:color w:val="000000"/>
                <w:sz w:val="20"/>
                <w:szCs w:val="20"/>
              </w:rPr>
              <w:t xml:space="preserve">.2 </w:t>
            </w:r>
            <w:r>
              <w:rPr>
                <w:color w:val="000000"/>
                <w:sz w:val="20"/>
                <w:szCs w:val="20"/>
              </w:rPr>
              <w:t xml:space="preserve">Kurslara devam eden kursiyerlerin bu kursları tamamlayabilmeleri için gerekli tedbirler alınacaktır. </w:t>
            </w:r>
            <w:r>
              <w:rPr>
                <w:color w:val="000000"/>
                <w:sz w:val="20"/>
                <w:szCs w:val="20"/>
              </w:rPr>
              <w:br/>
              <w:t>S-3.2</w:t>
            </w:r>
            <w:r w:rsidRPr="007823AC">
              <w:rPr>
                <w:color w:val="000000"/>
                <w:sz w:val="20"/>
                <w:szCs w:val="20"/>
              </w:rPr>
              <w:t xml:space="preserve">.3 </w:t>
            </w:r>
            <w:r>
              <w:rPr>
                <w:color w:val="000000"/>
                <w:sz w:val="20"/>
                <w:szCs w:val="20"/>
              </w:rPr>
              <w:t>Çevreye duyarlı projeler hazırlanacak ve bu projelere katılım oranı artırılacaktır.</w:t>
            </w:r>
            <w:r>
              <w:rPr>
                <w:color w:val="000000"/>
                <w:sz w:val="20"/>
                <w:szCs w:val="20"/>
              </w:rPr>
              <w:br/>
            </w:r>
          </w:p>
        </w:tc>
      </w:tr>
      <w:tr w:rsidR="001C26E7" w:rsidRPr="007823AC" w14:paraId="3B9C89D0" w14:textId="77777777" w:rsidTr="001C26E7">
        <w:trPr>
          <w:trHeight w:val="831"/>
        </w:trPr>
        <w:tc>
          <w:tcPr>
            <w:tcW w:w="1843"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5D14042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78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3F15025" w14:textId="77777777" w:rsidR="001C26E7" w:rsidRPr="007823AC" w:rsidRDefault="001C26E7" w:rsidP="001C26E7">
            <w:pPr>
              <w:spacing w:after="0" w:line="240" w:lineRule="auto"/>
              <w:rPr>
                <w:color w:val="000000"/>
                <w:sz w:val="20"/>
                <w:szCs w:val="20"/>
              </w:rPr>
            </w:pPr>
            <w:r w:rsidRPr="007823AC">
              <w:rPr>
                <w:color w:val="000000"/>
                <w:sz w:val="20"/>
                <w:szCs w:val="20"/>
              </w:rPr>
              <w:t>• Bireylerin sosyoekonomik kaygıları nedeniyle hayat boyu öğrenmeye öncelik vermemeleri</w:t>
            </w:r>
            <w:r w:rsidRPr="007823AC">
              <w:rPr>
                <w:color w:val="000000"/>
                <w:sz w:val="20"/>
                <w:szCs w:val="20"/>
              </w:rPr>
              <w:br/>
              <w:t>• Yetişkinlerin hayat boyu ö</w:t>
            </w:r>
            <w:r>
              <w:rPr>
                <w:color w:val="000000"/>
                <w:sz w:val="20"/>
                <w:szCs w:val="20"/>
              </w:rPr>
              <w:t>ğrenme konusunda isteksizliği</w:t>
            </w:r>
            <w:r>
              <w:rPr>
                <w:color w:val="000000"/>
                <w:sz w:val="20"/>
                <w:szCs w:val="20"/>
              </w:rPr>
              <w:br/>
              <w:t>• Ç</w:t>
            </w:r>
            <w:r w:rsidRPr="007823AC">
              <w:rPr>
                <w:color w:val="000000"/>
                <w:sz w:val="20"/>
                <w:szCs w:val="20"/>
              </w:rPr>
              <w:t>evre duyarlılığın</w:t>
            </w:r>
            <w:r>
              <w:rPr>
                <w:color w:val="000000"/>
                <w:sz w:val="20"/>
                <w:szCs w:val="20"/>
              </w:rPr>
              <w:t>ın</w:t>
            </w:r>
            <w:r w:rsidRPr="007823AC">
              <w:rPr>
                <w:color w:val="000000"/>
                <w:sz w:val="20"/>
                <w:szCs w:val="20"/>
              </w:rPr>
              <w:t xml:space="preserve"> zayıf olması</w:t>
            </w:r>
          </w:p>
        </w:tc>
      </w:tr>
      <w:tr w:rsidR="001C26E7" w:rsidRPr="007823AC" w14:paraId="4DE19DA4" w14:textId="77777777" w:rsidTr="001C26E7">
        <w:trPr>
          <w:trHeight w:val="288"/>
        </w:trPr>
        <w:tc>
          <w:tcPr>
            <w:tcW w:w="1843"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F5FB96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78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6582073" w14:textId="1A3406CD" w:rsidR="001C26E7" w:rsidRPr="007823AC" w:rsidRDefault="005B60CD" w:rsidP="001C26E7">
            <w:pPr>
              <w:spacing w:after="0" w:line="240" w:lineRule="auto"/>
              <w:rPr>
                <w:color w:val="000000"/>
                <w:sz w:val="20"/>
                <w:szCs w:val="20"/>
              </w:rPr>
            </w:pPr>
            <w:r>
              <w:rPr>
                <w:color w:val="000000"/>
                <w:sz w:val="20"/>
                <w:szCs w:val="20"/>
              </w:rPr>
              <w:t>1</w:t>
            </w:r>
            <w:r w:rsidR="00ED263C">
              <w:rPr>
                <w:color w:val="000000"/>
                <w:sz w:val="20"/>
                <w:szCs w:val="20"/>
              </w:rPr>
              <w:t>7</w:t>
            </w:r>
            <w:r>
              <w:rPr>
                <w:color w:val="000000"/>
                <w:sz w:val="20"/>
                <w:szCs w:val="20"/>
              </w:rPr>
              <w:t>.500.000</w:t>
            </w:r>
            <w:r w:rsidR="001C26E7">
              <w:rPr>
                <w:color w:val="000000"/>
                <w:sz w:val="20"/>
                <w:szCs w:val="20"/>
              </w:rPr>
              <w:t xml:space="preserve"> TL</w:t>
            </w:r>
          </w:p>
        </w:tc>
      </w:tr>
      <w:tr w:rsidR="001C26E7" w:rsidRPr="007823AC" w14:paraId="2B4EF6CD" w14:textId="77777777" w:rsidTr="001C26E7">
        <w:trPr>
          <w:trHeight w:val="900"/>
        </w:trPr>
        <w:tc>
          <w:tcPr>
            <w:tcW w:w="1843"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6369697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789"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DFF6EEA" w14:textId="77777777" w:rsidR="001C26E7" w:rsidRPr="007823AC" w:rsidRDefault="001C26E7" w:rsidP="001C26E7">
            <w:pPr>
              <w:spacing w:after="0" w:line="240" w:lineRule="auto"/>
              <w:rPr>
                <w:color w:val="000000"/>
                <w:sz w:val="20"/>
                <w:szCs w:val="20"/>
              </w:rPr>
            </w:pPr>
            <w:r w:rsidRPr="007823AC">
              <w:rPr>
                <w:color w:val="000000"/>
                <w:sz w:val="20"/>
                <w:szCs w:val="20"/>
              </w:rPr>
              <w:t>• Yetişkin eğitimi ve hayat boyu öğrenmeye ilişkin farklı katılım fırsatlarının olması</w:t>
            </w:r>
            <w:r w:rsidRPr="007823AC">
              <w:rPr>
                <w:color w:val="000000"/>
                <w:sz w:val="20"/>
                <w:szCs w:val="20"/>
              </w:rPr>
              <w:br/>
              <w:t>• Çevre dostu eğitim materyalleri ve uygulamaların eksikliği</w:t>
            </w:r>
            <w:r w:rsidRPr="007823AC">
              <w:rPr>
                <w:color w:val="000000"/>
                <w:sz w:val="20"/>
                <w:szCs w:val="20"/>
              </w:rPr>
              <w:br/>
              <w:t>• Hayat boyu öğrenmenin yeşil dönüşüme destek verecek nitelikte olması</w:t>
            </w:r>
          </w:p>
        </w:tc>
      </w:tr>
      <w:tr w:rsidR="001C26E7" w:rsidRPr="007823AC" w14:paraId="1393F341" w14:textId="77777777" w:rsidTr="001C26E7">
        <w:trPr>
          <w:trHeight w:val="1245"/>
        </w:trPr>
        <w:tc>
          <w:tcPr>
            <w:tcW w:w="1843" w:type="dxa"/>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0F5EF09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789"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48417E38" w14:textId="77777777" w:rsidR="001C26E7" w:rsidRPr="007823AC" w:rsidRDefault="001C26E7" w:rsidP="001C26E7">
            <w:pPr>
              <w:spacing w:after="0" w:line="240" w:lineRule="auto"/>
              <w:rPr>
                <w:color w:val="000000"/>
                <w:sz w:val="20"/>
                <w:szCs w:val="20"/>
              </w:rPr>
            </w:pPr>
            <w:r w:rsidRPr="007823AC">
              <w:rPr>
                <w:color w:val="000000"/>
                <w:sz w:val="20"/>
                <w:szCs w:val="20"/>
              </w:rPr>
              <w:t>• Toplumun ihtiyaçlarına uygun hayat boyu öğrenme programlarının nitelik ve niceliğinin artırılması</w:t>
            </w:r>
            <w:r w:rsidRPr="007823AC">
              <w:rPr>
                <w:color w:val="000000"/>
                <w:sz w:val="20"/>
                <w:szCs w:val="20"/>
              </w:rPr>
              <w:br/>
              <w:t>• Hayat boyu öğrenmeye katılanların kurslarını tamamlamalarına yönelik çalışmaların yapılması</w:t>
            </w:r>
            <w:r w:rsidRPr="007823AC">
              <w:rPr>
                <w:color w:val="000000"/>
                <w:sz w:val="20"/>
                <w:szCs w:val="20"/>
              </w:rPr>
              <w:br/>
              <w:t>• Hayat boyu öğrenmeye katılımın artırılması amacıyla farkındalık ve bilgilendirme çalışmalarında kitle iletişim araçlarının daha etkin kullanılması</w:t>
            </w:r>
            <w:r w:rsidRPr="007823AC">
              <w:rPr>
                <w:color w:val="000000"/>
                <w:sz w:val="20"/>
                <w:szCs w:val="20"/>
              </w:rPr>
              <w:br/>
              <w:t>• Eğitim kurumlarının çevre dostu uygulamaları benimsemesi yönünde politikalar oluşturulması</w:t>
            </w:r>
          </w:p>
        </w:tc>
      </w:tr>
    </w:tbl>
    <w:p w14:paraId="2DE7ADFA"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C0A0D7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18B43AB2" w14:textId="77777777" w:rsidR="001C26E7" w:rsidRDefault="001C26E7" w:rsidP="001C26E7">
      <w:pPr>
        <w:widowControl w:val="0"/>
        <w:spacing w:after="0" w:line="200" w:lineRule="exact"/>
        <w:rPr>
          <w:rFonts w:ascii="Calibri" w:eastAsia="Calibri" w:hAnsi="Calibri"/>
          <w:noProof/>
          <w:sz w:val="20"/>
          <w:szCs w:val="20"/>
          <w:lang w:eastAsia="en-US"/>
        </w:rPr>
      </w:pPr>
    </w:p>
    <w:p w14:paraId="553C80AD" w14:textId="77777777" w:rsidR="001C26E7" w:rsidRDefault="001C26E7" w:rsidP="001C26E7">
      <w:pPr>
        <w:widowControl w:val="0"/>
        <w:spacing w:after="0" w:line="200" w:lineRule="exact"/>
        <w:rPr>
          <w:rFonts w:ascii="Calibri" w:eastAsia="Calibri" w:hAnsi="Calibri"/>
          <w:noProof/>
          <w:sz w:val="20"/>
          <w:szCs w:val="20"/>
          <w:lang w:eastAsia="en-US"/>
        </w:rPr>
      </w:pPr>
    </w:p>
    <w:p w14:paraId="0D2147AA" w14:textId="77777777" w:rsidR="001C26E7" w:rsidRDefault="001C26E7" w:rsidP="001C26E7">
      <w:pPr>
        <w:widowControl w:val="0"/>
        <w:spacing w:after="0" w:line="200" w:lineRule="exact"/>
        <w:rPr>
          <w:rFonts w:ascii="Calibri" w:eastAsia="Calibri" w:hAnsi="Calibri"/>
          <w:noProof/>
          <w:sz w:val="20"/>
          <w:szCs w:val="20"/>
          <w:lang w:eastAsia="en-US"/>
        </w:rPr>
      </w:pPr>
    </w:p>
    <w:p w14:paraId="50C6FDED" w14:textId="77777777" w:rsidR="001C26E7" w:rsidRDefault="001C26E7" w:rsidP="001C26E7">
      <w:pPr>
        <w:widowControl w:val="0"/>
        <w:spacing w:after="0" w:line="200" w:lineRule="exact"/>
        <w:rPr>
          <w:rFonts w:ascii="Calibri" w:eastAsia="Calibri" w:hAnsi="Calibri"/>
          <w:noProof/>
          <w:sz w:val="20"/>
          <w:szCs w:val="20"/>
          <w:lang w:eastAsia="en-US"/>
        </w:rPr>
      </w:pPr>
    </w:p>
    <w:p w14:paraId="7D085DA3" w14:textId="77777777" w:rsidR="001C26E7" w:rsidRDefault="001C26E7" w:rsidP="001C26E7">
      <w:pPr>
        <w:widowControl w:val="0"/>
        <w:spacing w:after="0" w:line="200" w:lineRule="exact"/>
        <w:rPr>
          <w:rFonts w:ascii="Calibri" w:eastAsia="Calibri" w:hAnsi="Calibri"/>
          <w:noProof/>
          <w:sz w:val="20"/>
          <w:szCs w:val="20"/>
          <w:lang w:eastAsia="en-US"/>
        </w:rPr>
      </w:pPr>
    </w:p>
    <w:p w14:paraId="44FD2FAC" w14:textId="77777777" w:rsidR="001C26E7" w:rsidRDefault="001C26E7" w:rsidP="001C26E7">
      <w:pPr>
        <w:widowControl w:val="0"/>
        <w:spacing w:after="0" w:line="200" w:lineRule="exact"/>
        <w:rPr>
          <w:rFonts w:ascii="Calibri" w:eastAsia="Calibri" w:hAnsi="Calibri"/>
          <w:noProof/>
          <w:sz w:val="20"/>
          <w:szCs w:val="20"/>
          <w:lang w:eastAsia="en-US"/>
        </w:rPr>
      </w:pPr>
    </w:p>
    <w:p w14:paraId="401AC442" w14:textId="77777777" w:rsidR="001C26E7" w:rsidRDefault="001C26E7" w:rsidP="001C26E7">
      <w:pPr>
        <w:widowControl w:val="0"/>
        <w:spacing w:after="0" w:line="200" w:lineRule="exact"/>
        <w:rPr>
          <w:rFonts w:ascii="Calibri" w:eastAsia="Calibri" w:hAnsi="Calibri"/>
          <w:noProof/>
          <w:sz w:val="20"/>
          <w:szCs w:val="20"/>
          <w:lang w:eastAsia="en-US"/>
        </w:rPr>
      </w:pPr>
    </w:p>
    <w:p w14:paraId="5DE7EB98" w14:textId="77777777" w:rsidR="001C26E7" w:rsidRDefault="001C26E7" w:rsidP="001C26E7">
      <w:pPr>
        <w:widowControl w:val="0"/>
        <w:spacing w:after="0" w:line="200" w:lineRule="exact"/>
        <w:rPr>
          <w:rFonts w:ascii="Calibri" w:eastAsia="Calibri" w:hAnsi="Calibri"/>
          <w:noProof/>
          <w:sz w:val="20"/>
          <w:szCs w:val="20"/>
          <w:lang w:eastAsia="en-US"/>
        </w:rPr>
      </w:pPr>
    </w:p>
    <w:p w14:paraId="25461B55" w14:textId="77777777" w:rsidR="001C26E7" w:rsidRDefault="001C26E7" w:rsidP="001C26E7">
      <w:pPr>
        <w:widowControl w:val="0"/>
        <w:spacing w:after="0" w:line="200" w:lineRule="exact"/>
        <w:rPr>
          <w:rFonts w:ascii="Calibri" w:eastAsia="Calibri" w:hAnsi="Calibri"/>
          <w:noProof/>
          <w:sz w:val="20"/>
          <w:szCs w:val="20"/>
          <w:lang w:eastAsia="en-US"/>
        </w:rPr>
      </w:pPr>
    </w:p>
    <w:p w14:paraId="0D93620D" w14:textId="77777777" w:rsidR="001C26E7" w:rsidRDefault="001C26E7" w:rsidP="001C26E7">
      <w:pPr>
        <w:widowControl w:val="0"/>
        <w:spacing w:after="0" w:line="200" w:lineRule="exact"/>
        <w:rPr>
          <w:rFonts w:ascii="Calibri" w:eastAsia="Calibri" w:hAnsi="Calibri"/>
          <w:noProof/>
          <w:sz w:val="20"/>
          <w:szCs w:val="20"/>
          <w:lang w:eastAsia="en-US"/>
        </w:rPr>
      </w:pPr>
    </w:p>
    <w:p w14:paraId="6A253BDA" w14:textId="77777777" w:rsidR="001C26E7" w:rsidRDefault="001C26E7" w:rsidP="001C26E7">
      <w:pPr>
        <w:widowControl w:val="0"/>
        <w:spacing w:after="0" w:line="200" w:lineRule="exact"/>
        <w:rPr>
          <w:rFonts w:ascii="Calibri" w:eastAsia="Calibri" w:hAnsi="Calibri"/>
          <w:noProof/>
          <w:sz w:val="20"/>
          <w:szCs w:val="20"/>
          <w:lang w:eastAsia="en-US"/>
        </w:rPr>
      </w:pPr>
    </w:p>
    <w:p w14:paraId="3175FDB4" w14:textId="77777777" w:rsidR="001C26E7" w:rsidRDefault="001C26E7" w:rsidP="001C26E7">
      <w:pPr>
        <w:widowControl w:val="0"/>
        <w:spacing w:after="0" w:line="200" w:lineRule="exact"/>
        <w:rPr>
          <w:rFonts w:ascii="Calibri" w:eastAsia="Calibri" w:hAnsi="Calibri"/>
          <w:noProof/>
          <w:sz w:val="20"/>
          <w:szCs w:val="20"/>
          <w:lang w:eastAsia="en-US"/>
        </w:rPr>
      </w:pPr>
    </w:p>
    <w:p w14:paraId="16929E43" w14:textId="77777777" w:rsidR="001C26E7" w:rsidRDefault="001C26E7" w:rsidP="001C26E7">
      <w:pPr>
        <w:widowControl w:val="0"/>
        <w:spacing w:after="0" w:line="200" w:lineRule="exact"/>
        <w:rPr>
          <w:rFonts w:ascii="Calibri" w:eastAsia="Calibri" w:hAnsi="Calibri"/>
          <w:noProof/>
          <w:sz w:val="20"/>
          <w:szCs w:val="20"/>
          <w:lang w:eastAsia="en-US"/>
        </w:rPr>
      </w:pPr>
    </w:p>
    <w:p w14:paraId="11CE28D7"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D0171EF"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B7CAFA6"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696B3444"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919"/>
        <w:gridCol w:w="1701"/>
        <w:gridCol w:w="740"/>
        <w:gridCol w:w="1325"/>
        <w:gridCol w:w="916"/>
        <w:gridCol w:w="850"/>
        <w:gridCol w:w="993"/>
        <w:gridCol w:w="1134"/>
        <w:gridCol w:w="1054"/>
      </w:tblGrid>
      <w:tr w:rsidR="001C26E7" w:rsidRPr="007823AC" w14:paraId="4411A201" w14:textId="77777777" w:rsidTr="001C26E7">
        <w:trPr>
          <w:trHeight w:val="884"/>
        </w:trPr>
        <w:tc>
          <w:tcPr>
            <w:tcW w:w="3620"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50C1010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3</w:t>
            </w:r>
          </w:p>
        </w:tc>
        <w:tc>
          <w:tcPr>
            <w:tcW w:w="701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17521C3A" w14:textId="77777777" w:rsidR="001C26E7" w:rsidRPr="007823AC" w:rsidRDefault="001C26E7" w:rsidP="001C26E7">
            <w:pPr>
              <w:spacing w:after="0" w:line="240" w:lineRule="auto"/>
              <w:jc w:val="both"/>
              <w:rPr>
                <w:color w:val="000000"/>
                <w:sz w:val="20"/>
                <w:szCs w:val="20"/>
              </w:rPr>
            </w:pPr>
            <w:r w:rsidRPr="007823AC">
              <w:rPr>
                <w:color w:val="000000"/>
                <w:sz w:val="20"/>
                <w:szCs w:val="20"/>
              </w:rPr>
              <w:t>Bireyin bilgi, beceri ve yetkinliklerini geliştirmek amacıyla bireysel, toplumsal ve istihdam odaklı yeni bir yaklaşımla hayat boyu öğrenme imkânları sunmak.</w:t>
            </w:r>
          </w:p>
        </w:tc>
      </w:tr>
      <w:tr w:rsidR="001C26E7" w:rsidRPr="007823AC" w14:paraId="174B6DBB" w14:textId="77777777" w:rsidTr="001C26E7">
        <w:trPr>
          <w:trHeight w:val="854"/>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380DE65" w14:textId="77777777" w:rsidR="001C26E7" w:rsidRPr="007823AC" w:rsidRDefault="001C26E7" w:rsidP="001C26E7">
            <w:pPr>
              <w:spacing w:after="0" w:line="240" w:lineRule="auto"/>
              <w:rPr>
                <w:b/>
                <w:bCs/>
                <w:color w:val="000000"/>
                <w:sz w:val="20"/>
                <w:szCs w:val="20"/>
              </w:rPr>
            </w:pPr>
            <w:r>
              <w:rPr>
                <w:b/>
                <w:bCs/>
                <w:color w:val="000000"/>
                <w:sz w:val="20"/>
                <w:szCs w:val="20"/>
              </w:rPr>
              <w:t>Hedef 3.3</w:t>
            </w:r>
          </w:p>
        </w:tc>
        <w:tc>
          <w:tcPr>
            <w:tcW w:w="7012"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1E0C752"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Tüm bireylere yön</w:t>
            </w:r>
            <w:r>
              <w:rPr>
                <w:color w:val="000000"/>
                <w:sz w:val="20"/>
                <w:szCs w:val="20"/>
              </w:rPr>
              <w:t>elik günümüz ihtiyaçlarına uygun açılan</w:t>
            </w:r>
            <w:r w:rsidRPr="007823AC">
              <w:rPr>
                <w:color w:val="000000"/>
                <w:sz w:val="20"/>
                <w:szCs w:val="20"/>
              </w:rPr>
              <w:t xml:space="preserve"> genel, mesleki ve teknik eğitim k</w:t>
            </w:r>
            <w:r>
              <w:rPr>
                <w:color w:val="000000"/>
                <w:sz w:val="20"/>
                <w:szCs w:val="20"/>
              </w:rPr>
              <w:t>urs programlarının amacına uygun şekilde işleyişi sağlanacaktır.</w:t>
            </w:r>
          </w:p>
        </w:tc>
      </w:tr>
      <w:tr w:rsidR="001C26E7" w:rsidRPr="007823AC" w14:paraId="4C336A50" w14:textId="77777777" w:rsidTr="001C26E7">
        <w:trPr>
          <w:trHeight w:val="479"/>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43BD69B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012"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48D4F98" w14:textId="77777777" w:rsidR="001C26E7" w:rsidRPr="007823AC" w:rsidRDefault="001C26E7" w:rsidP="001C26E7">
            <w:pPr>
              <w:spacing w:after="0" w:line="240" w:lineRule="auto"/>
              <w:rPr>
                <w:color w:val="000000"/>
                <w:sz w:val="20"/>
                <w:szCs w:val="20"/>
              </w:rPr>
            </w:pPr>
            <w:r w:rsidRPr="007823AC">
              <w:rPr>
                <w:color w:val="000000"/>
                <w:sz w:val="20"/>
                <w:szCs w:val="20"/>
              </w:rPr>
              <w:t>HAYAT BOYU ÖĞRENME</w:t>
            </w:r>
          </w:p>
        </w:tc>
      </w:tr>
      <w:tr w:rsidR="001C26E7" w:rsidRPr="007823AC" w14:paraId="3CBFA444" w14:textId="77777777" w:rsidTr="001C26E7">
        <w:trPr>
          <w:trHeight w:val="479"/>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B824EB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012"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112792F" w14:textId="77777777" w:rsidR="001C26E7" w:rsidRPr="007823AC" w:rsidRDefault="001C26E7" w:rsidP="001C26E7">
            <w:pPr>
              <w:spacing w:after="0" w:line="240" w:lineRule="auto"/>
              <w:rPr>
                <w:color w:val="000000"/>
                <w:sz w:val="20"/>
                <w:szCs w:val="20"/>
              </w:rPr>
            </w:pPr>
            <w:r w:rsidRPr="007823AC">
              <w:rPr>
                <w:color w:val="000000"/>
                <w:sz w:val="20"/>
                <w:szCs w:val="20"/>
              </w:rPr>
              <w:t>Yaygın Eğitim</w:t>
            </w:r>
          </w:p>
        </w:tc>
      </w:tr>
      <w:tr w:rsidR="001C26E7" w:rsidRPr="007823AC" w14:paraId="3B12ECFD" w14:textId="77777777" w:rsidTr="001C26E7">
        <w:trPr>
          <w:trHeight w:val="614"/>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F0D944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740" w:type="dxa"/>
            <w:tcBorders>
              <w:top w:val="nil"/>
              <w:left w:val="single" w:sz="8" w:space="0" w:color="auto"/>
              <w:bottom w:val="single" w:sz="4" w:space="0" w:color="auto"/>
              <w:right w:val="single" w:sz="4" w:space="0" w:color="auto"/>
            </w:tcBorders>
            <w:shd w:val="clear" w:color="auto" w:fill="00B0F0"/>
            <w:noWrap/>
            <w:vAlign w:val="center"/>
            <w:hideMark/>
          </w:tcPr>
          <w:p w14:paraId="66FE4959"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Hedefe Etkisi (%)</w:t>
            </w:r>
          </w:p>
        </w:tc>
        <w:tc>
          <w:tcPr>
            <w:tcW w:w="1325" w:type="dxa"/>
            <w:tcBorders>
              <w:top w:val="nil"/>
              <w:left w:val="nil"/>
              <w:bottom w:val="single" w:sz="4" w:space="0" w:color="auto"/>
              <w:right w:val="single" w:sz="4" w:space="0" w:color="auto"/>
            </w:tcBorders>
            <w:shd w:val="clear" w:color="auto" w:fill="00B0F0"/>
            <w:vAlign w:val="center"/>
            <w:hideMark/>
          </w:tcPr>
          <w:p w14:paraId="4450C83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16" w:type="dxa"/>
            <w:tcBorders>
              <w:top w:val="nil"/>
              <w:left w:val="nil"/>
              <w:bottom w:val="single" w:sz="4" w:space="0" w:color="auto"/>
              <w:right w:val="single" w:sz="4" w:space="0" w:color="auto"/>
            </w:tcBorders>
            <w:shd w:val="clear" w:color="auto" w:fill="00B0F0"/>
            <w:noWrap/>
            <w:vAlign w:val="center"/>
            <w:hideMark/>
          </w:tcPr>
          <w:p w14:paraId="6A1D49CE"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0" w:type="dxa"/>
            <w:tcBorders>
              <w:top w:val="nil"/>
              <w:left w:val="nil"/>
              <w:bottom w:val="single" w:sz="4" w:space="0" w:color="auto"/>
              <w:right w:val="single" w:sz="4" w:space="0" w:color="auto"/>
            </w:tcBorders>
            <w:shd w:val="clear" w:color="auto" w:fill="00B0F0"/>
            <w:noWrap/>
            <w:vAlign w:val="center"/>
            <w:hideMark/>
          </w:tcPr>
          <w:p w14:paraId="00A558A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3" w:type="dxa"/>
            <w:tcBorders>
              <w:top w:val="nil"/>
              <w:left w:val="nil"/>
              <w:bottom w:val="single" w:sz="4" w:space="0" w:color="auto"/>
              <w:right w:val="single" w:sz="4" w:space="0" w:color="auto"/>
            </w:tcBorders>
            <w:shd w:val="clear" w:color="auto" w:fill="00B0F0"/>
            <w:noWrap/>
            <w:vAlign w:val="center"/>
            <w:hideMark/>
          </w:tcPr>
          <w:p w14:paraId="6246B8F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1134" w:type="dxa"/>
            <w:tcBorders>
              <w:top w:val="nil"/>
              <w:left w:val="nil"/>
              <w:bottom w:val="single" w:sz="4" w:space="0" w:color="auto"/>
              <w:right w:val="single" w:sz="4" w:space="0" w:color="auto"/>
            </w:tcBorders>
            <w:shd w:val="clear" w:color="auto" w:fill="00B0F0"/>
            <w:noWrap/>
            <w:vAlign w:val="center"/>
            <w:hideMark/>
          </w:tcPr>
          <w:p w14:paraId="4E329B58"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054" w:type="dxa"/>
            <w:tcBorders>
              <w:top w:val="nil"/>
              <w:left w:val="nil"/>
              <w:bottom w:val="single" w:sz="4" w:space="0" w:color="auto"/>
              <w:right w:val="single" w:sz="8" w:space="0" w:color="auto"/>
            </w:tcBorders>
            <w:shd w:val="clear" w:color="auto" w:fill="00B0F0"/>
            <w:noWrap/>
            <w:vAlign w:val="center"/>
            <w:hideMark/>
          </w:tcPr>
          <w:p w14:paraId="067E6C71"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72F99231" w14:textId="77777777" w:rsidTr="001C26E7">
        <w:trPr>
          <w:trHeight w:val="708"/>
        </w:trPr>
        <w:tc>
          <w:tcPr>
            <w:tcW w:w="3620" w:type="dxa"/>
            <w:gridSpan w:val="2"/>
            <w:tcBorders>
              <w:top w:val="nil"/>
              <w:left w:val="single" w:sz="4" w:space="0" w:color="auto"/>
              <w:right w:val="single" w:sz="4" w:space="0" w:color="auto"/>
            </w:tcBorders>
            <w:shd w:val="clear" w:color="auto" w:fill="00B0F0"/>
            <w:vAlign w:val="center"/>
            <w:hideMark/>
          </w:tcPr>
          <w:p w14:paraId="601A79C1" w14:textId="77777777" w:rsidR="001C26E7" w:rsidRPr="007823AC" w:rsidRDefault="001C26E7" w:rsidP="001C26E7">
            <w:pPr>
              <w:spacing w:after="0" w:line="240" w:lineRule="auto"/>
              <w:rPr>
                <w:b/>
                <w:bCs/>
                <w:color w:val="000000"/>
                <w:sz w:val="20"/>
                <w:szCs w:val="20"/>
              </w:rPr>
            </w:pPr>
            <w:r>
              <w:rPr>
                <w:b/>
                <w:bCs/>
                <w:color w:val="000000"/>
                <w:sz w:val="20"/>
                <w:szCs w:val="20"/>
              </w:rPr>
              <w:t>PG-3.3</w:t>
            </w:r>
            <w:r w:rsidRPr="007823AC">
              <w:rPr>
                <w:b/>
                <w:bCs/>
                <w:color w:val="000000"/>
                <w:sz w:val="20"/>
                <w:szCs w:val="20"/>
              </w:rPr>
              <w:t xml:space="preserve">.1 </w:t>
            </w:r>
            <w:r>
              <w:rPr>
                <w:b/>
                <w:bCs/>
                <w:color w:val="000000"/>
                <w:sz w:val="20"/>
                <w:szCs w:val="20"/>
              </w:rPr>
              <w:t>Düzenlenen k</w:t>
            </w:r>
            <w:r w:rsidRPr="007823AC">
              <w:rPr>
                <w:b/>
                <w:bCs/>
                <w:color w:val="000000"/>
                <w:sz w:val="20"/>
                <w:szCs w:val="20"/>
              </w:rPr>
              <w:t>urs programı sayısı</w:t>
            </w:r>
          </w:p>
        </w:tc>
        <w:tc>
          <w:tcPr>
            <w:tcW w:w="740" w:type="dxa"/>
            <w:tcBorders>
              <w:top w:val="nil"/>
              <w:left w:val="single" w:sz="8" w:space="0" w:color="auto"/>
              <w:right w:val="single" w:sz="4" w:space="0" w:color="auto"/>
            </w:tcBorders>
            <w:shd w:val="clear" w:color="auto" w:fill="auto"/>
            <w:noWrap/>
            <w:vAlign w:val="center"/>
            <w:hideMark/>
          </w:tcPr>
          <w:p w14:paraId="72BDC4C4" w14:textId="77777777" w:rsidR="001C26E7" w:rsidRPr="007823AC" w:rsidRDefault="001C26E7" w:rsidP="001C26E7">
            <w:pPr>
              <w:spacing w:after="0" w:line="240" w:lineRule="auto"/>
              <w:jc w:val="center"/>
              <w:rPr>
                <w:color w:val="000000"/>
                <w:sz w:val="20"/>
                <w:szCs w:val="20"/>
              </w:rPr>
            </w:pPr>
          </w:p>
          <w:p w14:paraId="7532835E" w14:textId="77777777" w:rsidR="001C26E7" w:rsidRPr="007823AC" w:rsidRDefault="001C26E7" w:rsidP="001C26E7">
            <w:pPr>
              <w:spacing w:after="0" w:line="240" w:lineRule="auto"/>
              <w:jc w:val="center"/>
              <w:rPr>
                <w:color w:val="000000"/>
                <w:sz w:val="20"/>
                <w:szCs w:val="20"/>
              </w:rPr>
            </w:pPr>
            <w:r>
              <w:rPr>
                <w:color w:val="000000"/>
                <w:sz w:val="20"/>
                <w:szCs w:val="20"/>
              </w:rPr>
              <w:t>40</w:t>
            </w:r>
          </w:p>
        </w:tc>
        <w:tc>
          <w:tcPr>
            <w:tcW w:w="1325" w:type="dxa"/>
            <w:tcBorders>
              <w:top w:val="nil"/>
              <w:left w:val="nil"/>
              <w:right w:val="single" w:sz="4" w:space="0" w:color="auto"/>
            </w:tcBorders>
            <w:shd w:val="clear" w:color="auto" w:fill="auto"/>
            <w:noWrap/>
            <w:vAlign w:val="center"/>
          </w:tcPr>
          <w:p w14:paraId="2DE6AA35" w14:textId="0FC908BF" w:rsidR="001C26E7" w:rsidRPr="007823AC" w:rsidRDefault="00E74A9F" w:rsidP="001C26E7">
            <w:pPr>
              <w:spacing w:after="0" w:line="240" w:lineRule="auto"/>
              <w:jc w:val="center"/>
              <w:rPr>
                <w:color w:val="000000"/>
                <w:sz w:val="20"/>
                <w:szCs w:val="20"/>
              </w:rPr>
            </w:pPr>
            <w:r>
              <w:rPr>
                <w:color w:val="000000"/>
                <w:sz w:val="20"/>
                <w:szCs w:val="20"/>
              </w:rPr>
              <w:t>145</w:t>
            </w:r>
          </w:p>
        </w:tc>
        <w:tc>
          <w:tcPr>
            <w:tcW w:w="916" w:type="dxa"/>
            <w:tcBorders>
              <w:top w:val="nil"/>
              <w:left w:val="nil"/>
              <w:right w:val="single" w:sz="4" w:space="0" w:color="auto"/>
            </w:tcBorders>
            <w:shd w:val="clear" w:color="auto" w:fill="auto"/>
            <w:noWrap/>
            <w:vAlign w:val="center"/>
          </w:tcPr>
          <w:p w14:paraId="051C6CE1" w14:textId="2FD9FB5B" w:rsidR="001C26E7" w:rsidRPr="007823AC" w:rsidRDefault="00E74A9F" w:rsidP="001C26E7">
            <w:pPr>
              <w:spacing w:after="0" w:line="240" w:lineRule="auto"/>
              <w:jc w:val="center"/>
              <w:rPr>
                <w:color w:val="000000"/>
                <w:sz w:val="20"/>
                <w:szCs w:val="20"/>
              </w:rPr>
            </w:pPr>
            <w:r>
              <w:rPr>
                <w:color w:val="000000"/>
                <w:sz w:val="20"/>
                <w:szCs w:val="20"/>
              </w:rPr>
              <w:t>150</w:t>
            </w:r>
          </w:p>
        </w:tc>
        <w:tc>
          <w:tcPr>
            <w:tcW w:w="850" w:type="dxa"/>
            <w:tcBorders>
              <w:top w:val="nil"/>
              <w:left w:val="nil"/>
              <w:right w:val="single" w:sz="4" w:space="0" w:color="auto"/>
            </w:tcBorders>
            <w:shd w:val="clear" w:color="auto" w:fill="auto"/>
            <w:noWrap/>
            <w:vAlign w:val="center"/>
          </w:tcPr>
          <w:p w14:paraId="2E899B01" w14:textId="33D84BEC" w:rsidR="001C26E7" w:rsidRPr="007823AC" w:rsidRDefault="00E74A9F" w:rsidP="001C26E7">
            <w:pPr>
              <w:spacing w:after="0" w:line="240" w:lineRule="auto"/>
              <w:jc w:val="center"/>
              <w:rPr>
                <w:color w:val="000000"/>
                <w:sz w:val="20"/>
                <w:szCs w:val="20"/>
              </w:rPr>
            </w:pPr>
            <w:r>
              <w:rPr>
                <w:color w:val="000000"/>
                <w:sz w:val="20"/>
                <w:szCs w:val="20"/>
              </w:rPr>
              <w:t>160</w:t>
            </w:r>
          </w:p>
        </w:tc>
        <w:tc>
          <w:tcPr>
            <w:tcW w:w="993" w:type="dxa"/>
            <w:tcBorders>
              <w:top w:val="nil"/>
              <w:left w:val="nil"/>
              <w:right w:val="single" w:sz="4" w:space="0" w:color="auto"/>
            </w:tcBorders>
            <w:shd w:val="clear" w:color="auto" w:fill="auto"/>
            <w:noWrap/>
            <w:vAlign w:val="center"/>
          </w:tcPr>
          <w:p w14:paraId="700C2FBB" w14:textId="0551BDA8" w:rsidR="001C26E7" w:rsidRPr="007823AC" w:rsidRDefault="00E74A9F" w:rsidP="001C26E7">
            <w:pPr>
              <w:spacing w:after="0" w:line="240" w:lineRule="auto"/>
              <w:jc w:val="center"/>
              <w:rPr>
                <w:color w:val="000000"/>
                <w:sz w:val="20"/>
                <w:szCs w:val="20"/>
              </w:rPr>
            </w:pPr>
            <w:r>
              <w:rPr>
                <w:color w:val="000000"/>
                <w:sz w:val="20"/>
                <w:szCs w:val="20"/>
              </w:rPr>
              <w:t>165</w:t>
            </w:r>
          </w:p>
        </w:tc>
        <w:tc>
          <w:tcPr>
            <w:tcW w:w="1134" w:type="dxa"/>
            <w:tcBorders>
              <w:top w:val="nil"/>
              <w:left w:val="nil"/>
              <w:right w:val="single" w:sz="4" w:space="0" w:color="auto"/>
            </w:tcBorders>
            <w:shd w:val="clear" w:color="auto" w:fill="auto"/>
            <w:noWrap/>
            <w:vAlign w:val="center"/>
          </w:tcPr>
          <w:p w14:paraId="1E9005E2" w14:textId="2E7CD78E" w:rsidR="001C26E7" w:rsidRPr="007823AC" w:rsidRDefault="00E74A9F" w:rsidP="001C26E7">
            <w:pPr>
              <w:spacing w:after="0" w:line="240" w:lineRule="auto"/>
              <w:jc w:val="center"/>
              <w:rPr>
                <w:color w:val="000000"/>
                <w:sz w:val="20"/>
                <w:szCs w:val="20"/>
              </w:rPr>
            </w:pPr>
            <w:r>
              <w:rPr>
                <w:color w:val="000000"/>
                <w:sz w:val="20"/>
                <w:szCs w:val="20"/>
              </w:rPr>
              <w:t>17</w:t>
            </w:r>
            <w:r w:rsidR="001C26E7">
              <w:rPr>
                <w:color w:val="000000"/>
                <w:sz w:val="20"/>
                <w:szCs w:val="20"/>
              </w:rPr>
              <w:t>0</w:t>
            </w:r>
          </w:p>
        </w:tc>
        <w:tc>
          <w:tcPr>
            <w:tcW w:w="1054" w:type="dxa"/>
            <w:tcBorders>
              <w:top w:val="nil"/>
              <w:left w:val="nil"/>
              <w:right w:val="single" w:sz="8" w:space="0" w:color="auto"/>
            </w:tcBorders>
            <w:shd w:val="clear" w:color="auto" w:fill="auto"/>
            <w:noWrap/>
            <w:vAlign w:val="center"/>
          </w:tcPr>
          <w:p w14:paraId="163E66C7" w14:textId="1FD450D9" w:rsidR="001C26E7" w:rsidRPr="007823AC" w:rsidRDefault="00E74A9F" w:rsidP="001C26E7">
            <w:pPr>
              <w:spacing w:after="0" w:line="240" w:lineRule="auto"/>
              <w:jc w:val="center"/>
              <w:rPr>
                <w:color w:val="000000"/>
                <w:sz w:val="20"/>
                <w:szCs w:val="20"/>
              </w:rPr>
            </w:pPr>
            <w:r>
              <w:rPr>
                <w:color w:val="000000"/>
                <w:sz w:val="20"/>
                <w:szCs w:val="20"/>
              </w:rPr>
              <w:t>180</w:t>
            </w:r>
          </w:p>
        </w:tc>
      </w:tr>
      <w:tr w:rsidR="001C26E7" w:rsidRPr="007823AC" w14:paraId="29725DDF" w14:textId="77777777" w:rsidTr="001C26E7">
        <w:trPr>
          <w:trHeight w:val="287"/>
        </w:trPr>
        <w:tc>
          <w:tcPr>
            <w:tcW w:w="3620" w:type="dxa"/>
            <w:gridSpan w:val="2"/>
            <w:tcBorders>
              <w:top w:val="single" w:sz="4" w:space="0" w:color="auto"/>
              <w:left w:val="single" w:sz="8" w:space="0" w:color="auto"/>
              <w:bottom w:val="single" w:sz="4" w:space="0" w:color="auto"/>
              <w:right w:val="nil"/>
            </w:tcBorders>
            <w:shd w:val="clear" w:color="auto" w:fill="00B0F0"/>
            <w:vAlign w:val="center"/>
            <w:hideMark/>
          </w:tcPr>
          <w:p w14:paraId="6B6A60F4" w14:textId="77777777" w:rsidR="001C26E7" w:rsidRPr="007823AC" w:rsidRDefault="001C26E7" w:rsidP="001C26E7">
            <w:pPr>
              <w:spacing w:after="0" w:line="240" w:lineRule="auto"/>
              <w:rPr>
                <w:b/>
                <w:bCs/>
                <w:color w:val="000000"/>
                <w:sz w:val="20"/>
                <w:szCs w:val="20"/>
              </w:rPr>
            </w:pPr>
            <w:r>
              <w:rPr>
                <w:b/>
                <w:bCs/>
                <w:color w:val="000000"/>
                <w:sz w:val="20"/>
                <w:szCs w:val="20"/>
              </w:rPr>
              <w:t>PG-3.3</w:t>
            </w:r>
            <w:r w:rsidRPr="00385D56">
              <w:rPr>
                <w:b/>
                <w:bCs/>
                <w:color w:val="000000"/>
                <w:sz w:val="20"/>
                <w:szCs w:val="20"/>
              </w:rPr>
              <w:t xml:space="preserve">.2 </w:t>
            </w:r>
            <w:r w:rsidRPr="007823AC">
              <w:rPr>
                <w:b/>
                <w:bCs/>
                <w:color w:val="000000"/>
                <w:sz w:val="20"/>
                <w:szCs w:val="20"/>
              </w:rPr>
              <w:t>Aile Okulu alanı altında yer alan programlara katılan kursiyer sayısı</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B1653EB" w14:textId="77777777" w:rsidR="001C26E7" w:rsidRPr="007823AC" w:rsidRDefault="001C26E7" w:rsidP="001C26E7">
            <w:pPr>
              <w:spacing w:after="0" w:line="240" w:lineRule="auto"/>
              <w:jc w:val="center"/>
              <w:rPr>
                <w:color w:val="000000"/>
                <w:sz w:val="20"/>
                <w:szCs w:val="20"/>
              </w:rPr>
            </w:pPr>
            <w:r w:rsidRPr="007823AC">
              <w:rPr>
                <w:color w:val="000000"/>
                <w:sz w:val="20"/>
                <w:szCs w:val="20"/>
              </w:rPr>
              <w:t>30</w:t>
            </w:r>
          </w:p>
        </w:tc>
        <w:tc>
          <w:tcPr>
            <w:tcW w:w="1325" w:type="dxa"/>
            <w:tcBorders>
              <w:top w:val="nil"/>
              <w:left w:val="nil"/>
              <w:bottom w:val="single" w:sz="4" w:space="0" w:color="auto"/>
              <w:right w:val="single" w:sz="4" w:space="0" w:color="auto"/>
            </w:tcBorders>
            <w:shd w:val="clear" w:color="auto" w:fill="auto"/>
            <w:noWrap/>
            <w:vAlign w:val="center"/>
          </w:tcPr>
          <w:p w14:paraId="529E5222" w14:textId="537648BA" w:rsidR="001C26E7" w:rsidRPr="007823AC" w:rsidRDefault="00E74A9F" w:rsidP="001C26E7">
            <w:pPr>
              <w:spacing w:after="0" w:line="240" w:lineRule="auto"/>
              <w:jc w:val="center"/>
              <w:rPr>
                <w:color w:val="000000"/>
                <w:sz w:val="20"/>
                <w:szCs w:val="20"/>
              </w:rPr>
            </w:pPr>
            <w:r>
              <w:rPr>
                <w:color w:val="000000"/>
                <w:sz w:val="20"/>
                <w:szCs w:val="20"/>
              </w:rPr>
              <w:t>1680</w:t>
            </w:r>
          </w:p>
        </w:tc>
        <w:tc>
          <w:tcPr>
            <w:tcW w:w="916" w:type="dxa"/>
            <w:tcBorders>
              <w:top w:val="nil"/>
              <w:left w:val="nil"/>
              <w:bottom w:val="single" w:sz="4" w:space="0" w:color="auto"/>
              <w:right w:val="single" w:sz="4" w:space="0" w:color="auto"/>
            </w:tcBorders>
            <w:shd w:val="clear" w:color="auto" w:fill="auto"/>
            <w:noWrap/>
            <w:vAlign w:val="center"/>
          </w:tcPr>
          <w:p w14:paraId="1EC1D49F" w14:textId="75AD919A" w:rsidR="001C26E7" w:rsidRPr="007823AC" w:rsidRDefault="00E74A9F" w:rsidP="001C26E7">
            <w:pPr>
              <w:spacing w:after="0" w:line="240" w:lineRule="auto"/>
              <w:jc w:val="center"/>
              <w:rPr>
                <w:color w:val="000000"/>
                <w:sz w:val="20"/>
                <w:szCs w:val="20"/>
              </w:rPr>
            </w:pPr>
            <w:r>
              <w:rPr>
                <w:color w:val="000000"/>
                <w:sz w:val="20"/>
                <w:szCs w:val="20"/>
              </w:rPr>
              <w:t>1850</w:t>
            </w:r>
          </w:p>
        </w:tc>
        <w:tc>
          <w:tcPr>
            <w:tcW w:w="850" w:type="dxa"/>
            <w:tcBorders>
              <w:top w:val="nil"/>
              <w:left w:val="nil"/>
              <w:bottom w:val="single" w:sz="4" w:space="0" w:color="auto"/>
              <w:right w:val="single" w:sz="4" w:space="0" w:color="auto"/>
            </w:tcBorders>
            <w:shd w:val="clear" w:color="auto" w:fill="auto"/>
            <w:noWrap/>
            <w:vAlign w:val="center"/>
          </w:tcPr>
          <w:p w14:paraId="0D068B51" w14:textId="0B4BC4B1" w:rsidR="001C26E7" w:rsidRPr="007823AC" w:rsidRDefault="00E12D2C" w:rsidP="001C26E7">
            <w:pPr>
              <w:spacing w:after="0" w:line="240" w:lineRule="auto"/>
              <w:jc w:val="center"/>
              <w:rPr>
                <w:color w:val="000000"/>
                <w:sz w:val="20"/>
                <w:szCs w:val="20"/>
              </w:rPr>
            </w:pPr>
            <w:r>
              <w:rPr>
                <w:color w:val="000000"/>
                <w:sz w:val="20"/>
                <w:szCs w:val="20"/>
              </w:rPr>
              <w:t>2</w:t>
            </w:r>
            <w:r w:rsidR="001C26E7">
              <w:rPr>
                <w:color w:val="000000"/>
                <w:sz w:val="20"/>
                <w:szCs w:val="20"/>
              </w:rPr>
              <w:t>00</w:t>
            </w:r>
            <w:r>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4F1B54B4" w14:textId="48540809" w:rsidR="001C26E7" w:rsidRPr="007823AC" w:rsidRDefault="00E12D2C" w:rsidP="001C26E7">
            <w:pPr>
              <w:spacing w:after="0" w:line="240" w:lineRule="auto"/>
              <w:jc w:val="center"/>
              <w:rPr>
                <w:color w:val="000000"/>
                <w:sz w:val="20"/>
                <w:szCs w:val="20"/>
              </w:rPr>
            </w:pPr>
            <w:r>
              <w:rPr>
                <w:color w:val="000000"/>
                <w:sz w:val="20"/>
                <w:szCs w:val="20"/>
              </w:rPr>
              <w:t>21</w:t>
            </w:r>
            <w:r w:rsidR="001C26E7">
              <w:rPr>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14:paraId="668D52A8" w14:textId="6401C104" w:rsidR="001C26E7" w:rsidRPr="007823AC" w:rsidRDefault="00E12D2C" w:rsidP="001C26E7">
            <w:pPr>
              <w:spacing w:after="0" w:line="240" w:lineRule="auto"/>
              <w:jc w:val="center"/>
              <w:rPr>
                <w:color w:val="000000"/>
                <w:sz w:val="20"/>
                <w:szCs w:val="20"/>
              </w:rPr>
            </w:pPr>
            <w:r>
              <w:rPr>
                <w:color w:val="000000"/>
                <w:sz w:val="20"/>
                <w:szCs w:val="20"/>
              </w:rPr>
              <w:t>23</w:t>
            </w:r>
            <w:r w:rsidR="001C26E7">
              <w:rPr>
                <w:color w:val="000000"/>
                <w:sz w:val="20"/>
                <w:szCs w:val="20"/>
              </w:rPr>
              <w:t>00</w:t>
            </w:r>
          </w:p>
        </w:tc>
        <w:tc>
          <w:tcPr>
            <w:tcW w:w="1054" w:type="dxa"/>
            <w:tcBorders>
              <w:top w:val="nil"/>
              <w:left w:val="nil"/>
              <w:bottom w:val="single" w:sz="4" w:space="0" w:color="auto"/>
              <w:right w:val="single" w:sz="8" w:space="0" w:color="auto"/>
            </w:tcBorders>
            <w:shd w:val="clear" w:color="auto" w:fill="auto"/>
            <w:noWrap/>
            <w:vAlign w:val="center"/>
          </w:tcPr>
          <w:p w14:paraId="56A8EBFE" w14:textId="6DE74E26" w:rsidR="001C26E7" w:rsidRPr="007823AC" w:rsidRDefault="00E12D2C" w:rsidP="001C26E7">
            <w:pPr>
              <w:spacing w:after="0" w:line="240" w:lineRule="auto"/>
              <w:jc w:val="center"/>
              <w:rPr>
                <w:color w:val="000000"/>
                <w:sz w:val="20"/>
                <w:szCs w:val="20"/>
              </w:rPr>
            </w:pPr>
            <w:r>
              <w:rPr>
                <w:color w:val="000000"/>
                <w:sz w:val="20"/>
                <w:szCs w:val="20"/>
              </w:rPr>
              <w:t>25</w:t>
            </w:r>
            <w:r w:rsidR="001C26E7">
              <w:rPr>
                <w:color w:val="000000"/>
                <w:sz w:val="20"/>
                <w:szCs w:val="20"/>
              </w:rPr>
              <w:t>00</w:t>
            </w:r>
          </w:p>
        </w:tc>
      </w:tr>
      <w:tr w:rsidR="001C26E7" w:rsidRPr="007823AC" w14:paraId="02287F87" w14:textId="77777777" w:rsidTr="001C26E7">
        <w:trPr>
          <w:trHeight w:val="287"/>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387EB63" w14:textId="77777777" w:rsidR="001C26E7" w:rsidRPr="007823AC" w:rsidRDefault="001C26E7" w:rsidP="001C26E7">
            <w:pPr>
              <w:spacing w:after="0" w:line="240" w:lineRule="auto"/>
              <w:rPr>
                <w:b/>
                <w:bCs/>
                <w:color w:val="000000"/>
                <w:sz w:val="20"/>
                <w:szCs w:val="20"/>
              </w:rPr>
            </w:pPr>
            <w:r>
              <w:rPr>
                <w:b/>
                <w:bCs/>
                <w:color w:val="000000"/>
                <w:sz w:val="20"/>
                <w:szCs w:val="20"/>
              </w:rPr>
              <w:t>PG-3.3</w:t>
            </w:r>
            <w:r w:rsidRPr="007823AC">
              <w:rPr>
                <w:b/>
                <w:bCs/>
                <w:color w:val="000000"/>
                <w:sz w:val="20"/>
                <w:szCs w:val="20"/>
              </w:rPr>
              <w:t>.3 Afet ve acil durumlara ilişkin yaygın eğitim kurslarına katılan kursiyer sayısı</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05DF15C" w14:textId="77777777" w:rsidR="001C26E7" w:rsidRPr="007823AC" w:rsidRDefault="001C26E7" w:rsidP="001C26E7">
            <w:pPr>
              <w:spacing w:after="0" w:line="240" w:lineRule="auto"/>
              <w:jc w:val="center"/>
              <w:rPr>
                <w:color w:val="000000"/>
                <w:sz w:val="20"/>
                <w:szCs w:val="20"/>
              </w:rPr>
            </w:pPr>
            <w:r>
              <w:rPr>
                <w:color w:val="000000"/>
                <w:sz w:val="20"/>
                <w:szCs w:val="20"/>
              </w:rPr>
              <w:t>3</w:t>
            </w:r>
            <w:r w:rsidRPr="007823AC">
              <w:rPr>
                <w:color w:val="000000"/>
                <w:sz w:val="20"/>
                <w:szCs w:val="20"/>
              </w:rPr>
              <w:t>0</w:t>
            </w:r>
          </w:p>
        </w:tc>
        <w:tc>
          <w:tcPr>
            <w:tcW w:w="1325" w:type="dxa"/>
            <w:tcBorders>
              <w:top w:val="nil"/>
              <w:left w:val="nil"/>
              <w:bottom w:val="single" w:sz="4" w:space="0" w:color="auto"/>
              <w:right w:val="single" w:sz="4" w:space="0" w:color="auto"/>
            </w:tcBorders>
            <w:shd w:val="clear" w:color="auto" w:fill="auto"/>
            <w:noWrap/>
            <w:vAlign w:val="center"/>
          </w:tcPr>
          <w:p w14:paraId="1F011956" w14:textId="76793D70" w:rsidR="001C26E7" w:rsidRPr="007823AC" w:rsidRDefault="001C26E7" w:rsidP="001C26E7">
            <w:pPr>
              <w:spacing w:after="0" w:line="240" w:lineRule="auto"/>
              <w:jc w:val="center"/>
              <w:rPr>
                <w:color w:val="000000"/>
                <w:sz w:val="20"/>
                <w:szCs w:val="20"/>
              </w:rPr>
            </w:pPr>
            <w:r>
              <w:rPr>
                <w:color w:val="000000"/>
                <w:sz w:val="20"/>
                <w:szCs w:val="20"/>
              </w:rPr>
              <w:t>50</w:t>
            </w:r>
          </w:p>
        </w:tc>
        <w:tc>
          <w:tcPr>
            <w:tcW w:w="916" w:type="dxa"/>
            <w:tcBorders>
              <w:top w:val="nil"/>
              <w:left w:val="nil"/>
              <w:bottom w:val="single" w:sz="4" w:space="0" w:color="auto"/>
              <w:right w:val="single" w:sz="4" w:space="0" w:color="auto"/>
            </w:tcBorders>
            <w:shd w:val="clear" w:color="auto" w:fill="auto"/>
            <w:noWrap/>
            <w:vAlign w:val="center"/>
          </w:tcPr>
          <w:p w14:paraId="0835B397" w14:textId="7769BB51" w:rsidR="001C26E7" w:rsidRPr="007823AC" w:rsidRDefault="00E12D2C" w:rsidP="001C26E7">
            <w:pPr>
              <w:spacing w:after="0" w:line="240" w:lineRule="auto"/>
              <w:jc w:val="center"/>
              <w:rPr>
                <w:color w:val="000000"/>
                <w:sz w:val="20"/>
                <w:szCs w:val="20"/>
              </w:rPr>
            </w:pPr>
            <w:r>
              <w:rPr>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14:paraId="0F3755F1" w14:textId="5B6B4C42" w:rsidR="001C26E7" w:rsidRPr="007823AC" w:rsidRDefault="00E12D2C" w:rsidP="001C26E7">
            <w:pPr>
              <w:spacing w:after="0" w:line="240" w:lineRule="auto"/>
              <w:jc w:val="center"/>
              <w:rPr>
                <w:color w:val="000000"/>
                <w:sz w:val="20"/>
                <w:szCs w:val="20"/>
              </w:rPr>
            </w:pPr>
            <w:r>
              <w:rPr>
                <w:color w:val="000000"/>
                <w:sz w:val="20"/>
                <w:szCs w:val="20"/>
              </w:rPr>
              <w:t>6</w:t>
            </w:r>
            <w:r w:rsidR="001C26E7">
              <w:rPr>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14:paraId="58E8A6DC" w14:textId="7D822EFB" w:rsidR="001C26E7" w:rsidRPr="007823AC" w:rsidRDefault="00E12D2C" w:rsidP="001C26E7">
            <w:pPr>
              <w:spacing w:after="0" w:line="240" w:lineRule="auto"/>
              <w:jc w:val="center"/>
              <w:rPr>
                <w:color w:val="000000"/>
                <w:sz w:val="20"/>
                <w:szCs w:val="20"/>
              </w:rPr>
            </w:pPr>
            <w:r>
              <w:rPr>
                <w:color w:val="000000"/>
                <w:sz w:val="20"/>
                <w:szCs w:val="20"/>
              </w:rPr>
              <w:t>65</w:t>
            </w:r>
          </w:p>
        </w:tc>
        <w:tc>
          <w:tcPr>
            <w:tcW w:w="1134" w:type="dxa"/>
            <w:tcBorders>
              <w:top w:val="nil"/>
              <w:left w:val="nil"/>
              <w:bottom w:val="single" w:sz="4" w:space="0" w:color="auto"/>
              <w:right w:val="single" w:sz="4" w:space="0" w:color="auto"/>
            </w:tcBorders>
            <w:shd w:val="clear" w:color="auto" w:fill="auto"/>
            <w:noWrap/>
            <w:vAlign w:val="center"/>
          </w:tcPr>
          <w:p w14:paraId="70563B7B" w14:textId="3A97F302" w:rsidR="001C26E7" w:rsidRPr="007823AC" w:rsidRDefault="00E12D2C" w:rsidP="001C26E7">
            <w:pPr>
              <w:spacing w:after="0" w:line="240" w:lineRule="auto"/>
              <w:jc w:val="center"/>
              <w:rPr>
                <w:color w:val="000000"/>
                <w:sz w:val="20"/>
                <w:szCs w:val="20"/>
              </w:rPr>
            </w:pPr>
            <w:r>
              <w:rPr>
                <w:color w:val="000000"/>
                <w:sz w:val="20"/>
                <w:szCs w:val="20"/>
              </w:rPr>
              <w:t>70</w:t>
            </w:r>
          </w:p>
        </w:tc>
        <w:tc>
          <w:tcPr>
            <w:tcW w:w="1054" w:type="dxa"/>
            <w:tcBorders>
              <w:top w:val="nil"/>
              <w:left w:val="nil"/>
              <w:bottom w:val="single" w:sz="4" w:space="0" w:color="auto"/>
              <w:right w:val="single" w:sz="8" w:space="0" w:color="auto"/>
            </w:tcBorders>
            <w:shd w:val="clear" w:color="auto" w:fill="auto"/>
            <w:noWrap/>
            <w:vAlign w:val="center"/>
          </w:tcPr>
          <w:p w14:paraId="3734DDA9" w14:textId="5EDA4DBF" w:rsidR="001C26E7" w:rsidRPr="007823AC" w:rsidRDefault="00E12D2C" w:rsidP="001C26E7">
            <w:pPr>
              <w:spacing w:after="0" w:line="240" w:lineRule="auto"/>
              <w:jc w:val="center"/>
              <w:rPr>
                <w:color w:val="000000"/>
                <w:sz w:val="20"/>
                <w:szCs w:val="20"/>
              </w:rPr>
            </w:pPr>
            <w:r>
              <w:rPr>
                <w:color w:val="000000"/>
                <w:sz w:val="20"/>
                <w:szCs w:val="20"/>
              </w:rPr>
              <w:t>75</w:t>
            </w:r>
          </w:p>
        </w:tc>
      </w:tr>
      <w:tr w:rsidR="001C26E7" w:rsidRPr="007823AC" w14:paraId="59C15AEB" w14:textId="77777777" w:rsidTr="001C26E7">
        <w:trPr>
          <w:trHeight w:val="287"/>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6B11D6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012"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C2F86E" w14:textId="77777777" w:rsidR="001C26E7" w:rsidRPr="007823AC" w:rsidRDefault="001C26E7" w:rsidP="001C26E7">
            <w:pPr>
              <w:spacing w:after="0" w:line="240" w:lineRule="auto"/>
              <w:rPr>
                <w:color w:val="000000"/>
                <w:sz w:val="20"/>
                <w:szCs w:val="20"/>
              </w:rPr>
            </w:pPr>
            <w:r w:rsidRPr="007823AC">
              <w:rPr>
                <w:color w:val="000000"/>
                <w:sz w:val="20"/>
                <w:szCs w:val="20"/>
              </w:rPr>
              <w:t>Ha</w:t>
            </w:r>
            <w:r>
              <w:rPr>
                <w:color w:val="000000"/>
                <w:sz w:val="20"/>
                <w:szCs w:val="20"/>
              </w:rPr>
              <w:t>yat Boyu Öğrenme Hizmetleri Şubesi</w:t>
            </w:r>
          </w:p>
        </w:tc>
      </w:tr>
      <w:tr w:rsidR="001C26E7" w:rsidRPr="007823AC" w14:paraId="11949583" w14:textId="77777777" w:rsidTr="001C26E7">
        <w:trPr>
          <w:trHeight w:val="299"/>
        </w:trPr>
        <w:tc>
          <w:tcPr>
            <w:tcW w:w="3620"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69C9C3B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012"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7C66DF61" w14:textId="77777777" w:rsidR="001C26E7" w:rsidRPr="007823AC" w:rsidRDefault="001C26E7" w:rsidP="001C26E7">
            <w:pPr>
              <w:spacing w:after="0" w:line="240" w:lineRule="auto"/>
              <w:rPr>
                <w:color w:val="000000"/>
                <w:sz w:val="20"/>
                <w:szCs w:val="20"/>
              </w:rPr>
            </w:pPr>
            <w:r>
              <w:rPr>
                <w:color w:val="000000"/>
                <w:sz w:val="20"/>
                <w:szCs w:val="20"/>
              </w:rPr>
              <w:t>BİETHŞ, SGHŞ</w:t>
            </w:r>
          </w:p>
        </w:tc>
      </w:tr>
      <w:tr w:rsidR="001C26E7" w:rsidRPr="007823AC" w14:paraId="58012A57" w14:textId="77777777" w:rsidTr="001C26E7">
        <w:trPr>
          <w:trHeight w:val="1819"/>
        </w:trPr>
        <w:tc>
          <w:tcPr>
            <w:tcW w:w="1919"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0C386D1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713" w:type="dxa"/>
            <w:gridSpan w:val="8"/>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14:paraId="6BBD4B5D" w14:textId="77777777" w:rsidR="001C26E7" w:rsidRPr="004B045D" w:rsidRDefault="001C26E7" w:rsidP="001C26E7">
            <w:pPr>
              <w:spacing w:after="0" w:line="240" w:lineRule="auto"/>
              <w:rPr>
                <w:sz w:val="20"/>
                <w:szCs w:val="20"/>
              </w:rPr>
            </w:pPr>
            <w:r w:rsidRPr="004B045D">
              <w:rPr>
                <w:sz w:val="20"/>
                <w:szCs w:val="20"/>
              </w:rPr>
              <w:t xml:space="preserve">S-3.3.1 </w:t>
            </w:r>
            <w:r>
              <w:rPr>
                <w:sz w:val="20"/>
                <w:szCs w:val="20"/>
              </w:rPr>
              <w:t>Hayat boyu öğrenme kapsamında açılacak kurs sayılarını artırmaya yönelik teşvik çalışmaları yürütülecektir.</w:t>
            </w:r>
            <w:r w:rsidRPr="004B045D">
              <w:rPr>
                <w:sz w:val="20"/>
                <w:szCs w:val="20"/>
              </w:rPr>
              <w:br/>
              <w:t xml:space="preserve">S-3.3.2 Aile Okulu Projesi ile aile değerleri, aile içi iletişim; sosyal, psikolojik ve duygusal gelişim, stres yönetimi, bağımlılıkları önlemeye ilişkin yaklaşımlar başta olmak üzere çeşitli alanlarda aileler desteklenecektir. </w:t>
            </w:r>
            <w:r w:rsidRPr="004B045D">
              <w:rPr>
                <w:sz w:val="20"/>
                <w:szCs w:val="20"/>
              </w:rPr>
              <w:br/>
              <w:t>S-3.3.3 Toplumun afetlere ve acil durumlara hazırlıklı olmasını sağlamak, riskleri azaltmak ve hızlı tepki verme kapasitesini artırmak amacıyla afet ve acil durumlara ilişkin yaygın eğitim kursları düzenlenecektir.</w:t>
            </w:r>
          </w:p>
        </w:tc>
      </w:tr>
      <w:tr w:rsidR="001C26E7" w:rsidRPr="007823AC" w14:paraId="333ACBDD" w14:textId="77777777" w:rsidTr="001C26E7">
        <w:trPr>
          <w:trHeight w:val="1108"/>
        </w:trPr>
        <w:tc>
          <w:tcPr>
            <w:tcW w:w="1919"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FC239A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92B752C" w14:textId="77777777" w:rsidR="001C26E7" w:rsidRPr="007823AC" w:rsidRDefault="001C26E7" w:rsidP="001C26E7">
            <w:pPr>
              <w:spacing w:after="0" w:line="240" w:lineRule="auto"/>
              <w:rPr>
                <w:color w:val="000000"/>
                <w:sz w:val="20"/>
                <w:szCs w:val="20"/>
              </w:rPr>
            </w:pPr>
            <w:r w:rsidRPr="007823AC">
              <w:rPr>
                <w:color w:val="000000"/>
                <w:sz w:val="20"/>
                <w:szCs w:val="20"/>
              </w:rPr>
              <w:t>• Yaygın mesleki ve teknik eğitim kurslarında uygulamalı eğitimin yapılabilmesi için ihtiyaç duyulan teknolojik aletlerin maliyetlerinin yüksekliği</w:t>
            </w:r>
            <w:r w:rsidRPr="007823AC">
              <w:rPr>
                <w:color w:val="000000"/>
                <w:sz w:val="20"/>
                <w:szCs w:val="20"/>
              </w:rPr>
              <w:br/>
              <w:t>• Ekonomik zorlukların eğitim bütçesine olumsuz etkisi</w:t>
            </w:r>
            <w:r w:rsidRPr="007823AC">
              <w:rPr>
                <w:color w:val="000000"/>
                <w:sz w:val="20"/>
                <w:szCs w:val="20"/>
              </w:rPr>
              <w:br/>
              <w:t>• Hızlı değişim sonucu bireylerin okulda aldığı eğitimin zamanla güncelliğini yitirmesi</w:t>
            </w:r>
            <w:r w:rsidRPr="007823AC">
              <w:rPr>
                <w:color w:val="000000"/>
                <w:sz w:val="20"/>
                <w:szCs w:val="20"/>
              </w:rPr>
              <w:br/>
              <w:t>• Önceki öğrenmelerin değerlendirilmesi sürecinin karmaşıklığı</w:t>
            </w:r>
          </w:p>
        </w:tc>
      </w:tr>
      <w:tr w:rsidR="001C26E7" w:rsidRPr="007823AC" w14:paraId="38EEE85C" w14:textId="77777777" w:rsidTr="001C26E7">
        <w:trPr>
          <w:trHeight w:val="287"/>
        </w:trPr>
        <w:tc>
          <w:tcPr>
            <w:tcW w:w="1919"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1AB9D9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FC8E465" w14:textId="58F5A7F5" w:rsidR="001C26E7" w:rsidRPr="007823AC" w:rsidRDefault="00E12D2C" w:rsidP="001C26E7">
            <w:pPr>
              <w:spacing w:after="0" w:line="240" w:lineRule="auto"/>
              <w:rPr>
                <w:color w:val="000000"/>
                <w:sz w:val="20"/>
                <w:szCs w:val="20"/>
              </w:rPr>
            </w:pPr>
            <w:r>
              <w:rPr>
                <w:color w:val="000000"/>
                <w:sz w:val="20"/>
                <w:szCs w:val="20"/>
              </w:rPr>
              <w:t>2</w:t>
            </w:r>
            <w:r w:rsidR="00ED263C">
              <w:rPr>
                <w:color w:val="000000"/>
                <w:sz w:val="20"/>
                <w:szCs w:val="20"/>
              </w:rPr>
              <w:t>0</w:t>
            </w:r>
            <w:r>
              <w:rPr>
                <w:color w:val="000000"/>
                <w:sz w:val="20"/>
                <w:szCs w:val="20"/>
              </w:rPr>
              <w:t>.5</w:t>
            </w:r>
            <w:r w:rsidR="001C26E7">
              <w:rPr>
                <w:color w:val="000000"/>
                <w:sz w:val="20"/>
                <w:szCs w:val="20"/>
              </w:rPr>
              <w:t>00.000 TL</w:t>
            </w:r>
          </w:p>
        </w:tc>
      </w:tr>
      <w:tr w:rsidR="001C26E7" w:rsidRPr="007823AC" w14:paraId="5EA52EBC" w14:textId="77777777" w:rsidTr="001C26E7">
        <w:trPr>
          <w:trHeight w:val="1289"/>
        </w:trPr>
        <w:tc>
          <w:tcPr>
            <w:tcW w:w="1919"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4054D9F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23A38E4" w14:textId="77777777" w:rsidR="001C26E7" w:rsidRPr="007823AC" w:rsidRDefault="001C26E7" w:rsidP="001C26E7">
            <w:pPr>
              <w:spacing w:after="0" w:line="240" w:lineRule="auto"/>
              <w:rPr>
                <w:color w:val="000000"/>
                <w:sz w:val="20"/>
                <w:szCs w:val="20"/>
              </w:rPr>
            </w:pPr>
            <w:r w:rsidRPr="007823AC">
              <w:rPr>
                <w:color w:val="000000"/>
                <w:sz w:val="20"/>
                <w:szCs w:val="20"/>
              </w:rPr>
              <w:t>• Teknolojik gelişmelerin mesleklerde ve iş süreçlerinde hızlı değişiklikler ve yenilikler getirmesi</w:t>
            </w:r>
            <w:r w:rsidRPr="007823AC">
              <w:rPr>
                <w:color w:val="000000"/>
                <w:sz w:val="20"/>
                <w:szCs w:val="20"/>
              </w:rPr>
              <w:br/>
              <w:t>• İş dünyasında çalışanların sürekli olarak güncel ve özelleştirilmiş becerilere ihtiyaç duyması</w:t>
            </w:r>
            <w:r w:rsidRPr="007823AC">
              <w:rPr>
                <w:color w:val="000000"/>
                <w:sz w:val="20"/>
                <w:szCs w:val="20"/>
              </w:rPr>
              <w:br/>
              <w:t>• Hayat boyu öğrenme kursları ile nitelikli iş gücü yetiştirme imkânı</w:t>
            </w:r>
            <w:r w:rsidRPr="007823AC">
              <w:rPr>
                <w:color w:val="000000"/>
                <w:sz w:val="20"/>
                <w:szCs w:val="20"/>
              </w:rPr>
              <w:br/>
              <w:t>• Bireylerin ihtiyaç ve beklentilerine uygun bazı hayat boyu öğrenme programlarının güncelliğini yitirmesi</w:t>
            </w:r>
          </w:p>
        </w:tc>
      </w:tr>
      <w:tr w:rsidR="001C26E7" w:rsidRPr="007823AC" w14:paraId="5F0296A5" w14:textId="77777777" w:rsidTr="001C26E7">
        <w:trPr>
          <w:trHeight w:val="1873"/>
        </w:trPr>
        <w:tc>
          <w:tcPr>
            <w:tcW w:w="1919" w:type="dxa"/>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01FECD1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713"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270DFF29" w14:textId="77777777" w:rsidR="001C26E7" w:rsidRPr="007823AC" w:rsidRDefault="001C26E7" w:rsidP="001C26E7">
            <w:pPr>
              <w:spacing w:after="0" w:line="240" w:lineRule="auto"/>
              <w:rPr>
                <w:color w:val="000000"/>
                <w:sz w:val="20"/>
                <w:szCs w:val="20"/>
              </w:rPr>
            </w:pPr>
            <w:r w:rsidRPr="007823AC">
              <w:rPr>
                <w:color w:val="000000"/>
                <w:sz w:val="20"/>
                <w:szCs w:val="20"/>
              </w:rPr>
              <w:t>• Toplumun ihtiyaçlarına uygun hayat boyu öğrenme programlarının oluşturulması ve bireylerin yaygın mesleki eğitimlerle istihdam piyasasına kazandırılması</w:t>
            </w:r>
            <w:r w:rsidRPr="007823AC">
              <w:rPr>
                <w:color w:val="000000"/>
                <w:sz w:val="20"/>
                <w:szCs w:val="20"/>
              </w:rPr>
              <w:br/>
              <w:t>• Çeşitli öğrenme alanlarında, genel veya mesleki ve teknik eğitim programların hazırlanması ve hazırlanan programların günümüz ihtiyaçlarına uygun hâle getirilmesi</w:t>
            </w:r>
            <w:r w:rsidRPr="007823AC">
              <w:rPr>
                <w:color w:val="000000"/>
                <w:sz w:val="20"/>
                <w:szCs w:val="20"/>
              </w:rPr>
              <w:br/>
              <w:t>• Mesleki yeterliliklerin geliştirilmesi ve belgelendirilmesi için kursların tanınırlığı ve sayısının artırılması</w:t>
            </w:r>
            <w:r w:rsidRPr="007823AC">
              <w:rPr>
                <w:color w:val="000000"/>
                <w:sz w:val="20"/>
                <w:szCs w:val="20"/>
              </w:rPr>
              <w:br/>
              <w:t>• Eğitim kurumlarının önceki öğrenmeleri tanıma süreçlerini yönetecek altyapı ve uzmanlığının artırılması</w:t>
            </w:r>
          </w:p>
        </w:tc>
      </w:tr>
    </w:tbl>
    <w:p w14:paraId="015A251E" w14:textId="77777777" w:rsidR="001C26E7" w:rsidRDefault="001C26E7" w:rsidP="001C26E7">
      <w:pPr>
        <w:widowControl w:val="0"/>
        <w:spacing w:after="0" w:line="200" w:lineRule="exact"/>
        <w:rPr>
          <w:rFonts w:ascii="Calibri" w:eastAsia="Calibri" w:hAnsi="Calibri"/>
          <w:noProof/>
          <w:sz w:val="20"/>
          <w:szCs w:val="20"/>
          <w:lang w:eastAsia="en-US"/>
        </w:rPr>
      </w:pPr>
    </w:p>
    <w:p w14:paraId="7A4E95F5" w14:textId="77777777" w:rsidR="001C26E7" w:rsidRDefault="001C26E7" w:rsidP="001C26E7">
      <w:pPr>
        <w:widowControl w:val="0"/>
        <w:spacing w:after="0" w:line="200" w:lineRule="exact"/>
        <w:rPr>
          <w:rFonts w:ascii="Calibri" w:eastAsia="Calibri" w:hAnsi="Calibri"/>
          <w:noProof/>
          <w:sz w:val="20"/>
          <w:szCs w:val="20"/>
          <w:lang w:eastAsia="en-US"/>
        </w:rPr>
      </w:pPr>
    </w:p>
    <w:p w14:paraId="33DBE2B3" w14:textId="77777777" w:rsidR="001C26E7" w:rsidRDefault="001C26E7" w:rsidP="001C26E7">
      <w:pPr>
        <w:widowControl w:val="0"/>
        <w:spacing w:after="0" w:line="200" w:lineRule="exact"/>
        <w:rPr>
          <w:rFonts w:ascii="Calibri" w:eastAsia="Calibri" w:hAnsi="Calibri"/>
          <w:noProof/>
          <w:sz w:val="20"/>
          <w:szCs w:val="20"/>
          <w:lang w:eastAsia="en-US"/>
        </w:rPr>
      </w:pPr>
    </w:p>
    <w:p w14:paraId="1594B470" w14:textId="77777777" w:rsidR="001C26E7" w:rsidRDefault="001C26E7" w:rsidP="001C26E7">
      <w:pPr>
        <w:widowControl w:val="0"/>
        <w:spacing w:after="0" w:line="200" w:lineRule="exact"/>
        <w:rPr>
          <w:rFonts w:ascii="Calibri" w:eastAsia="Calibri" w:hAnsi="Calibri"/>
          <w:noProof/>
          <w:sz w:val="20"/>
          <w:szCs w:val="20"/>
          <w:lang w:eastAsia="en-US"/>
        </w:rPr>
      </w:pPr>
    </w:p>
    <w:p w14:paraId="04DAE423"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5C6ED613"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06" w:type="dxa"/>
        <w:tblInd w:w="-577" w:type="dxa"/>
        <w:tblCellMar>
          <w:left w:w="70" w:type="dxa"/>
          <w:right w:w="70" w:type="dxa"/>
        </w:tblCellMar>
        <w:tblLook w:val="04A0" w:firstRow="1" w:lastRow="0" w:firstColumn="1" w:lastColumn="0" w:noHBand="0" w:noVBand="1"/>
      </w:tblPr>
      <w:tblGrid>
        <w:gridCol w:w="2118"/>
        <w:gridCol w:w="2056"/>
        <w:gridCol w:w="826"/>
        <w:gridCol w:w="1381"/>
        <w:gridCol w:w="929"/>
        <w:gridCol w:w="850"/>
        <w:gridCol w:w="851"/>
        <w:gridCol w:w="850"/>
        <w:gridCol w:w="745"/>
      </w:tblGrid>
      <w:tr w:rsidR="001C26E7" w:rsidRPr="007823AC" w14:paraId="10C2CD8C" w14:textId="77777777" w:rsidTr="000F0298">
        <w:trPr>
          <w:trHeight w:val="861"/>
        </w:trPr>
        <w:tc>
          <w:tcPr>
            <w:tcW w:w="4174" w:type="dxa"/>
            <w:gridSpan w:val="2"/>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23177C0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3</w:t>
            </w:r>
          </w:p>
        </w:tc>
        <w:tc>
          <w:tcPr>
            <w:tcW w:w="643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56FF072A" w14:textId="77777777" w:rsidR="001C26E7" w:rsidRPr="007823AC" w:rsidRDefault="001C26E7" w:rsidP="001C26E7">
            <w:pPr>
              <w:spacing w:after="0" w:line="240" w:lineRule="auto"/>
              <w:jc w:val="both"/>
              <w:rPr>
                <w:color w:val="000000"/>
                <w:sz w:val="20"/>
                <w:szCs w:val="20"/>
              </w:rPr>
            </w:pPr>
            <w:r w:rsidRPr="007823AC">
              <w:rPr>
                <w:color w:val="000000"/>
                <w:sz w:val="20"/>
                <w:szCs w:val="20"/>
              </w:rPr>
              <w:t>Bireyin bilgi, beceri ve yetkinliklerini geliştirmek amacıyla bireysel, toplumsal ve istihdam odaklı yeni bir yaklaşımla hayat boyu öğrenme imkânları sunmak.</w:t>
            </w:r>
          </w:p>
        </w:tc>
      </w:tr>
      <w:tr w:rsidR="001C26E7" w:rsidRPr="007823AC" w14:paraId="245053C7" w14:textId="77777777" w:rsidTr="000F0298">
        <w:trPr>
          <w:trHeight w:val="832"/>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C542DEE" w14:textId="77777777" w:rsidR="001C26E7" w:rsidRPr="007823AC" w:rsidRDefault="001C26E7" w:rsidP="001C26E7">
            <w:pPr>
              <w:spacing w:after="0" w:line="240" w:lineRule="auto"/>
              <w:rPr>
                <w:b/>
                <w:bCs/>
                <w:color w:val="000000"/>
                <w:sz w:val="20"/>
                <w:szCs w:val="20"/>
              </w:rPr>
            </w:pPr>
            <w:r>
              <w:rPr>
                <w:b/>
                <w:bCs/>
                <w:color w:val="000000"/>
                <w:sz w:val="20"/>
                <w:szCs w:val="20"/>
              </w:rPr>
              <w:t>Hedef 3.4</w:t>
            </w:r>
          </w:p>
        </w:tc>
        <w:tc>
          <w:tcPr>
            <w:tcW w:w="6432"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472D488" w14:textId="77777777" w:rsidR="001C26E7" w:rsidRPr="007823AC" w:rsidRDefault="001C26E7" w:rsidP="001C26E7">
            <w:pPr>
              <w:spacing w:after="0" w:line="240" w:lineRule="auto"/>
              <w:jc w:val="both"/>
              <w:rPr>
                <w:color w:val="000000"/>
                <w:sz w:val="20"/>
                <w:szCs w:val="20"/>
              </w:rPr>
            </w:pPr>
            <w:r>
              <w:rPr>
                <w:color w:val="000000"/>
                <w:sz w:val="20"/>
                <w:szCs w:val="20"/>
              </w:rPr>
              <w:t>Y</w:t>
            </w:r>
            <w:r w:rsidRPr="007823AC">
              <w:rPr>
                <w:color w:val="000000"/>
                <w:sz w:val="20"/>
                <w:szCs w:val="20"/>
              </w:rPr>
              <w:t>aygın eğitim hizmetlerinin niteliği, fırsat eşitliğ</w:t>
            </w:r>
            <w:r>
              <w:rPr>
                <w:color w:val="000000"/>
                <w:sz w:val="20"/>
                <w:szCs w:val="20"/>
              </w:rPr>
              <w:t xml:space="preserve">i ve erişilebilirlik kapsamında </w:t>
            </w:r>
            <w:r w:rsidRPr="007823AC">
              <w:rPr>
                <w:color w:val="000000"/>
                <w:sz w:val="20"/>
                <w:szCs w:val="20"/>
              </w:rPr>
              <w:t>hayat boyu öğrenmeyi de</w:t>
            </w:r>
            <w:r>
              <w:rPr>
                <w:color w:val="000000"/>
                <w:sz w:val="20"/>
                <w:szCs w:val="20"/>
              </w:rPr>
              <w:t>stekleyecek şekilde yükseltilecektir.</w:t>
            </w:r>
          </w:p>
        </w:tc>
      </w:tr>
      <w:tr w:rsidR="001C26E7" w:rsidRPr="007823AC" w14:paraId="59C28763" w14:textId="77777777" w:rsidTr="000F0298">
        <w:trPr>
          <w:trHeight w:val="467"/>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38AAC22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432"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9E60E62" w14:textId="77777777" w:rsidR="001C26E7" w:rsidRPr="007823AC" w:rsidRDefault="001C26E7" w:rsidP="001C26E7">
            <w:pPr>
              <w:spacing w:after="0" w:line="240" w:lineRule="auto"/>
              <w:rPr>
                <w:color w:val="000000"/>
                <w:sz w:val="20"/>
                <w:szCs w:val="20"/>
              </w:rPr>
            </w:pPr>
            <w:r w:rsidRPr="007823AC">
              <w:rPr>
                <w:color w:val="000000"/>
                <w:sz w:val="20"/>
                <w:szCs w:val="20"/>
              </w:rPr>
              <w:t>HAYAT BOYU ÖĞRENME</w:t>
            </w:r>
          </w:p>
        </w:tc>
      </w:tr>
      <w:tr w:rsidR="001C26E7" w:rsidRPr="007823AC" w14:paraId="36FD0FB8" w14:textId="77777777" w:rsidTr="000F0298">
        <w:trPr>
          <w:trHeight w:val="467"/>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16D0CD3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432"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5E62B1" w14:textId="77777777" w:rsidR="001C26E7" w:rsidRPr="007823AC" w:rsidRDefault="001C26E7" w:rsidP="001C26E7">
            <w:pPr>
              <w:spacing w:after="0" w:line="240" w:lineRule="auto"/>
              <w:rPr>
                <w:color w:val="000000"/>
                <w:sz w:val="20"/>
                <w:szCs w:val="20"/>
              </w:rPr>
            </w:pPr>
            <w:r w:rsidRPr="007823AC">
              <w:rPr>
                <w:color w:val="000000"/>
                <w:sz w:val="20"/>
                <w:szCs w:val="20"/>
              </w:rPr>
              <w:t>Özel Yaygın Eğitim</w:t>
            </w:r>
          </w:p>
        </w:tc>
      </w:tr>
      <w:tr w:rsidR="001C26E7" w:rsidRPr="007823AC" w14:paraId="78948193" w14:textId="77777777" w:rsidTr="000F0298">
        <w:trPr>
          <w:trHeight w:val="598"/>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550E38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26" w:type="dxa"/>
            <w:tcBorders>
              <w:top w:val="nil"/>
              <w:left w:val="single" w:sz="4" w:space="0" w:color="auto"/>
              <w:bottom w:val="single" w:sz="4" w:space="0" w:color="auto"/>
              <w:right w:val="single" w:sz="4" w:space="0" w:color="auto"/>
            </w:tcBorders>
            <w:shd w:val="clear" w:color="auto" w:fill="00B0F0"/>
            <w:noWrap/>
            <w:vAlign w:val="center"/>
            <w:hideMark/>
          </w:tcPr>
          <w:p w14:paraId="2B34A7A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1381" w:type="dxa"/>
            <w:tcBorders>
              <w:top w:val="nil"/>
              <w:left w:val="nil"/>
              <w:bottom w:val="single" w:sz="4" w:space="0" w:color="auto"/>
              <w:right w:val="single" w:sz="4" w:space="0" w:color="auto"/>
            </w:tcBorders>
            <w:shd w:val="clear" w:color="auto" w:fill="00B0F0"/>
            <w:vAlign w:val="center"/>
            <w:hideMark/>
          </w:tcPr>
          <w:p w14:paraId="1E1078B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29" w:type="dxa"/>
            <w:tcBorders>
              <w:top w:val="nil"/>
              <w:left w:val="nil"/>
              <w:bottom w:val="single" w:sz="4" w:space="0" w:color="auto"/>
              <w:right w:val="single" w:sz="4" w:space="0" w:color="auto"/>
            </w:tcBorders>
            <w:shd w:val="clear" w:color="auto" w:fill="00B0F0"/>
            <w:noWrap/>
            <w:vAlign w:val="center"/>
            <w:hideMark/>
          </w:tcPr>
          <w:p w14:paraId="78F34C5B"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0" w:type="dxa"/>
            <w:tcBorders>
              <w:top w:val="nil"/>
              <w:left w:val="nil"/>
              <w:bottom w:val="single" w:sz="4" w:space="0" w:color="auto"/>
              <w:right w:val="single" w:sz="4" w:space="0" w:color="auto"/>
            </w:tcBorders>
            <w:shd w:val="clear" w:color="auto" w:fill="00B0F0"/>
            <w:noWrap/>
            <w:vAlign w:val="center"/>
            <w:hideMark/>
          </w:tcPr>
          <w:p w14:paraId="28C53D6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851" w:type="dxa"/>
            <w:tcBorders>
              <w:top w:val="nil"/>
              <w:left w:val="nil"/>
              <w:bottom w:val="single" w:sz="4" w:space="0" w:color="auto"/>
              <w:right w:val="single" w:sz="4" w:space="0" w:color="auto"/>
            </w:tcBorders>
            <w:shd w:val="clear" w:color="auto" w:fill="00B0F0"/>
            <w:noWrap/>
            <w:vAlign w:val="center"/>
            <w:hideMark/>
          </w:tcPr>
          <w:p w14:paraId="31D0E26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850" w:type="dxa"/>
            <w:tcBorders>
              <w:top w:val="nil"/>
              <w:left w:val="nil"/>
              <w:bottom w:val="single" w:sz="4" w:space="0" w:color="auto"/>
              <w:right w:val="single" w:sz="4" w:space="0" w:color="auto"/>
            </w:tcBorders>
            <w:shd w:val="clear" w:color="auto" w:fill="00B0F0"/>
            <w:noWrap/>
            <w:vAlign w:val="center"/>
            <w:hideMark/>
          </w:tcPr>
          <w:p w14:paraId="358A17F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745" w:type="dxa"/>
            <w:tcBorders>
              <w:top w:val="nil"/>
              <w:left w:val="nil"/>
              <w:bottom w:val="single" w:sz="4" w:space="0" w:color="auto"/>
              <w:right w:val="single" w:sz="8" w:space="0" w:color="auto"/>
            </w:tcBorders>
            <w:shd w:val="clear" w:color="auto" w:fill="00B0F0"/>
            <w:noWrap/>
            <w:vAlign w:val="center"/>
            <w:hideMark/>
          </w:tcPr>
          <w:p w14:paraId="0DC5CEA0"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5FD9E343" w14:textId="77777777" w:rsidTr="000F0298">
        <w:trPr>
          <w:trHeight w:val="280"/>
        </w:trPr>
        <w:tc>
          <w:tcPr>
            <w:tcW w:w="4174" w:type="dxa"/>
            <w:gridSpan w:val="2"/>
            <w:tcBorders>
              <w:top w:val="single" w:sz="4" w:space="0" w:color="auto"/>
              <w:left w:val="single" w:sz="8" w:space="0" w:color="auto"/>
              <w:bottom w:val="single" w:sz="4" w:space="0" w:color="auto"/>
              <w:right w:val="nil"/>
            </w:tcBorders>
            <w:shd w:val="clear" w:color="auto" w:fill="00B0F0"/>
            <w:vAlign w:val="center"/>
            <w:hideMark/>
          </w:tcPr>
          <w:p w14:paraId="743BE01B" w14:textId="77777777" w:rsidR="001C26E7" w:rsidRPr="00385D56" w:rsidRDefault="001C26E7" w:rsidP="001C26E7">
            <w:pPr>
              <w:spacing w:after="0" w:line="240" w:lineRule="auto"/>
              <w:rPr>
                <w:b/>
                <w:bCs/>
                <w:color w:val="000000"/>
                <w:sz w:val="20"/>
                <w:szCs w:val="20"/>
              </w:rPr>
            </w:pPr>
            <w:r>
              <w:rPr>
                <w:b/>
                <w:bCs/>
                <w:color w:val="000000"/>
                <w:sz w:val="20"/>
                <w:szCs w:val="20"/>
              </w:rPr>
              <w:t>PG-3.4</w:t>
            </w:r>
            <w:r w:rsidRPr="00385D56">
              <w:rPr>
                <w:b/>
                <w:bCs/>
                <w:color w:val="000000"/>
                <w:sz w:val="20"/>
                <w:szCs w:val="20"/>
              </w:rPr>
              <w:t>.1 Ulusal meslek standartlarına</w:t>
            </w:r>
            <w:r>
              <w:rPr>
                <w:b/>
                <w:bCs/>
                <w:color w:val="000000"/>
                <w:sz w:val="20"/>
                <w:szCs w:val="20"/>
              </w:rPr>
              <w:t xml:space="preserve"> uygun hazırlanan programlardan faydalanan kişi sayısı</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81167D1"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1381" w:type="dxa"/>
            <w:tcBorders>
              <w:top w:val="nil"/>
              <w:left w:val="nil"/>
              <w:bottom w:val="single" w:sz="4" w:space="0" w:color="auto"/>
              <w:right w:val="single" w:sz="4" w:space="0" w:color="auto"/>
            </w:tcBorders>
            <w:shd w:val="clear" w:color="auto" w:fill="auto"/>
            <w:noWrap/>
            <w:vAlign w:val="center"/>
          </w:tcPr>
          <w:p w14:paraId="0EC88815" w14:textId="52069BF9" w:rsidR="001C26E7" w:rsidRPr="007823AC" w:rsidRDefault="001072B9" w:rsidP="001C26E7">
            <w:pPr>
              <w:spacing w:after="0" w:line="240" w:lineRule="auto"/>
              <w:jc w:val="center"/>
              <w:rPr>
                <w:color w:val="000000"/>
                <w:sz w:val="20"/>
                <w:szCs w:val="20"/>
              </w:rPr>
            </w:pPr>
            <w:r>
              <w:rPr>
                <w:color w:val="000000"/>
                <w:sz w:val="20"/>
                <w:szCs w:val="20"/>
              </w:rPr>
              <w:t>1650</w:t>
            </w:r>
          </w:p>
        </w:tc>
        <w:tc>
          <w:tcPr>
            <w:tcW w:w="929" w:type="dxa"/>
            <w:tcBorders>
              <w:top w:val="nil"/>
              <w:left w:val="nil"/>
              <w:bottom w:val="single" w:sz="4" w:space="0" w:color="auto"/>
              <w:right w:val="single" w:sz="4" w:space="0" w:color="auto"/>
            </w:tcBorders>
            <w:shd w:val="clear" w:color="auto" w:fill="auto"/>
            <w:noWrap/>
            <w:vAlign w:val="center"/>
          </w:tcPr>
          <w:p w14:paraId="3E194839" w14:textId="5EF4C15C" w:rsidR="001C26E7" w:rsidRPr="007823AC" w:rsidRDefault="001072B9" w:rsidP="001C26E7">
            <w:pPr>
              <w:spacing w:after="0" w:line="240" w:lineRule="auto"/>
              <w:jc w:val="center"/>
              <w:rPr>
                <w:color w:val="000000"/>
                <w:sz w:val="20"/>
                <w:szCs w:val="20"/>
              </w:rPr>
            </w:pPr>
            <w:r>
              <w:rPr>
                <w:color w:val="000000"/>
                <w:sz w:val="20"/>
                <w:szCs w:val="20"/>
              </w:rPr>
              <w:t>18</w:t>
            </w:r>
            <w:r w:rsidR="001C26E7">
              <w:rPr>
                <w:color w:val="000000"/>
                <w:sz w:val="20"/>
                <w:szCs w:val="20"/>
              </w:rPr>
              <w:t>00</w:t>
            </w:r>
          </w:p>
        </w:tc>
        <w:tc>
          <w:tcPr>
            <w:tcW w:w="850" w:type="dxa"/>
            <w:tcBorders>
              <w:top w:val="nil"/>
              <w:left w:val="nil"/>
              <w:bottom w:val="single" w:sz="4" w:space="0" w:color="auto"/>
              <w:right w:val="single" w:sz="4" w:space="0" w:color="auto"/>
            </w:tcBorders>
            <w:shd w:val="clear" w:color="auto" w:fill="auto"/>
            <w:noWrap/>
            <w:vAlign w:val="center"/>
          </w:tcPr>
          <w:p w14:paraId="6AF48E31" w14:textId="0C0E371B" w:rsidR="001C26E7" w:rsidRPr="007823AC" w:rsidRDefault="001072B9" w:rsidP="001C26E7">
            <w:pPr>
              <w:spacing w:after="0" w:line="240" w:lineRule="auto"/>
              <w:jc w:val="center"/>
              <w:rPr>
                <w:color w:val="000000"/>
                <w:sz w:val="20"/>
                <w:szCs w:val="20"/>
              </w:rPr>
            </w:pPr>
            <w:r>
              <w:rPr>
                <w:color w:val="000000"/>
                <w:sz w:val="20"/>
                <w:szCs w:val="20"/>
              </w:rPr>
              <w:t>19</w:t>
            </w:r>
            <w:r w:rsidR="001C26E7">
              <w:rPr>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center"/>
          </w:tcPr>
          <w:p w14:paraId="42FFE5B0" w14:textId="2DBF7E7F" w:rsidR="001C26E7" w:rsidRPr="007823AC" w:rsidRDefault="001072B9" w:rsidP="001C26E7">
            <w:pPr>
              <w:spacing w:after="0" w:line="240" w:lineRule="auto"/>
              <w:jc w:val="center"/>
              <w:rPr>
                <w:color w:val="000000"/>
                <w:sz w:val="20"/>
                <w:szCs w:val="20"/>
              </w:rPr>
            </w:pPr>
            <w:r>
              <w:rPr>
                <w:color w:val="000000"/>
                <w:sz w:val="20"/>
                <w:szCs w:val="20"/>
              </w:rPr>
              <w:t>21</w:t>
            </w:r>
            <w:r w:rsidR="001C26E7">
              <w:rPr>
                <w:color w:val="000000"/>
                <w:sz w:val="20"/>
                <w:szCs w:val="20"/>
              </w:rPr>
              <w:t>00</w:t>
            </w:r>
          </w:p>
        </w:tc>
        <w:tc>
          <w:tcPr>
            <w:tcW w:w="850" w:type="dxa"/>
            <w:tcBorders>
              <w:top w:val="nil"/>
              <w:left w:val="nil"/>
              <w:bottom w:val="single" w:sz="4" w:space="0" w:color="auto"/>
              <w:right w:val="single" w:sz="4" w:space="0" w:color="auto"/>
            </w:tcBorders>
            <w:shd w:val="clear" w:color="auto" w:fill="auto"/>
            <w:noWrap/>
            <w:vAlign w:val="center"/>
          </w:tcPr>
          <w:p w14:paraId="6E1B5C63" w14:textId="50C437F2" w:rsidR="001C26E7" w:rsidRPr="007823AC" w:rsidRDefault="001072B9" w:rsidP="001C26E7">
            <w:pPr>
              <w:spacing w:after="0" w:line="240" w:lineRule="auto"/>
              <w:jc w:val="center"/>
              <w:rPr>
                <w:color w:val="000000"/>
                <w:sz w:val="20"/>
                <w:szCs w:val="20"/>
              </w:rPr>
            </w:pPr>
            <w:r>
              <w:rPr>
                <w:color w:val="000000"/>
                <w:sz w:val="20"/>
                <w:szCs w:val="20"/>
              </w:rPr>
              <w:t>22</w:t>
            </w:r>
            <w:r w:rsidR="001C26E7">
              <w:rPr>
                <w:color w:val="000000"/>
                <w:sz w:val="20"/>
                <w:szCs w:val="20"/>
              </w:rPr>
              <w:t>00</w:t>
            </w:r>
          </w:p>
        </w:tc>
        <w:tc>
          <w:tcPr>
            <w:tcW w:w="745" w:type="dxa"/>
            <w:tcBorders>
              <w:top w:val="nil"/>
              <w:left w:val="nil"/>
              <w:bottom w:val="single" w:sz="4" w:space="0" w:color="auto"/>
              <w:right w:val="single" w:sz="8" w:space="0" w:color="auto"/>
            </w:tcBorders>
            <w:shd w:val="clear" w:color="auto" w:fill="auto"/>
            <w:noWrap/>
            <w:vAlign w:val="center"/>
          </w:tcPr>
          <w:p w14:paraId="2AB43ECC" w14:textId="753EA925" w:rsidR="001C26E7" w:rsidRPr="007823AC" w:rsidRDefault="001072B9" w:rsidP="001C26E7">
            <w:pPr>
              <w:spacing w:after="0" w:line="240" w:lineRule="auto"/>
              <w:jc w:val="center"/>
              <w:rPr>
                <w:color w:val="000000"/>
                <w:sz w:val="20"/>
                <w:szCs w:val="20"/>
              </w:rPr>
            </w:pPr>
            <w:r>
              <w:rPr>
                <w:color w:val="000000"/>
                <w:sz w:val="20"/>
                <w:szCs w:val="20"/>
              </w:rPr>
              <w:t>24</w:t>
            </w:r>
            <w:r w:rsidR="001C26E7">
              <w:rPr>
                <w:color w:val="000000"/>
                <w:sz w:val="20"/>
                <w:szCs w:val="20"/>
              </w:rPr>
              <w:t>00</w:t>
            </w:r>
          </w:p>
        </w:tc>
      </w:tr>
      <w:tr w:rsidR="001C26E7" w:rsidRPr="007823AC" w14:paraId="6C32D38D" w14:textId="77777777" w:rsidTr="000F0298">
        <w:trPr>
          <w:trHeight w:val="280"/>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vAlign w:val="center"/>
            <w:hideMark/>
          </w:tcPr>
          <w:p w14:paraId="44F0624C" w14:textId="77777777" w:rsidR="001C26E7" w:rsidRPr="007823AC" w:rsidRDefault="001C26E7" w:rsidP="001C26E7">
            <w:pPr>
              <w:spacing w:after="0" w:line="240" w:lineRule="auto"/>
              <w:rPr>
                <w:b/>
                <w:bCs/>
                <w:color w:val="000000"/>
                <w:sz w:val="20"/>
                <w:szCs w:val="20"/>
              </w:rPr>
            </w:pPr>
            <w:r>
              <w:rPr>
                <w:b/>
                <w:bCs/>
                <w:color w:val="000000"/>
                <w:sz w:val="20"/>
                <w:szCs w:val="20"/>
              </w:rPr>
              <w:t>PG-3.4.2</w:t>
            </w:r>
            <w:r w:rsidRPr="007823AC">
              <w:rPr>
                <w:b/>
                <w:bCs/>
                <w:color w:val="000000"/>
                <w:sz w:val="20"/>
                <w:szCs w:val="20"/>
              </w:rPr>
              <w:t xml:space="preserve"> Trafik ve sürücü eğitimi alanında eğitim verilen personel sayısı</w:t>
            </w:r>
          </w:p>
        </w:tc>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4F7D919"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1381" w:type="dxa"/>
            <w:tcBorders>
              <w:top w:val="nil"/>
              <w:left w:val="nil"/>
              <w:bottom w:val="single" w:sz="4" w:space="0" w:color="auto"/>
              <w:right w:val="single" w:sz="4" w:space="0" w:color="auto"/>
            </w:tcBorders>
            <w:shd w:val="clear" w:color="auto" w:fill="auto"/>
            <w:noWrap/>
            <w:vAlign w:val="center"/>
          </w:tcPr>
          <w:p w14:paraId="4350659B" w14:textId="1659BFB3" w:rsidR="001C26E7" w:rsidRPr="007823AC" w:rsidRDefault="001072B9" w:rsidP="001C26E7">
            <w:pPr>
              <w:spacing w:after="0" w:line="240" w:lineRule="auto"/>
              <w:jc w:val="center"/>
              <w:rPr>
                <w:color w:val="000000"/>
                <w:sz w:val="20"/>
                <w:szCs w:val="20"/>
              </w:rPr>
            </w:pPr>
            <w:r>
              <w:rPr>
                <w:color w:val="000000"/>
                <w:sz w:val="20"/>
                <w:szCs w:val="20"/>
              </w:rPr>
              <w:t>120</w:t>
            </w:r>
          </w:p>
        </w:tc>
        <w:tc>
          <w:tcPr>
            <w:tcW w:w="929" w:type="dxa"/>
            <w:tcBorders>
              <w:top w:val="nil"/>
              <w:left w:val="nil"/>
              <w:bottom w:val="single" w:sz="4" w:space="0" w:color="auto"/>
              <w:right w:val="single" w:sz="4" w:space="0" w:color="auto"/>
            </w:tcBorders>
            <w:shd w:val="clear" w:color="auto" w:fill="auto"/>
            <w:noWrap/>
            <w:vAlign w:val="center"/>
          </w:tcPr>
          <w:p w14:paraId="7E56B6C2" w14:textId="11E1DA59" w:rsidR="001C26E7" w:rsidRPr="007823AC" w:rsidRDefault="001072B9" w:rsidP="001C26E7">
            <w:pPr>
              <w:spacing w:after="0" w:line="240" w:lineRule="auto"/>
              <w:jc w:val="center"/>
              <w:rPr>
                <w:color w:val="000000"/>
                <w:sz w:val="20"/>
                <w:szCs w:val="20"/>
              </w:rPr>
            </w:pPr>
            <w:r>
              <w:rPr>
                <w:color w:val="000000"/>
                <w:sz w:val="20"/>
                <w:szCs w:val="20"/>
              </w:rPr>
              <w:t>13</w:t>
            </w:r>
            <w:r w:rsidR="001C26E7">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5FAE2D4E" w14:textId="615EA34D" w:rsidR="001C26E7" w:rsidRPr="007823AC" w:rsidRDefault="001072B9" w:rsidP="001C26E7">
            <w:pPr>
              <w:spacing w:after="0" w:line="240" w:lineRule="auto"/>
              <w:jc w:val="center"/>
              <w:rPr>
                <w:color w:val="000000"/>
                <w:sz w:val="20"/>
                <w:szCs w:val="20"/>
              </w:rPr>
            </w:pPr>
            <w:r>
              <w:rPr>
                <w:color w:val="000000"/>
                <w:sz w:val="20"/>
                <w:szCs w:val="20"/>
              </w:rPr>
              <w:t>15</w:t>
            </w:r>
            <w:r w:rsidR="001C26E7">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14:paraId="380CFADA" w14:textId="7E348298" w:rsidR="001C26E7" w:rsidRPr="007823AC" w:rsidRDefault="001072B9" w:rsidP="001C26E7">
            <w:pPr>
              <w:spacing w:after="0" w:line="240" w:lineRule="auto"/>
              <w:jc w:val="center"/>
              <w:rPr>
                <w:color w:val="000000"/>
                <w:sz w:val="20"/>
                <w:szCs w:val="20"/>
              </w:rPr>
            </w:pPr>
            <w:r>
              <w:rPr>
                <w:color w:val="000000"/>
                <w:sz w:val="20"/>
                <w:szCs w:val="20"/>
              </w:rPr>
              <w:t>16</w:t>
            </w:r>
            <w:r w:rsidR="001C26E7">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65005E27" w14:textId="155D67BD" w:rsidR="001C26E7" w:rsidRPr="007823AC" w:rsidRDefault="001072B9" w:rsidP="001C26E7">
            <w:pPr>
              <w:spacing w:after="0" w:line="240" w:lineRule="auto"/>
              <w:jc w:val="center"/>
              <w:rPr>
                <w:color w:val="000000"/>
                <w:sz w:val="20"/>
                <w:szCs w:val="20"/>
              </w:rPr>
            </w:pPr>
            <w:r>
              <w:rPr>
                <w:color w:val="000000"/>
                <w:sz w:val="20"/>
                <w:szCs w:val="20"/>
              </w:rPr>
              <w:t>17</w:t>
            </w:r>
            <w:r w:rsidR="001C26E7">
              <w:rPr>
                <w:color w:val="000000"/>
                <w:sz w:val="20"/>
                <w:szCs w:val="20"/>
              </w:rPr>
              <w:t>0</w:t>
            </w:r>
          </w:p>
        </w:tc>
        <w:tc>
          <w:tcPr>
            <w:tcW w:w="745" w:type="dxa"/>
            <w:tcBorders>
              <w:top w:val="nil"/>
              <w:left w:val="nil"/>
              <w:bottom w:val="single" w:sz="4" w:space="0" w:color="auto"/>
              <w:right w:val="single" w:sz="8" w:space="0" w:color="auto"/>
            </w:tcBorders>
            <w:shd w:val="clear" w:color="auto" w:fill="auto"/>
            <w:noWrap/>
            <w:vAlign w:val="center"/>
          </w:tcPr>
          <w:p w14:paraId="5A28D9A7" w14:textId="001F56A3" w:rsidR="001C26E7" w:rsidRPr="007823AC" w:rsidRDefault="001072B9" w:rsidP="001C26E7">
            <w:pPr>
              <w:spacing w:after="0" w:line="240" w:lineRule="auto"/>
              <w:jc w:val="center"/>
              <w:rPr>
                <w:color w:val="000000"/>
                <w:sz w:val="20"/>
                <w:szCs w:val="20"/>
              </w:rPr>
            </w:pPr>
            <w:r>
              <w:rPr>
                <w:color w:val="000000"/>
                <w:sz w:val="20"/>
                <w:szCs w:val="20"/>
              </w:rPr>
              <w:t>18</w:t>
            </w:r>
            <w:r w:rsidR="001C26E7">
              <w:rPr>
                <w:color w:val="000000"/>
                <w:sz w:val="20"/>
                <w:szCs w:val="20"/>
              </w:rPr>
              <w:t>0</w:t>
            </w:r>
          </w:p>
        </w:tc>
      </w:tr>
      <w:tr w:rsidR="001C26E7" w:rsidRPr="007823AC" w14:paraId="6DAAD864" w14:textId="77777777" w:rsidTr="000F0298">
        <w:trPr>
          <w:trHeight w:val="280"/>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74EABA0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432"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BEFE82C" w14:textId="77777777" w:rsidR="001C26E7" w:rsidRPr="007823AC" w:rsidRDefault="001C26E7" w:rsidP="001C26E7">
            <w:pPr>
              <w:spacing w:after="0" w:line="240" w:lineRule="auto"/>
              <w:rPr>
                <w:color w:val="000000"/>
                <w:sz w:val="20"/>
                <w:szCs w:val="20"/>
              </w:rPr>
            </w:pPr>
            <w:r w:rsidRPr="007823AC">
              <w:rPr>
                <w:color w:val="000000"/>
                <w:sz w:val="20"/>
                <w:szCs w:val="20"/>
              </w:rPr>
              <w:t>Özel Ö</w:t>
            </w:r>
            <w:r>
              <w:rPr>
                <w:color w:val="000000"/>
                <w:sz w:val="20"/>
                <w:szCs w:val="20"/>
              </w:rPr>
              <w:t>ğretim Kurumları Hizmetleri Şubesi</w:t>
            </w:r>
          </w:p>
        </w:tc>
      </w:tr>
      <w:tr w:rsidR="001C26E7" w:rsidRPr="007823AC" w14:paraId="1881D137" w14:textId="77777777" w:rsidTr="000F0298">
        <w:trPr>
          <w:trHeight w:val="291"/>
        </w:trPr>
        <w:tc>
          <w:tcPr>
            <w:tcW w:w="4174" w:type="dxa"/>
            <w:gridSpan w:val="2"/>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4E3C70A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432"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7FB9DDE0" w14:textId="77777777" w:rsidR="001C26E7" w:rsidRPr="007823AC" w:rsidRDefault="001C26E7" w:rsidP="001C26E7">
            <w:pPr>
              <w:spacing w:after="0" w:line="240" w:lineRule="auto"/>
              <w:rPr>
                <w:color w:val="000000"/>
                <w:sz w:val="20"/>
                <w:szCs w:val="20"/>
              </w:rPr>
            </w:pPr>
            <w:r>
              <w:rPr>
                <w:color w:val="000000"/>
                <w:sz w:val="20"/>
                <w:szCs w:val="20"/>
              </w:rPr>
              <w:t>BİETHŞ, HBÖHŞ</w:t>
            </w:r>
          </w:p>
        </w:tc>
      </w:tr>
      <w:tr w:rsidR="001C26E7" w:rsidRPr="007823AC" w14:paraId="1BBFCAEE" w14:textId="77777777" w:rsidTr="000F0298">
        <w:trPr>
          <w:trHeight w:val="1491"/>
        </w:trPr>
        <w:tc>
          <w:tcPr>
            <w:tcW w:w="2118"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4743E1C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48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2387A7D" w14:textId="77777777" w:rsidR="001C26E7" w:rsidRPr="007823AC" w:rsidRDefault="001C26E7" w:rsidP="001C26E7">
            <w:pPr>
              <w:spacing w:after="0" w:line="240" w:lineRule="auto"/>
              <w:rPr>
                <w:color w:val="000000"/>
                <w:sz w:val="20"/>
                <w:szCs w:val="20"/>
              </w:rPr>
            </w:pPr>
            <w:r>
              <w:rPr>
                <w:color w:val="000000"/>
                <w:sz w:val="20"/>
                <w:szCs w:val="20"/>
              </w:rPr>
              <w:t>S-3.4</w:t>
            </w:r>
            <w:r w:rsidRPr="007823AC">
              <w:rPr>
                <w:color w:val="000000"/>
                <w:sz w:val="20"/>
                <w:szCs w:val="20"/>
              </w:rPr>
              <w:t xml:space="preserve">.1 </w:t>
            </w:r>
            <w:r>
              <w:rPr>
                <w:color w:val="000000"/>
                <w:sz w:val="20"/>
                <w:szCs w:val="20"/>
              </w:rPr>
              <w:t>Y</w:t>
            </w:r>
            <w:r w:rsidRPr="007823AC">
              <w:rPr>
                <w:color w:val="000000"/>
                <w:sz w:val="20"/>
                <w:szCs w:val="20"/>
              </w:rPr>
              <w:t>aygın eğiti</w:t>
            </w:r>
            <w:r>
              <w:rPr>
                <w:color w:val="000000"/>
                <w:sz w:val="20"/>
                <w:szCs w:val="20"/>
              </w:rPr>
              <w:t>m kurumlarında uygulanan ve uluslararası standartlarda güncelliği sağlanmış programlardan kişilerin faydalanması sağlanacaktır.</w:t>
            </w:r>
            <w:r>
              <w:rPr>
                <w:color w:val="000000"/>
                <w:sz w:val="20"/>
                <w:szCs w:val="20"/>
              </w:rPr>
              <w:br/>
              <w:t>S-3.4</w:t>
            </w:r>
            <w:r w:rsidRPr="007823AC">
              <w:rPr>
                <w:color w:val="000000"/>
                <w:sz w:val="20"/>
                <w:szCs w:val="20"/>
              </w:rPr>
              <w:t>.2 Çevrim içi eği</w:t>
            </w:r>
            <w:r>
              <w:rPr>
                <w:color w:val="000000"/>
                <w:sz w:val="20"/>
                <w:szCs w:val="20"/>
              </w:rPr>
              <w:t>tim yapan platformlar Müdürlüğümüzce takip edilecek, kişilerin bu kurumlardan sertifika alabilmeleri için gerekli teşvikler yapılacaktır.</w:t>
            </w:r>
            <w:r>
              <w:rPr>
                <w:color w:val="000000"/>
                <w:sz w:val="20"/>
                <w:szCs w:val="20"/>
              </w:rPr>
              <w:br/>
              <w:t>S-3.4</w:t>
            </w:r>
            <w:r w:rsidRPr="007823AC">
              <w:rPr>
                <w:color w:val="000000"/>
                <w:sz w:val="20"/>
                <w:szCs w:val="20"/>
              </w:rPr>
              <w:t xml:space="preserve">.3 </w:t>
            </w:r>
            <w:r>
              <w:rPr>
                <w:color w:val="000000"/>
                <w:sz w:val="20"/>
                <w:szCs w:val="20"/>
              </w:rPr>
              <w:t>T</w:t>
            </w:r>
            <w:r w:rsidRPr="007823AC">
              <w:rPr>
                <w:color w:val="000000"/>
                <w:sz w:val="20"/>
                <w:szCs w:val="20"/>
              </w:rPr>
              <w:t>rafik güvenliğine katkı sağlamak üzere sürücü eğitiminde görevli personele yeni gelişmeler ve teknolojik ilerlemeler konularında eğitim verilecektir.</w:t>
            </w:r>
          </w:p>
        </w:tc>
      </w:tr>
      <w:tr w:rsidR="001C26E7" w:rsidRPr="007823AC" w14:paraId="08A85335" w14:textId="77777777" w:rsidTr="000F0298">
        <w:trPr>
          <w:trHeight w:val="905"/>
        </w:trPr>
        <w:tc>
          <w:tcPr>
            <w:tcW w:w="2118"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27D8C4C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48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2030374" w14:textId="77777777" w:rsidR="001C26E7" w:rsidRPr="007823AC" w:rsidRDefault="001C26E7" w:rsidP="001C26E7">
            <w:pPr>
              <w:spacing w:after="0" w:line="240" w:lineRule="auto"/>
              <w:rPr>
                <w:color w:val="000000"/>
                <w:sz w:val="20"/>
                <w:szCs w:val="20"/>
              </w:rPr>
            </w:pPr>
            <w:r w:rsidRPr="007823AC">
              <w:rPr>
                <w:color w:val="000000"/>
                <w:sz w:val="20"/>
                <w:szCs w:val="20"/>
              </w:rPr>
              <w:t>• Mevcut mevzuatın özel öğretime ilişkin yeterli esnekliği sağlamaması</w:t>
            </w:r>
            <w:r w:rsidRPr="007823AC">
              <w:rPr>
                <w:color w:val="000000"/>
                <w:sz w:val="20"/>
                <w:szCs w:val="20"/>
              </w:rPr>
              <w:br/>
              <w:t>• Özel yaygın eğitim kurumlarında uygulanan programlara kursiyerlerin yeterli talep göstermemesi</w:t>
            </w:r>
            <w:r w:rsidRPr="007823AC">
              <w:rPr>
                <w:color w:val="000000"/>
                <w:sz w:val="20"/>
                <w:szCs w:val="20"/>
              </w:rPr>
              <w:br/>
              <w:t>• Trafik güvenliğine ilişkin farkındalık düzeyinin yeterli seviyeye ulaşamaması</w:t>
            </w:r>
          </w:p>
        </w:tc>
      </w:tr>
      <w:tr w:rsidR="001C26E7" w:rsidRPr="007823AC" w14:paraId="3510E31D" w14:textId="77777777" w:rsidTr="000F0298">
        <w:trPr>
          <w:trHeight w:val="280"/>
        </w:trPr>
        <w:tc>
          <w:tcPr>
            <w:tcW w:w="2118" w:type="dxa"/>
            <w:tcBorders>
              <w:top w:val="single" w:sz="4" w:space="0" w:color="auto"/>
              <w:left w:val="single" w:sz="8" w:space="0" w:color="auto"/>
              <w:bottom w:val="single" w:sz="4" w:space="0" w:color="auto"/>
              <w:right w:val="single" w:sz="4" w:space="0" w:color="auto"/>
            </w:tcBorders>
            <w:shd w:val="clear" w:color="auto" w:fill="00B0F0"/>
            <w:noWrap/>
            <w:vAlign w:val="center"/>
            <w:hideMark/>
          </w:tcPr>
          <w:p w14:paraId="3C8CD87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48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25940A0" w14:textId="633958C3" w:rsidR="001C26E7" w:rsidRPr="007823AC" w:rsidRDefault="00ED263C" w:rsidP="001C26E7">
            <w:pPr>
              <w:spacing w:after="0" w:line="240" w:lineRule="auto"/>
              <w:rPr>
                <w:color w:val="000000"/>
                <w:sz w:val="20"/>
                <w:szCs w:val="20"/>
              </w:rPr>
            </w:pPr>
            <w:r>
              <w:rPr>
                <w:color w:val="000000"/>
                <w:sz w:val="20"/>
                <w:szCs w:val="20"/>
              </w:rPr>
              <w:t>1</w:t>
            </w:r>
            <w:r w:rsidR="001C26E7">
              <w:rPr>
                <w:color w:val="000000"/>
                <w:sz w:val="20"/>
                <w:szCs w:val="20"/>
              </w:rPr>
              <w:t>5.000.000 TL</w:t>
            </w:r>
          </w:p>
        </w:tc>
      </w:tr>
      <w:tr w:rsidR="001C26E7" w:rsidRPr="007823AC" w14:paraId="5CC6CB84" w14:textId="77777777" w:rsidTr="000F0298">
        <w:trPr>
          <w:trHeight w:val="992"/>
        </w:trPr>
        <w:tc>
          <w:tcPr>
            <w:tcW w:w="2118" w:type="dxa"/>
            <w:tcBorders>
              <w:top w:val="single" w:sz="4" w:space="0" w:color="auto"/>
              <w:left w:val="single" w:sz="8" w:space="0" w:color="auto"/>
              <w:bottom w:val="single" w:sz="4" w:space="0" w:color="auto"/>
              <w:right w:val="single" w:sz="4" w:space="0" w:color="auto"/>
            </w:tcBorders>
            <w:shd w:val="clear" w:color="auto" w:fill="00B0F0"/>
            <w:vAlign w:val="center"/>
            <w:hideMark/>
          </w:tcPr>
          <w:p w14:paraId="63E590B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48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8EDFB18" w14:textId="77777777" w:rsidR="001C26E7" w:rsidRPr="007823AC" w:rsidRDefault="001C26E7" w:rsidP="001C26E7">
            <w:pPr>
              <w:spacing w:after="0" w:line="240" w:lineRule="auto"/>
              <w:rPr>
                <w:color w:val="000000"/>
                <w:sz w:val="20"/>
                <w:szCs w:val="20"/>
              </w:rPr>
            </w:pPr>
            <w:r w:rsidRPr="007823AC">
              <w:rPr>
                <w:color w:val="000000"/>
                <w:sz w:val="20"/>
                <w:szCs w:val="20"/>
              </w:rPr>
              <w:t>• Özel öğretim kurumlarıyla ilgili iş ve işlemlerin uzun sürmesi</w:t>
            </w:r>
            <w:r w:rsidRPr="007823AC">
              <w:rPr>
                <w:color w:val="000000"/>
                <w:sz w:val="20"/>
                <w:szCs w:val="20"/>
              </w:rPr>
              <w:br/>
              <w:t>• Uzaktan eğitim verilecek alanlara ilişkin meslek standartlarının belirlenmemiş olması</w:t>
            </w:r>
            <w:r w:rsidRPr="007823AC">
              <w:rPr>
                <w:color w:val="000000"/>
                <w:sz w:val="20"/>
                <w:szCs w:val="20"/>
              </w:rPr>
              <w:br/>
              <w:t>• Trafik sürücü eğitimi ile trafik güvenliği süreçlerine ilişkin ulusal düzeyde bilgi eksikliği olması</w:t>
            </w:r>
          </w:p>
        </w:tc>
      </w:tr>
      <w:tr w:rsidR="001C26E7" w:rsidRPr="007823AC" w14:paraId="5658F6D5" w14:textId="77777777" w:rsidTr="000F0298">
        <w:trPr>
          <w:trHeight w:val="1051"/>
        </w:trPr>
        <w:tc>
          <w:tcPr>
            <w:tcW w:w="2118" w:type="dxa"/>
            <w:tcBorders>
              <w:top w:val="single" w:sz="4" w:space="0" w:color="auto"/>
              <w:left w:val="single" w:sz="8" w:space="0" w:color="auto"/>
              <w:bottom w:val="single" w:sz="8" w:space="0" w:color="auto"/>
              <w:right w:val="single" w:sz="4" w:space="0" w:color="auto"/>
            </w:tcBorders>
            <w:shd w:val="clear" w:color="auto" w:fill="00B0F0"/>
            <w:noWrap/>
            <w:vAlign w:val="center"/>
            <w:hideMark/>
          </w:tcPr>
          <w:p w14:paraId="517A744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488"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61CB7BCB" w14:textId="77777777" w:rsidR="001C26E7" w:rsidRPr="007823AC" w:rsidRDefault="001C26E7" w:rsidP="001C26E7">
            <w:pPr>
              <w:spacing w:after="0" w:line="240" w:lineRule="auto"/>
              <w:rPr>
                <w:color w:val="000000"/>
                <w:sz w:val="20"/>
                <w:szCs w:val="20"/>
              </w:rPr>
            </w:pPr>
            <w:r w:rsidRPr="007823AC">
              <w:rPr>
                <w:color w:val="000000"/>
                <w:sz w:val="20"/>
                <w:szCs w:val="20"/>
              </w:rPr>
              <w:t>• Özel yaygın eğitim kurumlarına ilişkin mevzuat düzenlemeleri</w:t>
            </w:r>
            <w:r w:rsidRPr="007823AC">
              <w:rPr>
                <w:color w:val="000000"/>
                <w:sz w:val="20"/>
                <w:szCs w:val="20"/>
              </w:rPr>
              <w:br/>
              <w:t>• Trafik sürücü eğitimi ile trafik güvenliğine ilişkin bilgilendirme ve farkındalık çalışmaları</w:t>
            </w:r>
            <w:r w:rsidRPr="007823AC">
              <w:rPr>
                <w:color w:val="000000"/>
                <w:sz w:val="20"/>
                <w:szCs w:val="20"/>
              </w:rPr>
              <w:br/>
              <w:t>• Özel yaygın eğitim kurumlarında eğitim, sınav ve belgelendirme süreçlerini kapsayan kalite ve akreditasyon çalışmaları</w:t>
            </w:r>
          </w:p>
        </w:tc>
      </w:tr>
    </w:tbl>
    <w:p w14:paraId="2E022C49"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469BD5F"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792989E"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1DF5943B"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71446310" w14:textId="77777777" w:rsidR="001C26E7" w:rsidRDefault="001C26E7" w:rsidP="001C26E7">
      <w:pPr>
        <w:widowControl w:val="0"/>
        <w:spacing w:after="0" w:line="200" w:lineRule="exact"/>
        <w:rPr>
          <w:rFonts w:ascii="Calibri" w:eastAsia="Calibri" w:hAnsi="Calibri"/>
          <w:noProof/>
          <w:sz w:val="20"/>
          <w:szCs w:val="20"/>
          <w:lang w:eastAsia="en-US"/>
        </w:rPr>
      </w:pPr>
    </w:p>
    <w:p w14:paraId="67994F87" w14:textId="77777777" w:rsidR="001C26E7" w:rsidRDefault="001C26E7" w:rsidP="001C26E7">
      <w:pPr>
        <w:widowControl w:val="0"/>
        <w:spacing w:after="0" w:line="200" w:lineRule="exact"/>
        <w:rPr>
          <w:rFonts w:ascii="Calibri" w:eastAsia="Calibri" w:hAnsi="Calibri"/>
          <w:noProof/>
          <w:sz w:val="20"/>
          <w:szCs w:val="20"/>
          <w:lang w:eastAsia="en-US"/>
        </w:rPr>
      </w:pPr>
    </w:p>
    <w:p w14:paraId="7F8CCB7A" w14:textId="77777777" w:rsidR="001C26E7" w:rsidRDefault="001C26E7" w:rsidP="001C26E7">
      <w:pPr>
        <w:widowControl w:val="0"/>
        <w:spacing w:after="0" w:line="200" w:lineRule="exact"/>
        <w:rPr>
          <w:rFonts w:ascii="Calibri" w:eastAsia="Calibri" w:hAnsi="Calibri"/>
          <w:noProof/>
          <w:sz w:val="20"/>
          <w:szCs w:val="20"/>
          <w:lang w:eastAsia="en-US"/>
        </w:rPr>
      </w:pPr>
    </w:p>
    <w:p w14:paraId="5766F491" w14:textId="77777777" w:rsidR="001C26E7" w:rsidRDefault="001C26E7" w:rsidP="001C26E7">
      <w:pPr>
        <w:widowControl w:val="0"/>
        <w:spacing w:after="0" w:line="200" w:lineRule="exact"/>
        <w:rPr>
          <w:rFonts w:ascii="Calibri" w:eastAsia="Calibri" w:hAnsi="Calibri"/>
          <w:noProof/>
          <w:sz w:val="20"/>
          <w:szCs w:val="20"/>
          <w:lang w:eastAsia="en-US"/>
        </w:rPr>
      </w:pPr>
    </w:p>
    <w:p w14:paraId="23C13239" w14:textId="77777777" w:rsidR="001C26E7" w:rsidRDefault="001C26E7" w:rsidP="001C26E7">
      <w:pPr>
        <w:widowControl w:val="0"/>
        <w:spacing w:after="0" w:line="200" w:lineRule="exact"/>
        <w:rPr>
          <w:rFonts w:ascii="Calibri" w:eastAsia="Calibri" w:hAnsi="Calibri"/>
          <w:noProof/>
          <w:sz w:val="20"/>
          <w:szCs w:val="20"/>
          <w:lang w:eastAsia="en-US"/>
        </w:rPr>
      </w:pPr>
    </w:p>
    <w:p w14:paraId="45B07C7D" w14:textId="77777777" w:rsidR="001C26E7" w:rsidRDefault="001C26E7" w:rsidP="001C26E7">
      <w:pPr>
        <w:widowControl w:val="0"/>
        <w:spacing w:after="0" w:line="200" w:lineRule="exact"/>
        <w:rPr>
          <w:rFonts w:ascii="Calibri" w:eastAsia="Calibri" w:hAnsi="Calibri"/>
          <w:noProof/>
          <w:sz w:val="20"/>
          <w:szCs w:val="20"/>
          <w:lang w:eastAsia="en-US"/>
        </w:rPr>
      </w:pPr>
    </w:p>
    <w:p w14:paraId="1EA4A1B3" w14:textId="77777777" w:rsidR="001C26E7" w:rsidRDefault="001C26E7" w:rsidP="001C26E7">
      <w:pPr>
        <w:widowControl w:val="0"/>
        <w:spacing w:after="0" w:line="200" w:lineRule="exact"/>
        <w:rPr>
          <w:rFonts w:ascii="Calibri" w:eastAsia="Calibri" w:hAnsi="Calibri"/>
          <w:noProof/>
          <w:sz w:val="20"/>
          <w:szCs w:val="20"/>
          <w:lang w:eastAsia="en-US"/>
        </w:rPr>
      </w:pPr>
    </w:p>
    <w:p w14:paraId="2CDC2526" w14:textId="77777777" w:rsidR="001C26E7" w:rsidRDefault="001C26E7" w:rsidP="001C26E7">
      <w:pPr>
        <w:widowControl w:val="0"/>
        <w:spacing w:after="0" w:line="200" w:lineRule="exact"/>
        <w:rPr>
          <w:rFonts w:ascii="Calibri" w:eastAsia="Calibri" w:hAnsi="Calibri"/>
          <w:noProof/>
          <w:sz w:val="20"/>
          <w:szCs w:val="20"/>
          <w:lang w:eastAsia="en-US"/>
        </w:rPr>
      </w:pPr>
    </w:p>
    <w:p w14:paraId="1489E379" w14:textId="77777777" w:rsidR="001C26E7" w:rsidRDefault="001C26E7" w:rsidP="001C26E7">
      <w:pPr>
        <w:widowControl w:val="0"/>
        <w:spacing w:after="0" w:line="200" w:lineRule="exact"/>
        <w:rPr>
          <w:rFonts w:ascii="Calibri" w:eastAsia="Calibri" w:hAnsi="Calibri"/>
          <w:noProof/>
          <w:sz w:val="20"/>
          <w:szCs w:val="20"/>
          <w:lang w:eastAsia="en-US"/>
        </w:rPr>
      </w:pPr>
    </w:p>
    <w:p w14:paraId="08E84312" w14:textId="77777777" w:rsidR="001C26E7" w:rsidRDefault="001C26E7" w:rsidP="001C26E7">
      <w:pPr>
        <w:widowControl w:val="0"/>
        <w:spacing w:after="0" w:line="200" w:lineRule="exact"/>
        <w:rPr>
          <w:rFonts w:ascii="Calibri" w:eastAsia="Calibri" w:hAnsi="Calibri"/>
          <w:noProof/>
          <w:sz w:val="20"/>
          <w:szCs w:val="20"/>
          <w:lang w:eastAsia="en-US"/>
        </w:rPr>
      </w:pPr>
    </w:p>
    <w:p w14:paraId="5161C029" w14:textId="77777777" w:rsidR="001C26E7" w:rsidRDefault="001C26E7" w:rsidP="001C26E7">
      <w:pPr>
        <w:widowControl w:val="0"/>
        <w:spacing w:after="0" w:line="200" w:lineRule="exact"/>
        <w:rPr>
          <w:rFonts w:ascii="Calibri" w:eastAsia="Calibri" w:hAnsi="Calibri"/>
          <w:noProof/>
          <w:sz w:val="20"/>
          <w:szCs w:val="20"/>
          <w:lang w:eastAsia="en-US"/>
        </w:rPr>
      </w:pPr>
    </w:p>
    <w:p w14:paraId="2E15CEB2" w14:textId="77777777" w:rsidR="001C26E7" w:rsidRDefault="001C26E7" w:rsidP="001C26E7">
      <w:pPr>
        <w:widowControl w:val="0"/>
        <w:spacing w:after="0" w:line="200" w:lineRule="exact"/>
        <w:rPr>
          <w:rFonts w:ascii="Calibri" w:eastAsia="Calibri" w:hAnsi="Calibri"/>
          <w:noProof/>
          <w:sz w:val="20"/>
          <w:szCs w:val="20"/>
          <w:lang w:eastAsia="en-US"/>
        </w:rPr>
      </w:pPr>
    </w:p>
    <w:p w14:paraId="15A7486D" w14:textId="77777777" w:rsidR="001C26E7" w:rsidRDefault="001C26E7" w:rsidP="001C26E7">
      <w:pPr>
        <w:widowControl w:val="0"/>
        <w:spacing w:after="0" w:line="200" w:lineRule="exact"/>
        <w:rPr>
          <w:rFonts w:ascii="Calibri" w:eastAsia="Calibri" w:hAnsi="Calibri"/>
          <w:noProof/>
          <w:sz w:val="20"/>
          <w:szCs w:val="20"/>
          <w:lang w:eastAsia="en-US"/>
        </w:rPr>
      </w:pPr>
    </w:p>
    <w:p w14:paraId="4D923532"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7D0F9075"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2199"/>
        <w:gridCol w:w="528"/>
        <w:gridCol w:w="897"/>
        <w:gridCol w:w="1134"/>
        <w:gridCol w:w="1134"/>
        <w:gridCol w:w="851"/>
        <w:gridCol w:w="850"/>
        <w:gridCol w:w="1134"/>
        <w:gridCol w:w="851"/>
        <w:gridCol w:w="1054"/>
      </w:tblGrid>
      <w:tr w:rsidR="001C26E7" w:rsidRPr="007823AC" w14:paraId="26DB4982" w14:textId="77777777" w:rsidTr="000F0298">
        <w:trPr>
          <w:trHeight w:val="872"/>
        </w:trPr>
        <w:tc>
          <w:tcPr>
            <w:tcW w:w="3624" w:type="dxa"/>
            <w:gridSpan w:val="3"/>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5925DBC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4</w:t>
            </w:r>
          </w:p>
        </w:tc>
        <w:tc>
          <w:tcPr>
            <w:tcW w:w="7008"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1C6D4420" w14:textId="77777777" w:rsidR="001C26E7" w:rsidRPr="007823AC" w:rsidRDefault="001C26E7" w:rsidP="001C26E7">
            <w:pPr>
              <w:spacing w:after="0" w:line="240" w:lineRule="auto"/>
              <w:jc w:val="both"/>
              <w:rPr>
                <w:color w:val="000000"/>
                <w:sz w:val="20"/>
                <w:szCs w:val="20"/>
              </w:rPr>
            </w:pPr>
            <w:r w:rsidRPr="007823AC">
              <w:rPr>
                <w:color w:val="000000"/>
                <w:sz w:val="20"/>
                <w:szCs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C26E7" w:rsidRPr="007823AC" w14:paraId="08F137BD" w14:textId="77777777" w:rsidTr="000F0298">
        <w:trPr>
          <w:trHeight w:val="843"/>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459FB77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4.1</w:t>
            </w:r>
          </w:p>
        </w:tc>
        <w:tc>
          <w:tcPr>
            <w:tcW w:w="7008"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B4D8B99" w14:textId="77777777" w:rsidR="001C26E7" w:rsidRPr="007823AC" w:rsidRDefault="001C26E7" w:rsidP="001C26E7">
            <w:pPr>
              <w:spacing w:after="0" w:line="240" w:lineRule="auto"/>
              <w:jc w:val="both"/>
              <w:rPr>
                <w:color w:val="000000"/>
                <w:sz w:val="20"/>
                <w:szCs w:val="20"/>
              </w:rPr>
            </w:pPr>
            <w:r w:rsidRPr="007823AC">
              <w:rPr>
                <w:color w:val="000000"/>
                <w:sz w:val="20"/>
                <w:szCs w:val="20"/>
              </w:rPr>
              <w:t>Öğrencilerin bireysel özelliklerine ve öğrenme ihtiyaçlarına uygun fiziksel ve beşerî iyileştirmeler sağlanarak eğitime erişimleri artırılacaktır.</w:t>
            </w:r>
          </w:p>
        </w:tc>
      </w:tr>
      <w:tr w:rsidR="001C26E7" w:rsidRPr="007823AC" w14:paraId="167E93F8" w14:textId="77777777" w:rsidTr="000F0298">
        <w:trPr>
          <w:trHeight w:val="473"/>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vAlign w:val="center"/>
            <w:hideMark/>
          </w:tcPr>
          <w:p w14:paraId="28F4084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00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ED811A"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REHBERLİK</w:t>
            </w:r>
          </w:p>
        </w:tc>
      </w:tr>
      <w:tr w:rsidR="001C26E7" w:rsidRPr="007823AC" w14:paraId="7ED38A84" w14:textId="77777777" w:rsidTr="000F0298">
        <w:trPr>
          <w:trHeight w:val="473"/>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10FF5C8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008"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2F8E3D54" w14:textId="77777777" w:rsidR="001C26E7" w:rsidRPr="007823AC" w:rsidRDefault="001C26E7" w:rsidP="001C26E7">
            <w:pPr>
              <w:spacing w:after="0" w:line="240" w:lineRule="auto"/>
              <w:rPr>
                <w:color w:val="000000"/>
                <w:sz w:val="20"/>
                <w:szCs w:val="20"/>
              </w:rPr>
            </w:pPr>
            <w:r w:rsidRPr="007823AC">
              <w:rPr>
                <w:color w:val="000000"/>
                <w:sz w:val="20"/>
                <w:szCs w:val="20"/>
              </w:rPr>
              <w:t>Eğitime Erişim ve Fırsat Eşitliği</w:t>
            </w:r>
          </w:p>
        </w:tc>
      </w:tr>
      <w:tr w:rsidR="001C26E7" w:rsidRPr="007823AC" w14:paraId="60ACD7B8" w14:textId="77777777" w:rsidTr="000F0298">
        <w:trPr>
          <w:trHeight w:val="606"/>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1475E357"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1134" w:type="dxa"/>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099F3DF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Hedefe Etkisi (%)</w:t>
            </w:r>
          </w:p>
        </w:tc>
        <w:tc>
          <w:tcPr>
            <w:tcW w:w="1134" w:type="dxa"/>
            <w:tcBorders>
              <w:top w:val="single" w:sz="8" w:space="0" w:color="auto"/>
              <w:left w:val="nil"/>
              <w:bottom w:val="single" w:sz="4" w:space="0" w:color="auto"/>
              <w:right w:val="single" w:sz="4" w:space="0" w:color="auto"/>
            </w:tcBorders>
            <w:shd w:val="clear" w:color="000000" w:fill="33CCCC"/>
            <w:vAlign w:val="center"/>
            <w:hideMark/>
          </w:tcPr>
          <w:p w14:paraId="3D194A3B"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851" w:type="dxa"/>
            <w:tcBorders>
              <w:top w:val="single" w:sz="8" w:space="0" w:color="auto"/>
              <w:left w:val="nil"/>
              <w:bottom w:val="single" w:sz="4" w:space="0" w:color="auto"/>
              <w:right w:val="single" w:sz="4" w:space="0" w:color="auto"/>
            </w:tcBorders>
            <w:shd w:val="clear" w:color="000000" w:fill="33CCCC"/>
            <w:noWrap/>
            <w:vAlign w:val="center"/>
            <w:hideMark/>
          </w:tcPr>
          <w:p w14:paraId="0E418BE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850" w:type="dxa"/>
            <w:tcBorders>
              <w:top w:val="single" w:sz="8" w:space="0" w:color="auto"/>
              <w:left w:val="nil"/>
              <w:bottom w:val="single" w:sz="4" w:space="0" w:color="auto"/>
              <w:right w:val="single" w:sz="4" w:space="0" w:color="auto"/>
            </w:tcBorders>
            <w:shd w:val="clear" w:color="000000" w:fill="33CCCC"/>
            <w:noWrap/>
            <w:vAlign w:val="center"/>
            <w:hideMark/>
          </w:tcPr>
          <w:p w14:paraId="03A202C8"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1134" w:type="dxa"/>
            <w:tcBorders>
              <w:top w:val="single" w:sz="8" w:space="0" w:color="auto"/>
              <w:left w:val="nil"/>
              <w:bottom w:val="single" w:sz="4" w:space="0" w:color="auto"/>
              <w:right w:val="single" w:sz="4" w:space="0" w:color="auto"/>
            </w:tcBorders>
            <w:shd w:val="clear" w:color="000000" w:fill="33CCCC"/>
            <w:noWrap/>
            <w:vAlign w:val="center"/>
            <w:hideMark/>
          </w:tcPr>
          <w:p w14:paraId="7951538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851" w:type="dxa"/>
            <w:tcBorders>
              <w:top w:val="single" w:sz="8" w:space="0" w:color="auto"/>
              <w:left w:val="nil"/>
              <w:bottom w:val="single" w:sz="4" w:space="0" w:color="auto"/>
              <w:right w:val="single" w:sz="4" w:space="0" w:color="auto"/>
            </w:tcBorders>
            <w:shd w:val="clear" w:color="000000" w:fill="33CCCC"/>
            <w:noWrap/>
            <w:vAlign w:val="center"/>
            <w:hideMark/>
          </w:tcPr>
          <w:p w14:paraId="3FFF1819"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054" w:type="dxa"/>
            <w:tcBorders>
              <w:top w:val="single" w:sz="8" w:space="0" w:color="auto"/>
              <w:left w:val="nil"/>
              <w:bottom w:val="single" w:sz="4" w:space="0" w:color="auto"/>
              <w:right w:val="single" w:sz="8" w:space="0" w:color="auto"/>
            </w:tcBorders>
            <w:shd w:val="clear" w:color="000000" w:fill="33CCCC"/>
            <w:noWrap/>
            <w:vAlign w:val="center"/>
            <w:hideMark/>
          </w:tcPr>
          <w:p w14:paraId="384C42D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5B2B227A" w14:textId="77777777" w:rsidTr="000F0298">
        <w:trPr>
          <w:trHeight w:val="719"/>
        </w:trPr>
        <w:tc>
          <w:tcPr>
            <w:tcW w:w="3624" w:type="dxa"/>
            <w:gridSpan w:val="3"/>
            <w:tcBorders>
              <w:top w:val="single" w:sz="4" w:space="0" w:color="auto"/>
              <w:left w:val="single" w:sz="8" w:space="0" w:color="auto"/>
              <w:bottom w:val="single" w:sz="4" w:space="0" w:color="auto"/>
              <w:right w:val="nil"/>
            </w:tcBorders>
            <w:shd w:val="clear" w:color="000000" w:fill="33CCCC"/>
            <w:vAlign w:val="center"/>
            <w:hideMark/>
          </w:tcPr>
          <w:p w14:paraId="61DC8EB9" w14:textId="77777777" w:rsidR="001C26E7" w:rsidRPr="00101923" w:rsidRDefault="001C26E7" w:rsidP="001C26E7">
            <w:pPr>
              <w:spacing w:after="0" w:line="240" w:lineRule="auto"/>
              <w:rPr>
                <w:b/>
                <w:bCs/>
                <w:color w:val="000000"/>
                <w:sz w:val="20"/>
                <w:szCs w:val="20"/>
              </w:rPr>
            </w:pPr>
            <w:r w:rsidRPr="00101923">
              <w:rPr>
                <w:b/>
                <w:bCs/>
                <w:color w:val="000000"/>
                <w:sz w:val="20"/>
                <w:szCs w:val="20"/>
              </w:rPr>
              <w:t xml:space="preserve">PG-4.1.1 Özel eğitimde pansiyon hizmetlerinden </w:t>
            </w:r>
            <w:r>
              <w:rPr>
                <w:b/>
                <w:bCs/>
                <w:color w:val="000000"/>
                <w:sz w:val="20"/>
                <w:szCs w:val="20"/>
              </w:rPr>
              <w:t>faydalanan öğrenci</w:t>
            </w:r>
            <w:r w:rsidRPr="00101923">
              <w:rPr>
                <w:b/>
                <w:bCs/>
                <w:color w:val="000000"/>
                <w:sz w:val="20"/>
                <w:szCs w:val="20"/>
              </w:rPr>
              <w:t xml:space="preserve"> oranı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55C4A16"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20932A00" w14:textId="204F5864"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14:paraId="48BF0D14" w14:textId="54255914"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64659241" w14:textId="3E9ECD4C"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tcPr>
          <w:p w14:paraId="27A8A739" w14:textId="691C6649"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14:paraId="0C2406DC" w14:textId="68ADF622"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7</w:t>
            </w:r>
          </w:p>
        </w:tc>
        <w:tc>
          <w:tcPr>
            <w:tcW w:w="1054" w:type="dxa"/>
            <w:tcBorders>
              <w:top w:val="nil"/>
              <w:left w:val="nil"/>
              <w:bottom w:val="single" w:sz="4" w:space="0" w:color="auto"/>
              <w:right w:val="single" w:sz="8" w:space="0" w:color="auto"/>
            </w:tcBorders>
            <w:shd w:val="clear" w:color="auto" w:fill="auto"/>
            <w:noWrap/>
            <w:vAlign w:val="center"/>
          </w:tcPr>
          <w:p w14:paraId="5D27CE88" w14:textId="37410289" w:rsidR="001C26E7" w:rsidRPr="007823AC" w:rsidRDefault="001C26E7" w:rsidP="000A09BA">
            <w:pPr>
              <w:spacing w:after="0" w:line="240" w:lineRule="auto"/>
              <w:jc w:val="center"/>
              <w:rPr>
                <w:color w:val="000000"/>
                <w:sz w:val="20"/>
                <w:szCs w:val="20"/>
              </w:rPr>
            </w:pPr>
            <w:r>
              <w:rPr>
                <w:color w:val="000000"/>
                <w:sz w:val="20"/>
                <w:szCs w:val="20"/>
              </w:rPr>
              <w:t>%</w:t>
            </w:r>
            <w:r w:rsidR="000A09BA">
              <w:rPr>
                <w:color w:val="000000"/>
                <w:sz w:val="20"/>
                <w:szCs w:val="20"/>
              </w:rPr>
              <w:t>10</w:t>
            </w:r>
          </w:p>
        </w:tc>
      </w:tr>
      <w:tr w:rsidR="001C26E7" w:rsidRPr="007823AC" w14:paraId="2FD1DDC9" w14:textId="77777777" w:rsidTr="000F0298">
        <w:trPr>
          <w:trHeight w:val="591"/>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vAlign w:val="center"/>
            <w:hideMark/>
          </w:tcPr>
          <w:p w14:paraId="20D691D1" w14:textId="77777777" w:rsidR="001C26E7" w:rsidRPr="00101923" w:rsidRDefault="001C26E7" w:rsidP="001C26E7">
            <w:pPr>
              <w:spacing w:after="0" w:line="240" w:lineRule="auto"/>
              <w:rPr>
                <w:b/>
                <w:bCs/>
                <w:color w:val="000000"/>
                <w:sz w:val="20"/>
                <w:szCs w:val="20"/>
              </w:rPr>
            </w:pPr>
            <w:r w:rsidRPr="00101923">
              <w:rPr>
                <w:b/>
                <w:bCs/>
                <w:color w:val="000000"/>
                <w:sz w:val="20"/>
                <w:szCs w:val="20"/>
              </w:rPr>
              <w:t>PG-4.1.2 Kaynaştırma/ bütünleştirme uygulamaları yoluyla eğitim alan öğrencilerin örgün eğitimdeki toplam özel eğitim ihtiyacı olan öğrencilere oranı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A4BD30"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64FAD877" w14:textId="70421545" w:rsidR="001C26E7" w:rsidRPr="007823AC" w:rsidRDefault="00941B34" w:rsidP="001C26E7">
            <w:pPr>
              <w:spacing w:after="0" w:line="240" w:lineRule="auto"/>
              <w:jc w:val="center"/>
              <w:rPr>
                <w:color w:val="000000"/>
                <w:sz w:val="20"/>
                <w:szCs w:val="20"/>
              </w:rPr>
            </w:pPr>
            <w:r>
              <w:rPr>
                <w:color w:val="000000"/>
                <w:sz w:val="20"/>
                <w:szCs w:val="20"/>
              </w:rPr>
              <w:t>%179</w:t>
            </w:r>
          </w:p>
        </w:tc>
        <w:tc>
          <w:tcPr>
            <w:tcW w:w="851" w:type="dxa"/>
            <w:tcBorders>
              <w:top w:val="nil"/>
              <w:left w:val="nil"/>
              <w:bottom w:val="single" w:sz="4" w:space="0" w:color="auto"/>
              <w:right w:val="single" w:sz="4" w:space="0" w:color="auto"/>
            </w:tcBorders>
            <w:shd w:val="clear" w:color="auto" w:fill="auto"/>
            <w:noWrap/>
            <w:vAlign w:val="center"/>
          </w:tcPr>
          <w:p w14:paraId="064F3B01" w14:textId="7F303FA5" w:rsidR="001C26E7" w:rsidRPr="007823AC" w:rsidRDefault="00941B34" w:rsidP="001C26E7">
            <w:pPr>
              <w:spacing w:after="0" w:line="240" w:lineRule="auto"/>
              <w:jc w:val="center"/>
              <w:rPr>
                <w:color w:val="000000"/>
                <w:sz w:val="20"/>
                <w:szCs w:val="20"/>
              </w:rPr>
            </w:pPr>
            <w:r>
              <w:rPr>
                <w:color w:val="000000"/>
                <w:sz w:val="20"/>
                <w:szCs w:val="20"/>
              </w:rPr>
              <w:t>%179</w:t>
            </w:r>
          </w:p>
        </w:tc>
        <w:tc>
          <w:tcPr>
            <w:tcW w:w="850" w:type="dxa"/>
            <w:tcBorders>
              <w:top w:val="nil"/>
              <w:left w:val="nil"/>
              <w:bottom w:val="single" w:sz="4" w:space="0" w:color="auto"/>
              <w:right w:val="single" w:sz="4" w:space="0" w:color="auto"/>
            </w:tcBorders>
            <w:shd w:val="clear" w:color="auto" w:fill="auto"/>
            <w:noWrap/>
            <w:vAlign w:val="center"/>
          </w:tcPr>
          <w:p w14:paraId="28974CD0" w14:textId="0BD61CA4" w:rsidR="001C26E7" w:rsidRPr="007823AC" w:rsidRDefault="00941B34" w:rsidP="001C26E7">
            <w:pPr>
              <w:spacing w:after="0" w:line="240" w:lineRule="auto"/>
              <w:jc w:val="center"/>
              <w:rPr>
                <w:color w:val="000000"/>
                <w:sz w:val="20"/>
                <w:szCs w:val="20"/>
              </w:rPr>
            </w:pPr>
            <w:r>
              <w:rPr>
                <w:color w:val="000000"/>
                <w:sz w:val="20"/>
                <w:szCs w:val="20"/>
              </w:rPr>
              <w:t>%179</w:t>
            </w:r>
          </w:p>
        </w:tc>
        <w:tc>
          <w:tcPr>
            <w:tcW w:w="1134" w:type="dxa"/>
            <w:tcBorders>
              <w:top w:val="nil"/>
              <w:left w:val="nil"/>
              <w:bottom w:val="single" w:sz="4" w:space="0" w:color="auto"/>
              <w:right w:val="single" w:sz="4" w:space="0" w:color="auto"/>
            </w:tcBorders>
            <w:shd w:val="clear" w:color="auto" w:fill="auto"/>
            <w:noWrap/>
            <w:vAlign w:val="center"/>
          </w:tcPr>
          <w:p w14:paraId="4F6A8AEC" w14:textId="418FB5E5" w:rsidR="001C26E7" w:rsidRPr="007823AC" w:rsidRDefault="00941B34" w:rsidP="001C26E7">
            <w:pPr>
              <w:spacing w:after="0" w:line="240" w:lineRule="auto"/>
              <w:jc w:val="center"/>
              <w:rPr>
                <w:color w:val="000000"/>
                <w:sz w:val="20"/>
                <w:szCs w:val="20"/>
              </w:rPr>
            </w:pPr>
            <w:r>
              <w:rPr>
                <w:color w:val="000000"/>
                <w:sz w:val="20"/>
                <w:szCs w:val="20"/>
              </w:rPr>
              <w:t>%179</w:t>
            </w:r>
          </w:p>
        </w:tc>
        <w:tc>
          <w:tcPr>
            <w:tcW w:w="851" w:type="dxa"/>
            <w:tcBorders>
              <w:top w:val="nil"/>
              <w:left w:val="nil"/>
              <w:bottom w:val="single" w:sz="4" w:space="0" w:color="auto"/>
              <w:right w:val="single" w:sz="4" w:space="0" w:color="auto"/>
            </w:tcBorders>
            <w:shd w:val="clear" w:color="auto" w:fill="auto"/>
            <w:noWrap/>
            <w:vAlign w:val="center"/>
          </w:tcPr>
          <w:p w14:paraId="456064E3" w14:textId="1B7B6463" w:rsidR="001C26E7" w:rsidRPr="007823AC" w:rsidRDefault="00941B34" w:rsidP="001C26E7">
            <w:pPr>
              <w:spacing w:after="0" w:line="240" w:lineRule="auto"/>
              <w:jc w:val="center"/>
              <w:rPr>
                <w:color w:val="000000"/>
                <w:sz w:val="20"/>
                <w:szCs w:val="20"/>
              </w:rPr>
            </w:pPr>
            <w:r>
              <w:rPr>
                <w:color w:val="000000"/>
                <w:sz w:val="20"/>
                <w:szCs w:val="20"/>
              </w:rPr>
              <w:t>%179</w:t>
            </w:r>
          </w:p>
        </w:tc>
        <w:tc>
          <w:tcPr>
            <w:tcW w:w="1054" w:type="dxa"/>
            <w:tcBorders>
              <w:top w:val="nil"/>
              <w:left w:val="nil"/>
              <w:bottom w:val="single" w:sz="4" w:space="0" w:color="auto"/>
              <w:right w:val="single" w:sz="8" w:space="0" w:color="auto"/>
            </w:tcBorders>
            <w:shd w:val="clear" w:color="auto" w:fill="auto"/>
            <w:noWrap/>
            <w:vAlign w:val="center"/>
          </w:tcPr>
          <w:p w14:paraId="1E0B3A8C" w14:textId="567163F5" w:rsidR="001C26E7" w:rsidRPr="007823AC" w:rsidRDefault="00941B34" w:rsidP="001C26E7">
            <w:pPr>
              <w:spacing w:after="0" w:line="240" w:lineRule="auto"/>
              <w:jc w:val="center"/>
              <w:rPr>
                <w:color w:val="000000"/>
                <w:sz w:val="20"/>
                <w:szCs w:val="20"/>
              </w:rPr>
            </w:pPr>
            <w:r>
              <w:rPr>
                <w:color w:val="000000"/>
                <w:sz w:val="20"/>
                <w:szCs w:val="20"/>
              </w:rPr>
              <w:t>%179</w:t>
            </w:r>
          </w:p>
        </w:tc>
      </w:tr>
      <w:tr w:rsidR="001C26E7" w:rsidRPr="007823AC" w14:paraId="66BC628B" w14:textId="77777777" w:rsidTr="000F0298">
        <w:trPr>
          <w:trHeight w:val="629"/>
        </w:trPr>
        <w:tc>
          <w:tcPr>
            <w:tcW w:w="2199" w:type="dxa"/>
            <w:vMerge w:val="restart"/>
            <w:tcBorders>
              <w:top w:val="nil"/>
              <w:left w:val="single" w:sz="8" w:space="0" w:color="auto"/>
              <w:bottom w:val="single" w:sz="4" w:space="0" w:color="000000"/>
              <w:right w:val="single" w:sz="4" w:space="0" w:color="auto"/>
            </w:tcBorders>
            <w:shd w:val="clear" w:color="000000" w:fill="33CCCC"/>
            <w:noWrap/>
            <w:vAlign w:val="center"/>
            <w:hideMark/>
          </w:tcPr>
          <w:p w14:paraId="21362217" w14:textId="77777777" w:rsidR="001C26E7" w:rsidRPr="00101923" w:rsidRDefault="001C26E7" w:rsidP="001C26E7">
            <w:pPr>
              <w:spacing w:after="0" w:line="240" w:lineRule="auto"/>
              <w:rPr>
                <w:b/>
                <w:bCs/>
                <w:color w:val="000000"/>
                <w:sz w:val="20"/>
                <w:szCs w:val="20"/>
              </w:rPr>
            </w:pPr>
            <w:r w:rsidRPr="00101923">
              <w:rPr>
                <w:b/>
                <w:bCs/>
                <w:color w:val="000000"/>
                <w:sz w:val="20"/>
                <w:szCs w:val="20"/>
              </w:rPr>
              <w:t>PG 4.1.3 Özel eğiti</w:t>
            </w:r>
            <w:r>
              <w:rPr>
                <w:b/>
                <w:bCs/>
                <w:color w:val="000000"/>
                <w:sz w:val="20"/>
                <w:szCs w:val="20"/>
              </w:rPr>
              <w:t>m alanında eğitim verilen kişi</w:t>
            </w:r>
            <w:r w:rsidRPr="00101923">
              <w:rPr>
                <w:b/>
                <w:bCs/>
                <w:color w:val="000000"/>
                <w:sz w:val="20"/>
                <w:szCs w:val="20"/>
              </w:rPr>
              <w:t xml:space="preserve"> sayısı</w:t>
            </w:r>
          </w:p>
        </w:tc>
        <w:tc>
          <w:tcPr>
            <w:tcW w:w="1425" w:type="dxa"/>
            <w:gridSpan w:val="2"/>
            <w:tcBorders>
              <w:top w:val="nil"/>
              <w:left w:val="nil"/>
              <w:bottom w:val="single" w:sz="4" w:space="0" w:color="auto"/>
              <w:right w:val="nil"/>
            </w:tcBorders>
            <w:shd w:val="clear" w:color="auto" w:fill="F2DBDB" w:themeFill="accent2" w:themeFillTint="33"/>
            <w:noWrap/>
            <w:vAlign w:val="center"/>
            <w:hideMark/>
          </w:tcPr>
          <w:p w14:paraId="34C69D6E" w14:textId="77777777" w:rsidR="001C26E7" w:rsidRPr="00101923" w:rsidRDefault="001C26E7" w:rsidP="001C26E7">
            <w:pPr>
              <w:spacing w:after="0" w:line="240" w:lineRule="auto"/>
              <w:rPr>
                <w:b/>
                <w:bCs/>
                <w:color w:val="000000"/>
                <w:sz w:val="20"/>
                <w:szCs w:val="20"/>
              </w:rPr>
            </w:pPr>
            <w:r>
              <w:rPr>
                <w:b/>
                <w:bCs/>
                <w:color w:val="000000"/>
                <w:sz w:val="20"/>
                <w:szCs w:val="20"/>
              </w:rPr>
              <w:t>P</w:t>
            </w:r>
            <w:r w:rsidRPr="00101923">
              <w:rPr>
                <w:b/>
                <w:bCs/>
                <w:color w:val="000000"/>
                <w:sz w:val="20"/>
                <w:szCs w:val="20"/>
              </w:rPr>
              <w:t>ersonel sayısı</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2924CF8"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019F8EEE" w14:textId="39861962" w:rsidR="001C26E7" w:rsidRPr="007823AC" w:rsidRDefault="00FE19EE" w:rsidP="001C26E7">
            <w:pPr>
              <w:spacing w:after="0" w:line="240" w:lineRule="auto"/>
              <w:jc w:val="center"/>
              <w:rPr>
                <w:color w:val="000000"/>
                <w:sz w:val="20"/>
                <w:szCs w:val="20"/>
              </w:rPr>
            </w:pPr>
            <w:r>
              <w:rPr>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613AE2DA" w14:textId="1B91C5E9" w:rsidR="001C26E7" w:rsidRPr="007823AC" w:rsidRDefault="00FE19EE" w:rsidP="001C26E7">
            <w:pPr>
              <w:spacing w:after="0" w:line="240" w:lineRule="auto"/>
              <w:jc w:val="center"/>
              <w:rPr>
                <w:color w:val="000000"/>
                <w:sz w:val="20"/>
                <w:szCs w:val="20"/>
              </w:rPr>
            </w:pPr>
            <w:r>
              <w:rPr>
                <w:color w:val="000000"/>
                <w:sz w:val="20"/>
                <w:szCs w:val="20"/>
              </w:rPr>
              <w:t>25</w:t>
            </w:r>
          </w:p>
        </w:tc>
        <w:tc>
          <w:tcPr>
            <w:tcW w:w="850" w:type="dxa"/>
            <w:tcBorders>
              <w:top w:val="nil"/>
              <w:left w:val="nil"/>
              <w:bottom w:val="single" w:sz="4" w:space="0" w:color="auto"/>
              <w:right w:val="single" w:sz="4" w:space="0" w:color="auto"/>
            </w:tcBorders>
            <w:shd w:val="clear" w:color="auto" w:fill="auto"/>
            <w:noWrap/>
            <w:vAlign w:val="center"/>
          </w:tcPr>
          <w:p w14:paraId="2B1DAD59" w14:textId="3CED17FB" w:rsidR="001C26E7" w:rsidRPr="007823AC" w:rsidRDefault="00FE19EE" w:rsidP="001C26E7">
            <w:pPr>
              <w:spacing w:after="0" w:line="240" w:lineRule="auto"/>
              <w:jc w:val="center"/>
              <w:rPr>
                <w:color w:val="000000"/>
                <w:sz w:val="20"/>
                <w:szCs w:val="20"/>
              </w:rPr>
            </w:pPr>
            <w:r>
              <w:rPr>
                <w:color w:val="000000"/>
                <w:sz w:val="20"/>
                <w:szCs w:val="20"/>
              </w:rPr>
              <w:t>30</w:t>
            </w:r>
          </w:p>
        </w:tc>
        <w:tc>
          <w:tcPr>
            <w:tcW w:w="1134" w:type="dxa"/>
            <w:tcBorders>
              <w:top w:val="nil"/>
              <w:left w:val="nil"/>
              <w:bottom w:val="single" w:sz="4" w:space="0" w:color="auto"/>
              <w:right w:val="single" w:sz="4" w:space="0" w:color="auto"/>
            </w:tcBorders>
            <w:shd w:val="clear" w:color="auto" w:fill="auto"/>
            <w:noWrap/>
            <w:vAlign w:val="center"/>
          </w:tcPr>
          <w:p w14:paraId="2C9000B5" w14:textId="38337E2A" w:rsidR="001C26E7" w:rsidRPr="007823AC" w:rsidRDefault="00FE19EE" w:rsidP="001C26E7">
            <w:pPr>
              <w:spacing w:after="0" w:line="240" w:lineRule="auto"/>
              <w:jc w:val="center"/>
              <w:rPr>
                <w:color w:val="000000"/>
                <w:sz w:val="20"/>
                <w:szCs w:val="20"/>
              </w:rPr>
            </w:pPr>
            <w:r>
              <w:rPr>
                <w:color w:val="000000"/>
                <w:sz w:val="20"/>
                <w:szCs w:val="20"/>
              </w:rPr>
              <w:t>35</w:t>
            </w:r>
          </w:p>
        </w:tc>
        <w:tc>
          <w:tcPr>
            <w:tcW w:w="851" w:type="dxa"/>
            <w:tcBorders>
              <w:top w:val="nil"/>
              <w:left w:val="nil"/>
              <w:bottom w:val="single" w:sz="4" w:space="0" w:color="auto"/>
              <w:right w:val="single" w:sz="4" w:space="0" w:color="auto"/>
            </w:tcBorders>
            <w:shd w:val="clear" w:color="auto" w:fill="auto"/>
            <w:noWrap/>
            <w:vAlign w:val="center"/>
          </w:tcPr>
          <w:p w14:paraId="2B77DD46" w14:textId="137CAEB0" w:rsidR="001C26E7" w:rsidRPr="007823AC" w:rsidRDefault="00FE19EE" w:rsidP="00FE19EE">
            <w:pPr>
              <w:spacing w:after="0" w:line="240" w:lineRule="auto"/>
              <w:jc w:val="center"/>
              <w:rPr>
                <w:color w:val="000000"/>
                <w:sz w:val="20"/>
                <w:szCs w:val="20"/>
              </w:rPr>
            </w:pPr>
            <w:r>
              <w:rPr>
                <w:color w:val="000000"/>
                <w:sz w:val="20"/>
                <w:szCs w:val="20"/>
              </w:rPr>
              <w:t>40</w:t>
            </w:r>
          </w:p>
        </w:tc>
        <w:tc>
          <w:tcPr>
            <w:tcW w:w="1054" w:type="dxa"/>
            <w:tcBorders>
              <w:top w:val="nil"/>
              <w:left w:val="nil"/>
              <w:bottom w:val="single" w:sz="4" w:space="0" w:color="auto"/>
              <w:right w:val="single" w:sz="8" w:space="0" w:color="auto"/>
            </w:tcBorders>
            <w:shd w:val="clear" w:color="auto" w:fill="auto"/>
            <w:noWrap/>
            <w:vAlign w:val="center"/>
          </w:tcPr>
          <w:p w14:paraId="30707EC7" w14:textId="76C7CB68" w:rsidR="001C26E7" w:rsidRPr="007823AC" w:rsidRDefault="00FE19EE" w:rsidP="001C26E7">
            <w:pPr>
              <w:spacing w:after="0" w:line="240" w:lineRule="auto"/>
              <w:jc w:val="center"/>
              <w:rPr>
                <w:color w:val="000000"/>
                <w:sz w:val="20"/>
                <w:szCs w:val="20"/>
              </w:rPr>
            </w:pPr>
            <w:r>
              <w:rPr>
                <w:color w:val="000000"/>
                <w:sz w:val="20"/>
                <w:szCs w:val="20"/>
              </w:rPr>
              <w:t>45</w:t>
            </w:r>
          </w:p>
        </w:tc>
      </w:tr>
      <w:tr w:rsidR="001C26E7" w:rsidRPr="007823AC" w14:paraId="26009E1D" w14:textId="77777777" w:rsidTr="000F0298">
        <w:trPr>
          <w:trHeight w:val="553"/>
        </w:trPr>
        <w:tc>
          <w:tcPr>
            <w:tcW w:w="2199" w:type="dxa"/>
            <w:vMerge/>
            <w:tcBorders>
              <w:top w:val="nil"/>
              <w:left w:val="single" w:sz="8" w:space="0" w:color="auto"/>
              <w:bottom w:val="single" w:sz="4" w:space="0" w:color="000000"/>
              <w:right w:val="single" w:sz="4" w:space="0" w:color="auto"/>
            </w:tcBorders>
            <w:vAlign w:val="center"/>
            <w:hideMark/>
          </w:tcPr>
          <w:p w14:paraId="641D6EEC" w14:textId="77777777" w:rsidR="001C26E7" w:rsidRPr="00101923" w:rsidRDefault="001C26E7" w:rsidP="001C26E7">
            <w:pPr>
              <w:spacing w:after="0" w:line="240" w:lineRule="auto"/>
              <w:rPr>
                <w:b/>
                <w:bCs/>
                <w:color w:val="000000"/>
                <w:sz w:val="20"/>
                <w:szCs w:val="20"/>
              </w:rPr>
            </w:pPr>
          </w:p>
        </w:tc>
        <w:tc>
          <w:tcPr>
            <w:tcW w:w="1425" w:type="dxa"/>
            <w:gridSpan w:val="2"/>
            <w:tcBorders>
              <w:top w:val="nil"/>
              <w:left w:val="nil"/>
              <w:bottom w:val="single" w:sz="4" w:space="0" w:color="auto"/>
              <w:right w:val="nil"/>
            </w:tcBorders>
            <w:shd w:val="clear" w:color="auto" w:fill="F2DBDB" w:themeFill="accent2" w:themeFillTint="33"/>
            <w:noWrap/>
            <w:vAlign w:val="center"/>
            <w:hideMark/>
          </w:tcPr>
          <w:p w14:paraId="58353A4F" w14:textId="77777777" w:rsidR="001C26E7" w:rsidRPr="00101923" w:rsidRDefault="001C26E7" w:rsidP="001C26E7">
            <w:pPr>
              <w:spacing w:after="0" w:line="240" w:lineRule="auto"/>
              <w:rPr>
                <w:b/>
                <w:bCs/>
                <w:color w:val="000000"/>
                <w:sz w:val="20"/>
                <w:szCs w:val="20"/>
              </w:rPr>
            </w:pPr>
            <w:r>
              <w:rPr>
                <w:b/>
                <w:bCs/>
                <w:color w:val="000000"/>
                <w:sz w:val="20"/>
                <w:szCs w:val="20"/>
              </w:rPr>
              <w:t>V</w:t>
            </w:r>
            <w:r w:rsidRPr="00101923">
              <w:rPr>
                <w:b/>
                <w:bCs/>
                <w:color w:val="000000"/>
                <w:sz w:val="20"/>
                <w:szCs w:val="20"/>
              </w:rPr>
              <w:t>eli sayısı</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D0ADC18"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74AA2DB4" w14:textId="6B8C41A8" w:rsidR="001C26E7" w:rsidRPr="007823AC" w:rsidRDefault="00FE19EE" w:rsidP="001C26E7">
            <w:pPr>
              <w:spacing w:after="0" w:line="240" w:lineRule="auto"/>
              <w:jc w:val="center"/>
              <w:rPr>
                <w:color w:val="000000"/>
                <w:sz w:val="20"/>
                <w:szCs w:val="20"/>
              </w:rPr>
            </w:pPr>
            <w:r>
              <w:rPr>
                <w:color w:val="000000"/>
                <w:sz w:val="20"/>
                <w:szCs w:val="20"/>
              </w:rPr>
              <w:t>25</w:t>
            </w:r>
          </w:p>
        </w:tc>
        <w:tc>
          <w:tcPr>
            <w:tcW w:w="851" w:type="dxa"/>
            <w:tcBorders>
              <w:top w:val="nil"/>
              <w:left w:val="nil"/>
              <w:bottom w:val="single" w:sz="4" w:space="0" w:color="auto"/>
              <w:right w:val="single" w:sz="4" w:space="0" w:color="auto"/>
            </w:tcBorders>
            <w:shd w:val="clear" w:color="auto" w:fill="auto"/>
            <w:noWrap/>
            <w:vAlign w:val="center"/>
          </w:tcPr>
          <w:p w14:paraId="3FA839F1" w14:textId="7EBFB51A" w:rsidR="001C26E7" w:rsidRPr="007823AC" w:rsidRDefault="00FE19EE" w:rsidP="001C26E7">
            <w:pPr>
              <w:spacing w:after="0" w:line="240" w:lineRule="auto"/>
              <w:jc w:val="center"/>
              <w:rPr>
                <w:color w:val="000000"/>
                <w:sz w:val="20"/>
                <w:szCs w:val="20"/>
              </w:rPr>
            </w:pPr>
            <w:r>
              <w:rPr>
                <w:color w:val="000000"/>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33C3AD97" w14:textId="077DB296" w:rsidR="001C26E7" w:rsidRPr="007823AC" w:rsidRDefault="00FE19EE" w:rsidP="001C26E7">
            <w:pPr>
              <w:spacing w:after="0" w:line="240" w:lineRule="auto"/>
              <w:jc w:val="center"/>
              <w:rPr>
                <w:color w:val="000000"/>
                <w:sz w:val="20"/>
                <w:szCs w:val="20"/>
              </w:rPr>
            </w:pPr>
            <w:r>
              <w:rPr>
                <w:color w:val="000000"/>
                <w:sz w:val="20"/>
                <w:szCs w:val="20"/>
              </w:rPr>
              <w:t>35</w:t>
            </w:r>
          </w:p>
        </w:tc>
        <w:tc>
          <w:tcPr>
            <w:tcW w:w="1134" w:type="dxa"/>
            <w:tcBorders>
              <w:top w:val="nil"/>
              <w:left w:val="nil"/>
              <w:bottom w:val="single" w:sz="4" w:space="0" w:color="auto"/>
              <w:right w:val="single" w:sz="4" w:space="0" w:color="auto"/>
            </w:tcBorders>
            <w:shd w:val="clear" w:color="auto" w:fill="auto"/>
            <w:noWrap/>
            <w:vAlign w:val="center"/>
          </w:tcPr>
          <w:p w14:paraId="74E747EE" w14:textId="1720C632" w:rsidR="001C26E7" w:rsidRPr="007823AC" w:rsidRDefault="00FE19EE" w:rsidP="001C26E7">
            <w:pPr>
              <w:spacing w:after="0" w:line="240" w:lineRule="auto"/>
              <w:jc w:val="center"/>
              <w:rPr>
                <w:color w:val="000000"/>
                <w:sz w:val="20"/>
                <w:szCs w:val="20"/>
              </w:rPr>
            </w:pPr>
            <w:r>
              <w:rPr>
                <w:color w:val="000000"/>
                <w:sz w:val="20"/>
                <w:szCs w:val="20"/>
              </w:rPr>
              <w:t>40</w:t>
            </w:r>
          </w:p>
        </w:tc>
        <w:tc>
          <w:tcPr>
            <w:tcW w:w="851" w:type="dxa"/>
            <w:tcBorders>
              <w:top w:val="nil"/>
              <w:left w:val="nil"/>
              <w:bottom w:val="single" w:sz="4" w:space="0" w:color="auto"/>
              <w:right w:val="single" w:sz="4" w:space="0" w:color="auto"/>
            </w:tcBorders>
            <w:shd w:val="clear" w:color="auto" w:fill="auto"/>
            <w:noWrap/>
            <w:vAlign w:val="center"/>
          </w:tcPr>
          <w:p w14:paraId="67BF59A3" w14:textId="78F220D2" w:rsidR="001C26E7" w:rsidRPr="007823AC" w:rsidRDefault="00FE19EE" w:rsidP="001C26E7">
            <w:pPr>
              <w:spacing w:after="0" w:line="240" w:lineRule="auto"/>
              <w:jc w:val="center"/>
              <w:rPr>
                <w:color w:val="000000"/>
                <w:sz w:val="20"/>
                <w:szCs w:val="20"/>
              </w:rPr>
            </w:pPr>
            <w:r>
              <w:rPr>
                <w:color w:val="000000"/>
                <w:sz w:val="20"/>
                <w:szCs w:val="20"/>
              </w:rPr>
              <w:t>45</w:t>
            </w:r>
          </w:p>
        </w:tc>
        <w:tc>
          <w:tcPr>
            <w:tcW w:w="1054" w:type="dxa"/>
            <w:tcBorders>
              <w:top w:val="nil"/>
              <w:left w:val="nil"/>
              <w:bottom w:val="single" w:sz="4" w:space="0" w:color="auto"/>
              <w:right w:val="single" w:sz="8" w:space="0" w:color="auto"/>
            </w:tcBorders>
            <w:shd w:val="clear" w:color="auto" w:fill="auto"/>
            <w:noWrap/>
            <w:vAlign w:val="center"/>
          </w:tcPr>
          <w:p w14:paraId="32DEBCE0" w14:textId="48CD16A4" w:rsidR="001C26E7" w:rsidRPr="007823AC" w:rsidRDefault="00FE19EE" w:rsidP="001C26E7">
            <w:pPr>
              <w:spacing w:after="0" w:line="240" w:lineRule="auto"/>
              <w:jc w:val="center"/>
              <w:rPr>
                <w:color w:val="000000"/>
                <w:sz w:val="20"/>
                <w:szCs w:val="20"/>
              </w:rPr>
            </w:pPr>
            <w:r>
              <w:rPr>
                <w:color w:val="000000"/>
                <w:sz w:val="20"/>
                <w:szCs w:val="20"/>
              </w:rPr>
              <w:t>5</w:t>
            </w:r>
            <w:r w:rsidR="001C26E7">
              <w:rPr>
                <w:color w:val="000000"/>
                <w:sz w:val="20"/>
                <w:szCs w:val="20"/>
              </w:rPr>
              <w:t>0</w:t>
            </w:r>
          </w:p>
        </w:tc>
      </w:tr>
      <w:tr w:rsidR="001C26E7" w:rsidRPr="007823AC" w14:paraId="68CBD3BF" w14:textId="77777777" w:rsidTr="000F0298">
        <w:trPr>
          <w:trHeight w:val="284"/>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00BE95F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008"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2A8C70B0"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w:t>
            </w:r>
            <w:r>
              <w:rPr>
                <w:color w:val="000000"/>
                <w:sz w:val="20"/>
                <w:szCs w:val="20"/>
              </w:rPr>
              <w:t>erlik Hizmetleri Şubesi</w:t>
            </w:r>
          </w:p>
        </w:tc>
      </w:tr>
      <w:tr w:rsidR="001C26E7" w:rsidRPr="007823AC" w14:paraId="0964374F" w14:textId="77777777" w:rsidTr="000F0298">
        <w:trPr>
          <w:trHeight w:val="295"/>
        </w:trPr>
        <w:tc>
          <w:tcPr>
            <w:tcW w:w="3624" w:type="dxa"/>
            <w:gridSpan w:val="3"/>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6E873A7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008"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54DBA560" w14:textId="77777777" w:rsidR="001C26E7" w:rsidRPr="007823AC" w:rsidRDefault="001C26E7" w:rsidP="001C26E7">
            <w:pPr>
              <w:spacing w:after="0" w:line="240" w:lineRule="auto"/>
              <w:rPr>
                <w:color w:val="000000"/>
                <w:sz w:val="20"/>
                <w:szCs w:val="20"/>
              </w:rPr>
            </w:pPr>
            <w:r>
              <w:rPr>
                <w:color w:val="000000"/>
                <w:sz w:val="20"/>
                <w:szCs w:val="20"/>
              </w:rPr>
              <w:t>BİETHŞ, TEHŞ, OHŞ, ÖÖKHŞ, MTEHŞ, SGHŞ</w:t>
            </w:r>
          </w:p>
        </w:tc>
      </w:tr>
      <w:tr w:rsidR="001C26E7" w:rsidRPr="007823AC" w14:paraId="30D63221" w14:textId="77777777" w:rsidTr="000F0298">
        <w:trPr>
          <w:trHeight w:val="1775"/>
        </w:trPr>
        <w:tc>
          <w:tcPr>
            <w:tcW w:w="2727" w:type="dxa"/>
            <w:gridSpan w:val="2"/>
            <w:tcBorders>
              <w:top w:val="single" w:sz="4" w:space="0" w:color="auto"/>
              <w:left w:val="single" w:sz="8" w:space="0" w:color="auto"/>
              <w:bottom w:val="single" w:sz="4" w:space="0" w:color="auto"/>
              <w:right w:val="single" w:sz="4" w:space="0" w:color="auto"/>
            </w:tcBorders>
            <w:shd w:val="clear" w:color="000000" w:fill="33CCCC"/>
            <w:vAlign w:val="center"/>
            <w:hideMark/>
          </w:tcPr>
          <w:p w14:paraId="64AA869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79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CFA7E8F" w14:textId="77777777" w:rsidR="001C26E7" w:rsidRPr="007823AC" w:rsidRDefault="001C26E7" w:rsidP="001C26E7">
            <w:pPr>
              <w:spacing w:after="0" w:line="240" w:lineRule="auto"/>
              <w:rPr>
                <w:color w:val="000000"/>
                <w:sz w:val="20"/>
                <w:szCs w:val="20"/>
              </w:rPr>
            </w:pPr>
            <w:r w:rsidRPr="007823AC">
              <w:rPr>
                <w:color w:val="000000"/>
                <w:sz w:val="20"/>
                <w:szCs w:val="20"/>
              </w:rPr>
              <w:t>S-4.1.1 Özel eğitim ihtiyacı olan öğrencilerin öğrenim gördüğü pansiyonu bulunan özel eğitim okullarındaki barınma hizmetlerinin kalitesi iyileştirilecektir.</w:t>
            </w:r>
            <w:r w:rsidRPr="007823AC">
              <w:rPr>
                <w:color w:val="000000"/>
                <w:sz w:val="20"/>
                <w:szCs w:val="20"/>
              </w:rPr>
              <w:br/>
              <w:t>S-4.1.2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w:t>
            </w:r>
            <w:r>
              <w:rPr>
                <w:color w:val="000000"/>
                <w:sz w:val="20"/>
                <w:szCs w:val="20"/>
              </w:rPr>
              <w:t>ilecektir.</w:t>
            </w:r>
            <w:r>
              <w:rPr>
                <w:color w:val="000000"/>
                <w:sz w:val="20"/>
                <w:szCs w:val="20"/>
              </w:rPr>
              <w:br/>
              <w:t>S-4.1.3 Öğretmenlerin;</w:t>
            </w:r>
            <w:r w:rsidRPr="007823AC">
              <w:rPr>
                <w:color w:val="000000"/>
                <w:sz w:val="20"/>
                <w:szCs w:val="20"/>
              </w:rPr>
              <w:t xml:space="preserve"> özel eğitim stratejileri, teknikleri ve en iyi uygulamalar hakkında </w:t>
            </w:r>
            <w:r>
              <w:rPr>
                <w:color w:val="000000"/>
                <w:sz w:val="20"/>
                <w:szCs w:val="20"/>
              </w:rPr>
              <w:t>açılan hizmet içi eğitimlere katılımının sağlanabilmesi için gerekli teşvikler yapılacaktır.</w:t>
            </w:r>
          </w:p>
        </w:tc>
      </w:tr>
      <w:tr w:rsidR="001C26E7" w:rsidRPr="007823AC" w14:paraId="1A3342E4" w14:textId="77777777" w:rsidTr="000F0298">
        <w:trPr>
          <w:trHeight w:val="1242"/>
        </w:trPr>
        <w:tc>
          <w:tcPr>
            <w:tcW w:w="2727"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244DF15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79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D301F72" w14:textId="77777777" w:rsidR="001C26E7" w:rsidRPr="007823AC" w:rsidRDefault="001C26E7" w:rsidP="001C26E7">
            <w:pPr>
              <w:spacing w:after="0" w:line="240" w:lineRule="auto"/>
              <w:rPr>
                <w:color w:val="000000"/>
                <w:sz w:val="20"/>
                <w:szCs w:val="20"/>
              </w:rPr>
            </w:pPr>
            <w:r w:rsidRPr="007823AC">
              <w:rPr>
                <w:color w:val="000000"/>
                <w:sz w:val="20"/>
                <w:szCs w:val="20"/>
              </w:rPr>
              <w:t>• Özel eğitim ihtiyacı olan öğrencilerin öğrenim gördüğü pansiyonu bulunan özel eğitim okullardaki barınma hizmetlerinin iyileştirilmesinin mali kaynak yetersizliği nedeniyle yürütülememesi</w:t>
            </w:r>
            <w:r w:rsidRPr="007823AC">
              <w:rPr>
                <w:color w:val="000000"/>
                <w:sz w:val="20"/>
                <w:szCs w:val="20"/>
              </w:rPr>
              <w:br/>
              <w:t>• Sunulacak eğitimler için paydaşların talebinin istenen düzeyde olmaması</w:t>
            </w:r>
            <w:r w:rsidRPr="007823AC">
              <w:rPr>
                <w:color w:val="000000"/>
                <w:sz w:val="20"/>
                <w:szCs w:val="20"/>
              </w:rPr>
              <w:br/>
              <w:t>• İlgili paydaşlara sunulacak eğitimler için uzman personel sayısının ihtiyacı karşılamaması</w:t>
            </w:r>
          </w:p>
        </w:tc>
      </w:tr>
      <w:tr w:rsidR="001C26E7" w:rsidRPr="007823AC" w14:paraId="2C308BE3" w14:textId="77777777" w:rsidTr="000F0298">
        <w:trPr>
          <w:trHeight w:val="284"/>
        </w:trPr>
        <w:tc>
          <w:tcPr>
            <w:tcW w:w="2727"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3B99DC9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79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8AFD2A4" w14:textId="445CE062" w:rsidR="001C26E7" w:rsidRPr="007823AC" w:rsidRDefault="00904516" w:rsidP="001C26E7">
            <w:pPr>
              <w:spacing w:after="0" w:line="240" w:lineRule="auto"/>
              <w:rPr>
                <w:color w:val="000000"/>
                <w:sz w:val="20"/>
                <w:szCs w:val="20"/>
              </w:rPr>
            </w:pPr>
            <w:r>
              <w:rPr>
                <w:color w:val="000000"/>
                <w:sz w:val="20"/>
                <w:szCs w:val="20"/>
              </w:rPr>
              <w:t>10.0</w:t>
            </w:r>
            <w:r w:rsidR="001C26E7">
              <w:rPr>
                <w:color w:val="000000"/>
                <w:sz w:val="20"/>
                <w:szCs w:val="20"/>
              </w:rPr>
              <w:t>00.000 TL</w:t>
            </w:r>
          </w:p>
        </w:tc>
      </w:tr>
      <w:tr w:rsidR="001C26E7" w:rsidRPr="007823AC" w14:paraId="776B62E1" w14:textId="77777777" w:rsidTr="000F0298">
        <w:trPr>
          <w:trHeight w:val="1005"/>
        </w:trPr>
        <w:tc>
          <w:tcPr>
            <w:tcW w:w="2727" w:type="dxa"/>
            <w:gridSpan w:val="2"/>
            <w:tcBorders>
              <w:top w:val="single" w:sz="4" w:space="0" w:color="auto"/>
              <w:left w:val="single" w:sz="8" w:space="0" w:color="auto"/>
              <w:bottom w:val="single" w:sz="4" w:space="0" w:color="auto"/>
              <w:right w:val="single" w:sz="4" w:space="0" w:color="auto"/>
            </w:tcBorders>
            <w:shd w:val="clear" w:color="000000" w:fill="33CCCC"/>
            <w:vAlign w:val="center"/>
            <w:hideMark/>
          </w:tcPr>
          <w:p w14:paraId="5D7340A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790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9853C69" w14:textId="77777777" w:rsidR="001C26E7" w:rsidRPr="007823AC" w:rsidRDefault="001C26E7" w:rsidP="001C26E7">
            <w:pPr>
              <w:spacing w:after="0" w:line="240" w:lineRule="auto"/>
              <w:rPr>
                <w:color w:val="000000"/>
                <w:sz w:val="20"/>
                <w:szCs w:val="20"/>
              </w:rPr>
            </w:pPr>
            <w:r w:rsidRPr="007823AC">
              <w:rPr>
                <w:color w:val="000000"/>
                <w:sz w:val="20"/>
                <w:szCs w:val="20"/>
              </w:rPr>
              <w:t>• Pansiyonu bulunan özel eğitim okullarının özel eğitim ihtiyacı olan öğrencilerin kullanımına yeterince uygun olmaması</w:t>
            </w:r>
            <w:r w:rsidRPr="007823AC">
              <w:rPr>
                <w:color w:val="000000"/>
                <w:sz w:val="20"/>
                <w:szCs w:val="20"/>
              </w:rPr>
              <w:br/>
              <w:t>• Kaynaştırma/bütünleştirme uygulamaları yoluyla eğitim hakkında ilgili paydaşların yeterli düzeyde bilgi sahibi olmaması</w:t>
            </w:r>
            <w:r w:rsidRPr="007823AC">
              <w:rPr>
                <w:color w:val="000000"/>
                <w:sz w:val="20"/>
                <w:szCs w:val="20"/>
              </w:rPr>
              <w:br/>
              <w:t>• Özel eğitim ihtiyacı olan öğrencilerin özellikleri ve eğitim süreçleri hakkında ilgili paydaşların yeterli düzeyde bilgi sahibi olmaması</w:t>
            </w:r>
          </w:p>
        </w:tc>
      </w:tr>
      <w:tr w:rsidR="001C26E7" w:rsidRPr="007823AC" w14:paraId="4A2087C5" w14:textId="77777777" w:rsidTr="000F0298">
        <w:trPr>
          <w:trHeight w:val="1242"/>
        </w:trPr>
        <w:tc>
          <w:tcPr>
            <w:tcW w:w="2727" w:type="dxa"/>
            <w:gridSpan w:val="2"/>
            <w:tcBorders>
              <w:top w:val="single" w:sz="4" w:space="0" w:color="auto"/>
              <w:left w:val="single" w:sz="8" w:space="0" w:color="auto"/>
              <w:bottom w:val="single" w:sz="8" w:space="0" w:color="auto"/>
              <w:right w:val="single" w:sz="4" w:space="0" w:color="auto"/>
            </w:tcBorders>
            <w:shd w:val="clear" w:color="000000" w:fill="33CCCC"/>
            <w:noWrap/>
            <w:vAlign w:val="center"/>
            <w:hideMark/>
          </w:tcPr>
          <w:p w14:paraId="6DBD50A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7905"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12CC7E93" w14:textId="77777777" w:rsidR="001C26E7" w:rsidRPr="007823AC" w:rsidRDefault="001C26E7" w:rsidP="001C26E7">
            <w:pPr>
              <w:spacing w:after="0" w:line="240" w:lineRule="auto"/>
              <w:rPr>
                <w:color w:val="000000"/>
                <w:sz w:val="20"/>
                <w:szCs w:val="20"/>
              </w:rPr>
            </w:pPr>
            <w:r w:rsidRPr="007823AC">
              <w:rPr>
                <w:color w:val="000000"/>
                <w:sz w:val="20"/>
                <w:szCs w:val="20"/>
              </w:rPr>
              <w:t>• Pansiyonu bulunan özel eğitim okullarının tümünün özel eğitim ihtiyacı olan öğrencilerin kullanımına uygun şekilde düzenlenmesi</w:t>
            </w:r>
            <w:r w:rsidRPr="007823AC">
              <w:rPr>
                <w:color w:val="000000"/>
                <w:sz w:val="20"/>
                <w:szCs w:val="20"/>
              </w:rPr>
              <w:br/>
              <w:t>• İlgili paydaşların kaynaştırma/bütünleştirme uygulamaları yoluyla eğitim hakkında bilgi ve farkındalık düzeylerinin artırılması</w:t>
            </w:r>
            <w:r w:rsidRPr="007823AC">
              <w:rPr>
                <w:color w:val="000000"/>
                <w:sz w:val="20"/>
                <w:szCs w:val="20"/>
              </w:rPr>
              <w:br/>
              <w:t>• Öğretmenler, okul yöneticileri ve diğer personel ile ailelerin özel eğitim ihtiyacı olan öğrencilere yönelik bilgi, beceri, tutum ve farkındalıklarının geliştirilmesi</w:t>
            </w:r>
          </w:p>
        </w:tc>
      </w:tr>
    </w:tbl>
    <w:p w14:paraId="5D057D83"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2624"/>
        <w:gridCol w:w="1567"/>
        <w:gridCol w:w="1127"/>
        <w:gridCol w:w="992"/>
        <w:gridCol w:w="858"/>
        <w:gridCol w:w="709"/>
        <w:gridCol w:w="708"/>
        <w:gridCol w:w="851"/>
        <w:gridCol w:w="1196"/>
      </w:tblGrid>
      <w:tr w:rsidR="001C26E7" w:rsidRPr="007823AC" w14:paraId="3F257356" w14:textId="77777777" w:rsidTr="000F0298">
        <w:trPr>
          <w:trHeight w:val="885"/>
        </w:trPr>
        <w:tc>
          <w:tcPr>
            <w:tcW w:w="4191" w:type="dxa"/>
            <w:gridSpan w:val="2"/>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36ACE87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4</w:t>
            </w:r>
          </w:p>
        </w:tc>
        <w:tc>
          <w:tcPr>
            <w:tcW w:w="6441"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25F5AA7" w14:textId="77777777" w:rsidR="001C26E7" w:rsidRPr="007823AC" w:rsidRDefault="001C26E7" w:rsidP="001C26E7">
            <w:pPr>
              <w:spacing w:after="0" w:line="240" w:lineRule="auto"/>
              <w:jc w:val="both"/>
              <w:rPr>
                <w:color w:val="000000"/>
                <w:sz w:val="20"/>
                <w:szCs w:val="20"/>
              </w:rPr>
            </w:pPr>
            <w:r w:rsidRPr="007823AC">
              <w:rPr>
                <w:color w:val="000000"/>
                <w:sz w:val="20"/>
                <w:szCs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C26E7" w:rsidRPr="007823AC" w14:paraId="698253C9" w14:textId="77777777" w:rsidTr="000F0298">
        <w:trPr>
          <w:trHeight w:val="597"/>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1AC68CB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4.2</w:t>
            </w:r>
          </w:p>
        </w:tc>
        <w:tc>
          <w:tcPr>
            <w:tcW w:w="6441"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E107C6E" w14:textId="77777777" w:rsidR="001C26E7" w:rsidRPr="007823AC" w:rsidRDefault="001C26E7" w:rsidP="001C26E7">
            <w:pPr>
              <w:spacing w:after="0" w:line="240" w:lineRule="auto"/>
              <w:jc w:val="both"/>
              <w:rPr>
                <w:color w:val="000000"/>
                <w:sz w:val="20"/>
                <w:szCs w:val="20"/>
              </w:rPr>
            </w:pPr>
            <w:r w:rsidRPr="007823AC">
              <w:rPr>
                <w:color w:val="000000"/>
                <w:sz w:val="20"/>
                <w:szCs w:val="20"/>
              </w:rPr>
              <w:t>Özel eğitim ihtiyacı olan öğrencilerin kendi ilgi ve yetenekleri doğrultusunda sosyal ve akademik gelişimleri desteklenecektir.</w:t>
            </w:r>
          </w:p>
        </w:tc>
      </w:tr>
      <w:tr w:rsidR="001C26E7" w:rsidRPr="007823AC" w14:paraId="1159B6B1" w14:textId="77777777" w:rsidTr="000F0298">
        <w:trPr>
          <w:trHeight w:val="279"/>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vAlign w:val="center"/>
            <w:hideMark/>
          </w:tcPr>
          <w:p w14:paraId="47D53F5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w:t>
            </w:r>
            <w:r>
              <w:rPr>
                <w:b/>
                <w:bCs/>
                <w:color w:val="000000"/>
                <w:sz w:val="20"/>
                <w:szCs w:val="20"/>
              </w:rPr>
              <w:t>lgili Old. Program/Alt Prog. Adı</w:t>
            </w:r>
          </w:p>
        </w:tc>
        <w:tc>
          <w:tcPr>
            <w:tcW w:w="6441"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EB5647"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REHBERLİK</w:t>
            </w:r>
          </w:p>
        </w:tc>
      </w:tr>
      <w:tr w:rsidR="001C26E7" w:rsidRPr="007823AC" w14:paraId="2C5DC862" w14:textId="77777777" w:rsidTr="000F0298">
        <w:trPr>
          <w:trHeight w:val="480"/>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39C2500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441"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6E862C48" w14:textId="77777777" w:rsidR="001C26E7" w:rsidRPr="007823AC" w:rsidRDefault="001C26E7" w:rsidP="001C26E7">
            <w:pPr>
              <w:spacing w:after="0" w:line="240" w:lineRule="auto"/>
              <w:rPr>
                <w:color w:val="000000"/>
                <w:sz w:val="20"/>
                <w:szCs w:val="20"/>
              </w:rPr>
            </w:pPr>
            <w:r w:rsidRPr="007823AC">
              <w:rPr>
                <w:color w:val="000000"/>
                <w:sz w:val="20"/>
                <w:szCs w:val="20"/>
              </w:rPr>
              <w:t>Özel Eğitim</w:t>
            </w:r>
          </w:p>
        </w:tc>
      </w:tr>
      <w:tr w:rsidR="001C26E7" w:rsidRPr="007823AC" w14:paraId="458B2C08" w14:textId="77777777" w:rsidTr="000F0298">
        <w:trPr>
          <w:trHeight w:val="615"/>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24DD25C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1127" w:type="dxa"/>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52FE21E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92" w:type="dxa"/>
            <w:tcBorders>
              <w:top w:val="single" w:sz="8" w:space="0" w:color="auto"/>
              <w:left w:val="nil"/>
              <w:bottom w:val="single" w:sz="4" w:space="0" w:color="auto"/>
              <w:right w:val="single" w:sz="4" w:space="0" w:color="auto"/>
            </w:tcBorders>
            <w:shd w:val="clear" w:color="000000" w:fill="33CCCC"/>
            <w:vAlign w:val="center"/>
            <w:hideMark/>
          </w:tcPr>
          <w:p w14:paraId="7A6744A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858" w:type="dxa"/>
            <w:tcBorders>
              <w:top w:val="single" w:sz="8" w:space="0" w:color="auto"/>
              <w:left w:val="nil"/>
              <w:bottom w:val="single" w:sz="4" w:space="0" w:color="auto"/>
              <w:right w:val="single" w:sz="4" w:space="0" w:color="auto"/>
            </w:tcBorders>
            <w:shd w:val="clear" w:color="000000" w:fill="33CCCC"/>
            <w:noWrap/>
            <w:vAlign w:val="center"/>
            <w:hideMark/>
          </w:tcPr>
          <w:p w14:paraId="66C19B2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709" w:type="dxa"/>
            <w:tcBorders>
              <w:top w:val="single" w:sz="8" w:space="0" w:color="auto"/>
              <w:left w:val="nil"/>
              <w:bottom w:val="single" w:sz="4" w:space="0" w:color="auto"/>
              <w:right w:val="single" w:sz="4" w:space="0" w:color="auto"/>
            </w:tcBorders>
            <w:shd w:val="clear" w:color="000000" w:fill="33CCCC"/>
            <w:noWrap/>
            <w:vAlign w:val="center"/>
            <w:hideMark/>
          </w:tcPr>
          <w:p w14:paraId="2C6AE56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708" w:type="dxa"/>
            <w:tcBorders>
              <w:top w:val="single" w:sz="8" w:space="0" w:color="auto"/>
              <w:left w:val="nil"/>
              <w:bottom w:val="single" w:sz="4" w:space="0" w:color="auto"/>
              <w:right w:val="single" w:sz="4" w:space="0" w:color="auto"/>
            </w:tcBorders>
            <w:shd w:val="clear" w:color="000000" w:fill="33CCCC"/>
            <w:noWrap/>
            <w:vAlign w:val="center"/>
            <w:hideMark/>
          </w:tcPr>
          <w:p w14:paraId="1BEEF13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851" w:type="dxa"/>
            <w:tcBorders>
              <w:top w:val="single" w:sz="8" w:space="0" w:color="auto"/>
              <w:left w:val="nil"/>
              <w:bottom w:val="single" w:sz="4" w:space="0" w:color="auto"/>
              <w:right w:val="single" w:sz="4" w:space="0" w:color="auto"/>
            </w:tcBorders>
            <w:shd w:val="clear" w:color="000000" w:fill="33CCCC"/>
            <w:noWrap/>
            <w:vAlign w:val="center"/>
            <w:hideMark/>
          </w:tcPr>
          <w:p w14:paraId="38A89430"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96" w:type="dxa"/>
            <w:tcBorders>
              <w:top w:val="single" w:sz="8" w:space="0" w:color="auto"/>
              <w:left w:val="nil"/>
              <w:bottom w:val="single" w:sz="4" w:space="0" w:color="auto"/>
              <w:right w:val="single" w:sz="8" w:space="0" w:color="auto"/>
            </w:tcBorders>
            <w:shd w:val="clear" w:color="000000" w:fill="33CCCC"/>
            <w:noWrap/>
            <w:vAlign w:val="center"/>
            <w:hideMark/>
          </w:tcPr>
          <w:p w14:paraId="3649BAA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5C8B016F" w14:textId="77777777" w:rsidTr="000F0298">
        <w:trPr>
          <w:trHeight w:val="288"/>
        </w:trPr>
        <w:tc>
          <w:tcPr>
            <w:tcW w:w="4191" w:type="dxa"/>
            <w:gridSpan w:val="2"/>
            <w:tcBorders>
              <w:top w:val="single" w:sz="4" w:space="0" w:color="auto"/>
              <w:left w:val="single" w:sz="8" w:space="0" w:color="auto"/>
              <w:bottom w:val="single" w:sz="4" w:space="0" w:color="auto"/>
              <w:right w:val="nil"/>
            </w:tcBorders>
            <w:shd w:val="clear" w:color="000000" w:fill="33CCCC"/>
            <w:noWrap/>
            <w:vAlign w:val="center"/>
            <w:hideMark/>
          </w:tcPr>
          <w:p w14:paraId="0724F6B1" w14:textId="77777777" w:rsidR="001C26E7" w:rsidRPr="000E1758" w:rsidRDefault="001C26E7" w:rsidP="001C26E7">
            <w:pPr>
              <w:spacing w:after="0" w:line="240" w:lineRule="auto"/>
              <w:rPr>
                <w:b/>
                <w:bCs/>
                <w:color w:val="000000"/>
                <w:sz w:val="18"/>
                <w:szCs w:val="18"/>
              </w:rPr>
            </w:pPr>
            <w:r w:rsidRPr="000E1758">
              <w:rPr>
                <w:b/>
                <w:bCs/>
                <w:color w:val="000000"/>
                <w:sz w:val="18"/>
                <w:szCs w:val="18"/>
              </w:rPr>
              <w:t>PG-4.2.1 Bilim ve sanat merkezlerinde yürütülen ulusal/uluslararası proje sayısı</w:t>
            </w:r>
          </w:p>
        </w:tc>
        <w:tc>
          <w:tcPr>
            <w:tcW w:w="1127" w:type="dxa"/>
            <w:tcBorders>
              <w:top w:val="nil"/>
              <w:left w:val="single" w:sz="8" w:space="0" w:color="auto"/>
              <w:bottom w:val="single" w:sz="4" w:space="0" w:color="auto"/>
              <w:right w:val="single" w:sz="4" w:space="0" w:color="auto"/>
            </w:tcBorders>
            <w:shd w:val="clear" w:color="auto" w:fill="auto"/>
            <w:noWrap/>
            <w:vAlign w:val="center"/>
            <w:hideMark/>
          </w:tcPr>
          <w:p w14:paraId="3018983A"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A94BE31" w14:textId="0FC386CA" w:rsidR="001C26E7" w:rsidRPr="007823AC" w:rsidRDefault="00C23D20" w:rsidP="001C26E7">
            <w:pPr>
              <w:spacing w:after="0" w:line="240" w:lineRule="auto"/>
              <w:jc w:val="center"/>
              <w:rPr>
                <w:color w:val="000000"/>
                <w:sz w:val="20"/>
                <w:szCs w:val="20"/>
              </w:rPr>
            </w:pPr>
            <w:r>
              <w:rPr>
                <w:color w:val="000000"/>
                <w:sz w:val="20"/>
                <w:szCs w:val="20"/>
              </w:rPr>
              <w:t>1</w:t>
            </w:r>
          </w:p>
        </w:tc>
        <w:tc>
          <w:tcPr>
            <w:tcW w:w="858" w:type="dxa"/>
            <w:tcBorders>
              <w:top w:val="nil"/>
              <w:left w:val="nil"/>
              <w:bottom w:val="single" w:sz="4" w:space="0" w:color="auto"/>
              <w:right w:val="single" w:sz="4" w:space="0" w:color="auto"/>
            </w:tcBorders>
            <w:shd w:val="clear" w:color="auto" w:fill="auto"/>
            <w:noWrap/>
            <w:vAlign w:val="center"/>
          </w:tcPr>
          <w:p w14:paraId="77511E76" w14:textId="3D66EB3D" w:rsidR="001C26E7" w:rsidRPr="007823AC" w:rsidRDefault="00E927C1" w:rsidP="001C26E7">
            <w:pPr>
              <w:spacing w:after="0" w:line="240" w:lineRule="auto"/>
              <w:jc w:val="cente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E0A8BB3" w14:textId="3D534BEE" w:rsidR="001C26E7" w:rsidRPr="007823AC" w:rsidRDefault="00E927C1" w:rsidP="001C26E7">
            <w:pPr>
              <w:spacing w:after="0" w:line="240" w:lineRule="auto"/>
              <w:jc w:val="center"/>
              <w:rPr>
                <w:color w:val="000000"/>
                <w:sz w:val="20"/>
                <w:szCs w:val="20"/>
              </w:rPr>
            </w:pPr>
            <w:r>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center"/>
          </w:tcPr>
          <w:p w14:paraId="759E5586" w14:textId="70F623C3" w:rsidR="001C26E7" w:rsidRPr="007823AC" w:rsidRDefault="00E927C1" w:rsidP="001C26E7">
            <w:pPr>
              <w:spacing w:after="0" w:line="240" w:lineRule="auto"/>
              <w:jc w:val="center"/>
              <w:rPr>
                <w:color w:val="000000"/>
                <w:sz w:val="20"/>
                <w:szCs w:val="20"/>
              </w:rPr>
            </w:pPr>
            <w:r>
              <w:rPr>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tcPr>
          <w:p w14:paraId="5643ED7D" w14:textId="701CCFA3" w:rsidR="001C26E7" w:rsidRPr="007823AC" w:rsidRDefault="00E927C1" w:rsidP="001C26E7">
            <w:pPr>
              <w:spacing w:after="0" w:line="240" w:lineRule="auto"/>
              <w:jc w:val="center"/>
              <w:rPr>
                <w:color w:val="000000"/>
                <w:sz w:val="20"/>
                <w:szCs w:val="20"/>
              </w:rPr>
            </w:pPr>
            <w:r>
              <w:rPr>
                <w:color w:val="000000"/>
                <w:sz w:val="20"/>
                <w:szCs w:val="20"/>
              </w:rPr>
              <w:t>7</w:t>
            </w:r>
          </w:p>
        </w:tc>
        <w:tc>
          <w:tcPr>
            <w:tcW w:w="1196" w:type="dxa"/>
            <w:tcBorders>
              <w:top w:val="nil"/>
              <w:left w:val="nil"/>
              <w:bottom w:val="single" w:sz="4" w:space="0" w:color="auto"/>
              <w:right w:val="single" w:sz="8" w:space="0" w:color="auto"/>
            </w:tcBorders>
            <w:shd w:val="clear" w:color="auto" w:fill="auto"/>
            <w:noWrap/>
            <w:vAlign w:val="center"/>
          </w:tcPr>
          <w:p w14:paraId="06FABF56" w14:textId="1843F269" w:rsidR="001C26E7" w:rsidRPr="007823AC" w:rsidRDefault="00E927C1" w:rsidP="001C26E7">
            <w:pPr>
              <w:spacing w:after="0" w:line="240" w:lineRule="auto"/>
              <w:jc w:val="center"/>
              <w:rPr>
                <w:color w:val="000000"/>
                <w:sz w:val="20"/>
                <w:szCs w:val="20"/>
              </w:rPr>
            </w:pPr>
            <w:r>
              <w:rPr>
                <w:color w:val="000000"/>
                <w:sz w:val="20"/>
                <w:szCs w:val="20"/>
              </w:rPr>
              <w:t>8</w:t>
            </w:r>
          </w:p>
        </w:tc>
      </w:tr>
      <w:tr w:rsidR="001C26E7" w:rsidRPr="007823AC" w14:paraId="59D88E3A" w14:textId="77777777" w:rsidTr="000F0298">
        <w:trPr>
          <w:trHeight w:val="288"/>
        </w:trPr>
        <w:tc>
          <w:tcPr>
            <w:tcW w:w="4191" w:type="dxa"/>
            <w:gridSpan w:val="2"/>
            <w:tcBorders>
              <w:top w:val="single" w:sz="4" w:space="0" w:color="auto"/>
              <w:left w:val="single" w:sz="8" w:space="0" w:color="auto"/>
              <w:bottom w:val="single" w:sz="4" w:space="0" w:color="auto"/>
              <w:right w:val="nil"/>
            </w:tcBorders>
            <w:shd w:val="clear" w:color="000000" w:fill="33CCCC"/>
            <w:noWrap/>
            <w:vAlign w:val="center"/>
            <w:hideMark/>
          </w:tcPr>
          <w:p w14:paraId="5BC2EC32" w14:textId="77777777" w:rsidR="001C26E7" w:rsidRPr="000E1758" w:rsidRDefault="001C26E7" w:rsidP="001C26E7">
            <w:pPr>
              <w:spacing w:after="0" w:line="240" w:lineRule="auto"/>
              <w:rPr>
                <w:b/>
                <w:bCs/>
                <w:color w:val="000000"/>
                <w:sz w:val="18"/>
                <w:szCs w:val="18"/>
              </w:rPr>
            </w:pPr>
            <w:r w:rsidRPr="000E1758">
              <w:rPr>
                <w:b/>
                <w:bCs/>
                <w:color w:val="000000"/>
                <w:sz w:val="18"/>
                <w:szCs w:val="18"/>
              </w:rPr>
              <w:t>PG-4.2.2 Bilim ve sanat merkezleri tarafından yapılan patent, faydalı model, tasarım ve marka başvuru sayısı</w:t>
            </w:r>
          </w:p>
        </w:tc>
        <w:tc>
          <w:tcPr>
            <w:tcW w:w="1127" w:type="dxa"/>
            <w:tcBorders>
              <w:top w:val="nil"/>
              <w:left w:val="single" w:sz="8" w:space="0" w:color="auto"/>
              <w:bottom w:val="single" w:sz="4" w:space="0" w:color="auto"/>
              <w:right w:val="single" w:sz="4" w:space="0" w:color="auto"/>
            </w:tcBorders>
            <w:shd w:val="clear" w:color="auto" w:fill="auto"/>
            <w:noWrap/>
            <w:vAlign w:val="center"/>
            <w:hideMark/>
          </w:tcPr>
          <w:p w14:paraId="5FEC1114"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E582113" w14:textId="1FD5D541" w:rsidR="001C26E7" w:rsidRPr="007823AC" w:rsidRDefault="00C23D20" w:rsidP="001C26E7">
            <w:pPr>
              <w:spacing w:after="0" w:line="240" w:lineRule="auto"/>
              <w:jc w:val="center"/>
              <w:rPr>
                <w:color w:val="000000"/>
                <w:sz w:val="20"/>
                <w:szCs w:val="20"/>
              </w:rPr>
            </w:pPr>
            <w:r>
              <w:rPr>
                <w:color w:val="000000"/>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14:paraId="15F9DCED" w14:textId="7393E7CF" w:rsidR="001C26E7" w:rsidRPr="007823AC" w:rsidRDefault="00E927C1" w:rsidP="001C26E7">
            <w:pPr>
              <w:spacing w:after="0" w:line="240" w:lineRule="auto"/>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2D9D2FDD" w14:textId="755F0FF0" w:rsidR="001C26E7" w:rsidRPr="007823AC" w:rsidRDefault="00E927C1" w:rsidP="001C26E7">
            <w:pPr>
              <w:spacing w:after="0" w:line="240" w:lineRule="auto"/>
              <w:jc w:val="center"/>
              <w:rPr>
                <w:color w:val="000000"/>
                <w:sz w:val="20"/>
                <w:szCs w:val="20"/>
              </w:rPr>
            </w:pPr>
            <w:r>
              <w:rPr>
                <w:color w:val="000000"/>
                <w:sz w:val="20"/>
                <w:szCs w:val="20"/>
              </w:rPr>
              <w:t>2</w:t>
            </w:r>
          </w:p>
        </w:tc>
        <w:tc>
          <w:tcPr>
            <w:tcW w:w="708" w:type="dxa"/>
            <w:tcBorders>
              <w:top w:val="nil"/>
              <w:left w:val="nil"/>
              <w:bottom w:val="single" w:sz="4" w:space="0" w:color="auto"/>
              <w:right w:val="single" w:sz="4" w:space="0" w:color="auto"/>
            </w:tcBorders>
            <w:shd w:val="clear" w:color="auto" w:fill="auto"/>
            <w:noWrap/>
            <w:vAlign w:val="center"/>
          </w:tcPr>
          <w:p w14:paraId="0241FADE" w14:textId="04D90388" w:rsidR="001C26E7" w:rsidRPr="007823AC" w:rsidRDefault="00E927C1" w:rsidP="001C26E7">
            <w:pPr>
              <w:spacing w:after="0" w:line="240" w:lineRule="auto"/>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14:paraId="3841D85D" w14:textId="11A041B3" w:rsidR="001C26E7" w:rsidRPr="007823AC" w:rsidRDefault="00E927C1" w:rsidP="001C26E7">
            <w:pPr>
              <w:spacing w:after="0" w:line="240" w:lineRule="auto"/>
              <w:jc w:val="center"/>
              <w:rPr>
                <w:color w:val="000000"/>
                <w:sz w:val="20"/>
                <w:szCs w:val="20"/>
              </w:rPr>
            </w:pPr>
            <w:r>
              <w:rPr>
                <w:color w:val="000000"/>
                <w:sz w:val="20"/>
                <w:szCs w:val="20"/>
              </w:rPr>
              <w:t>4</w:t>
            </w:r>
          </w:p>
        </w:tc>
        <w:tc>
          <w:tcPr>
            <w:tcW w:w="1196" w:type="dxa"/>
            <w:tcBorders>
              <w:top w:val="nil"/>
              <w:left w:val="nil"/>
              <w:bottom w:val="single" w:sz="4" w:space="0" w:color="auto"/>
              <w:right w:val="single" w:sz="8" w:space="0" w:color="auto"/>
            </w:tcBorders>
            <w:shd w:val="clear" w:color="auto" w:fill="auto"/>
            <w:noWrap/>
            <w:vAlign w:val="center"/>
          </w:tcPr>
          <w:p w14:paraId="511626BA" w14:textId="17B68D00" w:rsidR="001C26E7" w:rsidRPr="007823AC" w:rsidRDefault="00E927C1" w:rsidP="001C26E7">
            <w:pPr>
              <w:spacing w:after="0" w:line="240" w:lineRule="auto"/>
              <w:jc w:val="center"/>
              <w:rPr>
                <w:color w:val="000000"/>
                <w:sz w:val="20"/>
                <w:szCs w:val="20"/>
              </w:rPr>
            </w:pPr>
            <w:r>
              <w:rPr>
                <w:color w:val="000000"/>
                <w:sz w:val="20"/>
                <w:szCs w:val="20"/>
              </w:rPr>
              <w:t>5</w:t>
            </w:r>
          </w:p>
        </w:tc>
      </w:tr>
      <w:tr w:rsidR="001C26E7" w:rsidRPr="007823AC" w14:paraId="1C77E30B" w14:textId="77777777" w:rsidTr="000F0298">
        <w:trPr>
          <w:trHeight w:val="288"/>
        </w:trPr>
        <w:tc>
          <w:tcPr>
            <w:tcW w:w="4191" w:type="dxa"/>
            <w:gridSpan w:val="2"/>
            <w:tcBorders>
              <w:top w:val="single" w:sz="4" w:space="0" w:color="auto"/>
              <w:left w:val="single" w:sz="8" w:space="0" w:color="auto"/>
              <w:bottom w:val="single" w:sz="4" w:space="0" w:color="auto"/>
              <w:right w:val="nil"/>
            </w:tcBorders>
            <w:shd w:val="clear" w:color="000000" w:fill="33CCCC"/>
            <w:noWrap/>
            <w:vAlign w:val="center"/>
          </w:tcPr>
          <w:p w14:paraId="63D52D0C" w14:textId="77777777" w:rsidR="001C26E7" w:rsidRPr="000E1758" w:rsidRDefault="001C26E7" w:rsidP="001C26E7">
            <w:pPr>
              <w:spacing w:after="0" w:line="240" w:lineRule="auto"/>
              <w:rPr>
                <w:b/>
                <w:bCs/>
                <w:color w:val="000000"/>
                <w:sz w:val="18"/>
                <w:szCs w:val="18"/>
              </w:rPr>
            </w:pPr>
            <w:r w:rsidRPr="000E1758">
              <w:rPr>
                <w:b/>
                <w:bCs/>
                <w:color w:val="000000"/>
                <w:sz w:val="18"/>
                <w:szCs w:val="18"/>
              </w:rPr>
              <w:t>PG-4.2.3 Bilim ve sanat merkezlerinde başvurusu yapılmış (TEKNOFEST, TÜBİTAK vb.) proje sayısı</w:t>
            </w:r>
          </w:p>
        </w:tc>
        <w:tc>
          <w:tcPr>
            <w:tcW w:w="1127" w:type="dxa"/>
            <w:tcBorders>
              <w:top w:val="nil"/>
              <w:left w:val="single" w:sz="8" w:space="0" w:color="auto"/>
              <w:bottom w:val="single" w:sz="4" w:space="0" w:color="auto"/>
              <w:right w:val="single" w:sz="4" w:space="0" w:color="auto"/>
            </w:tcBorders>
            <w:shd w:val="clear" w:color="auto" w:fill="auto"/>
            <w:noWrap/>
            <w:vAlign w:val="center"/>
          </w:tcPr>
          <w:p w14:paraId="042E075F" w14:textId="77777777" w:rsidR="001C26E7" w:rsidRPr="007823AC" w:rsidRDefault="001C26E7" w:rsidP="001C26E7">
            <w:pPr>
              <w:spacing w:after="0" w:line="240" w:lineRule="auto"/>
              <w:jc w:val="center"/>
              <w:rPr>
                <w:color w:val="000000"/>
                <w:sz w:val="20"/>
                <w:szCs w:val="20"/>
              </w:rPr>
            </w:pPr>
            <w:r>
              <w:rPr>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4DD6B1A" w14:textId="756982DD" w:rsidR="001C26E7" w:rsidRPr="007823AC" w:rsidRDefault="00E927C1" w:rsidP="001C26E7">
            <w:pPr>
              <w:spacing w:after="0" w:line="240" w:lineRule="auto"/>
              <w:jc w:val="center"/>
              <w:rPr>
                <w:color w:val="000000"/>
                <w:sz w:val="20"/>
                <w:szCs w:val="20"/>
              </w:rPr>
            </w:pPr>
            <w:r>
              <w:rPr>
                <w:color w:val="000000"/>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14:paraId="6D62A8FF" w14:textId="6B84B5EB" w:rsidR="001C26E7" w:rsidRPr="007823AC" w:rsidRDefault="00E927C1" w:rsidP="001C26E7">
            <w:pPr>
              <w:spacing w:after="0" w:line="240" w:lineRule="auto"/>
              <w:jc w:val="cente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7CFA35D8" w14:textId="2892B4A4" w:rsidR="001C26E7" w:rsidRPr="007823AC" w:rsidRDefault="00E927C1" w:rsidP="001C26E7">
            <w:pPr>
              <w:spacing w:after="0" w:line="240" w:lineRule="auto"/>
              <w:jc w:val="center"/>
              <w:rPr>
                <w:color w:val="000000"/>
                <w:sz w:val="20"/>
                <w:szCs w:val="20"/>
              </w:rPr>
            </w:pPr>
            <w:r>
              <w:rPr>
                <w:color w:val="000000"/>
                <w:sz w:val="20"/>
                <w:szCs w:val="20"/>
              </w:rPr>
              <w:t>5</w:t>
            </w:r>
          </w:p>
        </w:tc>
        <w:tc>
          <w:tcPr>
            <w:tcW w:w="708" w:type="dxa"/>
            <w:tcBorders>
              <w:top w:val="nil"/>
              <w:left w:val="nil"/>
              <w:bottom w:val="single" w:sz="4" w:space="0" w:color="auto"/>
              <w:right w:val="single" w:sz="4" w:space="0" w:color="auto"/>
            </w:tcBorders>
            <w:shd w:val="clear" w:color="auto" w:fill="auto"/>
            <w:noWrap/>
            <w:vAlign w:val="center"/>
          </w:tcPr>
          <w:p w14:paraId="25F09F60" w14:textId="7D204DEA" w:rsidR="001C26E7" w:rsidRPr="007823AC" w:rsidRDefault="00E927C1" w:rsidP="001C26E7">
            <w:pPr>
              <w:spacing w:after="0" w:line="240" w:lineRule="auto"/>
              <w:jc w:val="center"/>
              <w:rPr>
                <w:color w:val="000000"/>
                <w:sz w:val="20"/>
                <w:szCs w:val="20"/>
              </w:rPr>
            </w:pPr>
            <w:r>
              <w:rPr>
                <w:color w:val="000000"/>
                <w:sz w:val="20"/>
                <w:szCs w:val="20"/>
              </w:rPr>
              <w:t>1</w:t>
            </w:r>
            <w:r w:rsidR="001C26E7">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14:paraId="1B1EDBC0" w14:textId="3BE3DE72" w:rsidR="001C26E7" w:rsidRPr="007823AC" w:rsidRDefault="00E927C1" w:rsidP="001C26E7">
            <w:pPr>
              <w:spacing w:after="0" w:line="240" w:lineRule="auto"/>
              <w:jc w:val="center"/>
              <w:rPr>
                <w:color w:val="000000"/>
                <w:sz w:val="20"/>
                <w:szCs w:val="20"/>
              </w:rPr>
            </w:pPr>
            <w:r>
              <w:rPr>
                <w:color w:val="000000"/>
                <w:sz w:val="20"/>
                <w:szCs w:val="20"/>
              </w:rPr>
              <w:t>15</w:t>
            </w:r>
          </w:p>
        </w:tc>
        <w:tc>
          <w:tcPr>
            <w:tcW w:w="1196" w:type="dxa"/>
            <w:tcBorders>
              <w:top w:val="nil"/>
              <w:left w:val="nil"/>
              <w:bottom w:val="single" w:sz="4" w:space="0" w:color="auto"/>
              <w:right w:val="single" w:sz="8" w:space="0" w:color="auto"/>
            </w:tcBorders>
            <w:shd w:val="clear" w:color="auto" w:fill="auto"/>
            <w:noWrap/>
            <w:vAlign w:val="center"/>
          </w:tcPr>
          <w:p w14:paraId="09E11F3B" w14:textId="2FD98AD7" w:rsidR="001C26E7" w:rsidRPr="007823AC" w:rsidRDefault="001C26E7" w:rsidP="00E927C1">
            <w:pPr>
              <w:spacing w:after="0" w:line="240" w:lineRule="auto"/>
              <w:jc w:val="center"/>
              <w:rPr>
                <w:color w:val="000000"/>
                <w:sz w:val="20"/>
                <w:szCs w:val="20"/>
              </w:rPr>
            </w:pPr>
            <w:r>
              <w:rPr>
                <w:color w:val="000000"/>
                <w:sz w:val="20"/>
                <w:szCs w:val="20"/>
              </w:rPr>
              <w:t>20</w:t>
            </w:r>
          </w:p>
        </w:tc>
      </w:tr>
      <w:tr w:rsidR="001C26E7" w:rsidRPr="007823AC" w14:paraId="5FC27582" w14:textId="77777777" w:rsidTr="000F0298">
        <w:trPr>
          <w:trHeight w:val="288"/>
        </w:trPr>
        <w:tc>
          <w:tcPr>
            <w:tcW w:w="4191" w:type="dxa"/>
            <w:gridSpan w:val="2"/>
            <w:tcBorders>
              <w:top w:val="single" w:sz="4" w:space="0" w:color="auto"/>
              <w:left w:val="single" w:sz="8" w:space="0" w:color="auto"/>
              <w:bottom w:val="single" w:sz="4" w:space="0" w:color="auto"/>
              <w:right w:val="nil"/>
            </w:tcBorders>
            <w:shd w:val="clear" w:color="000000" w:fill="33CCCC"/>
            <w:noWrap/>
            <w:vAlign w:val="center"/>
            <w:hideMark/>
          </w:tcPr>
          <w:p w14:paraId="3E4DD0D9" w14:textId="77777777" w:rsidR="001C26E7" w:rsidRPr="000E1758" w:rsidRDefault="001C26E7" w:rsidP="001C26E7">
            <w:pPr>
              <w:spacing w:after="0" w:line="240" w:lineRule="auto"/>
              <w:rPr>
                <w:b/>
                <w:bCs/>
                <w:color w:val="000000"/>
                <w:sz w:val="18"/>
                <w:szCs w:val="18"/>
              </w:rPr>
            </w:pPr>
            <w:r w:rsidRPr="000E1758">
              <w:rPr>
                <w:b/>
                <w:bCs/>
                <w:color w:val="000000"/>
                <w:sz w:val="18"/>
                <w:szCs w:val="18"/>
              </w:rPr>
              <w:t>PG-4.2.4 Sosyal etkinliklerde en az bir faaliyete katılan özel eğitim öğrenci sayısı</w:t>
            </w:r>
          </w:p>
        </w:tc>
        <w:tc>
          <w:tcPr>
            <w:tcW w:w="1127" w:type="dxa"/>
            <w:tcBorders>
              <w:top w:val="nil"/>
              <w:left w:val="single" w:sz="8" w:space="0" w:color="auto"/>
              <w:bottom w:val="single" w:sz="4" w:space="0" w:color="auto"/>
              <w:right w:val="single" w:sz="4" w:space="0" w:color="auto"/>
            </w:tcBorders>
            <w:shd w:val="clear" w:color="auto" w:fill="auto"/>
            <w:noWrap/>
            <w:vAlign w:val="center"/>
            <w:hideMark/>
          </w:tcPr>
          <w:p w14:paraId="4A51E2FB"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27DA255" w14:textId="6439FB32" w:rsidR="001C26E7" w:rsidRPr="007823AC" w:rsidRDefault="00E927C1" w:rsidP="001C26E7">
            <w:pPr>
              <w:spacing w:after="0" w:line="240" w:lineRule="auto"/>
              <w:jc w:val="center"/>
              <w:rPr>
                <w:color w:val="000000"/>
                <w:sz w:val="20"/>
                <w:szCs w:val="20"/>
              </w:rPr>
            </w:pPr>
            <w:r>
              <w:rPr>
                <w:color w:val="000000"/>
                <w:sz w:val="20"/>
                <w:szCs w:val="20"/>
              </w:rPr>
              <w:t>0</w:t>
            </w:r>
          </w:p>
        </w:tc>
        <w:tc>
          <w:tcPr>
            <w:tcW w:w="858" w:type="dxa"/>
            <w:tcBorders>
              <w:top w:val="nil"/>
              <w:left w:val="nil"/>
              <w:bottom w:val="single" w:sz="4" w:space="0" w:color="auto"/>
              <w:right w:val="single" w:sz="4" w:space="0" w:color="auto"/>
            </w:tcBorders>
            <w:shd w:val="clear" w:color="auto" w:fill="auto"/>
            <w:noWrap/>
            <w:vAlign w:val="center"/>
          </w:tcPr>
          <w:p w14:paraId="68C966FA" w14:textId="4B1F3B1B" w:rsidR="001C26E7" w:rsidRPr="007823AC" w:rsidRDefault="00E927C1" w:rsidP="001C26E7">
            <w:pPr>
              <w:spacing w:after="0" w:line="240" w:lineRule="auto"/>
              <w:jc w:val="center"/>
              <w:rPr>
                <w:color w:val="000000"/>
                <w:sz w:val="20"/>
                <w:szCs w:val="20"/>
              </w:rPr>
            </w:pPr>
            <w:r>
              <w:rPr>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tcPr>
          <w:p w14:paraId="11806555" w14:textId="034F5F7A" w:rsidR="001C26E7" w:rsidRPr="007823AC" w:rsidRDefault="00E927C1" w:rsidP="001C26E7">
            <w:pPr>
              <w:spacing w:after="0" w:line="240" w:lineRule="auto"/>
              <w:jc w:val="center"/>
              <w:rPr>
                <w:color w:val="000000"/>
                <w:sz w:val="20"/>
                <w:szCs w:val="20"/>
              </w:rPr>
            </w:pPr>
            <w:r>
              <w:rPr>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center"/>
          </w:tcPr>
          <w:p w14:paraId="05BC1F8F" w14:textId="170E8A30" w:rsidR="001C26E7" w:rsidRPr="007823AC" w:rsidRDefault="001C26E7" w:rsidP="001C26E7">
            <w:pPr>
              <w:spacing w:after="0" w:line="240" w:lineRule="auto"/>
              <w:jc w:val="center"/>
              <w:rPr>
                <w:color w:val="000000"/>
                <w:sz w:val="20"/>
                <w:szCs w:val="20"/>
              </w:rPr>
            </w:pPr>
            <w:r>
              <w:rPr>
                <w:color w:val="000000"/>
                <w:sz w:val="20"/>
                <w:szCs w:val="20"/>
              </w:rPr>
              <w:t>40</w:t>
            </w:r>
          </w:p>
        </w:tc>
        <w:tc>
          <w:tcPr>
            <w:tcW w:w="851" w:type="dxa"/>
            <w:tcBorders>
              <w:top w:val="nil"/>
              <w:left w:val="nil"/>
              <w:bottom w:val="single" w:sz="4" w:space="0" w:color="auto"/>
              <w:right w:val="single" w:sz="4" w:space="0" w:color="auto"/>
            </w:tcBorders>
            <w:shd w:val="clear" w:color="auto" w:fill="auto"/>
            <w:noWrap/>
            <w:vAlign w:val="center"/>
          </w:tcPr>
          <w:p w14:paraId="1D1374D6" w14:textId="276B2CB4" w:rsidR="001C26E7" w:rsidRPr="007823AC" w:rsidRDefault="00E927C1" w:rsidP="00E927C1">
            <w:pPr>
              <w:spacing w:after="0" w:line="240" w:lineRule="auto"/>
              <w:jc w:val="center"/>
              <w:rPr>
                <w:color w:val="000000"/>
                <w:sz w:val="20"/>
                <w:szCs w:val="20"/>
              </w:rPr>
            </w:pPr>
            <w:r>
              <w:rPr>
                <w:color w:val="000000"/>
                <w:sz w:val="20"/>
                <w:szCs w:val="20"/>
              </w:rPr>
              <w:t>4</w:t>
            </w:r>
            <w:r w:rsidR="001C26E7">
              <w:rPr>
                <w:color w:val="000000"/>
                <w:sz w:val="20"/>
                <w:szCs w:val="20"/>
              </w:rPr>
              <w:t>5</w:t>
            </w:r>
          </w:p>
        </w:tc>
        <w:tc>
          <w:tcPr>
            <w:tcW w:w="1196" w:type="dxa"/>
            <w:tcBorders>
              <w:top w:val="nil"/>
              <w:left w:val="nil"/>
              <w:bottom w:val="single" w:sz="4" w:space="0" w:color="auto"/>
              <w:right w:val="single" w:sz="8" w:space="0" w:color="auto"/>
            </w:tcBorders>
            <w:shd w:val="clear" w:color="auto" w:fill="auto"/>
            <w:noWrap/>
            <w:vAlign w:val="center"/>
          </w:tcPr>
          <w:p w14:paraId="0E75FEF3" w14:textId="559EC3C4" w:rsidR="001C26E7" w:rsidRPr="007823AC" w:rsidRDefault="001C26E7" w:rsidP="00E927C1">
            <w:pPr>
              <w:spacing w:after="0" w:line="240" w:lineRule="auto"/>
              <w:jc w:val="center"/>
              <w:rPr>
                <w:color w:val="000000"/>
                <w:sz w:val="20"/>
                <w:szCs w:val="20"/>
              </w:rPr>
            </w:pPr>
            <w:r>
              <w:rPr>
                <w:color w:val="000000"/>
                <w:sz w:val="20"/>
                <w:szCs w:val="20"/>
              </w:rPr>
              <w:t>50</w:t>
            </w:r>
          </w:p>
        </w:tc>
      </w:tr>
      <w:tr w:rsidR="001C26E7" w:rsidRPr="007823AC" w14:paraId="20CAEE97" w14:textId="77777777" w:rsidTr="000F0298">
        <w:trPr>
          <w:trHeight w:val="288"/>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vAlign w:val="center"/>
            <w:hideMark/>
          </w:tcPr>
          <w:p w14:paraId="4222F62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PG-4.2.5 </w:t>
            </w:r>
            <w:r w:rsidRPr="00E94DA1">
              <w:rPr>
                <w:b/>
                <w:bCs/>
                <w:color w:val="000000"/>
                <w:sz w:val="18"/>
                <w:szCs w:val="18"/>
              </w:rPr>
              <w:t xml:space="preserve">Mesleki gelişime yönelik </w:t>
            </w:r>
            <w:r>
              <w:rPr>
                <w:b/>
                <w:bCs/>
                <w:color w:val="000000"/>
                <w:sz w:val="18"/>
                <w:szCs w:val="18"/>
              </w:rPr>
              <w:t>özel eğitimle ilgili açılan</w:t>
            </w:r>
            <w:r w:rsidRPr="00E94DA1">
              <w:rPr>
                <w:b/>
                <w:bCs/>
                <w:color w:val="000000"/>
                <w:sz w:val="18"/>
                <w:szCs w:val="18"/>
              </w:rPr>
              <w:t xml:space="preserve"> kurs/seminerlere katılan öğretmen oranı (%)</w:t>
            </w:r>
          </w:p>
        </w:tc>
        <w:tc>
          <w:tcPr>
            <w:tcW w:w="1127" w:type="dxa"/>
            <w:tcBorders>
              <w:top w:val="nil"/>
              <w:left w:val="single" w:sz="8" w:space="0" w:color="auto"/>
              <w:bottom w:val="single" w:sz="4" w:space="0" w:color="auto"/>
              <w:right w:val="single" w:sz="4" w:space="0" w:color="auto"/>
            </w:tcBorders>
            <w:shd w:val="clear" w:color="auto" w:fill="auto"/>
            <w:noWrap/>
            <w:vAlign w:val="center"/>
            <w:hideMark/>
          </w:tcPr>
          <w:p w14:paraId="5249647F"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64A1366C" w14:textId="77777777" w:rsidR="001C26E7" w:rsidRPr="007823AC" w:rsidRDefault="001C26E7" w:rsidP="001C26E7">
            <w:pPr>
              <w:spacing w:after="0" w:line="240" w:lineRule="auto"/>
              <w:jc w:val="center"/>
              <w:rPr>
                <w:color w:val="000000"/>
                <w:sz w:val="20"/>
                <w:szCs w:val="20"/>
              </w:rPr>
            </w:pPr>
            <w:r>
              <w:rPr>
                <w:color w:val="000000"/>
                <w:sz w:val="20"/>
                <w:szCs w:val="20"/>
              </w:rPr>
              <w:t>%24</w:t>
            </w:r>
          </w:p>
        </w:tc>
        <w:tc>
          <w:tcPr>
            <w:tcW w:w="858" w:type="dxa"/>
            <w:tcBorders>
              <w:top w:val="nil"/>
              <w:left w:val="nil"/>
              <w:bottom w:val="single" w:sz="4" w:space="0" w:color="auto"/>
              <w:right w:val="single" w:sz="4" w:space="0" w:color="auto"/>
            </w:tcBorders>
            <w:shd w:val="clear" w:color="auto" w:fill="auto"/>
            <w:noWrap/>
            <w:vAlign w:val="center"/>
          </w:tcPr>
          <w:p w14:paraId="17B1C8B8" w14:textId="77777777" w:rsidR="001C26E7" w:rsidRPr="007823AC" w:rsidRDefault="001C26E7" w:rsidP="001C26E7">
            <w:pPr>
              <w:spacing w:after="0" w:line="240" w:lineRule="auto"/>
              <w:jc w:val="center"/>
              <w:rPr>
                <w:color w:val="000000"/>
                <w:sz w:val="20"/>
                <w:szCs w:val="20"/>
              </w:rPr>
            </w:pPr>
            <w:r>
              <w:rPr>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center"/>
          </w:tcPr>
          <w:p w14:paraId="1A6DFB82" w14:textId="77777777" w:rsidR="001C26E7" w:rsidRPr="007823AC" w:rsidRDefault="001C26E7" w:rsidP="001C26E7">
            <w:pPr>
              <w:spacing w:after="0" w:line="240" w:lineRule="auto"/>
              <w:jc w:val="center"/>
              <w:rPr>
                <w:color w:val="000000"/>
                <w:sz w:val="20"/>
                <w:szCs w:val="20"/>
              </w:rPr>
            </w:pPr>
            <w:r>
              <w:rPr>
                <w:color w:val="000000"/>
                <w:sz w:val="20"/>
                <w:szCs w:val="20"/>
              </w:rPr>
              <w:t>%32</w:t>
            </w:r>
          </w:p>
        </w:tc>
        <w:tc>
          <w:tcPr>
            <w:tcW w:w="708" w:type="dxa"/>
            <w:tcBorders>
              <w:top w:val="nil"/>
              <w:left w:val="nil"/>
              <w:bottom w:val="single" w:sz="4" w:space="0" w:color="auto"/>
              <w:right w:val="single" w:sz="4" w:space="0" w:color="auto"/>
            </w:tcBorders>
            <w:shd w:val="clear" w:color="auto" w:fill="auto"/>
            <w:noWrap/>
            <w:vAlign w:val="center"/>
          </w:tcPr>
          <w:p w14:paraId="08567AB4" w14:textId="77777777" w:rsidR="001C26E7" w:rsidRPr="007823AC" w:rsidRDefault="001C26E7" w:rsidP="001C26E7">
            <w:pPr>
              <w:spacing w:after="0" w:line="240" w:lineRule="auto"/>
              <w:jc w:val="center"/>
              <w:rPr>
                <w:color w:val="000000"/>
                <w:sz w:val="20"/>
                <w:szCs w:val="20"/>
              </w:rPr>
            </w:pPr>
            <w:r>
              <w:rPr>
                <w:color w:val="000000"/>
                <w:sz w:val="20"/>
                <w:szCs w:val="20"/>
              </w:rPr>
              <w:t>%35</w:t>
            </w:r>
          </w:p>
        </w:tc>
        <w:tc>
          <w:tcPr>
            <w:tcW w:w="851" w:type="dxa"/>
            <w:tcBorders>
              <w:top w:val="nil"/>
              <w:left w:val="nil"/>
              <w:bottom w:val="single" w:sz="4" w:space="0" w:color="auto"/>
              <w:right w:val="single" w:sz="4" w:space="0" w:color="auto"/>
            </w:tcBorders>
            <w:shd w:val="clear" w:color="auto" w:fill="auto"/>
            <w:noWrap/>
            <w:vAlign w:val="center"/>
          </w:tcPr>
          <w:p w14:paraId="78AE0203" w14:textId="77777777" w:rsidR="001C26E7" w:rsidRPr="007823AC" w:rsidRDefault="001C26E7" w:rsidP="001C26E7">
            <w:pPr>
              <w:spacing w:after="0" w:line="240" w:lineRule="auto"/>
              <w:jc w:val="center"/>
              <w:rPr>
                <w:color w:val="000000"/>
                <w:sz w:val="20"/>
                <w:szCs w:val="20"/>
              </w:rPr>
            </w:pPr>
            <w:r>
              <w:rPr>
                <w:color w:val="000000"/>
                <w:sz w:val="20"/>
                <w:szCs w:val="20"/>
              </w:rPr>
              <w:t>%37</w:t>
            </w:r>
          </w:p>
        </w:tc>
        <w:tc>
          <w:tcPr>
            <w:tcW w:w="1196" w:type="dxa"/>
            <w:tcBorders>
              <w:top w:val="nil"/>
              <w:left w:val="nil"/>
              <w:bottom w:val="single" w:sz="4" w:space="0" w:color="auto"/>
              <w:right w:val="single" w:sz="8" w:space="0" w:color="auto"/>
            </w:tcBorders>
            <w:shd w:val="clear" w:color="auto" w:fill="auto"/>
            <w:noWrap/>
            <w:vAlign w:val="center"/>
          </w:tcPr>
          <w:p w14:paraId="469016E3" w14:textId="77777777" w:rsidR="001C26E7" w:rsidRPr="007823AC" w:rsidRDefault="001C26E7" w:rsidP="001C26E7">
            <w:pPr>
              <w:spacing w:after="0" w:line="240" w:lineRule="auto"/>
              <w:jc w:val="center"/>
              <w:rPr>
                <w:color w:val="000000"/>
                <w:sz w:val="20"/>
                <w:szCs w:val="20"/>
              </w:rPr>
            </w:pPr>
            <w:r>
              <w:rPr>
                <w:color w:val="000000"/>
                <w:sz w:val="20"/>
                <w:szCs w:val="20"/>
              </w:rPr>
              <w:t>%40</w:t>
            </w:r>
          </w:p>
        </w:tc>
      </w:tr>
      <w:tr w:rsidR="001C26E7" w:rsidRPr="007823AC" w14:paraId="5746EA99" w14:textId="77777777" w:rsidTr="000F0298">
        <w:trPr>
          <w:trHeight w:val="300"/>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242FCE7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441" w:type="dxa"/>
            <w:gridSpan w:val="7"/>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9100970"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w:t>
            </w:r>
            <w:r>
              <w:rPr>
                <w:color w:val="000000"/>
                <w:sz w:val="20"/>
                <w:szCs w:val="20"/>
              </w:rPr>
              <w:t>erlik Hizmetleri Şubesi</w:t>
            </w:r>
          </w:p>
        </w:tc>
      </w:tr>
      <w:tr w:rsidR="001C26E7" w:rsidRPr="007823AC" w14:paraId="1EEF118D" w14:textId="77777777" w:rsidTr="000F0298">
        <w:trPr>
          <w:trHeight w:val="300"/>
        </w:trPr>
        <w:tc>
          <w:tcPr>
            <w:tcW w:w="4191" w:type="dxa"/>
            <w:gridSpan w:val="2"/>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56A2D26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441" w:type="dxa"/>
            <w:gridSpan w:val="7"/>
            <w:tcBorders>
              <w:top w:val="nil"/>
              <w:left w:val="single" w:sz="8" w:space="0" w:color="auto"/>
              <w:bottom w:val="single" w:sz="4" w:space="0" w:color="auto"/>
              <w:right w:val="single" w:sz="8" w:space="0" w:color="000000"/>
            </w:tcBorders>
            <w:shd w:val="clear" w:color="auto" w:fill="auto"/>
            <w:vAlign w:val="bottom"/>
            <w:hideMark/>
          </w:tcPr>
          <w:p w14:paraId="3F6EF663" w14:textId="77777777" w:rsidR="001C26E7" w:rsidRPr="007823AC" w:rsidRDefault="001C26E7" w:rsidP="001C26E7">
            <w:pPr>
              <w:spacing w:after="0" w:line="240" w:lineRule="auto"/>
              <w:rPr>
                <w:color w:val="000000"/>
                <w:sz w:val="20"/>
                <w:szCs w:val="20"/>
              </w:rPr>
            </w:pPr>
            <w:r>
              <w:rPr>
                <w:color w:val="000000"/>
                <w:sz w:val="20"/>
                <w:szCs w:val="20"/>
              </w:rPr>
              <w:t>BİETHŞ, TEHŞ, DÖHŞ, MTEHŞ, SGHŞ, OHŞ, ÖÖKHŞ</w:t>
            </w:r>
          </w:p>
        </w:tc>
      </w:tr>
      <w:tr w:rsidR="001C26E7" w:rsidRPr="007823AC" w14:paraId="61531AC3" w14:textId="77777777" w:rsidTr="000F0298">
        <w:trPr>
          <w:trHeight w:val="2220"/>
        </w:trPr>
        <w:tc>
          <w:tcPr>
            <w:tcW w:w="2624" w:type="dxa"/>
            <w:tcBorders>
              <w:top w:val="single" w:sz="4" w:space="0" w:color="auto"/>
              <w:left w:val="single" w:sz="8" w:space="0" w:color="auto"/>
              <w:bottom w:val="single" w:sz="4" w:space="0" w:color="auto"/>
              <w:right w:val="single" w:sz="4" w:space="0" w:color="auto"/>
            </w:tcBorders>
            <w:shd w:val="clear" w:color="000000" w:fill="33CCCC"/>
            <w:vAlign w:val="center"/>
            <w:hideMark/>
          </w:tcPr>
          <w:p w14:paraId="5481230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00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92A2825" w14:textId="77777777" w:rsidR="001C26E7" w:rsidRPr="007823AC" w:rsidRDefault="001C26E7" w:rsidP="001C26E7">
            <w:pPr>
              <w:spacing w:after="0" w:line="240" w:lineRule="auto"/>
              <w:rPr>
                <w:color w:val="000000"/>
                <w:sz w:val="20"/>
                <w:szCs w:val="20"/>
              </w:rPr>
            </w:pPr>
            <w:r w:rsidRPr="007823AC">
              <w:rPr>
                <w:color w:val="000000"/>
                <w:sz w:val="20"/>
                <w:szCs w:val="20"/>
              </w:rPr>
              <w:t xml:space="preserve">S-4.2.1 </w:t>
            </w:r>
            <w:r>
              <w:rPr>
                <w:color w:val="000000"/>
                <w:sz w:val="20"/>
                <w:szCs w:val="20"/>
              </w:rPr>
              <w:t>Bilim ve sanat merkezlerinde görevli öğretmenlere yönelik “Proje Hazırlama ve Uygulama” eğitimleri verilecektir.</w:t>
            </w:r>
            <w:r w:rsidRPr="007823AC">
              <w:rPr>
                <w:color w:val="000000"/>
                <w:sz w:val="20"/>
                <w:szCs w:val="20"/>
              </w:rPr>
              <w:br/>
              <w:t>S-4.2.2 Özel yetenekli öğrencilere yönelik öğrenme ortamlarının iyileştirilmesi sağlanacaktır.</w:t>
            </w:r>
            <w:r w:rsidRPr="007823AC">
              <w:rPr>
                <w:color w:val="000000"/>
                <w:sz w:val="20"/>
                <w:szCs w:val="20"/>
              </w:rPr>
              <w:br/>
              <w:t>S-4.2.3 Özel yetenekli öğrencilerin fikri ve sınai mülkiyet farkındalığının artırılması sağlanacaktır.</w:t>
            </w:r>
            <w:r w:rsidRPr="007823AC">
              <w:rPr>
                <w:color w:val="000000"/>
                <w:sz w:val="20"/>
                <w:szCs w:val="20"/>
              </w:rPr>
              <w:br/>
              <w:t>S-4.2.4 Özel eğitim ihtiyacı olan öğrencilerle olağan gelişim gösteren öğrencilerin birlikte yer alacakları sosyal, kültürel, sanatsal ve sportif faaliyetlerin standart olarak düzenlenmesine yönelik çalışmalar yapılacaktır.</w:t>
            </w:r>
            <w:r w:rsidRPr="007823AC">
              <w:rPr>
                <w:color w:val="000000"/>
                <w:sz w:val="20"/>
                <w:szCs w:val="20"/>
              </w:rPr>
              <w:br/>
              <w:t xml:space="preserve">S-4.2.5 </w:t>
            </w:r>
            <w:r>
              <w:rPr>
                <w:color w:val="000000"/>
                <w:sz w:val="20"/>
                <w:szCs w:val="20"/>
              </w:rPr>
              <w:t>Merkezi ve mahalli açılan kurs/seminerlere ilgili tüm öğretmenlerin katılımının sağlanabilmesi için gerekli teşvikler yapılacaktır.</w:t>
            </w:r>
          </w:p>
        </w:tc>
      </w:tr>
      <w:tr w:rsidR="001C26E7" w:rsidRPr="007823AC" w14:paraId="27031CDE" w14:textId="77777777" w:rsidTr="000F0298">
        <w:trPr>
          <w:trHeight w:val="1260"/>
        </w:trPr>
        <w:tc>
          <w:tcPr>
            <w:tcW w:w="2624" w:type="dxa"/>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4C36867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00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2D1D5C7" w14:textId="77777777" w:rsidR="001C26E7" w:rsidRPr="007823AC" w:rsidRDefault="001C26E7" w:rsidP="001C26E7">
            <w:pPr>
              <w:spacing w:after="0" w:line="240" w:lineRule="auto"/>
              <w:rPr>
                <w:color w:val="000000"/>
                <w:sz w:val="20"/>
                <w:szCs w:val="20"/>
              </w:rPr>
            </w:pPr>
            <w:r w:rsidRPr="007823AC">
              <w:rPr>
                <w:color w:val="000000"/>
                <w:sz w:val="20"/>
                <w:szCs w:val="20"/>
              </w:rPr>
              <w:t>• Öğrenme ortamlarının geliştirilmesinde ve materyallerin üretilmesinde mali kaynakların yetersizliği nedeniyle çalışmaların yürütülememesi</w:t>
            </w:r>
            <w:r w:rsidRPr="007823AC">
              <w:rPr>
                <w:color w:val="000000"/>
                <w:sz w:val="20"/>
                <w:szCs w:val="20"/>
              </w:rPr>
              <w:br/>
              <w:t>• Fikri ve sınai mülkiyet haklarına yönelik yapılacak çalışmalarda sürecin uzun olması nedeniyle motivasyonun korunamaması</w:t>
            </w:r>
            <w:r w:rsidRPr="007823AC">
              <w:rPr>
                <w:color w:val="000000"/>
                <w:sz w:val="20"/>
                <w:szCs w:val="20"/>
              </w:rPr>
              <w:br/>
              <w:t>• Özel eğitim ihtiyacı olan bireylerin Özel Eğitim ve Rehabilitasyon Merkezleri’nde verilen eğitimlerden etkin ve verimli bir şekilde yararlanamaması</w:t>
            </w:r>
          </w:p>
        </w:tc>
      </w:tr>
      <w:tr w:rsidR="001C26E7" w:rsidRPr="007823AC" w14:paraId="1B1ED7D9" w14:textId="77777777" w:rsidTr="000F0298">
        <w:trPr>
          <w:trHeight w:val="288"/>
        </w:trPr>
        <w:tc>
          <w:tcPr>
            <w:tcW w:w="2624" w:type="dxa"/>
            <w:tcBorders>
              <w:top w:val="single" w:sz="4" w:space="0" w:color="auto"/>
              <w:left w:val="single" w:sz="8" w:space="0" w:color="auto"/>
              <w:bottom w:val="single" w:sz="4" w:space="0" w:color="auto"/>
              <w:right w:val="single" w:sz="4" w:space="0" w:color="auto"/>
            </w:tcBorders>
            <w:shd w:val="clear" w:color="000000" w:fill="33CCCC"/>
            <w:noWrap/>
            <w:vAlign w:val="center"/>
            <w:hideMark/>
          </w:tcPr>
          <w:p w14:paraId="3D7747D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00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40CD39C" w14:textId="19BBF9EF" w:rsidR="001C26E7" w:rsidRPr="007823AC" w:rsidRDefault="00EB1D99" w:rsidP="001C26E7">
            <w:pPr>
              <w:spacing w:after="0" w:line="240" w:lineRule="auto"/>
              <w:rPr>
                <w:color w:val="000000"/>
                <w:sz w:val="20"/>
                <w:szCs w:val="20"/>
              </w:rPr>
            </w:pPr>
            <w:r>
              <w:rPr>
                <w:sz w:val="20"/>
                <w:szCs w:val="20"/>
              </w:rPr>
              <w:t>60.000</w:t>
            </w:r>
            <w:r w:rsidR="001C26E7">
              <w:rPr>
                <w:sz w:val="20"/>
                <w:szCs w:val="20"/>
              </w:rPr>
              <w:t xml:space="preserve">.000 </w:t>
            </w:r>
            <w:r w:rsidR="001C26E7">
              <w:rPr>
                <w:color w:val="000000"/>
                <w:sz w:val="20"/>
                <w:szCs w:val="20"/>
              </w:rPr>
              <w:t>TL</w:t>
            </w:r>
          </w:p>
        </w:tc>
      </w:tr>
      <w:tr w:rsidR="001C26E7" w:rsidRPr="007823AC" w14:paraId="577A9100" w14:textId="77777777" w:rsidTr="000F0298">
        <w:trPr>
          <w:trHeight w:val="968"/>
        </w:trPr>
        <w:tc>
          <w:tcPr>
            <w:tcW w:w="2624" w:type="dxa"/>
            <w:tcBorders>
              <w:top w:val="single" w:sz="4" w:space="0" w:color="auto"/>
              <w:left w:val="single" w:sz="8" w:space="0" w:color="auto"/>
              <w:bottom w:val="single" w:sz="4" w:space="0" w:color="auto"/>
              <w:right w:val="single" w:sz="4" w:space="0" w:color="auto"/>
            </w:tcBorders>
            <w:shd w:val="clear" w:color="000000" w:fill="33CCCC"/>
            <w:vAlign w:val="center"/>
            <w:hideMark/>
          </w:tcPr>
          <w:p w14:paraId="094B60F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00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BD2F7D6" w14:textId="77777777" w:rsidR="001C26E7" w:rsidRPr="007823AC" w:rsidRDefault="001C26E7" w:rsidP="001C26E7">
            <w:pPr>
              <w:spacing w:after="0" w:line="240" w:lineRule="auto"/>
              <w:rPr>
                <w:color w:val="000000"/>
                <w:sz w:val="20"/>
                <w:szCs w:val="20"/>
              </w:rPr>
            </w:pPr>
            <w:r w:rsidRPr="007823AC">
              <w:rPr>
                <w:color w:val="000000"/>
                <w:sz w:val="20"/>
                <w:szCs w:val="20"/>
              </w:rPr>
              <w:t>• Özel eğitim alanına yönelik öğrenme ortamları, ders yapıları ve materyallerinin geliştirme çalışmalarının yeterli düzeyde olmaması</w:t>
            </w:r>
            <w:r w:rsidRPr="007823AC">
              <w:rPr>
                <w:color w:val="000000"/>
                <w:sz w:val="20"/>
                <w:szCs w:val="20"/>
              </w:rPr>
              <w:br/>
              <w:t>• Sosyal, kültürel, sanatsal ve sportif faaliyetlere özel eğitim ihtiyacı olan öğrencilerin yeterli düzeyde katılmaması</w:t>
            </w:r>
            <w:r w:rsidRPr="007823AC">
              <w:rPr>
                <w:color w:val="000000"/>
                <w:sz w:val="20"/>
                <w:szCs w:val="20"/>
              </w:rPr>
              <w:br/>
            </w:r>
          </w:p>
        </w:tc>
      </w:tr>
      <w:tr w:rsidR="001C26E7" w:rsidRPr="007823AC" w14:paraId="70ABAA1C" w14:textId="77777777" w:rsidTr="000F0298">
        <w:trPr>
          <w:trHeight w:val="1260"/>
        </w:trPr>
        <w:tc>
          <w:tcPr>
            <w:tcW w:w="2624" w:type="dxa"/>
            <w:tcBorders>
              <w:top w:val="single" w:sz="4" w:space="0" w:color="auto"/>
              <w:left w:val="single" w:sz="8" w:space="0" w:color="auto"/>
              <w:bottom w:val="single" w:sz="8" w:space="0" w:color="auto"/>
              <w:right w:val="single" w:sz="4" w:space="0" w:color="auto"/>
            </w:tcBorders>
            <w:shd w:val="clear" w:color="000000" w:fill="33CCCC"/>
            <w:noWrap/>
            <w:vAlign w:val="center"/>
            <w:hideMark/>
          </w:tcPr>
          <w:p w14:paraId="1419990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008"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3511385A" w14:textId="77777777" w:rsidR="001C26E7" w:rsidRPr="007823AC" w:rsidRDefault="001C26E7" w:rsidP="001C26E7">
            <w:pPr>
              <w:spacing w:after="0" w:line="240" w:lineRule="auto"/>
              <w:rPr>
                <w:color w:val="000000"/>
                <w:sz w:val="20"/>
                <w:szCs w:val="20"/>
              </w:rPr>
            </w:pPr>
            <w:r w:rsidRPr="007823AC">
              <w:rPr>
                <w:color w:val="000000"/>
                <w:sz w:val="20"/>
                <w:szCs w:val="20"/>
              </w:rPr>
              <w:t>• Özel eğitim alanına yönelik öğrenme ortamları, ders yapıları ve materyallerinin geliştirilmesinde çalışmaların artırılması</w:t>
            </w:r>
            <w:r w:rsidRPr="007823AC">
              <w:rPr>
                <w:color w:val="000000"/>
                <w:sz w:val="20"/>
                <w:szCs w:val="20"/>
              </w:rPr>
              <w:br/>
              <w:t>• Sosyal, kültürel, sanatsal ve sportif faaliyetlere özel eğitim ihtiyacı olan öğrencilerin katılımlarının artırılması</w:t>
            </w:r>
            <w:r w:rsidRPr="007823AC">
              <w:rPr>
                <w:color w:val="000000"/>
                <w:sz w:val="20"/>
                <w:szCs w:val="20"/>
              </w:rPr>
              <w:br/>
              <w:t>• Özel eğitim ve rehabilitasyon merkezlerinde devam durumu ve eğitim hizmeti kalitesinin izlenmesine ve iyileştirilmesine yönelik mevzuat düzenlemesi yapılması</w:t>
            </w:r>
          </w:p>
        </w:tc>
      </w:tr>
    </w:tbl>
    <w:p w14:paraId="04A9F713"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77853F8" w14:textId="77777777" w:rsidR="001C26E7" w:rsidRDefault="001C26E7" w:rsidP="001C26E7">
      <w:pPr>
        <w:widowControl w:val="0"/>
        <w:spacing w:after="0" w:line="200" w:lineRule="exact"/>
        <w:rPr>
          <w:rFonts w:ascii="Calibri" w:eastAsia="Calibri" w:hAnsi="Calibri"/>
          <w:noProof/>
          <w:sz w:val="20"/>
          <w:szCs w:val="20"/>
          <w:lang w:eastAsia="en-US"/>
        </w:rPr>
      </w:pPr>
    </w:p>
    <w:p w14:paraId="2E3A102F"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48BB2AB"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923"/>
        <w:gridCol w:w="992"/>
        <w:gridCol w:w="1196"/>
        <w:gridCol w:w="1356"/>
        <w:gridCol w:w="992"/>
        <w:gridCol w:w="992"/>
        <w:gridCol w:w="993"/>
        <w:gridCol w:w="992"/>
        <w:gridCol w:w="1196"/>
      </w:tblGrid>
      <w:tr w:rsidR="001C26E7" w:rsidRPr="007823AC" w14:paraId="442B2E2A" w14:textId="77777777" w:rsidTr="000F0298">
        <w:trPr>
          <w:trHeight w:val="678"/>
        </w:trPr>
        <w:tc>
          <w:tcPr>
            <w:tcW w:w="2915" w:type="dxa"/>
            <w:gridSpan w:val="2"/>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7E520A8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4</w:t>
            </w:r>
          </w:p>
        </w:tc>
        <w:tc>
          <w:tcPr>
            <w:tcW w:w="7717"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C6BF1E2" w14:textId="77777777" w:rsidR="001C26E7" w:rsidRPr="007823AC" w:rsidRDefault="001C26E7" w:rsidP="001C26E7">
            <w:pPr>
              <w:spacing w:after="0" w:line="240" w:lineRule="auto"/>
              <w:jc w:val="both"/>
              <w:rPr>
                <w:color w:val="000000"/>
                <w:sz w:val="20"/>
                <w:szCs w:val="20"/>
              </w:rPr>
            </w:pPr>
            <w:r w:rsidRPr="007823AC">
              <w:rPr>
                <w:color w:val="000000"/>
                <w:sz w:val="20"/>
                <w:szCs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1C26E7" w:rsidRPr="007823AC" w14:paraId="2CE59EAB" w14:textId="77777777" w:rsidTr="000F0298">
        <w:trPr>
          <w:trHeight w:val="470"/>
        </w:trPr>
        <w:tc>
          <w:tcPr>
            <w:tcW w:w="2915" w:type="dxa"/>
            <w:gridSpan w:val="2"/>
            <w:tcBorders>
              <w:top w:val="nil"/>
              <w:left w:val="single" w:sz="8" w:space="0" w:color="auto"/>
              <w:bottom w:val="single" w:sz="4" w:space="0" w:color="auto"/>
              <w:right w:val="single" w:sz="4" w:space="0" w:color="auto"/>
            </w:tcBorders>
            <w:shd w:val="clear" w:color="000000" w:fill="33CCCC"/>
            <w:noWrap/>
            <w:vAlign w:val="center"/>
            <w:hideMark/>
          </w:tcPr>
          <w:p w14:paraId="4796CA8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 4.3</w:t>
            </w:r>
          </w:p>
        </w:tc>
        <w:tc>
          <w:tcPr>
            <w:tcW w:w="7717"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EE4DC55" w14:textId="77777777" w:rsidR="001C26E7" w:rsidRPr="007823AC" w:rsidRDefault="001C26E7" w:rsidP="001C26E7">
            <w:pPr>
              <w:spacing w:after="0" w:line="240" w:lineRule="auto"/>
              <w:jc w:val="both"/>
              <w:rPr>
                <w:color w:val="000000"/>
                <w:sz w:val="20"/>
                <w:szCs w:val="20"/>
              </w:rPr>
            </w:pPr>
            <w:r w:rsidRPr="007823AC">
              <w:rPr>
                <w:color w:val="000000"/>
                <w:sz w:val="20"/>
                <w:szCs w:val="20"/>
              </w:rPr>
              <w:t>Akademik, sosyal, duygusal ve mesleki gelişim alanlarında sunulan rehberlik hizmetleri desteklenecektir.</w:t>
            </w:r>
          </w:p>
        </w:tc>
      </w:tr>
      <w:tr w:rsidR="001C26E7" w:rsidRPr="007823AC" w14:paraId="30A164D4" w14:textId="77777777" w:rsidTr="000F0298">
        <w:trPr>
          <w:trHeight w:val="367"/>
        </w:trPr>
        <w:tc>
          <w:tcPr>
            <w:tcW w:w="2915" w:type="dxa"/>
            <w:gridSpan w:val="2"/>
            <w:tcBorders>
              <w:top w:val="nil"/>
              <w:left w:val="single" w:sz="8" w:space="0" w:color="auto"/>
              <w:bottom w:val="single" w:sz="4" w:space="0" w:color="auto"/>
              <w:right w:val="single" w:sz="4" w:space="0" w:color="auto"/>
            </w:tcBorders>
            <w:shd w:val="clear" w:color="000000" w:fill="33CCCC"/>
            <w:vAlign w:val="center"/>
            <w:hideMark/>
          </w:tcPr>
          <w:p w14:paraId="0004CE4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717"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36A508F"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REHBERLİK</w:t>
            </w:r>
          </w:p>
        </w:tc>
      </w:tr>
      <w:tr w:rsidR="001C26E7" w:rsidRPr="007823AC" w14:paraId="1828CB9A" w14:textId="77777777" w:rsidTr="000F0298">
        <w:trPr>
          <w:trHeight w:val="367"/>
        </w:trPr>
        <w:tc>
          <w:tcPr>
            <w:tcW w:w="2915" w:type="dxa"/>
            <w:gridSpan w:val="2"/>
            <w:tcBorders>
              <w:top w:val="nil"/>
              <w:left w:val="single" w:sz="8" w:space="0" w:color="auto"/>
              <w:bottom w:val="single" w:sz="4" w:space="0" w:color="auto"/>
              <w:right w:val="single" w:sz="4" w:space="0" w:color="auto"/>
            </w:tcBorders>
            <w:shd w:val="clear" w:color="000000" w:fill="33CCCC"/>
            <w:noWrap/>
            <w:vAlign w:val="center"/>
            <w:hideMark/>
          </w:tcPr>
          <w:p w14:paraId="3AA5E96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717"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09F85D87" w14:textId="77777777" w:rsidR="001C26E7" w:rsidRPr="007823AC" w:rsidRDefault="001C26E7" w:rsidP="001C26E7">
            <w:pPr>
              <w:spacing w:after="0" w:line="240" w:lineRule="auto"/>
              <w:rPr>
                <w:color w:val="000000"/>
                <w:sz w:val="20"/>
                <w:szCs w:val="20"/>
              </w:rPr>
            </w:pPr>
            <w:r w:rsidRPr="007823AC">
              <w:rPr>
                <w:color w:val="000000"/>
                <w:sz w:val="20"/>
                <w:szCs w:val="20"/>
              </w:rPr>
              <w:t>Rehberlik</w:t>
            </w:r>
          </w:p>
        </w:tc>
      </w:tr>
      <w:tr w:rsidR="001C26E7" w:rsidRPr="007823AC" w14:paraId="4F9CB82E" w14:textId="77777777" w:rsidTr="000F0298">
        <w:trPr>
          <w:trHeight w:val="470"/>
        </w:trPr>
        <w:tc>
          <w:tcPr>
            <w:tcW w:w="2915" w:type="dxa"/>
            <w:gridSpan w:val="2"/>
            <w:tcBorders>
              <w:top w:val="nil"/>
              <w:left w:val="single" w:sz="8" w:space="0" w:color="auto"/>
              <w:bottom w:val="single" w:sz="4" w:space="0" w:color="auto"/>
              <w:right w:val="single" w:sz="4" w:space="0" w:color="auto"/>
            </w:tcBorders>
            <w:shd w:val="clear" w:color="000000" w:fill="33CCCC"/>
            <w:noWrap/>
            <w:vAlign w:val="center"/>
            <w:hideMark/>
          </w:tcPr>
          <w:p w14:paraId="7017985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1196" w:type="dxa"/>
            <w:tcBorders>
              <w:top w:val="single" w:sz="8" w:space="0" w:color="auto"/>
              <w:left w:val="single" w:sz="8" w:space="0" w:color="auto"/>
              <w:bottom w:val="single" w:sz="4" w:space="0" w:color="auto"/>
              <w:right w:val="single" w:sz="4" w:space="0" w:color="auto"/>
            </w:tcBorders>
            <w:shd w:val="clear" w:color="000000" w:fill="33CCCC"/>
            <w:noWrap/>
            <w:vAlign w:val="center"/>
            <w:hideMark/>
          </w:tcPr>
          <w:p w14:paraId="543BAFF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Hedefe Etkisi (%)</w:t>
            </w:r>
          </w:p>
        </w:tc>
        <w:tc>
          <w:tcPr>
            <w:tcW w:w="1356" w:type="dxa"/>
            <w:tcBorders>
              <w:top w:val="single" w:sz="8" w:space="0" w:color="auto"/>
              <w:left w:val="nil"/>
              <w:bottom w:val="single" w:sz="4" w:space="0" w:color="auto"/>
              <w:right w:val="single" w:sz="4" w:space="0" w:color="auto"/>
            </w:tcBorders>
            <w:shd w:val="clear" w:color="000000" w:fill="33CCCC"/>
            <w:vAlign w:val="center"/>
            <w:hideMark/>
          </w:tcPr>
          <w:p w14:paraId="10DBAF9E"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992" w:type="dxa"/>
            <w:tcBorders>
              <w:top w:val="single" w:sz="8" w:space="0" w:color="auto"/>
              <w:left w:val="nil"/>
              <w:bottom w:val="single" w:sz="4" w:space="0" w:color="auto"/>
              <w:right w:val="single" w:sz="4" w:space="0" w:color="auto"/>
            </w:tcBorders>
            <w:shd w:val="clear" w:color="000000" w:fill="33CCCC"/>
            <w:noWrap/>
            <w:vAlign w:val="center"/>
            <w:hideMark/>
          </w:tcPr>
          <w:p w14:paraId="56ECFC0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992" w:type="dxa"/>
            <w:tcBorders>
              <w:top w:val="single" w:sz="8" w:space="0" w:color="auto"/>
              <w:left w:val="nil"/>
              <w:bottom w:val="single" w:sz="4" w:space="0" w:color="auto"/>
              <w:right w:val="single" w:sz="4" w:space="0" w:color="auto"/>
            </w:tcBorders>
            <w:shd w:val="clear" w:color="000000" w:fill="33CCCC"/>
            <w:noWrap/>
            <w:vAlign w:val="center"/>
            <w:hideMark/>
          </w:tcPr>
          <w:p w14:paraId="5C8DFBF3"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3" w:type="dxa"/>
            <w:tcBorders>
              <w:top w:val="single" w:sz="8" w:space="0" w:color="auto"/>
              <w:left w:val="nil"/>
              <w:bottom w:val="single" w:sz="4" w:space="0" w:color="auto"/>
              <w:right w:val="single" w:sz="4" w:space="0" w:color="auto"/>
            </w:tcBorders>
            <w:shd w:val="clear" w:color="000000" w:fill="33CCCC"/>
            <w:noWrap/>
            <w:vAlign w:val="center"/>
            <w:hideMark/>
          </w:tcPr>
          <w:p w14:paraId="4E077DD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992" w:type="dxa"/>
            <w:tcBorders>
              <w:top w:val="single" w:sz="8" w:space="0" w:color="auto"/>
              <w:left w:val="nil"/>
              <w:bottom w:val="single" w:sz="4" w:space="0" w:color="auto"/>
              <w:right w:val="single" w:sz="4" w:space="0" w:color="auto"/>
            </w:tcBorders>
            <w:shd w:val="clear" w:color="000000" w:fill="33CCCC"/>
            <w:noWrap/>
            <w:vAlign w:val="center"/>
            <w:hideMark/>
          </w:tcPr>
          <w:p w14:paraId="10732514"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96" w:type="dxa"/>
            <w:tcBorders>
              <w:top w:val="single" w:sz="8" w:space="0" w:color="auto"/>
              <w:left w:val="nil"/>
              <w:bottom w:val="single" w:sz="4" w:space="0" w:color="auto"/>
              <w:right w:val="single" w:sz="8" w:space="0" w:color="auto"/>
            </w:tcBorders>
            <w:shd w:val="clear" w:color="000000" w:fill="33CCCC"/>
            <w:noWrap/>
            <w:vAlign w:val="center"/>
            <w:hideMark/>
          </w:tcPr>
          <w:p w14:paraId="2C623BCB"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10046EA8" w14:textId="77777777" w:rsidTr="000F0298">
        <w:trPr>
          <w:trHeight w:val="664"/>
        </w:trPr>
        <w:tc>
          <w:tcPr>
            <w:tcW w:w="1923" w:type="dxa"/>
            <w:vMerge w:val="restart"/>
            <w:tcBorders>
              <w:top w:val="nil"/>
              <w:left w:val="single" w:sz="8" w:space="0" w:color="auto"/>
              <w:right w:val="single" w:sz="4" w:space="0" w:color="auto"/>
            </w:tcBorders>
            <w:shd w:val="clear" w:color="000000" w:fill="33CCCC"/>
            <w:noWrap/>
            <w:vAlign w:val="center"/>
            <w:hideMark/>
          </w:tcPr>
          <w:p w14:paraId="4A52A9F5"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PG-4.3.1 Bağımlılıkla mücadele amacıyla verilen eğitimlere katılan kişi sayısı</w:t>
            </w:r>
          </w:p>
        </w:tc>
        <w:tc>
          <w:tcPr>
            <w:tcW w:w="992" w:type="dxa"/>
            <w:tcBorders>
              <w:top w:val="nil"/>
              <w:left w:val="single" w:sz="8" w:space="0" w:color="auto"/>
              <w:bottom w:val="single" w:sz="4" w:space="0" w:color="000000"/>
              <w:right w:val="single" w:sz="4" w:space="0" w:color="auto"/>
            </w:tcBorders>
            <w:shd w:val="clear" w:color="000000" w:fill="33CCCC"/>
            <w:vAlign w:val="center"/>
          </w:tcPr>
          <w:p w14:paraId="604EEF66"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Öğretmen</w:t>
            </w:r>
          </w:p>
        </w:tc>
        <w:tc>
          <w:tcPr>
            <w:tcW w:w="1196" w:type="dxa"/>
            <w:vMerge w:val="restart"/>
            <w:tcBorders>
              <w:top w:val="nil"/>
              <w:left w:val="single" w:sz="8" w:space="0" w:color="auto"/>
              <w:bottom w:val="single" w:sz="4" w:space="0" w:color="auto"/>
              <w:right w:val="single" w:sz="4" w:space="0" w:color="auto"/>
            </w:tcBorders>
            <w:shd w:val="clear" w:color="auto" w:fill="auto"/>
            <w:vAlign w:val="center"/>
            <w:hideMark/>
          </w:tcPr>
          <w:p w14:paraId="4F42FC43" w14:textId="77777777" w:rsidR="001C26E7" w:rsidRPr="007823AC" w:rsidRDefault="001C26E7" w:rsidP="001C26E7">
            <w:pPr>
              <w:spacing w:after="0" w:line="240" w:lineRule="auto"/>
              <w:jc w:val="center"/>
              <w:rPr>
                <w:color w:val="231F1F"/>
                <w:sz w:val="20"/>
                <w:szCs w:val="20"/>
              </w:rPr>
            </w:pPr>
            <w:r>
              <w:rPr>
                <w:color w:val="231F1F"/>
                <w:sz w:val="20"/>
                <w:szCs w:val="20"/>
              </w:rPr>
              <w:t>2</w:t>
            </w:r>
            <w:r w:rsidRPr="007823AC">
              <w:rPr>
                <w:color w:val="231F1F"/>
                <w:sz w:val="20"/>
                <w:szCs w:val="20"/>
              </w:rPr>
              <w:t>0</w:t>
            </w:r>
          </w:p>
        </w:tc>
        <w:tc>
          <w:tcPr>
            <w:tcW w:w="1356" w:type="dxa"/>
            <w:tcBorders>
              <w:top w:val="nil"/>
              <w:left w:val="nil"/>
              <w:bottom w:val="single" w:sz="4" w:space="0" w:color="auto"/>
              <w:right w:val="single" w:sz="4" w:space="0" w:color="auto"/>
            </w:tcBorders>
            <w:shd w:val="clear" w:color="auto" w:fill="auto"/>
            <w:vAlign w:val="center"/>
          </w:tcPr>
          <w:p w14:paraId="57D478DF" w14:textId="4D7784E9" w:rsidR="001C26E7" w:rsidRPr="007823AC" w:rsidRDefault="001D56D9" w:rsidP="001C26E7">
            <w:pPr>
              <w:spacing w:after="0" w:line="240" w:lineRule="auto"/>
              <w:jc w:val="center"/>
              <w:rPr>
                <w:color w:val="231F1F"/>
                <w:sz w:val="20"/>
                <w:szCs w:val="20"/>
              </w:rPr>
            </w:pPr>
            <w:r>
              <w:rPr>
                <w:color w:val="231F1F"/>
                <w:sz w:val="20"/>
                <w:szCs w:val="20"/>
              </w:rPr>
              <w:t>150</w:t>
            </w:r>
          </w:p>
        </w:tc>
        <w:tc>
          <w:tcPr>
            <w:tcW w:w="992" w:type="dxa"/>
            <w:tcBorders>
              <w:top w:val="nil"/>
              <w:left w:val="nil"/>
              <w:bottom w:val="single" w:sz="4" w:space="0" w:color="auto"/>
              <w:right w:val="single" w:sz="4" w:space="0" w:color="auto"/>
            </w:tcBorders>
            <w:shd w:val="clear" w:color="auto" w:fill="auto"/>
            <w:vAlign w:val="center"/>
          </w:tcPr>
          <w:p w14:paraId="0D2DD762" w14:textId="43BBBC3C" w:rsidR="001C26E7" w:rsidRPr="007823AC" w:rsidRDefault="001D56D9" w:rsidP="001C26E7">
            <w:pPr>
              <w:spacing w:after="0" w:line="240" w:lineRule="auto"/>
              <w:jc w:val="center"/>
              <w:rPr>
                <w:color w:val="231F1F"/>
                <w:sz w:val="20"/>
                <w:szCs w:val="20"/>
              </w:rPr>
            </w:pPr>
            <w:r>
              <w:rPr>
                <w:color w:val="231F1F"/>
                <w:sz w:val="20"/>
                <w:szCs w:val="20"/>
              </w:rPr>
              <w:t>200</w:t>
            </w:r>
          </w:p>
        </w:tc>
        <w:tc>
          <w:tcPr>
            <w:tcW w:w="992" w:type="dxa"/>
            <w:tcBorders>
              <w:top w:val="nil"/>
              <w:left w:val="nil"/>
              <w:bottom w:val="single" w:sz="4" w:space="0" w:color="auto"/>
              <w:right w:val="single" w:sz="4" w:space="0" w:color="auto"/>
            </w:tcBorders>
            <w:shd w:val="clear" w:color="auto" w:fill="auto"/>
            <w:vAlign w:val="center"/>
          </w:tcPr>
          <w:p w14:paraId="32AC924F" w14:textId="75683C56" w:rsidR="001C26E7" w:rsidRPr="007823AC" w:rsidRDefault="001D56D9" w:rsidP="001C26E7">
            <w:pPr>
              <w:spacing w:after="0" w:line="240" w:lineRule="auto"/>
              <w:jc w:val="center"/>
              <w:rPr>
                <w:color w:val="231F1F"/>
                <w:sz w:val="20"/>
                <w:szCs w:val="20"/>
              </w:rPr>
            </w:pPr>
            <w:r>
              <w:rPr>
                <w:color w:val="231F1F"/>
                <w:sz w:val="20"/>
                <w:szCs w:val="20"/>
              </w:rPr>
              <w:t>250</w:t>
            </w:r>
          </w:p>
        </w:tc>
        <w:tc>
          <w:tcPr>
            <w:tcW w:w="993" w:type="dxa"/>
            <w:tcBorders>
              <w:top w:val="nil"/>
              <w:left w:val="nil"/>
              <w:bottom w:val="single" w:sz="4" w:space="0" w:color="auto"/>
              <w:right w:val="single" w:sz="4" w:space="0" w:color="auto"/>
            </w:tcBorders>
            <w:shd w:val="clear" w:color="auto" w:fill="auto"/>
            <w:vAlign w:val="center"/>
          </w:tcPr>
          <w:p w14:paraId="2175B406" w14:textId="2C15F8CC" w:rsidR="001C26E7" w:rsidRPr="007823AC" w:rsidRDefault="001D56D9" w:rsidP="001C26E7">
            <w:pPr>
              <w:spacing w:after="0" w:line="240" w:lineRule="auto"/>
              <w:jc w:val="center"/>
              <w:rPr>
                <w:color w:val="231F1F"/>
                <w:sz w:val="20"/>
                <w:szCs w:val="20"/>
              </w:rPr>
            </w:pPr>
            <w:r>
              <w:rPr>
                <w:color w:val="231F1F"/>
                <w:sz w:val="20"/>
                <w:szCs w:val="20"/>
              </w:rPr>
              <w:t>300</w:t>
            </w:r>
          </w:p>
        </w:tc>
        <w:tc>
          <w:tcPr>
            <w:tcW w:w="992" w:type="dxa"/>
            <w:tcBorders>
              <w:top w:val="nil"/>
              <w:left w:val="nil"/>
              <w:bottom w:val="single" w:sz="4" w:space="0" w:color="auto"/>
              <w:right w:val="single" w:sz="4" w:space="0" w:color="auto"/>
            </w:tcBorders>
            <w:shd w:val="clear" w:color="auto" w:fill="auto"/>
            <w:vAlign w:val="center"/>
          </w:tcPr>
          <w:p w14:paraId="3B87FD0E" w14:textId="30798A4B" w:rsidR="001C26E7" w:rsidRPr="007823AC" w:rsidRDefault="001D56D9" w:rsidP="001C26E7">
            <w:pPr>
              <w:spacing w:after="0" w:line="240" w:lineRule="auto"/>
              <w:jc w:val="center"/>
              <w:rPr>
                <w:color w:val="231F1F"/>
                <w:sz w:val="20"/>
                <w:szCs w:val="20"/>
              </w:rPr>
            </w:pPr>
            <w:r>
              <w:rPr>
                <w:color w:val="231F1F"/>
                <w:sz w:val="20"/>
                <w:szCs w:val="20"/>
              </w:rPr>
              <w:t>400</w:t>
            </w:r>
          </w:p>
        </w:tc>
        <w:tc>
          <w:tcPr>
            <w:tcW w:w="1196" w:type="dxa"/>
            <w:tcBorders>
              <w:top w:val="nil"/>
              <w:left w:val="nil"/>
              <w:bottom w:val="single" w:sz="4" w:space="0" w:color="auto"/>
              <w:right w:val="single" w:sz="8" w:space="0" w:color="auto"/>
            </w:tcBorders>
            <w:shd w:val="clear" w:color="auto" w:fill="auto"/>
            <w:vAlign w:val="center"/>
          </w:tcPr>
          <w:p w14:paraId="6B03E8BC" w14:textId="4AF7C07E" w:rsidR="001C26E7" w:rsidRPr="007823AC" w:rsidRDefault="001D56D9" w:rsidP="001C26E7">
            <w:pPr>
              <w:spacing w:after="0" w:line="240" w:lineRule="auto"/>
              <w:jc w:val="center"/>
              <w:rPr>
                <w:color w:val="231F1F"/>
                <w:sz w:val="20"/>
                <w:szCs w:val="20"/>
              </w:rPr>
            </w:pPr>
            <w:r>
              <w:rPr>
                <w:color w:val="231F1F"/>
                <w:sz w:val="20"/>
                <w:szCs w:val="20"/>
              </w:rPr>
              <w:t>500</w:t>
            </w:r>
          </w:p>
        </w:tc>
      </w:tr>
      <w:tr w:rsidR="001C26E7" w:rsidRPr="007823AC" w14:paraId="07434156" w14:textId="77777777" w:rsidTr="000F0298">
        <w:trPr>
          <w:trHeight w:val="613"/>
        </w:trPr>
        <w:tc>
          <w:tcPr>
            <w:tcW w:w="1923" w:type="dxa"/>
            <w:vMerge/>
            <w:tcBorders>
              <w:left w:val="single" w:sz="8" w:space="0" w:color="auto"/>
              <w:bottom w:val="single" w:sz="4" w:space="0" w:color="000000"/>
              <w:right w:val="single" w:sz="4" w:space="0" w:color="auto"/>
            </w:tcBorders>
            <w:shd w:val="clear" w:color="000000" w:fill="33CCCC"/>
            <w:vAlign w:val="center"/>
            <w:hideMark/>
          </w:tcPr>
          <w:p w14:paraId="1515EE56" w14:textId="77777777" w:rsidR="001C26E7" w:rsidRPr="00D272B6" w:rsidRDefault="001C26E7" w:rsidP="001C26E7">
            <w:pPr>
              <w:spacing w:after="0" w:line="240" w:lineRule="auto"/>
              <w:rPr>
                <w:b/>
                <w:bCs/>
                <w:color w:val="000000"/>
                <w:sz w:val="18"/>
                <w:szCs w:val="18"/>
              </w:rPr>
            </w:pPr>
          </w:p>
        </w:tc>
        <w:tc>
          <w:tcPr>
            <w:tcW w:w="992" w:type="dxa"/>
            <w:tcBorders>
              <w:top w:val="nil"/>
              <w:left w:val="single" w:sz="8" w:space="0" w:color="auto"/>
              <w:bottom w:val="single" w:sz="4" w:space="0" w:color="000000"/>
              <w:right w:val="single" w:sz="4" w:space="0" w:color="auto"/>
            </w:tcBorders>
            <w:shd w:val="clear" w:color="000000" w:fill="33CCCC"/>
            <w:vAlign w:val="center"/>
          </w:tcPr>
          <w:p w14:paraId="056521C7"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Öğrenci</w:t>
            </w:r>
          </w:p>
        </w:tc>
        <w:tc>
          <w:tcPr>
            <w:tcW w:w="1196" w:type="dxa"/>
            <w:vMerge/>
            <w:tcBorders>
              <w:top w:val="nil"/>
              <w:left w:val="single" w:sz="8" w:space="0" w:color="auto"/>
              <w:bottom w:val="single" w:sz="4" w:space="0" w:color="auto"/>
              <w:right w:val="single" w:sz="4" w:space="0" w:color="auto"/>
            </w:tcBorders>
            <w:vAlign w:val="center"/>
            <w:hideMark/>
          </w:tcPr>
          <w:p w14:paraId="13CD7C2E" w14:textId="77777777" w:rsidR="001C26E7" w:rsidRPr="007823AC" w:rsidRDefault="001C26E7" w:rsidP="001C26E7">
            <w:pPr>
              <w:spacing w:after="0" w:line="240" w:lineRule="auto"/>
              <w:rPr>
                <w:color w:val="231F1F"/>
                <w:sz w:val="20"/>
                <w:szCs w:val="20"/>
              </w:rPr>
            </w:pPr>
          </w:p>
        </w:tc>
        <w:tc>
          <w:tcPr>
            <w:tcW w:w="1356" w:type="dxa"/>
            <w:tcBorders>
              <w:top w:val="nil"/>
              <w:left w:val="nil"/>
              <w:bottom w:val="single" w:sz="4" w:space="0" w:color="auto"/>
              <w:right w:val="single" w:sz="4" w:space="0" w:color="auto"/>
            </w:tcBorders>
            <w:shd w:val="clear" w:color="auto" w:fill="auto"/>
            <w:vAlign w:val="center"/>
          </w:tcPr>
          <w:p w14:paraId="4D219C9E" w14:textId="7A5253C9" w:rsidR="001C26E7" w:rsidRPr="007823AC" w:rsidRDefault="00E6644F" w:rsidP="001C26E7">
            <w:pPr>
              <w:spacing w:after="0" w:line="240" w:lineRule="auto"/>
              <w:jc w:val="center"/>
              <w:rPr>
                <w:color w:val="231F1F"/>
                <w:sz w:val="20"/>
                <w:szCs w:val="20"/>
              </w:rPr>
            </w:pPr>
            <w:r>
              <w:rPr>
                <w:color w:val="231F1F"/>
                <w:sz w:val="20"/>
                <w:szCs w:val="20"/>
              </w:rPr>
              <w:t>2350</w:t>
            </w:r>
          </w:p>
        </w:tc>
        <w:tc>
          <w:tcPr>
            <w:tcW w:w="992" w:type="dxa"/>
            <w:tcBorders>
              <w:top w:val="nil"/>
              <w:left w:val="nil"/>
              <w:bottom w:val="single" w:sz="4" w:space="0" w:color="auto"/>
              <w:right w:val="single" w:sz="4" w:space="0" w:color="auto"/>
            </w:tcBorders>
            <w:shd w:val="clear" w:color="auto" w:fill="auto"/>
            <w:vAlign w:val="center"/>
          </w:tcPr>
          <w:p w14:paraId="1D82442C" w14:textId="0CFC82EA" w:rsidR="001C26E7" w:rsidRPr="007823AC" w:rsidRDefault="00E6644F" w:rsidP="001C26E7">
            <w:pPr>
              <w:spacing w:after="0" w:line="240" w:lineRule="auto"/>
              <w:jc w:val="center"/>
              <w:rPr>
                <w:color w:val="231F1F"/>
                <w:sz w:val="20"/>
                <w:szCs w:val="20"/>
              </w:rPr>
            </w:pPr>
            <w:r>
              <w:rPr>
                <w:color w:val="231F1F"/>
                <w:sz w:val="20"/>
                <w:szCs w:val="20"/>
              </w:rPr>
              <w:t>2500</w:t>
            </w:r>
          </w:p>
        </w:tc>
        <w:tc>
          <w:tcPr>
            <w:tcW w:w="992" w:type="dxa"/>
            <w:tcBorders>
              <w:top w:val="nil"/>
              <w:left w:val="nil"/>
              <w:bottom w:val="single" w:sz="4" w:space="0" w:color="auto"/>
              <w:right w:val="single" w:sz="4" w:space="0" w:color="auto"/>
            </w:tcBorders>
            <w:shd w:val="clear" w:color="auto" w:fill="auto"/>
            <w:vAlign w:val="center"/>
          </w:tcPr>
          <w:p w14:paraId="297E1F9B" w14:textId="01538029" w:rsidR="001C26E7" w:rsidRPr="007823AC" w:rsidRDefault="00E6644F" w:rsidP="001C26E7">
            <w:pPr>
              <w:spacing w:after="0" w:line="240" w:lineRule="auto"/>
              <w:jc w:val="center"/>
              <w:rPr>
                <w:color w:val="231F1F"/>
                <w:sz w:val="20"/>
                <w:szCs w:val="20"/>
              </w:rPr>
            </w:pPr>
            <w:r>
              <w:rPr>
                <w:color w:val="231F1F"/>
                <w:sz w:val="20"/>
                <w:szCs w:val="20"/>
              </w:rPr>
              <w:t>3000</w:t>
            </w:r>
          </w:p>
        </w:tc>
        <w:tc>
          <w:tcPr>
            <w:tcW w:w="993" w:type="dxa"/>
            <w:tcBorders>
              <w:top w:val="nil"/>
              <w:left w:val="nil"/>
              <w:bottom w:val="single" w:sz="4" w:space="0" w:color="auto"/>
              <w:right w:val="single" w:sz="4" w:space="0" w:color="auto"/>
            </w:tcBorders>
            <w:shd w:val="clear" w:color="auto" w:fill="auto"/>
            <w:vAlign w:val="center"/>
          </w:tcPr>
          <w:p w14:paraId="668F4C0E" w14:textId="765042DD" w:rsidR="001C26E7" w:rsidRPr="007823AC" w:rsidRDefault="00E6644F" w:rsidP="001C26E7">
            <w:pPr>
              <w:spacing w:after="0" w:line="240" w:lineRule="auto"/>
              <w:jc w:val="center"/>
              <w:rPr>
                <w:color w:val="231F1F"/>
                <w:sz w:val="20"/>
                <w:szCs w:val="20"/>
              </w:rPr>
            </w:pPr>
            <w:r>
              <w:rPr>
                <w:color w:val="231F1F"/>
                <w:sz w:val="20"/>
                <w:szCs w:val="20"/>
              </w:rPr>
              <w:t>4000</w:t>
            </w:r>
          </w:p>
        </w:tc>
        <w:tc>
          <w:tcPr>
            <w:tcW w:w="992" w:type="dxa"/>
            <w:tcBorders>
              <w:top w:val="nil"/>
              <w:left w:val="nil"/>
              <w:bottom w:val="single" w:sz="4" w:space="0" w:color="auto"/>
              <w:right w:val="single" w:sz="4" w:space="0" w:color="auto"/>
            </w:tcBorders>
            <w:shd w:val="clear" w:color="auto" w:fill="auto"/>
            <w:vAlign w:val="center"/>
          </w:tcPr>
          <w:p w14:paraId="2265B19E" w14:textId="452EB817" w:rsidR="001C26E7" w:rsidRPr="007823AC" w:rsidRDefault="00E6644F" w:rsidP="001C26E7">
            <w:pPr>
              <w:spacing w:after="0" w:line="240" w:lineRule="auto"/>
              <w:jc w:val="center"/>
              <w:rPr>
                <w:color w:val="231F1F"/>
                <w:sz w:val="20"/>
                <w:szCs w:val="20"/>
              </w:rPr>
            </w:pPr>
            <w:r>
              <w:rPr>
                <w:color w:val="231F1F"/>
                <w:sz w:val="20"/>
                <w:szCs w:val="20"/>
              </w:rPr>
              <w:t>5000</w:t>
            </w:r>
          </w:p>
        </w:tc>
        <w:tc>
          <w:tcPr>
            <w:tcW w:w="1196" w:type="dxa"/>
            <w:tcBorders>
              <w:top w:val="nil"/>
              <w:left w:val="nil"/>
              <w:bottom w:val="single" w:sz="4" w:space="0" w:color="auto"/>
              <w:right w:val="single" w:sz="8" w:space="0" w:color="auto"/>
            </w:tcBorders>
            <w:shd w:val="clear" w:color="auto" w:fill="auto"/>
            <w:vAlign w:val="center"/>
          </w:tcPr>
          <w:p w14:paraId="325BCFE5" w14:textId="5B2BA50B" w:rsidR="001C26E7" w:rsidRPr="007823AC" w:rsidRDefault="00E6644F" w:rsidP="001C26E7">
            <w:pPr>
              <w:spacing w:after="0" w:line="240" w:lineRule="auto"/>
              <w:jc w:val="center"/>
              <w:rPr>
                <w:color w:val="231F1F"/>
                <w:sz w:val="20"/>
                <w:szCs w:val="20"/>
              </w:rPr>
            </w:pPr>
            <w:r>
              <w:rPr>
                <w:color w:val="231F1F"/>
                <w:sz w:val="20"/>
                <w:szCs w:val="20"/>
              </w:rPr>
              <w:t>6000</w:t>
            </w:r>
          </w:p>
        </w:tc>
      </w:tr>
      <w:tr w:rsidR="001C26E7" w:rsidRPr="007823AC" w14:paraId="6C59147F" w14:textId="77777777" w:rsidTr="000F0298">
        <w:trPr>
          <w:trHeight w:val="219"/>
        </w:trPr>
        <w:tc>
          <w:tcPr>
            <w:tcW w:w="2915" w:type="dxa"/>
            <w:gridSpan w:val="2"/>
            <w:tcBorders>
              <w:top w:val="nil"/>
              <w:left w:val="single" w:sz="8" w:space="0" w:color="auto"/>
              <w:bottom w:val="single" w:sz="4" w:space="0" w:color="auto"/>
              <w:right w:val="nil"/>
            </w:tcBorders>
            <w:shd w:val="clear" w:color="000000" w:fill="33CCCC"/>
            <w:noWrap/>
            <w:vAlign w:val="center"/>
            <w:hideMark/>
          </w:tcPr>
          <w:p w14:paraId="3A2E3C1C"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PG-4.3.2 Mesleki rehberlik alanında bilgi ve becerileri artırma kapsamında verilen eğitimlere katılan rehber öğretmen sayısı</w:t>
            </w:r>
          </w:p>
        </w:tc>
        <w:tc>
          <w:tcPr>
            <w:tcW w:w="1196" w:type="dxa"/>
            <w:tcBorders>
              <w:top w:val="nil"/>
              <w:left w:val="single" w:sz="8" w:space="0" w:color="auto"/>
              <w:bottom w:val="single" w:sz="4" w:space="0" w:color="auto"/>
              <w:right w:val="single" w:sz="4" w:space="0" w:color="auto"/>
            </w:tcBorders>
            <w:shd w:val="clear" w:color="auto" w:fill="auto"/>
            <w:vAlign w:val="center"/>
            <w:hideMark/>
          </w:tcPr>
          <w:p w14:paraId="1AC4DD09" w14:textId="77777777" w:rsidR="001C26E7" w:rsidRPr="007823AC" w:rsidRDefault="001C26E7" w:rsidP="001C26E7">
            <w:pPr>
              <w:spacing w:after="0" w:line="240" w:lineRule="auto"/>
              <w:jc w:val="center"/>
              <w:rPr>
                <w:color w:val="231F1F"/>
                <w:sz w:val="20"/>
                <w:szCs w:val="20"/>
              </w:rPr>
            </w:pPr>
            <w:r w:rsidRPr="007823AC">
              <w:rPr>
                <w:color w:val="231F1F"/>
                <w:sz w:val="20"/>
                <w:szCs w:val="20"/>
              </w:rPr>
              <w:t>20</w:t>
            </w:r>
          </w:p>
        </w:tc>
        <w:tc>
          <w:tcPr>
            <w:tcW w:w="1356" w:type="dxa"/>
            <w:tcBorders>
              <w:top w:val="nil"/>
              <w:left w:val="nil"/>
              <w:bottom w:val="single" w:sz="4" w:space="0" w:color="auto"/>
              <w:right w:val="single" w:sz="4" w:space="0" w:color="auto"/>
            </w:tcBorders>
            <w:shd w:val="clear" w:color="auto" w:fill="auto"/>
            <w:vAlign w:val="center"/>
          </w:tcPr>
          <w:p w14:paraId="0D60541A" w14:textId="187F5347" w:rsidR="001C26E7" w:rsidRPr="007823AC" w:rsidRDefault="00590FB1" w:rsidP="001C26E7">
            <w:pPr>
              <w:spacing w:after="0" w:line="240" w:lineRule="auto"/>
              <w:jc w:val="center"/>
              <w:rPr>
                <w:color w:val="231F1F"/>
                <w:sz w:val="20"/>
                <w:szCs w:val="20"/>
              </w:rPr>
            </w:pPr>
            <w:r>
              <w:rPr>
                <w:color w:val="231F1F"/>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438714E7" w14:textId="3BA8C4E7" w:rsidR="001C26E7" w:rsidRPr="007823AC" w:rsidRDefault="00590FB1" w:rsidP="001C26E7">
            <w:pPr>
              <w:spacing w:after="0" w:line="240" w:lineRule="auto"/>
              <w:jc w:val="center"/>
              <w:rPr>
                <w:color w:val="231F1F"/>
                <w:sz w:val="20"/>
                <w:szCs w:val="20"/>
              </w:rPr>
            </w:pPr>
            <w:r>
              <w:rPr>
                <w:color w:val="231F1F"/>
                <w:sz w:val="20"/>
                <w:szCs w:val="20"/>
              </w:rPr>
              <w:t>6</w:t>
            </w:r>
          </w:p>
        </w:tc>
        <w:tc>
          <w:tcPr>
            <w:tcW w:w="992" w:type="dxa"/>
            <w:tcBorders>
              <w:top w:val="nil"/>
              <w:left w:val="nil"/>
              <w:bottom w:val="single" w:sz="4" w:space="0" w:color="auto"/>
              <w:right w:val="single" w:sz="4" w:space="0" w:color="auto"/>
            </w:tcBorders>
            <w:shd w:val="clear" w:color="auto" w:fill="auto"/>
            <w:vAlign w:val="center"/>
          </w:tcPr>
          <w:p w14:paraId="3039C93F" w14:textId="7C8F1081" w:rsidR="001C26E7" w:rsidRPr="007823AC" w:rsidRDefault="00590FB1" w:rsidP="001C26E7">
            <w:pPr>
              <w:spacing w:after="0" w:line="240" w:lineRule="auto"/>
              <w:jc w:val="center"/>
              <w:rPr>
                <w:color w:val="231F1F"/>
                <w:sz w:val="20"/>
                <w:szCs w:val="20"/>
              </w:rPr>
            </w:pPr>
            <w:r>
              <w:rPr>
                <w:color w:val="231F1F"/>
                <w:sz w:val="20"/>
                <w:szCs w:val="20"/>
              </w:rPr>
              <w:t>7</w:t>
            </w:r>
          </w:p>
        </w:tc>
        <w:tc>
          <w:tcPr>
            <w:tcW w:w="993" w:type="dxa"/>
            <w:tcBorders>
              <w:top w:val="nil"/>
              <w:left w:val="nil"/>
              <w:bottom w:val="single" w:sz="4" w:space="0" w:color="auto"/>
              <w:right w:val="single" w:sz="4" w:space="0" w:color="auto"/>
            </w:tcBorders>
            <w:shd w:val="clear" w:color="auto" w:fill="auto"/>
            <w:vAlign w:val="center"/>
          </w:tcPr>
          <w:p w14:paraId="33EA3BDF" w14:textId="2D1945A5" w:rsidR="001C26E7" w:rsidRPr="007823AC" w:rsidRDefault="00590FB1" w:rsidP="001C26E7">
            <w:pPr>
              <w:spacing w:after="0" w:line="240" w:lineRule="auto"/>
              <w:jc w:val="center"/>
              <w:rPr>
                <w:color w:val="231F1F"/>
                <w:sz w:val="20"/>
                <w:szCs w:val="20"/>
              </w:rPr>
            </w:pPr>
            <w:r>
              <w:rPr>
                <w:color w:val="231F1F"/>
                <w:sz w:val="20"/>
                <w:szCs w:val="20"/>
              </w:rPr>
              <w:t>8</w:t>
            </w:r>
          </w:p>
        </w:tc>
        <w:tc>
          <w:tcPr>
            <w:tcW w:w="992" w:type="dxa"/>
            <w:tcBorders>
              <w:top w:val="nil"/>
              <w:left w:val="nil"/>
              <w:bottom w:val="single" w:sz="4" w:space="0" w:color="auto"/>
              <w:right w:val="single" w:sz="4" w:space="0" w:color="auto"/>
            </w:tcBorders>
            <w:shd w:val="clear" w:color="auto" w:fill="auto"/>
            <w:vAlign w:val="center"/>
          </w:tcPr>
          <w:p w14:paraId="3C07A684" w14:textId="7733E343" w:rsidR="001C26E7" w:rsidRPr="007823AC" w:rsidRDefault="00590FB1" w:rsidP="001C26E7">
            <w:pPr>
              <w:spacing w:after="0" w:line="240" w:lineRule="auto"/>
              <w:jc w:val="center"/>
              <w:rPr>
                <w:color w:val="231F1F"/>
                <w:sz w:val="20"/>
                <w:szCs w:val="20"/>
              </w:rPr>
            </w:pPr>
            <w:r>
              <w:rPr>
                <w:color w:val="231F1F"/>
                <w:sz w:val="20"/>
                <w:szCs w:val="20"/>
              </w:rPr>
              <w:t>9</w:t>
            </w:r>
          </w:p>
        </w:tc>
        <w:tc>
          <w:tcPr>
            <w:tcW w:w="1196" w:type="dxa"/>
            <w:tcBorders>
              <w:top w:val="nil"/>
              <w:left w:val="nil"/>
              <w:bottom w:val="single" w:sz="4" w:space="0" w:color="auto"/>
              <w:right w:val="single" w:sz="8" w:space="0" w:color="auto"/>
            </w:tcBorders>
            <w:shd w:val="clear" w:color="auto" w:fill="auto"/>
            <w:vAlign w:val="center"/>
          </w:tcPr>
          <w:p w14:paraId="0C8BDAE4" w14:textId="2600030A" w:rsidR="001C26E7" w:rsidRPr="007823AC" w:rsidRDefault="00590FB1" w:rsidP="001C26E7">
            <w:pPr>
              <w:spacing w:after="0" w:line="240" w:lineRule="auto"/>
              <w:jc w:val="center"/>
              <w:rPr>
                <w:color w:val="231F1F"/>
                <w:sz w:val="20"/>
                <w:szCs w:val="20"/>
              </w:rPr>
            </w:pPr>
            <w:r>
              <w:rPr>
                <w:color w:val="231F1F"/>
                <w:sz w:val="20"/>
                <w:szCs w:val="20"/>
              </w:rPr>
              <w:t>10</w:t>
            </w:r>
          </w:p>
        </w:tc>
      </w:tr>
      <w:tr w:rsidR="001C26E7" w:rsidRPr="007823AC" w14:paraId="4224350B" w14:textId="77777777" w:rsidTr="000F0298">
        <w:trPr>
          <w:trHeight w:val="219"/>
        </w:trPr>
        <w:tc>
          <w:tcPr>
            <w:tcW w:w="2915" w:type="dxa"/>
            <w:gridSpan w:val="2"/>
            <w:tcBorders>
              <w:top w:val="nil"/>
              <w:left w:val="single" w:sz="8" w:space="0" w:color="auto"/>
              <w:bottom w:val="single" w:sz="4" w:space="0" w:color="auto"/>
              <w:right w:val="nil"/>
            </w:tcBorders>
            <w:shd w:val="clear" w:color="000000" w:fill="33CCCC"/>
            <w:noWrap/>
            <w:vAlign w:val="center"/>
            <w:hideMark/>
          </w:tcPr>
          <w:p w14:paraId="30744AC4"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PG-4.3.3 Gelişimsel, önleyici ve iyileştirici psikososyal destek çalışmaları kapsamında verilen eğitim sayısı</w:t>
            </w:r>
          </w:p>
        </w:tc>
        <w:tc>
          <w:tcPr>
            <w:tcW w:w="1196" w:type="dxa"/>
            <w:tcBorders>
              <w:top w:val="nil"/>
              <w:left w:val="single" w:sz="8" w:space="0" w:color="auto"/>
              <w:bottom w:val="single" w:sz="4" w:space="0" w:color="auto"/>
              <w:right w:val="single" w:sz="4" w:space="0" w:color="auto"/>
            </w:tcBorders>
            <w:shd w:val="clear" w:color="auto" w:fill="auto"/>
            <w:vAlign w:val="center"/>
            <w:hideMark/>
          </w:tcPr>
          <w:p w14:paraId="78651A24" w14:textId="77777777" w:rsidR="001C26E7" w:rsidRPr="007823AC" w:rsidRDefault="001C26E7" w:rsidP="001C26E7">
            <w:pPr>
              <w:spacing w:after="0" w:line="240" w:lineRule="auto"/>
              <w:jc w:val="center"/>
              <w:rPr>
                <w:color w:val="231F1F"/>
                <w:sz w:val="20"/>
                <w:szCs w:val="20"/>
              </w:rPr>
            </w:pPr>
            <w:r>
              <w:rPr>
                <w:color w:val="231F1F"/>
                <w:sz w:val="20"/>
                <w:szCs w:val="20"/>
              </w:rPr>
              <w:t>2</w:t>
            </w:r>
            <w:r w:rsidRPr="007823AC">
              <w:rPr>
                <w:color w:val="231F1F"/>
                <w:sz w:val="20"/>
                <w:szCs w:val="20"/>
              </w:rPr>
              <w:t>0</w:t>
            </w:r>
          </w:p>
        </w:tc>
        <w:tc>
          <w:tcPr>
            <w:tcW w:w="1356" w:type="dxa"/>
            <w:tcBorders>
              <w:top w:val="nil"/>
              <w:left w:val="nil"/>
              <w:bottom w:val="single" w:sz="4" w:space="0" w:color="auto"/>
              <w:right w:val="single" w:sz="4" w:space="0" w:color="auto"/>
            </w:tcBorders>
            <w:shd w:val="clear" w:color="auto" w:fill="auto"/>
            <w:vAlign w:val="center"/>
          </w:tcPr>
          <w:p w14:paraId="59A8C838" w14:textId="25268ABE" w:rsidR="001C26E7" w:rsidRPr="007823AC" w:rsidRDefault="00590FB1" w:rsidP="001C26E7">
            <w:pPr>
              <w:spacing w:after="0" w:line="240" w:lineRule="auto"/>
              <w:jc w:val="center"/>
              <w:rPr>
                <w:color w:val="231F1F"/>
                <w:sz w:val="20"/>
                <w:szCs w:val="20"/>
              </w:rPr>
            </w:pPr>
            <w:r>
              <w:rPr>
                <w:color w:val="231F1F"/>
                <w:sz w:val="20"/>
                <w:szCs w:val="20"/>
              </w:rPr>
              <w:t>1</w:t>
            </w:r>
          </w:p>
        </w:tc>
        <w:tc>
          <w:tcPr>
            <w:tcW w:w="992" w:type="dxa"/>
            <w:tcBorders>
              <w:top w:val="nil"/>
              <w:left w:val="nil"/>
              <w:bottom w:val="single" w:sz="4" w:space="0" w:color="auto"/>
              <w:right w:val="single" w:sz="4" w:space="0" w:color="auto"/>
            </w:tcBorders>
            <w:shd w:val="clear" w:color="auto" w:fill="auto"/>
            <w:vAlign w:val="center"/>
          </w:tcPr>
          <w:p w14:paraId="3B15F0F9" w14:textId="0E538B31" w:rsidR="001C26E7" w:rsidRPr="007823AC" w:rsidRDefault="00590FB1" w:rsidP="001C26E7">
            <w:pPr>
              <w:spacing w:after="0" w:line="240" w:lineRule="auto"/>
              <w:jc w:val="center"/>
              <w:rPr>
                <w:color w:val="231F1F"/>
                <w:sz w:val="20"/>
                <w:szCs w:val="20"/>
              </w:rPr>
            </w:pPr>
            <w:r>
              <w:rPr>
                <w:color w:val="231F1F"/>
                <w:sz w:val="20"/>
                <w:szCs w:val="20"/>
              </w:rPr>
              <w:t>2</w:t>
            </w:r>
          </w:p>
        </w:tc>
        <w:tc>
          <w:tcPr>
            <w:tcW w:w="992" w:type="dxa"/>
            <w:tcBorders>
              <w:top w:val="nil"/>
              <w:left w:val="nil"/>
              <w:bottom w:val="single" w:sz="4" w:space="0" w:color="auto"/>
              <w:right w:val="single" w:sz="4" w:space="0" w:color="auto"/>
            </w:tcBorders>
            <w:shd w:val="clear" w:color="auto" w:fill="auto"/>
            <w:vAlign w:val="center"/>
          </w:tcPr>
          <w:p w14:paraId="53CA581F" w14:textId="360F912C" w:rsidR="001C26E7" w:rsidRPr="007823AC" w:rsidRDefault="001C26E7" w:rsidP="00590FB1">
            <w:pPr>
              <w:spacing w:after="0" w:line="240" w:lineRule="auto"/>
              <w:jc w:val="center"/>
              <w:rPr>
                <w:color w:val="231F1F"/>
                <w:sz w:val="20"/>
                <w:szCs w:val="20"/>
              </w:rPr>
            </w:pPr>
            <w:r>
              <w:rPr>
                <w:color w:val="231F1F"/>
                <w:sz w:val="20"/>
                <w:szCs w:val="20"/>
              </w:rPr>
              <w:t>3</w:t>
            </w:r>
          </w:p>
        </w:tc>
        <w:tc>
          <w:tcPr>
            <w:tcW w:w="993" w:type="dxa"/>
            <w:tcBorders>
              <w:top w:val="nil"/>
              <w:left w:val="nil"/>
              <w:bottom w:val="single" w:sz="4" w:space="0" w:color="auto"/>
              <w:right w:val="single" w:sz="4" w:space="0" w:color="auto"/>
            </w:tcBorders>
            <w:shd w:val="clear" w:color="auto" w:fill="auto"/>
            <w:vAlign w:val="center"/>
          </w:tcPr>
          <w:p w14:paraId="14A38B09" w14:textId="0E410B92" w:rsidR="001C26E7" w:rsidRPr="007823AC" w:rsidRDefault="001C26E7" w:rsidP="00590FB1">
            <w:pPr>
              <w:spacing w:after="0" w:line="240" w:lineRule="auto"/>
              <w:jc w:val="center"/>
              <w:rPr>
                <w:color w:val="231F1F"/>
                <w:sz w:val="20"/>
                <w:szCs w:val="20"/>
              </w:rPr>
            </w:pPr>
            <w:r>
              <w:rPr>
                <w:color w:val="231F1F"/>
                <w:sz w:val="20"/>
                <w:szCs w:val="20"/>
              </w:rPr>
              <w:t>4</w:t>
            </w:r>
          </w:p>
        </w:tc>
        <w:tc>
          <w:tcPr>
            <w:tcW w:w="992" w:type="dxa"/>
            <w:tcBorders>
              <w:top w:val="nil"/>
              <w:left w:val="nil"/>
              <w:bottom w:val="single" w:sz="4" w:space="0" w:color="auto"/>
              <w:right w:val="single" w:sz="4" w:space="0" w:color="auto"/>
            </w:tcBorders>
            <w:shd w:val="clear" w:color="auto" w:fill="auto"/>
            <w:vAlign w:val="center"/>
          </w:tcPr>
          <w:p w14:paraId="61198FB7" w14:textId="79D4299B" w:rsidR="001C26E7" w:rsidRPr="007823AC" w:rsidRDefault="00590FB1" w:rsidP="00590FB1">
            <w:pPr>
              <w:spacing w:after="0" w:line="240" w:lineRule="auto"/>
              <w:jc w:val="center"/>
              <w:rPr>
                <w:color w:val="231F1F"/>
                <w:sz w:val="20"/>
                <w:szCs w:val="20"/>
              </w:rPr>
            </w:pPr>
            <w:r>
              <w:rPr>
                <w:color w:val="231F1F"/>
                <w:sz w:val="20"/>
                <w:szCs w:val="20"/>
              </w:rPr>
              <w:t>5</w:t>
            </w:r>
          </w:p>
        </w:tc>
        <w:tc>
          <w:tcPr>
            <w:tcW w:w="1196" w:type="dxa"/>
            <w:tcBorders>
              <w:top w:val="nil"/>
              <w:left w:val="nil"/>
              <w:bottom w:val="single" w:sz="4" w:space="0" w:color="auto"/>
              <w:right w:val="single" w:sz="8" w:space="0" w:color="auto"/>
            </w:tcBorders>
            <w:shd w:val="clear" w:color="auto" w:fill="auto"/>
            <w:vAlign w:val="center"/>
          </w:tcPr>
          <w:p w14:paraId="2CAB4935" w14:textId="110A52E6" w:rsidR="001C26E7" w:rsidRPr="007823AC" w:rsidRDefault="00590FB1" w:rsidP="001C26E7">
            <w:pPr>
              <w:spacing w:after="0" w:line="240" w:lineRule="auto"/>
              <w:jc w:val="center"/>
              <w:rPr>
                <w:color w:val="231F1F"/>
                <w:sz w:val="20"/>
                <w:szCs w:val="20"/>
              </w:rPr>
            </w:pPr>
            <w:r>
              <w:rPr>
                <w:color w:val="231F1F"/>
                <w:sz w:val="20"/>
                <w:szCs w:val="20"/>
              </w:rPr>
              <w:t>6</w:t>
            </w:r>
          </w:p>
        </w:tc>
      </w:tr>
      <w:tr w:rsidR="001C26E7" w:rsidRPr="007823AC" w14:paraId="2CBF6C6B" w14:textId="77777777" w:rsidTr="000F0298">
        <w:trPr>
          <w:trHeight w:val="219"/>
        </w:trPr>
        <w:tc>
          <w:tcPr>
            <w:tcW w:w="2915" w:type="dxa"/>
            <w:gridSpan w:val="2"/>
            <w:tcBorders>
              <w:top w:val="nil"/>
              <w:left w:val="single" w:sz="8" w:space="0" w:color="auto"/>
              <w:bottom w:val="single" w:sz="4" w:space="0" w:color="auto"/>
              <w:right w:val="nil"/>
            </w:tcBorders>
            <w:shd w:val="clear" w:color="000000" w:fill="33CCCC"/>
            <w:vAlign w:val="center"/>
            <w:hideMark/>
          </w:tcPr>
          <w:p w14:paraId="0213C915"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PG-4.3.4 Rehberlik ve psikolojik danışma servislerinde kullanılmak üzere dijital platformlarda paylaşılan içerik sayısı</w:t>
            </w:r>
          </w:p>
        </w:tc>
        <w:tc>
          <w:tcPr>
            <w:tcW w:w="1196" w:type="dxa"/>
            <w:tcBorders>
              <w:top w:val="nil"/>
              <w:left w:val="single" w:sz="8" w:space="0" w:color="auto"/>
              <w:bottom w:val="single" w:sz="4" w:space="0" w:color="auto"/>
              <w:right w:val="single" w:sz="4" w:space="0" w:color="auto"/>
            </w:tcBorders>
            <w:shd w:val="clear" w:color="auto" w:fill="auto"/>
            <w:vAlign w:val="center"/>
            <w:hideMark/>
          </w:tcPr>
          <w:p w14:paraId="4C15D530" w14:textId="77777777" w:rsidR="001C26E7" w:rsidRPr="007823AC" w:rsidRDefault="001C26E7" w:rsidP="001C26E7">
            <w:pPr>
              <w:spacing w:after="0" w:line="240" w:lineRule="auto"/>
              <w:jc w:val="center"/>
              <w:rPr>
                <w:color w:val="231F1F"/>
                <w:sz w:val="20"/>
                <w:szCs w:val="20"/>
              </w:rPr>
            </w:pPr>
            <w:r w:rsidRPr="007823AC">
              <w:rPr>
                <w:color w:val="231F1F"/>
                <w:sz w:val="20"/>
                <w:szCs w:val="20"/>
              </w:rPr>
              <w:t>20</w:t>
            </w:r>
          </w:p>
        </w:tc>
        <w:tc>
          <w:tcPr>
            <w:tcW w:w="1356" w:type="dxa"/>
            <w:tcBorders>
              <w:top w:val="nil"/>
              <w:left w:val="nil"/>
              <w:bottom w:val="single" w:sz="4" w:space="0" w:color="auto"/>
              <w:right w:val="single" w:sz="4" w:space="0" w:color="auto"/>
            </w:tcBorders>
            <w:shd w:val="clear" w:color="auto" w:fill="auto"/>
            <w:vAlign w:val="center"/>
          </w:tcPr>
          <w:p w14:paraId="7CA072DF" w14:textId="4A5CE1BF" w:rsidR="001C26E7" w:rsidRPr="007823AC" w:rsidRDefault="00AD5F52" w:rsidP="001C26E7">
            <w:pPr>
              <w:spacing w:after="0" w:line="240" w:lineRule="auto"/>
              <w:jc w:val="center"/>
              <w:rPr>
                <w:color w:val="231F1F"/>
                <w:sz w:val="20"/>
                <w:szCs w:val="20"/>
              </w:rPr>
            </w:pPr>
            <w:r>
              <w:rPr>
                <w:color w:val="231F1F"/>
                <w:sz w:val="20"/>
                <w:szCs w:val="20"/>
              </w:rPr>
              <w:t>2</w:t>
            </w:r>
          </w:p>
        </w:tc>
        <w:tc>
          <w:tcPr>
            <w:tcW w:w="992" w:type="dxa"/>
            <w:tcBorders>
              <w:top w:val="nil"/>
              <w:left w:val="nil"/>
              <w:bottom w:val="single" w:sz="4" w:space="0" w:color="auto"/>
              <w:right w:val="single" w:sz="4" w:space="0" w:color="auto"/>
            </w:tcBorders>
            <w:shd w:val="clear" w:color="auto" w:fill="auto"/>
            <w:vAlign w:val="center"/>
          </w:tcPr>
          <w:p w14:paraId="3263BD17" w14:textId="50FB2B75" w:rsidR="001C26E7" w:rsidRPr="007823AC" w:rsidRDefault="00AD5F52" w:rsidP="001C26E7">
            <w:pPr>
              <w:spacing w:after="0" w:line="240" w:lineRule="auto"/>
              <w:jc w:val="center"/>
              <w:rPr>
                <w:color w:val="231F1F"/>
                <w:sz w:val="20"/>
                <w:szCs w:val="20"/>
              </w:rPr>
            </w:pPr>
            <w:r>
              <w:rPr>
                <w:color w:val="231F1F"/>
                <w:sz w:val="20"/>
                <w:szCs w:val="20"/>
              </w:rPr>
              <w:t>3</w:t>
            </w:r>
          </w:p>
        </w:tc>
        <w:tc>
          <w:tcPr>
            <w:tcW w:w="992" w:type="dxa"/>
            <w:tcBorders>
              <w:top w:val="nil"/>
              <w:left w:val="nil"/>
              <w:bottom w:val="single" w:sz="4" w:space="0" w:color="auto"/>
              <w:right w:val="single" w:sz="4" w:space="0" w:color="auto"/>
            </w:tcBorders>
            <w:shd w:val="clear" w:color="auto" w:fill="auto"/>
            <w:vAlign w:val="center"/>
          </w:tcPr>
          <w:p w14:paraId="3759DA5F" w14:textId="25BD5B27" w:rsidR="001C26E7" w:rsidRPr="007823AC" w:rsidRDefault="00AD5F52" w:rsidP="001C26E7">
            <w:pPr>
              <w:spacing w:after="0" w:line="240" w:lineRule="auto"/>
              <w:jc w:val="center"/>
              <w:rPr>
                <w:color w:val="231F1F"/>
                <w:sz w:val="20"/>
                <w:szCs w:val="20"/>
              </w:rPr>
            </w:pPr>
            <w:r>
              <w:rPr>
                <w:color w:val="231F1F"/>
                <w:sz w:val="20"/>
                <w:szCs w:val="20"/>
              </w:rPr>
              <w:t>4</w:t>
            </w:r>
          </w:p>
        </w:tc>
        <w:tc>
          <w:tcPr>
            <w:tcW w:w="993" w:type="dxa"/>
            <w:tcBorders>
              <w:top w:val="nil"/>
              <w:left w:val="nil"/>
              <w:bottom w:val="single" w:sz="4" w:space="0" w:color="auto"/>
              <w:right w:val="single" w:sz="4" w:space="0" w:color="auto"/>
            </w:tcBorders>
            <w:shd w:val="clear" w:color="auto" w:fill="auto"/>
            <w:vAlign w:val="center"/>
          </w:tcPr>
          <w:p w14:paraId="0D1B3F23" w14:textId="6FDE2564" w:rsidR="001C26E7" w:rsidRPr="007823AC" w:rsidRDefault="00AD5F52" w:rsidP="001C26E7">
            <w:pPr>
              <w:spacing w:after="0" w:line="240" w:lineRule="auto"/>
              <w:jc w:val="center"/>
              <w:rPr>
                <w:color w:val="231F1F"/>
                <w:sz w:val="20"/>
                <w:szCs w:val="20"/>
              </w:rPr>
            </w:pPr>
            <w:r>
              <w:rPr>
                <w:color w:val="231F1F"/>
                <w:sz w:val="20"/>
                <w:szCs w:val="20"/>
              </w:rPr>
              <w:t>5</w:t>
            </w:r>
          </w:p>
        </w:tc>
        <w:tc>
          <w:tcPr>
            <w:tcW w:w="992" w:type="dxa"/>
            <w:tcBorders>
              <w:top w:val="nil"/>
              <w:left w:val="nil"/>
              <w:bottom w:val="single" w:sz="4" w:space="0" w:color="auto"/>
              <w:right w:val="single" w:sz="4" w:space="0" w:color="auto"/>
            </w:tcBorders>
            <w:shd w:val="clear" w:color="auto" w:fill="auto"/>
            <w:vAlign w:val="center"/>
          </w:tcPr>
          <w:p w14:paraId="6951E646" w14:textId="2A8212A3" w:rsidR="001C26E7" w:rsidRPr="007823AC" w:rsidRDefault="00AD5F52" w:rsidP="001C26E7">
            <w:pPr>
              <w:spacing w:after="0" w:line="240" w:lineRule="auto"/>
              <w:jc w:val="center"/>
              <w:rPr>
                <w:color w:val="231F1F"/>
                <w:sz w:val="20"/>
                <w:szCs w:val="20"/>
              </w:rPr>
            </w:pPr>
            <w:r>
              <w:rPr>
                <w:color w:val="231F1F"/>
                <w:sz w:val="20"/>
                <w:szCs w:val="20"/>
              </w:rPr>
              <w:t>6</w:t>
            </w:r>
          </w:p>
        </w:tc>
        <w:tc>
          <w:tcPr>
            <w:tcW w:w="1196" w:type="dxa"/>
            <w:tcBorders>
              <w:top w:val="nil"/>
              <w:left w:val="nil"/>
              <w:bottom w:val="single" w:sz="4" w:space="0" w:color="auto"/>
              <w:right w:val="single" w:sz="8" w:space="0" w:color="auto"/>
            </w:tcBorders>
            <w:shd w:val="clear" w:color="auto" w:fill="auto"/>
            <w:vAlign w:val="center"/>
          </w:tcPr>
          <w:p w14:paraId="05FBECFD" w14:textId="75887901" w:rsidR="001C26E7" w:rsidRPr="007823AC" w:rsidRDefault="00AD5F52" w:rsidP="001C26E7">
            <w:pPr>
              <w:spacing w:after="0" w:line="240" w:lineRule="auto"/>
              <w:jc w:val="center"/>
              <w:rPr>
                <w:color w:val="231F1F"/>
                <w:sz w:val="20"/>
                <w:szCs w:val="20"/>
              </w:rPr>
            </w:pPr>
            <w:r>
              <w:rPr>
                <w:color w:val="231F1F"/>
                <w:sz w:val="20"/>
                <w:szCs w:val="20"/>
              </w:rPr>
              <w:t>7</w:t>
            </w:r>
          </w:p>
        </w:tc>
      </w:tr>
      <w:tr w:rsidR="001C26E7" w:rsidRPr="007823AC" w14:paraId="253B6283" w14:textId="77777777" w:rsidTr="000F0298">
        <w:trPr>
          <w:trHeight w:val="228"/>
        </w:trPr>
        <w:tc>
          <w:tcPr>
            <w:tcW w:w="2915" w:type="dxa"/>
            <w:gridSpan w:val="2"/>
            <w:tcBorders>
              <w:top w:val="nil"/>
              <w:left w:val="single" w:sz="8" w:space="0" w:color="auto"/>
              <w:bottom w:val="single" w:sz="4" w:space="0" w:color="auto"/>
              <w:right w:val="single" w:sz="4" w:space="0" w:color="auto"/>
            </w:tcBorders>
            <w:shd w:val="clear" w:color="000000" w:fill="33CCCC"/>
            <w:vAlign w:val="center"/>
            <w:hideMark/>
          </w:tcPr>
          <w:p w14:paraId="46AF1BCA" w14:textId="77777777" w:rsidR="001C26E7" w:rsidRPr="00D272B6" w:rsidRDefault="001C26E7" w:rsidP="001C26E7">
            <w:pPr>
              <w:spacing w:after="0" w:line="240" w:lineRule="auto"/>
              <w:rPr>
                <w:b/>
                <w:bCs/>
                <w:color w:val="000000"/>
                <w:sz w:val="18"/>
                <w:szCs w:val="18"/>
              </w:rPr>
            </w:pPr>
            <w:r w:rsidRPr="00D272B6">
              <w:rPr>
                <w:b/>
                <w:bCs/>
                <w:color w:val="000000"/>
                <w:sz w:val="18"/>
                <w:szCs w:val="18"/>
              </w:rPr>
              <w:t>PG-4.3.5 Mesleki gelişim eğitimlerine katılan Rehberlik ve Araştırma Merkezi (RAM) personeli sayısı</w:t>
            </w:r>
          </w:p>
        </w:tc>
        <w:tc>
          <w:tcPr>
            <w:tcW w:w="1196" w:type="dxa"/>
            <w:tcBorders>
              <w:top w:val="nil"/>
              <w:left w:val="single" w:sz="8" w:space="0" w:color="auto"/>
              <w:bottom w:val="single" w:sz="8" w:space="0" w:color="auto"/>
              <w:right w:val="single" w:sz="4" w:space="0" w:color="auto"/>
            </w:tcBorders>
            <w:shd w:val="clear" w:color="auto" w:fill="auto"/>
            <w:noWrap/>
            <w:vAlign w:val="center"/>
            <w:hideMark/>
          </w:tcPr>
          <w:p w14:paraId="46C9E2D5"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356" w:type="dxa"/>
            <w:tcBorders>
              <w:top w:val="nil"/>
              <w:left w:val="nil"/>
              <w:bottom w:val="single" w:sz="8" w:space="0" w:color="auto"/>
              <w:right w:val="single" w:sz="4" w:space="0" w:color="auto"/>
            </w:tcBorders>
            <w:shd w:val="clear" w:color="auto" w:fill="auto"/>
            <w:noWrap/>
            <w:vAlign w:val="center"/>
          </w:tcPr>
          <w:p w14:paraId="4A0FE609" w14:textId="30999790" w:rsidR="001C26E7" w:rsidRPr="007823AC" w:rsidRDefault="00AD5F52" w:rsidP="001C26E7">
            <w:pPr>
              <w:spacing w:after="0" w:line="240" w:lineRule="auto"/>
              <w:jc w:val="center"/>
              <w:rPr>
                <w:color w:val="000000"/>
                <w:sz w:val="20"/>
                <w:szCs w:val="20"/>
              </w:rPr>
            </w:pPr>
            <w:r>
              <w:rPr>
                <w:color w:val="000000"/>
                <w:sz w:val="20"/>
                <w:szCs w:val="20"/>
              </w:rPr>
              <w:t>0</w:t>
            </w:r>
          </w:p>
        </w:tc>
        <w:tc>
          <w:tcPr>
            <w:tcW w:w="992" w:type="dxa"/>
            <w:tcBorders>
              <w:top w:val="nil"/>
              <w:left w:val="nil"/>
              <w:bottom w:val="single" w:sz="8" w:space="0" w:color="auto"/>
              <w:right w:val="single" w:sz="4" w:space="0" w:color="auto"/>
            </w:tcBorders>
            <w:shd w:val="clear" w:color="auto" w:fill="auto"/>
            <w:noWrap/>
            <w:vAlign w:val="center"/>
          </w:tcPr>
          <w:p w14:paraId="5EF8CD3F" w14:textId="4709E537" w:rsidR="001C26E7" w:rsidRPr="007823AC" w:rsidRDefault="00AD5F52" w:rsidP="001C26E7">
            <w:pPr>
              <w:spacing w:after="0" w:line="240" w:lineRule="auto"/>
              <w:jc w:val="center"/>
              <w:rPr>
                <w:color w:val="000000"/>
                <w:sz w:val="20"/>
                <w:szCs w:val="20"/>
              </w:rPr>
            </w:pPr>
            <w:r>
              <w:rPr>
                <w:color w:val="000000"/>
                <w:sz w:val="20"/>
                <w:szCs w:val="20"/>
              </w:rPr>
              <w:t>0</w:t>
            </w:r>
          </w:p>
        </w:tc>
        <w:tc>
          <w:tcPr>
            <w:tcW w:w="992" w:type="dxa"/>
            <w:tcBorders>
              <w:top w:val="nil"/>
              <w:left w:val="nil"/>
              <w:bottom w:val="single" w:sz="8" w:space="0" w:color="auto"/>
              <w:right w:val="single" w:sz="4" w:space="0" w:color="auto"/>
            </w:tcBorders>
            <w:shd w:val="clear" w:color="auto" w:fill="auto"/>
            <w:noWrap/>
            <w:vAlign w:val="center"/>
          </w:tcPr>
          <w:p w14:paraId="09E6CBE6" w14:textId="009FEE4A" w:rsidR="001C26E7" w:rsidRPr="007823AC" w:rsidRDefault="00AD5F52" w:rsidP="001C26E7">
            <w:pPr>
              <w:spacing w:after="0" w:line="240" w:lineRule="auto"/>
              <w:jc w:val="center"/>
              <w:rPr>
                <w:color w:val="000000"/>
                <w:sz w:val="20"/>
                <w:szCs w:val="20"/>
              </w:rPr>
            </w:pPr>
            <w:r>
              <w:rPr>
                <w:color w:val="000000"/>
                <w:sz w:val="20"/>
                <w:szCs w:val="20"/>
              </w:rPr>
              <w:t>0</w:t>
            </w:r>
          </w:p>
        </w:tc>
        <w:tc>
          <w:tcPr>
            <w:tcW w:w="993" w:type="dxa"/>
            <w:tcBorders>
              <w:top w:val="nil"/>
              <w:left w:val="nil"/>
              <w:bottom w:val="single" w:sz="8" w:space="0" w:color="auto"/>
              <w:right w:val="single" w:sz="4" w:space="0" w:color="auto"/>
            </w:tcBorders>
            <w:shd w:val="clear" w:color="auto" w:fill="auto"/>
            <w:noWrap/>
            <w:vAlign w:val="center"/>
          </w:tcPr>
          <w:p w14:paraId="7628DA25" w14:textId="4F1F0DD5" w:rsidR="001C26E7" w:rsidRPr="007823AC" w:rsidRDefault="00AD5F52" w:rsidP="001C26E7">
            <w:pPr>
              <w:spacing w:after="0" w:line="240" w:lineRule="auto"/>
              <w:jc w:val="center"/>
              <w:rPr>
                <w:color w:val="000000"/>
                <w:sz w:val="20"/>
                <w:szCs w:val="20"/>
              </w:rPr>
            </w:pPr>
            <w:r>
              <w:rPr>
                <w:color w:val="000000"/>
                <w:sz w:val="20"/>
                <w:szCs w:val="20"/>
              </w:rPr>
              <w:t>1</w:t>
            </w:r>
          </w:p>
        </w:tc>
        <w:tc>
          <w:tcPr>
            <w:tcW w:w="992" w:type="dxa"/>
            <w:tcBorders>
              <w:top w:val="nil"/>
              <w:left w:val="nil"/>
              <w:bottom w:val="single" w:sz="8" w:space="0" w:color="auto"/>
              <w:right w:val="single" w:sz="4" w:space="0" w:color="auto"/>
            </w:tcBorders>
            <w:shd w:val="clear" w:color="auto" w:fill="auto"/>
            <w:noWrap/>
            <w:vAlign w:val="center"/>
          </w:tcPr>
          <w:p w14:paraId="1845A1FF" w14:textId="6249E12E" w:rsidR="001C26E7" w:rsidRPr="007823AC" w:rsidRDefault="00AD5F52" w:rsidP="001C26E7">
            <w:pPr>
              <w:spacing w:after="0" w:line="240" w:lineRule="auto"/>
              <w:jc w:val="center"/>
              <w:rPr>
                <w:color w:val="000000"/>
                <w:sz w:val="20"/>
                <w:szCs w:val="20"/>
              </w:rPr>
            </w:pPr>
            <w:r>
              <w:rPr>
                <w:color w:val="000000"/>
                <w:sz w:val="20"/>
                <w:szCs w:val="20"/>
              </w:rPr>
              <w:t>2</w:t>
            </w:r>
          </w:p>
        </w:tc>
        <w:tc>
          <w:tcPr>
            <w:tcW w:w="1196" w:type="dxa"/>
            <w:tcBorders>
              <w:top w:val="nil"/>
              <w:left w:val="nil"/>
              <w:bottom w:val="single" w:sz="8" w:space="0" w:color="auto"/>
              <w:right w:val="single" w:sz="8" w:space="0" w:color="auto"/>
            </w:tcBorders>
            <w:shd w:val="clear" w:color="auto" w:fill="auto"/>
            <w:noWrap/>
            <w:vAlign w:val="center"/>
          </w:tcPr>
          <w:p w14:paraId="4264847C" w14:textId="1072ED58" w:rsidR="001C26E7" w:rsidRPr="007823AC" w:rsidRDefault="00AD5F52" w:rsidP="001C26E7">
            <w:pPr>
              <w:spacing w:after="0" w:line="240" w:lineRule="auto"/>
              <w:jc w:val="center"/>
              <w:rPr>
                <w:color w:val="000000"/>
                <w:sz w:val="20"/>
                <w:szCs w:val="20"/>
              </w:rPr>
            </w:pPr>
            <w:r>
              <w:rPr>
                <w:color w:val="000000"/>
                <w:sz w:val="20"/>
                <w:szCs w:val="20"/>
              </w:rPr>
              <w:t>3</w:t>
            </w:r>
          </w:p>
        </w:tc>
      </w:tr>
      <w:tr w:rsidR="001C26E7" w:rsidRPr="007823AC" w14:paraId="0A32F106" w14:textId="77777777" w:rsidTr="000F0298">
        <w:trPr>
          <w:trHeight w:val="219"/>
        </w:trPr>
        <w:tc>
          <w:tcPr>
            <w:tcW w:w="2915" w:type="dxa"/>
            <w:gridSpan w:val="2"/>
            <w:tcBorders>
              <w:top w:val="nil"/>
              <w:left w:val="single" w:sz="8" w:space="0" w:color="auto"/>
              <w:bottom w:val="single" w:sz="4" w:space="0" w:color="auto"/>
              <w:right w:val="single" w:sz="4" w:space="0" w:color="auto"/>
            </w:tcBorders>
            <w:shd w:val="clear" w:color="000000" w:fill="33CCCC"/>
            <w:noWrap/>
            <w:vAlign w:val="center"/>
            <w:hideMark/>
          </w:tcPr>
          <w:p w14:paraId="723F10C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717"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7873B6A6" w14:textId="77777777" w:rsidR="001C26E7" w:rsidRPr="007823AC" w:rsidRDefault="001C26E7" w:rsidP="001C26E7">
            <w:pPr>
              <w:spacing w:after="0" w:line="240" w:lineRule="auto"/>
              <w:rPr>
                <w:color w:val="000000"/>
                <w:sz w:val="20"/>
                <w:szCs w:val="20"/>
              </w:rPr>
            </w:pPr>
            <w:r w:rsidRPr="007823AC">
              <w:rPr>
                <w:color w:val="000000"/>
                <w:sz w:val="20"/>
                <w:szCs w:val="20"/>
              </w:rPr>
              <w:t>Özel Eğitim ve Rehb</w:t>
            </w:r>
            <w:r>
              <w:rPr>
                <w:color w:val="000000"/>
                <w:sz w:val="20"/>
                <w:szCs w:val="20"/>
              </w:rPr>
              <w:t>erlik Hizmetleri Şubesi</w:t>
            </w:r>
          </w:p>
        </w:tc>
      </w:tr>
      <w:tr w:rsidR="001C26E7" w:rsidRPr="007823AC" w14:paraId="59C5C988" w14:textId="77777777" w:rsidTr="000F0298">
        <w:trPr>
          <w:trHeight w:val="228"/>
        </w:trPr>
        <w:tc>
          <w:tcPr>
            <w:tcW w:w="2915" w:type="dxa"/>
            <w:gridSpan w:val="2"/>
            <w:tcBorders>
              <w:top w:val="nil"/>
              <w:left w:val="single" w:sz="8" w:space="0" w:color="auto"/>
              <w:bottom w:val="single" w:sz="4" w:space="0" w:color="auto"/>
              <w:right w:val="single" w:sz="4" w:space="0" w:color="auto"/>
            </w:tcBorders>
            <w:shd w:val="clear" w:color="000000" w:fill="33CCCC"/>
            <w:noWrap/>
            <w:vAlign w:val="center"/>
            <w:hideMark/>
          </w:tcPr>
          <w:p w14:paraId="5F552A40"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717"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6142C67E" w14:textId="77777777" w:rsidR="001C26E7" w:rsidRPr="007823AC" w:rsidRDefault="001C26E7" w:rsidP="001C26E7">
            <w:pPr>
              <w:spacing w:after="0" w:line="240" w:lineRule="auto"/>
              <w:rPr>
                <w:color w:val="000000"/>
                <w:sz w:val="20"/>
                <w:szCs w:val="20"/>
              </w:rPr>
            </w:pPr>
            <w:r>
              <w:rPr>
                <w:color w:val="000000"/>
                <w:sz w:val="20"/>
                <w:szCs w:val="20"/>
              </w:rPr>
              <w:t>BİETHŞ, TEHŞ, DÖHŞ, ÖÖKHŞ, HBÖHŞ, MTEHŞ, SGHŞ</w:t>
            </w:r>
          </w:p>
        </w:tc>
      </w:tr>
      <w:tr w:rsidR="001C26E7" w:rsidRPr="007823AC" w14:paraId="28F0AA0C" w14:textId="77777777" w:rsidTr="000F0298">
        <w:trPr>
          <w:trHeight w:val="2153"/>
        </w:trPr>
        <w:tc>
          <w:tcPr>
            <w:tcW w:w="1923" w:type="dxa"/>
            <w:tcBorders>
              <w:top w:val="nil"/>
              <w:left w:val="single" w:sz="8" w:space="0" w:color="auto"/>
              <w:bottom w:val="single" w:sz="4" w:space="0" w:color="auto"/>
              <w:right w:val="single" w:sz="4" w:space="0" w:color="auto"/>
            </w:tcBorders>
            <w:shd w:val="clear" w:color="000000" w:fill="33CCCC"/>
            <w:vAlign w:val="center"/>
            <w:hideMark/>
          </w:tcPr>
          <w:p w14:paraId="13D1469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709" w:type="dxa"/>
            <w:gridSpan w:val="8"/>
            <w:tcBorders>
              <w:top w:val="nil"/>
              <w:left w:val="single" w:sz="8" w:space="0" w:color="auto"/>
              <w:bottom w:val="single" w:sz="4" w:space="0" w:color="auto"/>
              <w:right w:val="single" w:sz="8" w:space="0" w:color="000000"/>
            </w:tcBorders>
            <w:shd w:val="clear" w:color="auto" w:fill="auto"/>
            <w:vAlign w:val="center"/>
          </w:tcPr>
          <w:p w14:paraId="5E8ED790" w14:textId="77777777" w:rsidR="001C26E7" w:rsidRPr="007823AC" w:rsidRDefault="001C26E7" w:rsidP="001C26E7">
            <w:pPr>
              <w:spacing w:after="0" w:line="240" w:lineRule="auto"/>
              <w:rPr>
                <w:color w:val="000000"/>
                <w:sz w:val="20"/>
                <w:szCs w:val="20"/>
              </w:rPr>
            </w:pPr>
            <w:r w:rsidRPr="007823AC">
              <w:rPr>
                <w:color w:val="000000"/>
                <w:sz w:val="20"/>
                <w:szCs w:val="20"/>
              </w:rPr>
              <w:t>S-4.3.1 Öğretmenlerin bağımlılıkla mücadele programlarını uygulama konusundaki yetkinliklerinin artırılması ve öğrencilerin bağımlılıkla mücadele bilinçlerinin geliştirmesi amacıyla eğitimler düzenlenecektir.</w:t>
            </w:r>
            <w:r w:rsidRPr="007823AC">
              <w:rPr>
                <w:color w:val="000000"/>
                <w:sz w:val="20"/>
                <w:szCs w:val="20"/>
              </w:rPr>
              <w:br/>
              <w:t>S-4.3.2 Rehber öğretmenlerin, öğrencilerin mesleki rehberlik konusundaki ihtiyaçlarını karşılamaları için merkezi hizmet içi eğitimler düzenlenecektir.</w:t>
            </w:r>
            <w:r w:rsidRPr="007823AC">
              <w:rPr>
                <w:color w:val="000000"/>
                <w:sz w:val="20"/>
                <w:szCs w:val="20"/>
              </w:rPr>
              <w:br/>
              <w:t>S-4.3.3 Gelişimsel, önleyici ve iyileştirici psikososyal destek çalışmaları kapsamında öğrencilere yönelik düzenlenen eğitimler yaygınlaştırılacaktır.</w:t>
            </w:r>
            <w:r w:rsidRPr="007823AC">
              <w:rPr>
                <w:color w:val="000000"/>
                <w:sz w:val="20"/>
                <w:szCs w:val="20"/>
              </w:rPr>
              <w:br/>
              <w:t>S-4.3.4 Rehberlik ve Araştırma Merkezleri’nde (RAM) görev yapan personele yönelik mesleki gelişim faaliyetleri yürütülecektir.</w:t>
            </w:r>
            <w:r w:rsidRPr="007823AC">
              <w:rPr>
                <w:color w:val="000000"/>
                <w:sz w:val="20"/>
                <w:szCs w:val="20"/>
              </w:rPr>
              <w:br/>
              <w:t xml:space="preserve">S-4.3.5 </w:t>
            </w:r>
            <w:r>
              <w:rPr>
                <w:color w:val="000000"/>
                <w:sz w:val="20"/>
                <w:szCs w:val="20"/>
              </w:rPr>
              <w:t>Geliştirilen dijital içeriklerin dijital platformlarda paylaşımı sağlanacaktır.</w:t>
            </w:r>
          </w:p>
        </w:tc>
      </w:tr>
      <w:tr w:rsidR="001C26E7" w:rsidRPr="007823AC" w14:paraId="1508EA61" w14:textId="77777777" w:rsidTr="000F0298">
        <w:trPr>
          <w:trHeight w:val="966"/>
        </w:trPr>
        <w:tc>
          <w:tcPr>
            <w:tcW w:w="1923" w:type="dxa"/>
            <w:tcBorders>
              <w:top w:val="nil"/>
              <w:left w:val="single" w:sz="8" w:space="0" w:color="auto"/>
              <w:bottom w:val="single" w:sz="4" w:space="0" w:color="auto"/>
              <w:right w:val="single" w:sz="4" w:space="0" w:color="auto"/>
            </w:tcBorders>
            <w:shd w:val="clear" w:color="000000" w:fill="33CCCC"/>
            <w:noWrap/>
            <w:vAlign w:val="center"/>
            <w:hideMark/>
          </w:tcPr>
          <w:p w14:paraId="33B8561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709" w:type="dxa"/>
            <w:gridSpan w:val="8"/>
            <w:tcBorders>
              <w:top w:val="nil"/>
              <w:left w:val="single" w:sz="8" w:space="0" w:color="auto"/>
              <w:bottom w:val="single" w:sz="4" w:space="0" w:color="auto"/>
              <w:right w:val="single" w:sz="8" w:space="0" w:color="000000"/>
            </w:tcBorders>
            <w:shd w:val="clear" w:color="auto" w:fill="auto"/>
            <w:vAlign w:val="center"/>
          </w:tcPr>
          <w:p w14:paraId="41CA9D7F" w14:textId="77777777" w:rsidR="001C26E7" w:rsidRPr="007823AC" w:rsidRDefault="001C26E7" w:rsidP="001C26E7">
            <w:pPr>
              <w:spacing w:after="0" w:line="240" w:lineRule="auto"/>
              <w:rPr>
                <w:color w:val="000000"/>
                <w:sz w:val="20"/>
                <w:szCs w:val="20"/>
              </w:rPr>
            </w:pPr>
            <w:r w:rsidRPr="007823AC">
              <w:rPr>
                <w:color w:val="000000"/>
                <w:sz w:val="20"/>
                <w:szCs w:val="20"/>
              </w:rPr>
              <w:t>• Bağımlılıkla ilgili olarak verilecek eğitimlerin maliyetinin yüksek olması</w:t>
            </w:r>
            <w:r w:rsidRPr="007823AC">
              <w:rPr>
                <w:color w:val="000000"/>
                <w:sz w:val="20"/>
                <w:szCs w:val="20"/>
              </w:rPr>
              <w:br/>
              <w:t>• Sunulacak eğitimler için paydaşların yeterli zaman ayıramaması</w:t>
            </w:r>
            <w:r w:rsidRPr="007823AC">
              <w:rPr>
                <w:color w:val="000000"/>
                <w:sz w:val="20"/>
                <w:szCs w:val="20"/>
              </w:rPr>
              <w:br/>
              <w:t>• İlgili paydaşlara sunulacak eğitimler için uzman personel sayısına ulaşılamaması</w:t>
            </w:r>
            <w:r w:rsidRPr="007823AC">
              <w:rPr>
                <w:color w:val="000000"/>
                <w:sz w:val="20"/>
                <w:szCs w:val="20"/>
              </w:rPr>
              <w:br/>
              <w:t>• Eğitim içerikleri ve materyallerin üretilmesinde maliyetlerin sürekli artması</w:t>
            </w:r>
          </w:p>
        </w:tc>
      </w:tr>
      <w:tr w:rsidR="001C26E7" w:rsidRPr="007823AC" w14:paraId="0098A0DD" w14:textId="77777777" w:rsidTr="000F0298">
        <w:trPr>
          <w:trHeight w:val="219"/>
        </w:trPr>
        <w:tc>
          <w:tcPr>
            <w:tcW w:w="1923" w:type="dxa"/>
            <w:tcBorders>
              <w:top w:val="nil"/>
              <w:left w:val="single" w:sz="8" w:space="0" w:color="auto"/>
              <w:bottom w:val="single" w:sz="4" w:space="0" w:color="auto"/>
              <w:right w:val="single" w:sz="4" w:space="0" w:color="auto"/>
            </w:tcBorders>
            <w:shd w:val="clear" w:color="000000" w:fill="33CCCC"/>
            <w:noWrap/>
            <w:vAlign w:val="center"/>
            <w:hideMark/>
          </w:tcPr>
          <w:p w14:paraId="12144B8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709" w:type="dxa"/>
            <w:gridSpan w:val="8"/>
            <w:tcBorders>
              <w:top w:val="nil"/>
              <w:left w:val="single" w:sz="8" w:space="0" w:color="auto"/>
              <w:bottom w:val="single" w:sz="4" w:space="0" w:color="auto"/>
              <w:right w:val="single" w:sz="8" w:space="0" w:color="000000"/>
            </w:tcBorders>
            <w:shd w:val="clear" w:color="auto" w:fill="auto"/>
            <w:vAlign w:val="center"/>
          </w:tcPr>
          <w:p w14:paraId="2FA24E0A" w14:textId="77777777" w:rsidR="001C26E7" w:rsidRPr="007823AC" w:rsidRDefault="001C26E7" w:rsidP="001C26E7">
            <w:pPr>
              <w:spacing w:after="0" w:line="240" w:lineRule="auto"/>
              <w:rPr>
                <w:color w:val="000000"/>
                <w:sz w:val="20"/>
                <w:szCs w:val="20"/>
              </w:rPr>
            </w:pPr>
            <w:r>
              <w:rPr>
                <w:color w:val="000000"/>
                <w:sz w:val="20"/>
                <w:szCs w:val="20"/>
              </w:rPr>
              <w:t>2.000.000 TL</w:t>
            </w:r>
          </w:p>
        </w:tc>
      </w:tr>
      <w:tr w:rsidR="001C26E7" w:rsidRPr="007823AC" w14:paraId="6BD924F6" w14:textId="77777777" w:rsidTr="000F0298">
        <w:trPr>
          <w:trHeight w:val="1023"/>
        </w:trPr>
        <w:tc>
          <w:tcPr>
            <w:tcW w:w="1923" w:type="dxa"/>
            <w:tcBorders>
              <w:top w:val="nil"/>
              <w:left w:val="single" w:sz="8" w:space="0" w:color="auto"/>
              <w:bottom w:val="single" w:sz="4" w:space="0" w:color="auto"/>
              <w:right w:val="single" w:sz="4" w:space="0" w:color="auto"/>
            </w:tcBorders>
            <w:shd w:val="clear" w:color="000000" w:fill="33CCCC"/>
            <w:vAlign w:val="center"/>
            <w:hideMark/>
          </w:tcPr>
          <w:p w14:paraId="7A5FFFD8"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709" w:type="dxa"/>
            <w:gridSpan w:val="8"/>
            <w:tcBorders>
              <w:top w:val="nil"/>
              <w:left w:val="single" w:sz="8" w:space="0" w:color="auto"/>
              <w:bottom w:val="single" w:sz="4" w:space="0" w:color="auto"/>
              <w:right w:val="single" w:sz="8" w:space="0" w:color="000000"/>
            </w:tcBorders>
            <w:shd w:val="clear" w:color="auto" w:fill="auto"/>
            <w:vAlign w:val="center"/>
          </w:tcPr>
          <w:p w14:paraId="4FE6FF33" w14:textId="77777777" w:rsidR="001C26E7" w:rsidRPr="007823AC" w:rsidRDefault="001C26E7" w:rsidP="001C26E7">
            <w:pPr>
              <w:spacing w:after="0" w:line="240" w:lineRule="auto"/>
              <w:rPr>
                <w:color w:val="000000"/>
                <w:sz w:val="20"/>
                <w:szCs w:val="20"/>
              </w:rPr>
            </w:pPr>
            <w:r w:rsidRPr="007823AC">
              <w:rPr>
                <w:color w:val="000000"/>
                <w:sz w:val="20"/>
                <w:szCs w:val="20"/>
              </w:rPr>
              <w:t>• Gelişen şartlar ve ortaya çıkan ihtiyaçlar doğrultusunda öğretmenlerin rehberlik hizmetleri konusunda eksikliklerinin olması</w:t>
            </w:r>
            <w:r w:rsidRPr="007823AC">
              <w:rPr>
                <w:color w:val="000000"/>
                <w:sz w:val="20"/>
                <w:szCs w:val="20"/>
              </w:rPr>
              <w:br/>
              <w:t>• Rehberlik hizmetlerinin sunumuna yönelik dijital içeriklerin yeterli düzeyde olmaması</w:t>
            </w:r>
            <w:r w:rsidRPr="007823AC">
              <w:rPr>
                <w:color w:val="000000"/>
                <w:sz w:val="20"/>
                <w:szCs w:val="20"/>
              </w:rPr>
              <w:br/>
              <w:t>• RAM’larda görev yapan personelin bilgi ve becerilerinin geliştirilmesi gerekliliği</w:t>
            </w:r>
            <w:r w:rsidRPr="007823AC">
              <w:rPr>
                <w:color w:val="000000"/>
                <w:sz w:val="20"/>
                <w:szCs w:val="20"/>
              </w:rPr>
              <w:br/>
              <w:t>• Bağımlılıkla mücadele programlarını uygulama yetkinliği olan rehber öğretmen sayısının yetersizliği</w:t>
            </w:r>
          </w:p>
        </w:tc>
      </w:tr>
      <w:tr w:rsidR="001C26E7" w:rsidRPr="007823AC" w14:paraId="1A4B1BEA" w14:textId="77777777" w:rsidTr="000F0298">
        <w:trPr>
          <w:trHeight w:val="966"/>
        </w:trPr>
        <w:tc>
          <w:tcPr>
            <w:tcW w:w="1923" w:type="dxa"/>
            <w:tcBorders>
              <w:top w:val="nil"/>
              <w:left w:val="single" w:sz="8" w:space="0" w:color="auto"/>
              <w:bottom w:val="single" w:sz="8" w:space="0" w:color="auto"/>
              <w:right w:val="single" w:sz="4" w:space="0" w:color="auto"/>
            </w:tcBorders>
            <w:shd w:val="clear" w:color="000000" w:fill="33CCCC"/>
            <w:noWrap/>
            <w:vAlign w:val="center"/>
            <w:hideMark/>
          </w:tcPr>
          <w:p w14:paraId="046BDE9E"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709" w:type="dxa"/>
            <w:gridSpan w:val="8"/>
            <w:tcBorders>
              <w:top w:val="nil"/>
              <w:left w:val="single" w:sz="8" w:space="0" w:color="auto"/>
              <w:bottom w:val="single" w:sz="8" w:space="0" w:color="auto"/>
              <w:right w:val="single" w:sz="8" w:space="0" w:color="000000"/>
            </w:tcBorders>
            <w:shd w:val="clear" w:color="auto" w:fill="auto"/>
            <w:vAlign w:val="center"/>
          </w:tcPr>
          <w:p w14:paraId="39480095" w14:textId="77777777" w:rsidR="001C26E7" w:rsidRPr="007823AC" w:rsidRDefault="001C26E7" w:rsidP="001C26E7">
            <w:pPr>
              <w:spacing w:after="0" w:line="240" w:lineRule="auto"/>
              <w:rPr>
                <w:color w:val="000000"/>
                <w:sz w:val="20"/>
                <w:szCs w:val="20"/>
              </w:rPr>
            </w:pPr>
            <w:r w:rsidRPr="007823AC">
              <w:rPr>
                <w:color w:val="000000"/>
                <w:sz w:val="20"/>
                <w:szCs w:val="20"/>
              </w:rPr>
              <w:t>• Rehberlik hizmetlerinin sunumuna yönelik dijital içeriklerin hazırlanması</w:t>
            </w:r>
            <w:r w:rsidRPr="007823AC">
              <w:rPr>
                <w:color w:val="000000"/>
                <w:sz w:val="20"/>
                <w:szCs w:val="20"/>
              </w:rPr>
              <w:br/>
              <w:t>• Rehber öğretmenlere yönelik hizmet içi eğitimlerin düzenlenmesi</w:t>
            </w:r>
            <w:r w:rsidRPr="007823AC">
              <w:rPr>
                <w:color w:val="000000"/>
                <w:sz w:val="20"/>
                <w:szCs w:val="20"/>
              </w:rPr>
              <w:br/>
              <w:t>• RAM’larda görev yapan personele yönelik mesleki gelişim programlarının uygulanması</w:t>
            </w:r>
            <w:r w:rsidRPr="007823AC">
              <w:rPr>
                <w:color w:val="000000"/>
                <w:sz w:val="20"/>
                <w:szCs w:val="20"/>
              </w:rPr>
              <w:br/>
              <w:t>• Rehber öğretmenlerin bağımlılıkla mücadele programlarını uygulama konusunda eğitim alması</w:t>
            </w:r>
          </w:p>
        </w:tc>
      </w:tr>
    </w:tbl>
    <w:p w14:paraId="4E7A93EF" w14:textId="77777777" w:rsidR="001C26E7" w:rsidRDefault="001C26E7" w:rsidP="001C26E7">
      <w:pPr>
        <w:widowControl w:val="0"/>
        <w:spacing w:after="0" w:line="200" w:lineRule="exact"/>
        <w:rPr>
          <w:rFonts w:ascii="Calibri" w:eastAsia="Calibri" w:hAnsi="Calibri"/>
          <w:noProof/>
          <w:sz w:val="20"/>
          <w:szCs w:val="20"/>
          <w:lang w:eastAsia="en-US"/>
        </w:rPr>
      </w:pPr>
    </w:p>
    <w:p w14:paraId="4F8A0CF1"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670"/>
        <w:gridCol w:w="2258"/>
        <w:gridCol w:w="842"/>
        <w:gridCol w:w="981"/>
        <w:gridCol w:w="992"/>
        <w:gridCol w:w="850"/>
        <w:gridCol w:w="992"/>
        <w:gridCol w:w="993"/>
        <w:gridCol w:w="1054"/>
      </w:tblGrid>
      <w:tr w:rsidR="001C26E7" w:rsidRPr="007823AC" w14:paraId="7902A74B" w14:textId="77777777" w:rsidTr="000F0298">
        <w:trPr>
          <w:trHeight w:val="601"/>
        </w:trPr>
        <w:tc>
          <w:tcPr>
            <w:tcW w:w="3928" w:type="dxa"/>
            <w:gridSpan w:val="2"/>
            <w:tcBorders>
              <w:top w:val="single" w:sz="8" w:space="0" w:color="auto"/>
              <w:left w:val="single" w:sz="8" w:space="0" w:color="auto"/>
              <w:bottom w:val="single" w:sz="4" w:space="0" w:color="auto"/>
              <w:right w:val="single" w:sz="4" w:space="0" w:color="auto"/>
            </w:tcBorders>
            <w:shd w:val="clear" w:color="000000" w:fill="9966FF"/>
            <w:noWrap/>
            <w:vAlign w:val="center"/>
            <w:hideMark/>
          </w:tcPr>
          <w:p w14:paraId="7E1F6093" w14:textId="77777777" w:rsidR="001C26E7" w:rsidRPr="00B07FF7" w:rsidRDefault="001C26E7" w:rsidP="001C26E7">
            <w:pPr>
              <w:spacing w:after="0" w:line="240" w:lineRule="auto"/>
              <w:rPr>
                <w:b/>
                <w:bCs/>
                <w:sz w:val="20"/>
                <w:szCs w:val="20"/>
              </w:rPr>
            </w:pPr>
            <w:r w:rsidRPr="00B07FF7">
              <w:rPr>
                <w:b/>
                <w:bCs/>
                <w:sz w:val="20"/>
                <w:szCs w:val="20"/>
              </w:rPr>
              <w:t>Amaç 5</w:t>
            </w:r>
          </w:p>
        </w:tc>
        <w:tc>
          <w:tcPr>
            <w:tcW w:w="6704"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14C8DE3E"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C26E7" w:rsidRPr="007823AC" w14:paraId="007DF858" w14:textId="77777777" w:rsidTr="000F0298">
        <w:trPr>
          <w:trHeight w:val="581"/>
        </w:trPr>
        <w:tc>
          <w:tcPr>
            <w:tcW w:w="392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75D8DFFB" w14:textId="77777777" w:rsidR="001C26E7" w:rsidRPr="00B07FF7" w:rsidRDefault="001C26E7" w:rsidP="001C26E7">
            <w:pPr>
              <w:spacing w:after="0" w:line="240" w:lineRule="auto"/>
              <w:rPr>
                <w:b/>
                <w:bCs/>
                <w:sz w:val="20"/>
                <w:szCs w:val="20"/>
              </w:rPr>
            </w:pPr>
            <w:r>
              <w:rPr>
                <w:b/>
                <w:bCs/>
                <w:sz w:val="20"/>
                <w:szCs w:val="20"/>
              </w:rPr>
              <w:t>Hedef 5.1</w:t>
            </w:r>
          </w:p>
        </w:tc>
        <w:tc>
          <w:tcPr>
            <w:tcW w:w="6704"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C158437" w14:textId="77777777" w:rsidR="001C26E7" w:rsidRPr="007823AC" w:rsidRDefault="001C26E7" w:rsidP="001C26E7">
            <w:pPr>
              <w:spacing w:after="0" w:line="240" w:lineRule="auto"/>
              <w:jc w:val="both"/>
              <w:rPr>
                <w:color w:val="000000"/>
                <w:sz w:val="20"/>
                <w:szCs w:val="20"/>
              </w:rPr>
            </w:pPr>
            <w:r w:rsidRPr="007823AC">
              <w:rPr>
                <w:color w:val="000000"/>
                <w:sz w:val="20"/>
                <w:szCs w:val="20"/>
              </w:rPr>
              <w:t>Teknolojinin eğitim sistemine daha fazla uyarlanması amacıyla dijital içeriklerin kullanımı artırılacak ve dijital öğretmen yeterlikleri doğrultusunda öğretmenlerin dijital becerileri geliştirilecektir.</w:t>
            </w:r>
          </w:p>
        </w:tc>
      </w:tr>
      <w:tr w:rsidR="001C26E7" w:rsidRPr="007823AC" w14:paraId="0E741D9A" w14:textId="77777777" w:rsidTr="000F0298">
        <w:trPr>
          <w:trHeight w:val="325"/>
        </w:trPr>
        <w:tc>
          <w:tcPr>
            <w:tcW w:w="3928" w:type="dxa"/>
            <w:gridSpan w:val="2"/>
            <w:tcBorders>
              <w:top w:val="single" w:sz="4" w:space="0" w:color="auto"/>
              <w:left w:val="single" w:sz="8" w:space="0" w:color="auto"/>
              <w:bottom w:val="single" w:sz="4" w:space="0" w:color="auto"/>
              <w:right w:val="single" w:sz="4" w:space="0" w:color="auto"/>
            </w:tcBorders>
            <w:shd w:val="clear" w:color="000000" w:fill="9966FF"/>
            <w:vAlign w:val="center"/>
            <w:hideMark/>
          </w:tcPr>
          <w:p w14:paraId="7BACEA95" w14:textId="77777777" w:rsidR="001C26E7" w:rsidRPr="00B07FF7" w:rsidRDefault="001C26E7" w:rsidP="001C26E7">
            <w:pPr>
              <w:spacing w:after="0" w:line="240" w:lineRule="auto"/>
              <w:rPr>
                <w:b/>
                <w:bCs/>
                <w:sz w:val="20"/>
                <w:szCs w:val="20"/>
              </w:rPr>
            </w:pPr>
            <w:r w:rsidRPr="00B07FF7">
              <w:rPr>
                <w:b/>
                <w:bCs/>
                <w:sz w:val="20"/>
                <w:szCs w:val="20"/>
              </w:rPr>
              <w:t>Amacın İlgili Olduğu Program/Alt Program Adı</w:t>
            </w:r>
          </w:p>
        </w:tc>
        <w:tc>
          <w:tcPr>
            <w:tcW w:w="6704"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3B05330" w14:textId="77777777" w:rsidR="001C26E7" w:rsidRPr="007823AC" w:rsidRDefault="001C26E7" w:rsidP="001C26E7">
            <w:pPr>
              <w:spacing w:after="0" w:line="240" w:lineRule="auto"/>
              <w:rPr>
                <w:color w:val="000000"/>
                <w:sz w:val="20"/>
                <w:szCs w:val="20"/>
              </w:rPr>
            </w:pPr>
            <w:r w:rsidRPr="007823AC">
              <w:rPr>
                <w:color w:val="000000"/>
                <w:sz w:val="20"/>
                <w:szCs w:val="20"/>
              </w:rPr>
              <w:t>ÖĞRENME KAZANIMLARI</w:t>
            </w:r>
          </w:p>
        </w:tc>
      </w:tr>
      <w:tr w:rsidR="001C26E7" w:rsidRPr="007823AC" w14:paraId="1BF83707" w14:textId="77777777" w:rsidTr="000F0298">
        <w:trPr>
          <w:trHeight w:val="325"/>
        </w:trPr>
        <w:tc>
          <w:tcPr>
            <w:tcW w:w="392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7A04329" w14:textId="77777777" w:rsidR="001C26E7" w:rsidRPr="00B07FF7" w:rsidRDefault="001C26E7" w:rsidP="001C26E7">
            <w:pPr>
              <w:spacing w:after="0" w:line="240" w:lineRule="auto"/>
              <w:rPr>
                <w:b/>
                <w:bCs/>
                <w:sz w:val="20"/>
                <w:szCs w:val="20"/>
              </w:rPr>
            </w:pPr>
            <w:r w:rsidRPr="00B07FF7">
              <w:rPr>
                <w:b/>
                <w:bCs/>
                <w:sz w:val="20"/>
                <w:szCs w:val="20"/>
              </w:rPr>
              <w:t>Amacın İlişkili Olduğu Alt Program Hedefi</w:t>
            </w:r>
          </w:p>
        </w:tc>
        <w:tc>
          <w:tcPr>
            <w:tcW w:w="6704"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7A3D47CB" w14:textId="77777777" w:rsidR="001C26E7" w:rsidRPr="007823AC" w:rsidRDefault="001C26E7" w:rsidP="001C26E7">
            <w:pPr>
              <w:spacing w:after="0" w:line="240" w:lineRule="auto"/>
              <w:rPr>
                <w:color w:val="000000"/>
                <w:sz w:val="20"/>
                <w:szCs w:val="20"/>
              </w:rPr>
            </w:pPr>
            <w:r w:rsidRPr="007823AC">
              <w:rPr>
                <w:color w:val="000000"/>
                <w:sz w:val="20"/>
                <w:szCs w:val="20"/>
              </w:rPr>
              <w:t>Dijital içerik</w:t>
            </w:r>
          </w:p>
        </w:tc>
      </w:tr>
      <w:tr w:rsidR="001C26E7" w:rsidRPr="007823AC" w14:paraId="0BCA8E16" w14:textId="77777777" w:rsidTr="000F0298">
        <w:trPr>
          <w:trHeight w:val="418"/>
        </w:trPr>
        <w:tc>
          <w:tcPr>
            <w:tcW w:w="3928"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1C63B9D3" w14:textId="77777777" w:rsidR="001C26E7" w:rsidRPr="00B07FF7" w:rsidRDefault="001C26E7" w:rsidP="001C26E7">
            <w:pPr>
              <w:spacing w:after="0" w:line="240" w:lineRule="auto"/>
              <w:rPr>
                <w:b/>
                <w:bCs/>
                <w:sz w:val="20"/>
                <w:szCs w:val="20"/>
              </w:rPr>
            </w:pPr>
            <w:r w:rsidRPr="00B07FF7">
              <w:rPr>
                <w:b/>
                <w:bCs/>
                <w:sz w:val="20"/>
                <w:szCs w:val="20"/>
              </w:rPr>
              <w:t>Performans Göstergeleri</w:t>
            </w:r>
          </w:p>
        </w:tc>
        <w:tc>
          <w:tcPr>
            <w:tcW w:w="842" w:type="dxa"/>
            <w:tcBorders>
              <w:top w:val="single" w:sz="8" w:space="0" w:color="auto"/>
              <w:left w:val="single" w:sz="8" w:space="0" w:color="auto"/>
              <w:bottom w:val="single" w:sz="4" w:space="0" w:color="auto"/>
              <w:right w:val="single" w:sz="4" w:space="0" w:color="auto"/>
            </w:tcBorders>
            <w:shd w:val="clear" w:color="000000" w:fill="9966FF"/>
            <w:noWrap/>
            <w:vAlign w:val="center"/>
            <w:hideMark/>
          </w:tcPr>
          <w:p w14:paraId="38DC828F" w14:textId="77777777" w:rsidR="001C26E7" w:rsidRPr="00B07FF7" w:rsidRDefault="001C26E7" w:rsidP="001C26E7">
            <w:pPr>
              <w:spacing w:after="0" w:line="240" w:lineRule="auto"/>
              <w:jc w:val="center"/>
              <w:rPr>
                <w:b/>
                <w:bCs/>
                <w:sz w:val="20"/>
                <w:szCs w:val="20"/>
              </w:rPr>
            </w:pPr>
            <w:r w:rsidRPr="00B07FF7">
              <w:rPr>
                <w:b/>
                <w:bCs/>
                <w:sz w:val="20"/>
                <w:szCs w:val="20"/>
              </w:rPr>
              <w:t>Hedefe Etkisi (%)</w:t>
            </w:r>
          </w:p>
        </w:tc>
        <w:tc>
          <w:tcPr>
            <w:tcW w:w="981" w:type="dxa"/>
            <w:tcBorders>
              <w:top w:val="single" w:sz="8" w:space="0" w:color="auto"/>
              <w:left w:val="nil"/>
              <w:bottom w:val="single" w:sz="4" w:space="0" w:color="auto"/>
              <w:right w:val="single" w:sz="4" w:space="0" w:color="auto"/>
            </w:tcBorders>
            <w:shd w:val="clear" w:color="000000" w:fill="9966FF"/>
            <w:vAlign w:val="center"/>
            <w:hideMark/>
          </w:tcPr>
          <w:p w14:paraId="7E89768C" w14:textId="77777777" w:rsidR="001C26E7" w:rsidRPr="00B07FF7" w:rsidRDefault="001C26E7" w:rsidP="001C26E7">
            <w:pPr>
              <w:spacing w:after="0" w:line="240" w:lineRule="auto"/>
              <w:jc w:val="center"/>
              <w:rPr>
                <w:b/>
                <w:bCs/>
                <w:sz w:val="20"/>
                <w:szCs w:val="20"/>
              </w:rPr>
            </w:pPr>
            <w:r w:rsidRPr="00B07FF7">
              <w:rPr>
                <w:b/>
                <w:bCs/>
                <w:sz w:val="20"/>
                <w:szCs w:val="20"/>
              </w:rPr>
              <w:t>Plan Dönemi Başlangıç Değeri</w:t>
            </w:r>
          </w:p>
        </w:tc>
        <w:tc>
          <w:tcPr>
            <w:tcW w:w="992" w:type="dxa"/>
            <w:tcBorders>
              <w:top w:val="single" w:sz="8" w:space="0" w:color="auto"/>
              <w:left w:val="nil"/>
              <w:bottom w:val="single" w:sz="4" w:space="0" w:color="auto"/>
              <w:right w:val="single" w:sz="4" w:space="0" w:color="auto"/>
            </w:tcBorders>
            <w:shd w:val="clear" w:color="000000" w:fill="9966FF"/>
            <w:noWrap/>
            <w:vAlign w:val="center"/>
            <w:hideMark/>
          </w:tcPr>
          <w:p w14:paraId="7A95C773" w14:textId="77777777" w:rsidR="001C26E7" w:rsidRPr="00B07FF7" w:rsidRDefault="001C26E7" w:rsidP="001C26E7">
            <w:pPr>
              <w:spacing w:after="0" w:line="240" w:lineRule="auto"/>
              <w:jc w:val="center"/>
              <w:rPr>
                <w:b/>
                <w:bCs/>
                <w:sz w:val="20"/>
                <w:szCs w:val="20"/>
              </w:rPr>
            </w:pPr>
            <w:r w:rsidRPr="00B07FF7">
              <w:rPr>
                <w:b/>
                <w:bCs/>
                <w:sz w:val="20"/>
                <w:szCs w:val="20"/>
              </w:rPr>
              <w:t>2024</w:t>
            </w:r>
          </w:p>
        </w:tc>
        <w:tc>
          <w:tcPr>
            <w:tcW w:w="850" w:type="dxa"/>
            <w:tcBorders>
              <w:top w:val="single" w:sz="8" w:space="0" w:color="auto"/>
              <w:left w:val="nil"/>
              <w:bottom w:val="single" w:sz="4" w:space="0" w:color="auto"/>
              <w:right w:val="single" w:sz="4" w:space="0" w:color="auto"/>
            </w:tcBorders>
            <w:shd w:val="clear" w:color="000000" w:fill="9966FF"/>
            <w:noWrap/>
            <w:vAlign w:val="center"/>
            <w:hideMark/>
          </w:tcPr>
          <w:p w14:paraId="5F118AE0" w14:textId="77777777" w:rsidR="001C26E7" w:rsidRPr="00B07FF7" w:rsidRDefault="001C26E7" w:rsidP="001C26E7">
            <w:pPr>
              <w:spacing w:after="0" w:line="240" w:lineRule="auto"/>
              <w:jc w:val="center"/>
              <w:rPr>
                <w:b/>
                <w:bCs/>
                <w:sz w:val="20"/>
                <w:szCs w:val="20"/>
              </w:rPr>
            </w:pPr>
            <w:r w:rsidRPr="00B07FF7">
              <w:rPr>
                <w:b/>
                <w:bCs/>
                <w:sz w:val="20"/>
                <w:szCs w:val="20"/>
              </w:rPr>
              <w:t>2025</w:t>
            </w:r>
          </w:p>
        </w:tc>
        <w:tc>
          <w:tcPr>
            <w:tcW w:w="992" w:type="dxa"/>
            <w:tcBorders>
              <w:top w:val="single" w:sz="8" w:space="0" w:color="auto"/>
              <w:left w:val="nil"/>
              <w:bottom w:val="single" w:sz="4" w:space="0" w:color="auto"/>
              <w:right w:val="single" w:sz="4" w:space="0" w:color="auto"/>
            </w:tcBorders>
            <w:shd w:val="clear" w:color="000000" w:fill="9966FF"/>
            <w:noWrap/>
            <w:vAlign w:val="center"/>
            <w:hideMark/>
          </w:tcPr>
          <w:p w14:paraId="3F099635" w14:textId="77777777" w:rsidR="001C26E7" w:rsidRPr="00B07FF7" w:rsidRDefault="001C26E7" w:rsidP="001C26E7">
            <w:pPr>
              <w:spacing w:after="0" w:line="240" w:lineRule="auto"/>
              <w:jc w:val="center"/>
              <w:rPr>
                <w:b/>
                <w:bCs/>
                <w:sz w:val="20"/>
                <w:szCs w:val="20"/>
              </w:rPr>
            </w:pPr>
            <w:r w:rsidRPr="00B07FF7">
              <w:rPr>
                <w:b/>
                <w:bCs/>
                <w:sz w:val="20"/>
                <w:szCs w:val="20"/>
              </w:rPr>
              <w:t>2026</w:t>
            </w:r>
          </w:p>
        </w:tc>
        <w:tc>
          <w:tcPr>
            <w:tcW w:w="993" w:type="dxa"/>
            <w:tcBorders>
              <w:top w:val="single" w:sz="8" w:space="0" w:color="auto"/>
              <w:left w:val="nil"/>
              <w:bottom w:val="single" w:sz="4" w:space="0" w:color="auto"/>
              <w:right w:val="single" w:sz="4" w:space="0" w:color="auto"/>
            </w:tcBorders>
            <w:shd w:val="clear" w:color="000000" w:fill="9966FF"/>
            <w:noWrap/>
            <w:vAlign w:val="center"/>
            <w:hideMark/>
          </w:tcPr>
          <w:p w14:paraId="6DD43921" w14:textId="77777777" w:rsidR="001C26E7" w:rsidRPr="00B07FF7" w:rsidRDefault="001C26E7" w:rsidP="001C26E7">
            <w:pPr>
              <w:spacing w:after="0" w:line="240" w:lineRule="auto"/>
              <w:jc w:val="center"/>
              <w:rPr>
                <w:b/>
                <w:bCs/>
                <w:sz w:val="20"/>
                <w:szCs w:val="20"/>
              </w:rPr>
            </w:pPr>
            <w:r w:rsidRPr="00B07FF7">
              <w:rPr>
                <w:b/>
                <w:bCs/>
                <w:sz w:val="20"/>
                <w:szCs w:val="20"/>
              </w:rPr>
              <w:t>2027</w:t>
            </w:r>
          </w:p>
        </w:tc>
        <w:tc>
          <w:tcPr>
            <w:tcW w:w="1054" w:type="dxa"/>
            <w:tcBorders>
              <w:top w:val="single" w:sz="8" w:space="0" w:color="auto"/>
              <w:left w:val="nil"/>
              <w:bottom w:val="single" w:sz="4" w:space="0" w:color="auto"/>
              <w:right w:val="single" w:sz="8" w:space="0" w:color="auto"/>
            </w:tcBorders>
            <w:shd w:val="clear" w:color="000000" w:fill="9966FF"/>
            <w:noWrap/>
            <w:vAlign w:val="center"/>
            <w:hideMark/>
          </w:tcPr>
          <w:p w14:paraId="01A0AAF1" w14:textId="77777777" w:rsidR="001C26E7" w:rsidRPr="00B07FF7" w:rsidRDefault="001C26E7" w:rsidP="001C26E7">
            <w:pPr>
              <w:spacing w:after="0" w:line="240" w:lineRule="auto"/>
              <w:jc w:val="center"/>
              <w:rPr>
                <w:b/>
                <w:bCs/>
                <w:sz w:val="20"/>
                <w:szCs w:val="20"/>
              </w:rPr>
            </w:pPr>
            <w:r w:rsidRPr="00B07FF7">
              <w:rPr>
                <w:b/>
                <w:bCs/>
                <w:sz w:val="20"/>
                <w:szCs w:val="20"/>
              </w:rPr>
              <w:t>2028</w:t>
            </w:r>
          </w:p>
        </w:tc>
      </w:tr>
      <w:tr w:rsidR="001C26E7" w:rsidRPr="007823AC" w14:paraId="028A6251" w14:textId="77777777" w:rsidTr="000F0298">
        <w:trPr>
          <w:trHeight w:val="195"/>
        </w:trPr>
        <w:tc>
          <w:tcPr>
            <w:tcW w:w="392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74B98DC0" w14:textId="77777777" w:rsidR="001C26E7" w:rsidRPr="00B07FF7" w:rsidRDefault="001C26E7" w:rsidP="001C26E7">
            <w:pPr>
              <w:spacing w:after="0" w:line="240" w:lineRule="auto"/>
              <w:rPr>
                <w:b/>
                <w:bCs/>
                <w:sz w:val="20"/>
                <w:szCs w:val="20"/>
              </w:rPr>
            </w:pPr>
            <w:r>
              <w:rPr>
                <w:b/>
                <w:bCs/>
                <w:sz w:val="20"/>
                <w:szCs w:val="20"/>
              </w:rPr>
              <w:t>PG-5.1</w:t>
            </w:r>
            <w:r w:rsidRPr="00B07FF7">
              <w:rPr>
                <w:b/>
                <w:bCs/>
                <w:sz w:val="20"/>
                <w:szCs w:val="20"/>
              </w:rPr>
              <w:t>.1 Dijital öğ</w:t>
            </w:r>
            <w:r>
              <w:rPr>
                <w:b/>
                <w:bCs/>
                <w:sz w:val="20"/>
                <w:szCs w:val="20"/>
              </w:rPr>
              <w:t xml:space="preserve">retmen yeterlikleri kapsamında öğretmenler için </w:t>
            </w:r>
            <w:r w:rsidRPr="00B07FF7">
              <w:rPr>
                <w:b/>
                <w:bCs/>
                <w:sz w:val="20"/>
                <w:szCs w:val="20"/>
              </w:rPr>
              <w:t xml:space="preserve">düzenlenen </w:t>
            </w:r>
            <w:r>
              <w:rPr>
                <w:b/>
                <w:bCs/>
                <w:sz w:val="20"/>
                <w:szCs w:val="20"/>
              </w:rPr>
              <w:t>mahalli hizmet içi dijital beceri kurs/seminer</w:t>
            </w:r>
            <w:r w:rsidRPr="00B07FF7">
              <w:rPr>
                <w:b/>
                <w:bCs/>
                <w:sz w:val="20"/>
                <w:szCs w:val="20"/>
              </w:rPr>
              <w:t xml:space="preserve"> sayısı</w:t>
            </w:r>
          </w:p>
        </w:tc>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0D7FE717" w14:textId="77777777" w:rsidR="001C26E7" w:rsidRPr="007823AC" w:rsidRDefault="001C26E7" w:rsidP="001C26E7">
            <w:pPr>
              <w:spacing w:after="0" w:line="240" w:lineRule="auto"/>
              <w:jc w:val="center"/>
              <w:rPr>
                <w:color w:val="000000"/>
                <w:sz w:val="20"/>
                <w:szCs w:val="20"/>
              </w:rPr>
            </w:pPr>
            <w:r w:rsidRPr="007823AC">
              <w:rPr>
                <w:color w:val="000000"/>
                <w:sz w:val="20"/>
                <w:szCs w:val="20"/>
              </w:rPr>
              <w:t>30</w:t>
            </w:r>
          </w:p>
        </w:tc>
        <w:tc>
          <w:tcPr>
            <w:tcW w:w="981" w:type="dxa"/>
            <w:tcBorders>
              <w:top w:val="nil"/>
              <w:left w:val="nil"/>
              <w:bottom w:val="single" w:sz="4" w:space="0" w:color="auto"/>
              <w:right w:val="single" w:sz="4" w:space="0" w:color="auto"/>
            </w:tcBorders>
            <w:shd w:val="clear" w:color="auto" w:fill="auto"/>
            <w:noWrap/>
            <w:vAlign w:val="center"/>
          </w:tcPr>
          <w:p w14:paraId="7ED1219D"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38037015"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14:paraId="76EFACC4"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63C3E4EB" w14:textId="77777777" w:rsidR="001C26E7" w:rsidRPr="007823AC" w:rsidRDefault="001C26E7" w:rsidP="001C26E7">
            <w:pPr>
              <w:spacing w:after="0" w:line="240" w:lineRule="auto"/>
              <w:jc w:val="center"/>
              <w:rPr>
                <w:color w:val="000000"/>
                <w:sz w:val="20"/>
                <w:szCs w:val="20"/>
              </w:rPr>
            </w:pPr>
            <w:r>
              <w:rPr>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center"/>
          </w:tcPr>
          <w:p w14:paraId="6D32062D" w14:textId="77777777" w:rsidR="001C26E7" w:rsidRPr="007823AC" w:rsidRDefault="001C26E7" w:rsidP="001C26E7">
            <w:pPr>
              <w:spacing w:after="0" w:line="240" w:lineRule="auto"/>
              <w:jc w:val="center"/>
              <w:rPr>
                <w:color w:val="000000"/>
                <w:sz w:val="20"/>
                <w:szCs w:val="20"/>
              </w:rPr>
            </w:pPr>
            <w:r>
              <w:rPr>
                <w:color w:val="000000"/>
                <w:sz w:val="20"/>
                <w:szCs w:val="20"/>
              </w:rPr>
              <w:t>6</w:t>
            </w:r>
          </w:p>
        </w:tc>
        <w:tc>
          <w:tcPr>
            <w:tcW w:w="1054" w:type="dxa"/>
            <w:tcBorders>
              <w:top w:val="nil"/>
              <w:left w:val="nil"/>
              <w:bottom w:val="single" w:sz="4" w:space="0" w:color="auto"/>
              <w:right w:val="single" w:sz="8" w:space="0" w:color="auto"/>
            </w:tcBorders>
            <w:shd w:val="clear" w:color="auto" w:fill="auto"/>
            <w:noWrap/>
            <w:vAlign w:val="center"/>
          </w:tcPr>
          <w:p w14:paraId="3323E163" w14:textId="77777777" w:rsidR="001C26E7" w:rsidRPr="007823AC" w:rsidRDefault="001C26E7" w:rsidP="001C26E7">
            <w:pPr>
              <w:spacing w:after="0" w:line="240" w:lineRule="auto"/>
              <w:jc w:val="center"/>
              <w:rPr>
                <w:color w:val="000000"/>
                <w:sz w:val="20"/>
                <w:szCs w:val="20"/>
              </w:rPr>
            </w:pPr>
            <w:r>
              <w:rPr>
                <w:color w:val="000000"/>
                <w:sz w:val="20"/>
                <w:szCs w:val="20"/>
              </w:rPr>
              <w:t>7</w:t>
            </w:r>
          </w:p>
        </w:tc>
      </w:tr>
      <w:tr w:rsidR="001C26E7" w:rsidRPr="007823AC" w14:paraId="07BEA508" w14:textId="77777777" w:rsidTr="000F0298">
        <w:trPr>
          <w:trHeight w:val="195"/>
        </w:trPr>
        <w:tc>
          <w:tcPr>
            <w:tcW w:w="392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11EA7E9E" w14:textId="77777777" w:rsidR="001C26E7" w:rsidRPr="00B07FF7" w:rsidRDefault="001C26E7" w:rsidP="001C26E7">
            <w:pPr>
              <w:spacing w:after="0" w:line="240" w:lineRule="auto"/>
              <w:rPr>
                <w:b/>
                <w:bCs/>
                <w:sz w:val="20"/>
                <w:szCs w:val="20"/>
              </w:rPr>
            </w:pPr>
            <w:r>
              <w:rPr>
                <w:b/>
                <w:bCs/>
                <w:sz w:val="20"/>
                <w:szCs w:val="20"/>
              </w:rPr>
              <w:t>PG-5.1</w:t>
            </w:r>
            <w:r w:rsidRPr="00B07FF7">
              <w:rPr>
                <w:b/>
                <w:bCs/>
                <w:sz w:val="20"/>
                <w:szCs w:val="20"/>
              </w:rPr>
              <w:t xml:space="preserve">.2 </w:t>
            </w:r>
            <w:r>
              <w:rPr>
                <w:b/>
                <w:bCs/>
                <w:sz w:val="20"/>
                <w:szCs w:val="20"/>
              </w:rPr>
              <w:t>Dijital öğretmen yeterlilikleri alanında açılan merkezi ve mahalli hizmet içi kurs/seminerlere katılan öğretmen sayısı</w:t>
            </w:r>
          </w:p>
        </w:tc>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6C0827EC" w14:textId="77777777" w:rsidR="001C26E7" w:rsidRPr="007823AC" w:rsidRDefault="001C26E7" w:rsidP="001C26E7">
            <w:pPr>
              <w:spacing w:after="0" w:line="240" w:lineRule="auto"/>
              <w:jc w:val="center"/>
              <w:rPr>
                <w:color w:val="000000"/>
                <w:sz w:val="20"/>
                <w:szCs w:val="20"/>
                <w:highlight w:val="yellow"/>
              </w:rPr>
            </w:pPr>
            <w:r>
              <w:rPr>
                <w:color w:val="000000"/>
                <w:sz w:val="20"/>
                <w:szCs w:val="20"/>
              </w:rPr>
              <w:t>3</w:t>
            </w:r>
            <w:r w:rsidRPr="00533FDB">
              <w:rPr>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center"/>
          </w:tcPr>
          <w:p w14:paraId="0FF0863E" w14:textId="25CDFCB6" w:rsidR="001C26E7" w:rsidRPr="00FE1F4C" w:rsidRDefault="00BF3C8D" w:rsidP="001C26E7">
            <w:pPr>
              <w:spacing w:after="0" w:line="240" w:lineRule="auto"/>
              <w:jc w:val="center"/>
              <w:rPr>
                <w:color w:val="000000"/>
                <w:sz w:val="20"/>
                <w:szCs w:val="20"/>
              </w:rPr>
            </w:pPr>
            <w:r>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195AB598" w14:textId="2EAD9B26" w:rsidR="001C26E7" w:rsidRPr="00FE1F4C" w:rsidRDefault="00BF3C8D" w:rsidP="001C26E7">
            <w:pPr>
              <w:spacing w:after="0" w:line="240" w:lineRule="auto"/>
              <w:jc w:val="center"/>
              <w:rPr>
                <w:color w:val="000000"/>
                <w:sz w:val="20"/>
                <w:szCs w:val="20"/>
              </w:rPr>
            </w:pPr>
            <w:r>
              <w:rPr>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47F53D1E" w14:textId="26C64EB0" w:rsidR="001C26E7" w:rsidRPr="00FE1F4C" w:rsidRDefault="00BF3C8D" w:rsidP="001C26E7">
            <w:pPr>
              <w:spacing w:after="0" w:line="240" w:lineRule="auto"/>
              <w:jc w:val="center"/>
              <w:rPr>
                <w:color w:val="000000"/>
                <w:sz w:val="20"/>
                <w:szCs w:val="20"/>
              </w:rPr>
            </w:pPr>
            <w:r>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tcPr>
          <w:p w14:paraId="26368AE1" w14:textId="51610E0F" w:rsidR="001C26E7" w:rsidRPr="00FE1F4C" w:rsidRDefault="00BF3C8D" w:rsidP="001C26E7">
            <w:pPr>
              <w:spacing w:after="0" w:line="240" w:lineRule="auto"/>
              <w:jc w:val="center"/>
              <w:rPr>
                <w:color w:val="000000"/>
                <w:sz w:val="20"/>
                <w:szCs w:val="20"/>
              </w:rPr>
            </w:pPr>
            <w:r>
              <w:rPr>
                <w:color w:val="000000"/>
                <w:sz w:val="20"/>
                <w:szCs w:val="20"/>
              </w:rPr>
              <w:t>10</w:t>
            </w:r>
          </w:p>
        </w:tc>
        <w:tc>
          <w:tcPr>
            <w:tcW w:w="993" w:type="dxa"/>
            <w:tcBorders>
              <w:top w:val="nil"/>
              <w:left w:val="nil"/>
              <w:bottom w:val="single" w:sz="4" w:space="0" w:color="auto"/>
              <w:right w:val="single" w:sz="4" w:space="0" w:color="auto"/>
            </w:tcBorders>
            <w:shd w:val="clear" w:color="auto" w:fill="auto"/>
            <w:noWrap/>
            <w:vAlign w:val="center"/>
          </w:tcPr>
          <w:p w14:paraId="157AB18F" w14:textId="2A640C1C" w:rsidR="001C26E7" w:rsidRPr="00FE1F4C" w:rsidRDefault="00BF3C8D" w:rsidP="001C26E7">
            <w:pPr>
              <w:spacing w:after="0" w:line="240" w:lineRule="auto"/>
              <w:jc w:val="center"/>
              <w:rPr>
                <w:color w:val="000000"/>
                <w:sz w:val="20"/>
                <w:szCs w:val="20"/>
              </w:rPr>
            </w:pPr>
            <w:r>
              <w:rPr>
                <w:color w:val="000000"/>
                <w:sz w:val="20"/>
                <w:szCs w:val="20"/>
              </w:rPr>
              <w:t>12</w:t>
            </w:r>
          </w:p>
        </w:tc>
        <w:tc>
          <w:tcPr>
            <w:tcW w:w="1054" w:type="dxa"/>
            <w:tcBorders>
              <w:top w:val="nil"/>
              <w:left w:val="nil"/>
              <w:bottom w:val="single" w:sz="4" w:space="0" w:color="auto"/>
              <w:right w:val="single" w:sz="8" w:space="0" w:color="auto"/>
            </w:tcBorders>
            <w:shd w:val="clear" w:color="auto" w:fill="auto"/>
            <w:noWrap/>
            <w:vAlign w:val="center"/>
          </w:tcPr>
          <w:p w14:paraId="1EFA69EE" w14:textId="0FEEDE18" w:rsidR="001C26E7" w:rsidRPr="00FE1F4C" w:rsidRDefault="00BF3C8D" w:rsidP="001C26E7">
            <w:pPr>
              <w:spacing w:after="0" w:line="240" w:lineRule="auto"/>
              <w:jc w:val="center"/>
              <w:rPr>
                <w:color w:val="000000"/>
                <w:sz w:val="20"/>
                <w:szCs w:val="20"/>
              </w:rPr>
            </w:pPr>
            <w:r>
              <w:rPr>
                <w:color w:val="000000"/>
                <w:sz w:val="20"/>
                <w:szCs w:val="20"/>
              </w:rPr>
              <w:t>14</w:t>
            </w:r>
          </w:p>
        </w:tc>
      </w:tr>
      <w:tr w:rsidR="001C26E7" w:rsidRPr="007823AC" w14:paraId="5C417315" w14:textId="77777777" w:rsidTr="000F0298">
        <w:trPr>
          <w:trHeight w:val="195"/>
        </w:trPr>
        <w:tc>
          <w:tcPr>
            <w:tcW w:w="392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37CDE804" w14:textId="3E9CB1C7" w:rsidR="001C26E7" w:rsidRPr="00B07FF7" w:rsidRDefault="001C26E7" w:rsidP="001C26E7">
            <w:pPr>
              <w:spacing w:after="0" w:line="240" w:lineRule="auto"/>
              <w:rPr>
                <w:b/>
                <w:bCs/>
                <w:sz w:val="20"/>
                <w:szCs w:val="20"/>
              </w:rPr>
            </w:pPr>
            <w:r>
              <w:rPr>
                <w:b/>
                <w:bCs/>
                <w:sz w:val="20"/>
                <w:szCs w:val="20"/>
              </w:rPr>
              <w:t>PG-5.1</w:t>
            </w:r>
            <w:r w:rsidRPr="00B07FF7">
              <w:rPr>
                <w:b/>
                <w:bCs/>
                <w:sz w:val="20"/>
                <w:szCs w:val="20"/>
              </w:rPr>
              <w:t xml:space="preserve">.3 </w:t>
            </w:r>
            <w:r>
              <w:rPr>
                <w:b/>
                <w:bCs/>
                <w:sz w:val="20"/>
                <w:szCs w:val="20"/>
              </w:rPr>
              <w:t>İl</w:t>
            </w:r>
            <w:r w:rsidR="003A1550">
              <w:rPr>
                <w:b/>
                <w:bCs/>
                <w:sz w:val="20"/>
                <w:szCs w:val="20"/>
              </w:rPr>
              <w:t>çe</w:t>
            </w:r>
            <w:r>
              <w:rPr>
                <w:b/>
                <w:bCs/>
                <w:sz w:val="20"/>
                <w:szCs w:val="20"/>
              </w:rPr>
              <w:t xml:space="preserve"> genelinde EBA’ ya yüklenen</w:t>
            </w:r>
            <w:r w:rsidRPr="00B07FF7">
              <w:rPr>
                <w:b/>
                <w:bCs/>
                <w:sz w:val="20"/>
                <w:szCs w:val="20"/>
              </w:rPr>
              <w:t xml:space="preserve"> eğitsel video sayısı</w:t>
            </w:r>
          </w:p>
        </w:tc>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714ABF8F" w14:textId="77777777" w:rsidR="001C26E7" w:rsidRPr="00533FDB" w:rsidRDefault="001C26E7" w:rsidP="001C26E7">
            <w:pPr>
              <w:spacing w:after="0" w:line="240" w:lineRule="auto"/>
              <w:jc w:val="center"/>
              <w:rPr>
                <w:color w:val="000000"/>
                <w:sz w:val="20"/>
                <w:szCs w:val="20"/>
              </w:rPr>
            </w:pPr>
            <w:r w:rsidRPr="00533FDB">
              <w:rPr>
                <w:color w:val="000000"/>
                <w:sz w:val="20"/>
                <w:szCs w:val="20"/>
              </w:rPr>
              <w:t>20</w:t>
            </w:r>
          </w:p>
        </w:tc>
        <w:tc>
          <w:tcPr>
            <w:tcW w:w="981" w:type="dxa"/>
            <w:tcBorders>
              <w:top w:val="nil"/>
              <w:left w:val="nil"/>
              <w:bottom w:val="single" w:sz="4" w:space="0" w:color="auto"/>
              <w:right w:val="single" w:sz="4" w:space="0" w:color="auto"/>
            </w:tcBorders>
            <w:shd w:val="clear" w:color="auto" w:fill="auto"/>
            <w:noWrap/>
            <w:vAlign w:val="center"/>
          </w:tcPr>
          <w:p w14:paraId="5BA3D68C" w14:textId="49D00D7F" w:rsidR="001C26E7" w:rsidRPr="00533FDB" w:rsidRDefault="003A1550"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376A8D9B" w14:textId="6ACD0BF3" w:rsidR="001C26E7" w:rsidRPr="008E384B" w:rsidRDefault="003A1550" w:rsidP="001C26E7">
            <w:pPr>
              <w:spacing w:after="0" w:line="240" w:lineRule="auto"/>
              <w:jc w:val="center"/>
              <w:rPr>
                <w:sz w:val="20"/>
                <w:szCs w:val="20"/>
              </w:rPr>
            </w:pPr>
            <w:r>
              <w:rPr>
                <w:sz w:val="20"/>
                <w:szCs w:val="20"/>
              </w:rPr>
              <w:t>4</w:t>
            </w:r>
          </w:p>
        </w:tc>
        <w:tc>
          <w:tcPr>
            <w:tcW w:w="850" w:type="dxa"/>
            <w:tcBorders>
              <w:top w:val="nil"/>
              <w:left w:val="nil"/>
              <w:bottom w:val="single" w:sz="4" w:space="0" w:color="auto"/>
              <w:right w:val="single" w:sz="4" w:space="0" w:color="auto"/>
            </w:tcBorders>
            <w:shd w:val="clear" w:color="auto" w:fill="FFFFFF" w:themeFill="background1"/>
            <w:noWrap/>
            <w:vAlign w:val="center"/>
          </w:tcPr>
          <w:p w14:paraId="0DC7377F" w14:textId="42690410" w:rsidR="001C26E7" w:rsidRPr="008E384B" w:rsidRDefault="003A1550" w:rsidP="001C26E7">
            <w:pPr>
              <w:spacing w:after="0" w:line="240" w:lineRule="auto"/>
              <w:jc w:val="center"/>
              <w:rPr>
                <w:sz w:val="20"/>
                <w:szCs w:val="20"/>
              </w:rPr>
            </w:pPr>
            <w:r>
              <w:rPr>
                <w:sz w:val="20"/>
                <w:szCs w:val="20"/>
              </w:rPr>
              <w:t>5</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2EA8C1DA" w14:textId="60686AB4" w:rsidR="001C26E7" w:rsidRPr="008E384B" w:rsidRDefault="003A1550" w:rsidP="001C26E7">
            <w:pPr>
              <w:spacing w:after="0" w:line="240" w:lineRule="auto"/>
              <w:jc w:val="center"/>
              <w:rPr>
                <w:sz w:val="20"/>
                <w:szCs w:val="20"/>
              </w:rPr>
            </w:pPr>
            <w:r>
              <w:rPr>
                <w:sz w:val="20"/>
                <w:szCs w:val="20"/>
              </w:rPr>
              <w:t>6</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1B21A350" w14:textId="40F4D9C1" w:rsidR="001C26E7" w:rsidRPr="008E384B" w:rsidRDefault="003A1550" w:rsidP="001C26E7">
            <w:pPr>
              <w:spacing w:after="0" w:line="240" w:lineRule="auto"/>
              <w:jc w:val="center"/>
              <w:rPr>
                <w:sz w:val="20"/>
                <w:szCs w:val="20"/>
              </w:rPr>
            </w:pPr>
            <w:r>
              <w:rPr>
                <w:sz w:val="20"/>
                <w:szCs w:val="20"/>
              </w:rPr>
              <w:t>7</w:t>
            </w:r>
          </w:p>
        </w:tc>
        <w:tc>
          <w:tcPr>
            <w:tcW w:w="1054" w:type="dxa"/>
            <w:tcBorders>
              <w:top w:val="nil"/>
              <w:left w:val="nil"/>
              <w:bottom w:val="single" w:sz="4" w:space="0" w:color="auto"/>
              <w:right w:val="single" w:sz="8" w:space="0" w:color="auto"/>
            </w:tcBorders>
            <w:shd w:val="clear" w:color="auto" w:fill="FFFFFF" w:themeFill="background1"/>
            <w:noWrap/>
            <w:vAlign w:val="center"/>
          </w:tcPr>
          <w:p w14:paraId="7482E2BD" w14:textId="1C09CA25" w:rsidR="001C26E7" w:rsidRPr="008E384B" w:rsidRDefault="003A1550" w:rsidP="001C26E7">
            <w:pPr>
              <w:spacing w:after="0" w:line="240" w:lineRule="auto"/>
              <w:jc w:val="center"/>
              <w:rPr>
                <w:sz w:val="20"/>
                <w:szCs w:val="20"/>
              </w:rPr>
            </w:pPr>
            <w:r>
              <w:rPr>
                <w:sz w:val="20"/>
                <w:szCs w:val="20"/>
              </w:rPr>
              <w:t>8</w:t>
            </w:r>
          </w:p>
        </w:tc>
      </w:tr>
      <w:tr w:rsidR="001C26E7" w:rsidRPr="007823AC" w14:paraId="487F7F4B" w14:textId="77777777" w:rsidTr="000F0298">
        <w:trPr>
          <w:trHeight w:val="195"/>
        </w:trPr>
        <w:tc>
          <w:tcPr>
            <w:tcW w:w="3928" w:type="dxa"/>
            <w:gridSpan w:val="2"/>
            <w:tcBorders>
              <w:top w:val="single" w:sz="4" w:space="0" w:color="auto"/>
              <w:left w:val="single" w:sz="4" w:space="0" w:color="auto"/>
              <w:bottom w:val="single" w:sz="4" w:space="0" w:color="auto"/>
              <w:right w:val="nil"/>
            </w:tcBorders>
            <w:shd w:val="clear" w:color="000000" w:fill="9966FF"/>
            <w:vAlign w:val="center"/>
            <w:hideMark/>
          </w:tcPr>
          <w:p w14:paraId="55E8C15F" w14:textId="77777777" w:rsidR="001C26E7" w:rsidRPr="00B07FF7" w:rsidRDefault="001C26E7" w:rsidP="001C26E7">
            <w:pPr>
              <w:spacing w:after="0" w:line="240" w:lineRule="auto"/>
              <w:rPr>
                <w:b/>
                <w:bCs/>
                <w:sz w:val="20"/>
                <w:szCs w:val="20"/>
              </w:rPr>
            </w:pPr>
            <w:r>
              <w:rPr>
                <w:b/>
                <w:bCs/>
                <w:sz w:val="20"/>
                <w:szCs w:val="20"/>
              </w:rPr>
              <w:t>PG-5.1</w:t>
            </w:r>
            <w:r w:rsidRPr="00B07FF7">
              <w:rPr>
                <w:b/>
                <w:bCs/>
                <w:sz w:val="20"/>
                <w:szCs w:val="20"/>
              </w:rPr>
              <w:t xml:space="preserve">.4 </w:t>
            </w:r>
            <w:r>
              <w:rPr>
                <w:b/>
                <w:bCs/>
                <w:sz w:val="20"/>
                <w:szCs w:val="20"/>
              </w:rPr>
              <w:t>Dijital içerikli yerel/ulusal yarışmalara katılan öğrenci sayısı</w:t>
            </w:r>
          </w:p>
        </w:tc>
        <w:tc>
          <w:tcPr>
            <w:tcW w:w="842" w:type="dxa"/>
            <w:tcBorders>
              <w:top w:val="nil"/>
              <w:left w:val="single" w:sz="8" w:space="0" w:color="auto"/>
              <w:bottom w:val="single" w:sz="4" w:space="0" w:color="auto"/>
              <w:right w:val="single" w:sz="4" w:space="0" w:color="auto"/>
            </w:tcBorders>
            <w:shd w:val="clear" w:color="auto" w:fill="auto"/>
            <w:noWrap/>
            <w:vAlign w:val="center"/>
            <w:hideMark/>
          </w:tcPr>
          <w:p w14:paraId="5D4F440F" w14:textId="77777777" w:rsidR="001C26E7" w:rsidRPr="00533FDB" w:rsidRDefault="001C26E7" w:rsidP="001C26E7">
            <w:pPr>
              <w:spacing w:after="0" w:line="240" w:lineRule="auto"/>
              <w:jc w:val="center"/>
              <w:rPr>
                <w:color w:val="000000"/>
                <w:sz w:val="20"/>
                <w:szCs w:val="20"/>
              </w:rPr>
            </w:pPr>
            <w:r>
              <w:rPr>
                <w:color w:val="000000"/>
                <w:sz w:val="20"/>
                <w:szCs w:val="20"/>
              </w:rPr>
              <w:t>2</w:t>
            </w:r>
            <w:r w:rsidRPr="00533FDB">
              <w:rPr>
                <w:color w:val="000000"/>
                <w:sz w:val="20"/>
                <w:szCs w:val="20"/>
              </w:rPr>
              <w:t>0</w:t>
            </w:r>
          </w:p>
        </w:tc>
        <w:tc>
          <w:tcPr>
            <w:tcW w:w="981" w:type="dxa"/>
            <w:tcBorders>
              <w:top w:val="nil"/>
              <w:left w:val="nil"/>
              <w:bottom w:val="single" w:sz="4" w:space="0" w:color="auto"/>
              <w:right w:val="single" w:sz="4" w:space="0" w:color="auto"/>
            </w:tcBorders>
            <w:shd w:val="clear" w:color="auto" w:fill="auto"/>
            <w:noWrap/>
            <w:vAlign w:val="center"/>
          </w:tcPr>
          <w:p w14:paraId="44F2D887" w14:textId="77777777" w:rsidR="001C26E7" w:rsidRPr="00533FDB" w:rsidRDefault="001C26E7" w:rsidP="001C26E7">
            <w:pPr>
              <w:spacing w:after="0" w:line="240" w:lineRule="auto"/>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33698E28" w14:textId="77777777" w:rsidR="001C26E7" w:rsidRPr="00EE1E8F" w:rsidRDefault="001C26E7" w:rsidP="001C26E7">
            <w:pPr>
              <w:spacing w:after="0" w:line="240" w:lineRule="auto"/>
              <w:jc w:val="center"/>
              <w:rPr>
                <w:color w:val="000000"/>
                <w:sz w:val="20"/>
                <w:szCs w:val="20"/>
              </w:rPr>
            </w:pPr>
            <w:r w:rsidRPr="00EE1E8F">
              <w:rPr>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tcPr>
          <w:p w14:paraId="737F6992" w14:textId="77777777" w:rsidR="001C26E7" w:rsidRPr="00EE1E8F" w:rsidRDefault="001C26E7" w:rsidP="001C26E7">
            <w:pPr>
              <w:spacing w:after="0" w:line="240" w:lineRule="auto"/>
              <w:jc w:val="center"/>
              <w:rPr>
                <w:color w:val="000000"/>
                <w:sz w:val="20"/>
                <w:szCs w:val="20"/>
              </w:rPr>
            </w:pPr>
            <w:r w:rsidRPr="00EE1E8F">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14:paraId="7A020C75" w14:textId="77777777" w:rsidR="001C26E7" w:rsidRPr="00EE1E8F" w:rsidRDefault="001C26E7" w:rsidP="001C26E7">
            <w:pPr>
              <w:spacing w:after="0" w:line="240" w:lineRule="auto"/>
              <w:jc w:val="center"/>
              <w:rPr>
                <w:color w:val="000000"/>
                <w:sz w:val="20"/>
                <w:szCs w:val="20"/>
              </w:rPr>
            </w:pPr>
            <w:r w:rsidRPr="00EE1E8F">
              <w:rPr>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tcPr>
          <w:p w14:paraId="3BA4DF9D" w14:textId="77777777" w:rsidR="001C26E7" w:rsidRPr="00EE1E8F" w:rsidRDefault="001C26E7" w:rsidP="001C26E7">
            <w:pPr>
              <w:spacing w:after="0" w:line="240" w:lineRule="auto"/>
              <w:jc w:val="center"/>
              <w:rPr>
                <w:color w:val="000000"/>
                <w:sz w:val="20"/>
                <w:szCs w:val="20"/>
              </w:rPr>
            </w:pPr>
            <w:r w:rsidRPr="00EE1E8F">
              <w:rPr>
                <w:color w:val="000000"/>
                <w:sz w:val="20"/>
                <w:szCs w:val="20"/>
              </w:rPr>
              <w:t>12</w:t>
            </w:r>
          </w:p>
        </w:tc>
        <w:tc>
          <w:tcPr>
            <w:tcW w:w="1054" w:type="dxa"/>
            <w:tcBorders>
              <w:top w:val="nil"/>
              <w:left w:val="nil"/>
              <w:bottom w:val="single" w:sz="4" w:space="0" w:color="auto"/>
              <w:right w:val="single" w:sz="8" w:space="0" w:color="auto"/>
            </w:tcBorders>
            <w:shd w:val="clear" w:color="auto" w:fill="auto"/>
            <w:noWrap/>
            <w:vAlign w:val="center"/>
          </w:tcPr>
          <w:p w14:paraId="3F234E4C" w14:textId="77777777" w:rsidR="001C26E7" w:rsidRPr="00EE1E8F" w:rsidRDefault="001C26E7" w:rsidP="001C26E7">
            <w:pPr>
              <w:spacing w:after="0" w:line="240" w:lineRule="auto"/>
              <w:jc w:val="center"/>
              <w:rPr>
                <w:color w:val="000000"/>
                <w:sz w:val="20"/>
                <w:szCs w:val="20"/>
              </w:rPr>
            </w:pPr>
            <w:r w:rsidRPr="00EE1E8F">
              <w:rPr>
                <w:color w:val="000000"/>
                <w:sz w:val="20"/>
                <w:szCs w:val="20"/>
              </w:rPr>
              <w:t>15</w:t>
            </w:r>
          </w:p>
        </w:tc>
      </w:tr>
      <w:tr w:rsidR="001C26E7" w:rsidRPr="007823AC" w14:paraId="6075AE4D" w14:textId="77777777" w:rsidTr="000F0298">
        <w:trPr>
          <w:trHeight w:val="195"/>
        </w:trPr>
        <w:tc>
          <w:tcPr>
            <w:tcW w:w="3928"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5E43373C" w14:textId="77777777" w:rsidR="001C26E7" w:rsidRPr="00B07FF7" w:rsidRDefault="001C26E7" w:rsidP="001C26E7">
            <w:pPr>
              <w:spacing w:after="0" w:line="240" w:lineRule="auto"/>
              <w:rPr>
                <w:b/>
                <w:bCs/>
                <w:sz w:val="20"/>
                <w:szCs w:val="20"/>
              </w:rPr>
            </w:pPr>
            <w:r w:rsidRPr="00B07FF7">
              <w:rPr>
                <w:b/>
                <w:bCs/>
                <w:sz w:val="20"/>
                <w:szCs w:val="20"/>
              </w:rPr>
              <w:t>Sorumlu Birim</w:t>
            </w:r>
          </w:p>
        </w:tc>
        <w:tc>
          <w:tcPr>
            <w:tcW w:w="6704"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53AAF494" w14:textId="77777777" w:rsidR="001C26E7" w:rsidRPr="007823AC" w:rsidRDefault="001C26E7" w:rsidP="001C26E7">
            <w:pPr>
              <w:spacing w:after="0" w:line="240" w:lineRule="auto"/>
              <w:rPr>
                <w:color w:val="000000"/>
                <w:sz w:val="20"/>
                <w:szCs w:val="20"/>
              </w:rPr>
            </w:pPr>
            <w:r>
              <w:rPr>
                <w:color w:val="000000"/>
                <w:sz w:val="20"/>
                <w:szCs w:val="20"/>
              </w:rPr>
              <w:t>Strateji Geliştirme Şubesi</w:t>
            </w:r>
          </w:p>
        </w:tc>
      </w:tr>
      <w:tr w:rsidR="001C26E7" w:rsidRPr="007823AC" w14:paraId="5206F4ED" w14:textId="77777777" w:rsidTr="000F0298">
        <w:trPr>
          <w:trHeight w:val="203"/>
        </w:trPr>
        <w:tc>
          <w:tcPr>
            <w:tcW w:w="3928"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1DACA654" w14:textId="77777777" w:rsidR="001C26E7" w:rsidRPr="00B07FF7" w:rsidRDefault="001C26E7" w:rsidP="001C26E7">
            <w:pPr>
              <w:spacing w:after="0" w:line="240" w:lineRule="auto"/>
              <w:rPr>
                <w:b/>
                <w:bCs/>
                <w:sz w:val="20"/>
                <w:szCs w:val="20"/>
              </w:rPr>
            </w:pPr>
            <w:r w:rsidRPr="00B07FF7">
              <w:rPr>
                <w:b/>
                <w:bCs/>
                <w:sz w:val="20"/>
                <w:szCs w:val="20"/>
              </w:rPr>
              <w:t>İş Birliği Yapılacak Birim(ler)</w:t>
            </w:r>
          </w:p>
        </w:tc>
        <w:tc>
          <w:tcPr>
            <w:tcW w:w="6704"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03759CA4" w14:textId="77777777" w:rsidR="001C26E7" w:rsidRPr="007823AC" w:rsidRDefault="001C26E7" w:rsidP="001C26E7">
            <w:pPr>
              <w:spacing w:after="0" w:line="240" w:lineRule="auto"/>
              <w:rPr>
                <w:color w:val="000000"/>
                <w:sz w:val="20"/>
                <w:szCs w:val="20"/>
              </w:rPr>
            </w:pPr>
            <w:r>
              <w:rPr>
                <w:color w:val="000000"/>
                <w:sz w:val="20"/>
                <w:szCs w:val="20"/>
              </w:rPr>
              <w:t>BİETHŞ, DÖHŞ, TEHŞ, HBÖHŞ, OHŞ, MTEHŞ, ÖÖKHŞ, ÖDSHŞ</w:t>
            </w:r>
          </w:p>
        </w:tc>
      </w:tr>
      <w:tr w:rsidR="001C26E7" w:rsidRPr="007823AC" w14:paraId="2D30C018" w14:textId="77777777" w:rsidTr="000F0298">
        <w:trPr>
          <w:trHeight w:val="1627"/>
        </w:trPr>
        <w:tc>
          <w:tcPr>
            <w:tcW w:w="1670" w:type="dxa"/>
            <w:tcBorders>
              <w:top w:val="single" w:sz="4" w:space="0" w:color="auto"/>
              <w:left w:val="single" w:sz="4" w:space="0" w:color="auto"/>
              <w:bottom w:val="single" w:sz="4" w:space="0" w:color="auto"/>
              <w:right w:val="single" w:sz="4" w:space="0" w:color="auto"/>
            </w:tcBorders>
            <w:shd w:val="clear" w:color="000000" w:fill="9966FF"/>
            <w:vAlign w:val="center"/>
            <w:hideMark/>
          </w:tcPr>
          <w:p w14:paraId="6FEF0E86" w14:textId="77777777" w:rsidR="001C26E7" w:rsidRPr="00B07FF7" w:rsidRDefault="001C26E7" w:rsidP="001C26E7">
            <w:pPr>
              <w:spacing w:after="0" w:line="240" w:lineRule="auto"/>
              <w:rPr>
                <w:b/>
                <w:bCs/>
                <w:sz w:val="20"/>
                <w:szCs w:val="20"/>
              </w:rPr>
            </w:pPr>
            <w:r w:rsidRPr="00B07FF7">
              <w:rPr>
                <w:b/>
                <w:bCs/>
                <w:sz w:val="20"/>
                <w:szCs w:val="20"/>
              </w:rPr>
              <w:t>Stratejiler</w:t>
            </w:r>
          </w:p>
        </w:tc>
        <w:tc>
          <w:tcPr>
            <w:tcW w:w="8962"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10D1022" w14:textId="77777777" w:rsidR="001C26E7" w:rsidRPr="00B07FF7" w:rsidRDefault="001C26E7" w:rsidP="001C26E7">
            <w:pPr>
              <w:spacing w:after="0" w:line="240" w:lineRule="auto"/>
              <w:rPr>
                <w:sz w:val="20"/>
                <w:szCs w:val="20"/>
              </w:rPr>
            </w:pPr>
            <w:r>
              <w:rPr>
                <w:sz w:val="20"/>
                <w:szCs w:val="20"/>
              </w:rPr>
              <w:t>S-5.1</w:t>
            </w:r>
            <w:r w:rsidRPr="00B07FF7">
              <w:rPr>
                <w:sz w:val="20"/>
                <w:szCs w:val="20"/>
              </w:rPr>
              <w:t>.1 Öğretmen ve öğrencilerin dijital yeterliklerinin artırılmasına katkı sağlanması amacıyla dijital öğretmen yeterliklerine göre uzaktan ve/veya yüz yüze eğitim faaliyetleri düzenlenecektir.</w:t>
            </w:r>
            <w:r>
              <w:rPr>
                <w:sz w:val="20"/>
                <w:szCs w:val="20"/>
              </w:rPr>
              <w:br/>
              <w:t>S-5.1.2 D</w:t>
            </w:r>
            <w:r w:rsidRPr="00B07FF7">
              <w:rPr>
                <w:sz w:val="20"/>
                <w:szCs w:val="20"/>
              </w:rPr>
              <w:t>ijital</w:t>
            </w:r>
            <w:r>
              <w:rPr>
                <w:sz w:val="20"/>
                <w:szCs w:val="20"/>
              </w:rPr>
              <w:t xml:space="preserve"> öğretmen yeterlilikleri kapsamında açılan hizmet içi kurs/seminerlere ilgili öğretmenlerin katılımı sağlanacaktır.</w:t>
            </w:r>
            <w:r>
              <w:rPr>
                <w:sz w:val="20"/>
                <w:szCs w:val="20"/>
              </w:rPr>
              <w:br/>
              <w:t>S-5.1</w:t>
            </w:r>
            <w:r w:rsidRPr="00B07FF7">
              <w:rPr>
                <w:sz w:val="20"/>
                <w:szCs w:val="20"/>
              </w:rPr>
              <w:t xml:space="preserve">.3 </w:t>
            </w:r>
            <w:r>
              <w:rPr>
                <w:sz w:val="20"/>
                <w:szCs w:val="20"/>
              </w:rPr>
              <w:t>İl genelinde hazırlanan dijital içerikli eğitsel temalı videoların EBA’ya yüklenmesi sağlanacaktır.</w:t>
            </w:r>
            <w:r>
              <w:rPr>
                <w:sz w:val="20"/>
                <w:szCs w:val="20"/>
              </w:rPr>
              <w:br/>
              <w:t>S-5.1</w:t>
            </w:r>
            <w:r w:rsidRPr="00B07FF7">
              <w:rPr>
                <w:sz w:val="20"/>
                <w:szCs w:val="20"/>
              </w:rPr>
              <w:t xml:space="preserve">.4 </w:t>
            </w:r>
            <w:r>
              <w:rPr>
                <w:sz w:val="20"/>
                <w:szCs w:val="20"/>
              </w:rPr>
              <w:t>Dijital içerikli yarışmalar düzenlenecek ve bu yarışmalara öğrenciler ile öğretmenlerin katılımı sağlanacaktır.</w:t>
            </w:r>
          </w:p>
        </w:tc>
      </w:tr>
      <w:tr w:rsidR="001C26E7" w:rsidRPr="007823AC" w14:paraId="4DE188E1" w14:textId="77777777" w:rsidTr="000F0298">
        <w:trPr>
          <w:trHeight w:val="750"/>
        </w:trPr>
        <w:tc>
          <w:tcPr>
            <w:tcW w:w="1670"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42462718" w14:textId="77777777" w:rsidR="001C26E7" w:rsidRPr="00B07FF7" w:rsidRDefault="001C26E7" w:rsidP="001C26E7">
            <w:pPr>
              <w:spacing w:after="0" w:line="240" w:lineRule="auto"/>
              <w:rPr>
                <w:b/>
                <w:bCs/>
                <w:sz w:val="20"/>
                <w:szCs w:val="20"/>
              </w:rPr>
            </w:pPr>
            <w:r w:rsidRPr="00B07FF7">
              <w:rPr>
                <w:b/>
                <w:bCs/>
                <w:sz w:val="20"/>
                <w:szCs w:val="20"/>
              </w:rPr>
              <w:t>Riskler</w:t>
            </w:r>
          </w:p>
        </w:tc>
        <w:tc>
          <w:tcPr>
            <w:tcW w:w="8962"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8569D69" w14:textId="77777777" w:rsidR="001C26E7" w:rsidRPr="00B07FF7" w:rsidRDefault="001C26E7" w:rsidP="001C26E7">
            <w:pPr>
              <w:spacing w:after="0" w:line="240" w:lineRule="auto"/>
              <w:rPr>
                <w:sz w:val="20"/>
                <w:szCs w:val="20"/>
              </w:rPr>
            </w:pPr>
            <w:r w:rsidRPr="00B07FF7">
              <w:rPr>
                <w:sz w:val="20"/>
                <w:szCs w:val="20"/>
              </w:rPr>
              <w:t>• Olağanüstü durumlarda (doğa kaynaklı afet) alt yapı bilişim ağında yaşanabilecek sorunlar</w:t>
            </w:r>
            <w:r w:rsidRPr="00B07FF7">
              <w:rPr>
                <w:sz w:val="20"/>
                <w:szCs w:val="20"/>
              </w:rPr>
              <w:br/>
              <w:t>• Sistemin bakım onarım hizmetlerinin zaman ve maliyet riskleri</w:t>
            </w:r>
          </w:p>
        </w:tc>
      </w:tr>
      <w:tr w:rsidR="001C26E7" w:rsidRPr="007823AC" w14:paraId="2C8DCAB5" w14:textId="77777777" w:rsidTr="000F0298">
        <w:trPr>
          <w:trHeight w:val="195"/>
        </w:trPr>
        <w:tc>
          <w:tcPr>
            <w:tcW w:w="1670"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604D015E" w14:textId="77777777" w:rsidR="001C26E7" w:rsidRPr="00B07FF7" w:rsidRDefault="001C26E7" w:rsidP="001C26E7">
            <w:pPr>
              <w:spacing w:after="0" w:line="240" w:lineRule="auto"/>
              <w:rPr>
                <w:b/>
                <w:bCs/>
                <w:sz w:val="20"/>
                <w:szCs w:val="20"/>
              </w:rPr>
            </w:pPr>
            <w:r w:rsidRPr="00B07FF7">
              <w:rPr>
                <w:b/>
                <w:bCs/>
                <w:sz w:val="20"/>
                <w:szCs w:val="20"/>
              </w:rPr>
              <w:t>Maliyet Tahmini</w:t>
            </w:r>
          </w:p>
        </w:tc>
        <w:tc>
          <w:tcPr>
            <w:tcW w:w="8962"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53A66FE" w14:textId="0A0D134A" w:rsidR="001C26E7" w:rsidRPr="00B07FF7" w:rsidRDefault="00542986" w:rsidP="001C26E7">
            <w:pPr>
              <w:spacing w:after="0" w:line="240" w:lineRule="auto"/>
              <w:rPr>
                <w:sz w:val="20"/>
                <w:szCs w:val="20"/>
              </w:rPr>
            </w:pPr>
            <w:r>
              <w:rPr>
                <w:sz w:val="20"/>
                <w:szCs w:val="20"/>
              </w:rPr>
              <w:t>10</w:t>
            </w:r>
            <w:r w:rsidR="001C26E7">
              <w:rPr>
                <w:sz w:val="20"/>
                <w:szCs w:val="20"/>
              </w:rPr>
              <w:t>.000.000 TL</w:t>
            </w:r>
          </w:p>
        </w:tc>
      </w:tr>
      <w:tr w:rsidR="001C26E7" w:rsidRPr="007823AC" w14:paraId="2C0AE14B" w14:textId="77777777" w:rsidTr="000F0298">
        <w:trPr>
          <w:trHeight w:val="881"/>
        </w:trPr>
        <w:tc>
          <w:tcPr>
            <w:tcW w:w="1670" w:type="dxa"/>
            <w:tcBorders>
              <w:top w:val="single" w:sz="4" w:space="0" w:color="auto"/>
              <w:left w:val="single" w:sz="8" w:space="0" w:color="auto"/>
              <w:bottom w:val="single" w:sz="4" w:space="0" w:color="auto"/>
              <w:right w:val="single" w:sz="4" w:space="0" w:color="auto"/>
            </w:tcBorders>
            <w:shd w:val="clear" w:color="000000" w:fill="9966FF"/>
            <w:vAlign w:val="center"/>
            <w:hideMark/>
          </w:tcPr>
          <w:p w14:paraId="56A65094" w14:textId="77777777" w:rsidR="001C26E7" w:rsidRPr="00B07FF7" w:rsidRDefault="001C26E7" w:rsidP="001C26E7">
            <w:pPr>
              <w:spacing w:after="0" w:line="240" w:lineRule="auto"/>
              <w:rPr>
                <w:b/>
                <w:bCs/>
                <w:sz w:val="20"/>
                <w:szCs w:val="20"/>
              </w:rPr>
            </w:pPr>
            <w:r w:rsidRPr="00B07FF7">
              <w:rPr>
                <w:b/>
                <w:bCs/>
                <w:sz w:val="20"/>
                <w:szCs w:val="20"/>
              </w:rPr>
              <w:t xml:space="preserve">Tespitler </w:t>
            </w:r>
          </w:p>
        </w:tc>
        <w:tc>
          <w:tcPr>
            <w:tcW w:w="8962"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56E1AE7" w14:textId="77777777" w:rsidR="001C26E7" w:rsidRPr="00B07FF7" w:rsidRDefault="001C26E7" w:rsidP="001C26E7">
            <w:pPr>
              <w:spacing w:after="0" w:line="240" w:lineRule="auto"/>
              <w:rPr>
                <w:sz w:val="20"/>
                <w:szCs w:val="20"/>
              </w:rPr>
            </w:pPr>
            <w:r w:rsidRPr="00B07FF7">
              <w:rPr>
                <w:sz w:val="20"/>
                <w:szCs w:val="20"/>
              </w:rPr>
              <w:t>• Eğitim teknolojilerinin eğitime entegrasyonunda yaşanan sorunlar</w:t>
            </w:r>
            <w:r w:rsidRPr="00B07FF7">
              <w:rPr>
                <w:sz w:val="20"/>
                <w:szCs w:val="20"/>
              </w:rPr>
              <w:br/>
              <w:t>• Öğretmenlerin dijital yeterlikleri arasında farklılıklar bulunması</w:t>
            </w:r>
            <w:r w:rsidRPr="00B07FF7">
              <w:rPr>
                <w:sz w:val="20"/>
                <w:szCs w:val="20"/>
              </w:rPr>
              <w:br/>
              <w:t>• Dijital içeriklerin sunulduğu platformların nitelik olarak geliştirilmeye açık olması</w:t>
            </w:r>
          </w:p>
        </w:tc>
      </w:tr>
      <w:tr w:rsidR="001C26E7" w:rsidRPr="007823AC" w14:paraId="0739F57B" w14:textId="77777777" w:rsidTr="000F0298">
        <w:trPr>
          <w:trHeight w:val="1132"/>
        </w:trPr>
        <w:tc>
          <w:tcPr>
            <w:tcW w:w="1670" w:type="dxa"/>
            <w:tcBorders>
              <w:top w:val="single" w:sz="4" w:space="0" w:color="auto"/>
              <w:left w:val="single" w:sz="8" w:space="0" w:color="auto"/>
              <w:bottom w:val="single" w:sz="8" w:space="0" w:color="auto"/>
              <w:right w:val="single" w:sz="4" w:space="0" w:color="auto"/>
            </w:tcBorders>
            <w:shd w:val="clear" w:color="000000" w:fill="9966FF"/>
            <w:noWrap/>
            <w:vAlign w:val="center"/>
            <w:hideMark/>
          </w:tcPr>
          <w:p w14:paraId="3871B7C3" w14:textId="77777777" w:rsidR="001C26E7" w:rsidRPr="00B07FF7" w:rsidRDefault="001C26E7" w:rsidP="001C26E7">
            <w:pPr>
              <w:spacing w:after="0" w:line="240" w:lineRule="auto"/>
              <w:rPr>
                <w:b/>
                <w:bCs/>
                <w:sz w:val="20"/>
                <w:szCs w:val="20"/>
              </w:rPr>
            </w:pPr>
            <w:r w:rsidRPr="00B07FF7">
              <w:rPr>
                <w:b/>
                <w:bCs/>
                <w:sz w:val="20"/>
                <w:szCs w:val="20"/>
              </w:rPr>
              <w:t>İhtiyaçlar</w:t>
            </w:r>
          </w:p>
        </w:tc>
        <w:tc>
          <w:tcPr>
            <w:tcW w:w="8962"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7DA3928C" w14:textId="77777777" w:rsidR="001C26E7" w:rsidRPr="00B07FF7" w:rsidRDefault="001C26E7" w:rsidP="001C26E7">
            <w:pPr>
              <w:spacing w:after="0" w:line="240" w:lineRule="auto"/>
              <w:rPr>
                <w:sz w:val="20"/>
                <w:szCs w:val="20"/>
              </w:rPr>
            </w:pPr>
            <w:r w:rsidRPr="00B07FF7">
              <w:rPr>
                <w:sz w:val="20"/>
                <w:szCs w:val="20"/>
              </w:rPr>
              <w:t>• Öğretmenlerin ve öğrencilerin dijital yeterlik seviyelerini, eksikliklerini ve ilgi alanlarını belirlemeye yönelik ihtiyaç analizinin yapılması</w:t>
            </w:r>
            <w:r w:rsidRPr="00B07FF7">
              <w:rPr>
                <w:sz w:val="20"/>
                <w:szCs w:val="20"/>
              </w:rPr>
              <w:br/>
              <w:t>• Öğretmenlerin dijital yeterliklerini geliştirmek amacıyla hizmet içi eğitim faaliyetlerinin yapılması</w:t>
            </w:r>
            <w:r w:rsidRPr="00B07FF7">
              <w:rPr>
                <w:sz w:val="20"/>
                <w:szCs w:val="20"/>
              </w:rPr>
              <w:br/>
              <w:t>• Dijital içeriklerin oluşturulması ve nihai kullanıcılara sunulması amacıyla platformların zenginleştirilmesi</w:t>
            </w:r>
            <w:r w:rsidRPr="00B07FF7">
              <w:rPr>
                <w:sz w:val="20"/>
                <w:szCs w:val="20"/>
              </w:rPr>
              <w:br/>
              <w:t>• Öğretim programlarında kritik kazanımların analizlerinin yapılması</w:t>
            </w:r>
            <w:r w:rsidRPr="00B07FF7">
              <w:rPr>
                <w:sz w:val="20"/>
                <w:szCs w:val="20"/>
              </w:rPr>
              <w:br/>
              <w:t>• Dijital materyallerin farklı öğrenme stillerini ve ihtiyaçlarını karşılayacak şekilde zengin bir formatta hazırlanması</w:t>
            </w:r>
          </w:p>
        </w:tc>
      </w:tr>
    </w:tbl>
    <w:p w14:paraId="558B2375"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55DC2D0C"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7AB914A0" w14:textId="77777777" w:rsidR="001C26E7" w:rsidRDefault="001C26E7" w:rsidP="001C26E7">
      <w:pPr>
        <w:widowControl w:val="0"/>
        <w:spacing w:after="0" w:line="200" w:lineRule="exact"/>
        <w:rPr>
          <w:rFonts w:ascii="Calibri" w:eastAsia="Calibri" w:hAnsi="Calibri"/>
          <w:noProof/>
          <w:sz w:val="20"/>
          <w:szCs w:val="20"/>
          <w:lang w:eastAsia="en-US"/>
        </w:rPr>
      </w:pPr>
    </w:p>
    <w:p w14:paraId="29593437" w14:textId="77777777" w:rsidR="001C26E7" w:rsidRDefault="001C26E7" w:rsidP="001C26E7">
      <w:pPr>
        <w:widowControl w:val="0"/>
        <w:spacing w:after="0" w:line="200" w:lineRule="exact"/>
        <w:rPr>
          <w:rFonts w:ascii="Calibri" w:eastAsia="Calibri" w:hAnsi="Calibri"/>
          <w:noProof/>
          <w:sz w:val="20"/>
          <w:szCs w:val="20"/>
          <w:lang w:eastAsia="en-US"/>
        </w:rPr>
      </w:pPr>
    </w:p>
    <w:p w14:paraId="5E34DFA5" w14:textId="77777777" w:rsidR="001C26E7" w:rsidRDefault="001C26E7" w:rsidP="001C26E7">
      <w:pPr>
        <w:widowControl w:val="0"/>
        <w:spacing w:after="0" w:line="200" w:lineRule="exact"/>
        <w:rPr>
          <w:rFonts w:ascii="Calibri" w:eastAsia="Calibri" w:hAnsi="Calibri"/>
          <w:noProof/>
          <w:sz w:val="20"/>
          <w:szCs w:val="20"/>
          <w:lang w:eastAsia="en-US"/>
        </w:rPr>
      </w:pPr>
    </w:p>
    <w:p w14:paraId="2D74A997" w14:textId="77777777" w:rsidR="001C26E7" w:rsidRDefault="001C26E7" w:rsidP="001C26E7">
      <w:pPr>
        <w:widowControl w:val="0"/>
        <w:spacing w:after="0" w:line="200" w:lineRule="exact"/>
        <w:rPr>
          <w:rFonts w:ascii="Calibri" w:eastAsia="Calibri" w:hAnsi="Calibri"/>
          <w:noProof/>
          <w:sz w:val="20"/>
          <w:szCs w:val="20"/>
          <w:lang w:eastAsia="en-US"/>
        </w:rPr>
      </w:pPr>
    </w:p>
    <w:p w14:paraId="6F9AC7DD" w14:textId="77777777" w:rsidR="001C26E7" w:rsidRDefault="001C26E7" w:rsidP="001C26E7">
      <w:pPr>
        <w:widowControl w:val="0"/>
        <w:spacing w:after="0" w:line="200" w:lineRule="exact"/>
        <w:rPr>
          <w:rFonts w:ascii="Calibri" w:eastAsia="Calibri" w:hAnsi="Calibri"/>
          <w:noProof/>
          <w:sz w:val="20"/>
          <w:szCs w:val="20"/>
          <w:lang w:eastAsia="en-US"/>
        </w:rPr>
      </w:pPr>
    </w:p>
    <w:p w14:paraId="1FF26A77" w14:textId="77777777" w:rsidR="001C26E7" w:rsidRDefault="001C26E7" w:rsidP="001C26E7">
      <w:pPr>
        <w:widowControl w:val="0"/>
        <w:spacing w:after="0" w:line="200" w:lineRule="exact"/>
        <w:rPr>
          <w:rFonts w:ascii="Calibri" w:eastAsia="Calibri" w:hAnsi="Calibri"/>
          <w:noProof/>
          <w:sz w:val="20"/>
          <w:szCs w:val="20"/>
          <w:lang w:eastAsia="en-US"/>
        </w:rPr>
      </w:pPr>
    </w:p>
    <w:p w14:paraId="31EB1067"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1E10999"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513A05A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828"/>
        <w:gridCol w:w="2080"/>
        <w:gridCol w:w="850"/>
        <w:gridCol w:w="992"/>
        <w:gridCol w:w="851"/>
        <w:gridCol w:w="992"/>
        <w:gridCol w:w="992"/>
        <w:gridCol w:w="993"/>
        <w:gridCol w:w="1054"/>
      </w:tblGrid>
      <w:tr w:rsidR="001C26E7" w:rsidRPr="007823AC" w14:paraId="6A33A775" w14:textId="77777777" w:rsidTr="000F0298">
        <w:trPr>
          <w:trHeight w:val="886"/>
        </w:trPr>
        <w:tc>
          <w:tcPr>
            <w:tcW w:w="3908" w:type="dxa"/>
            <w:gridSpan w:val="2"/>
            <w:tcBorders>
              <w:top w:val="single" w:sz="8" w:space="0" w:color="auto"/>
              <w:left w:val="single" w:sz="8" w:space="0" w:color="auto"/>
              <w:bottom w:val="single" w:sz="4" w:space="0" w:color="auto"/>
              <w:right w:val="single" w:sz="4" w:space="0" w:color="auto"/>
            </w:tcBorders>
            <w:shd w:val="clear" w:color="000000" w:fill="9966FF"/>
            <w:noWrap/>
            <w:vAlign w:val="center"/>
            <w:hideMark/>
          </w:tcPr>
          <w:p w14:paraId="39F8A88C" w14:textId="77777777" w:rsidR="001C26E7" w:rsidRPr="007B32C3" w:rsidRDefault="001C26E7" w:rsidP="001C26E7">
            <w:pPr>
              <w:spacing w:after="0" w:line="240" w:lineRule="auto"/>
              <w:rPr>
                <w:b/>
                <w:bCs/>
                <w:sz w:val="20"/>
                <w:szCs w:val="20"/>
              </w:rPr>
            </w:pPr>
            <w:r w:rsidRPr="007B32C3">
              <w:rPr>
                <w:b/>
                <w:bCs/>
                <w:sz w:val="20"/>
                <w:szCs w:val="20"/>
              </w:rPr>
              <w:t>Amaç 5</w:t>
            </w:r>
          </w:p>
        </w:tc>
        <w:tc>
          <w:tcPr>
            <w:tcW w:w="6724"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1366CF84"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C26E7" w:rsidRPr="007823AC" w14:paraId="036670E5" w14:textId="77777777" w:rsidTr="000F0298">
        <w:trPr>
          <w:trHeight w:val="856"/>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5AAC2FA9" w14:textId="77777777" w:rsidR="001C26E7" w:rsidRPr="007B32C3" w:rsidRDefault="001C26E7" w:rsidP="001C26E7">
            <w:pPr>
              <w:spacing w:after="0" w:line="240" w:lineRule="auto"/>
              <w:rPr>
                <w:b/>
                <w:bCs/>
                <w:sz w:val="20"/>
                <w:szCs w:val="20"/>
              </w:rPr>
            </w:pPr>
            <w:r>
              <w:rPr>
                <w:b/>
                <w:bCs/>
                <w:sz w:val="20"/>
                <w:szCs w:val="20"/>
              </w:rPr>
              <w:t>Hedef 5.2</w:t>
            </w:r>
          </w:p>
        </w:tc>
        <w:tc>
          <w:tcPr>
            <w:tcW w:w="6724"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AAD3F69" w14:textId="77777777" w:rsidR="001C26E7" w:rsidRPr="007823AC" w:rsidRDefault="001C26E7" w:rsidP="001C26E7">
            <w:pPr>
              <w:spacing w:after="0" w:line="240" w:lineRule="auto"/>
              <w:jc w:val="both"/>
              <w:rPr>
                <w:color w:val="000000"/>
                <w:sz w:val="20"/>
                <w:szCs w:val="20"/>
              </w:rPr>
            </w:pPr>
            <w:r w:rsidRPr="007823AC">
              <w:rPr>
                <w:color w:val="000000"/>
                <w:sz w:val="20"/>
                <w:szCs w:val="20"/>
              </w:rPr>
              <w:t>Bireyin gelişimini temel alan, uzun vadeli öğrenme sürecini içeren yeterlik temelli ölçme, izleme ve değerlendirme süreçlerinin yapılandırılması gerçekleştirilecektir.</w:t>
            </w:r>
          </w:p>
        </w:tc>
      </w:tr>
      <w:tr w:rsidR="001C26E7" w:rsidRPr="007823AC" w14:paraId="1934A2A0" w14:textId="77777777" w:rsidTr="000F0298">
        <w:trPr>
          <w:trHeight w:val="480"/>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vAlign w:val="center"/>
            <w:hideMark/>
          </w:tcPr>
          <w:p w14:paraId="0C05BB30" w14:textId="77777777" w:rsidR="001C26E7" w:rsidRPr="007B32C3" w:rsidRDefault="001C26E7" w:rsidP="001C26E7">
            <w:pPr>
              <w:spacing w:after="0" w:line="240" w:lineRule="auto"/>
              <w:rPr>
                <w:b/>
                <w:bCs/>
                <w:sz w:val="20"/>
                <w:szCs w:val="20"/>
              </w:rPr>
            </w:pPr>
            <w:r w:rsidRPr="007B32C3">
              <w:rPr>
                <w:b/>
                <w:bCs/>
                <w:sz w:val="20"/>
                <w:szCs w:val="20"/>
              </w:rPr>
              <w:t>Amacın İlgili Olduğu Program/Alt Program Adı</w:t>
            </w:r>
          </w:p>
        </w:tc>
        <w:tc>
          <w:tcPr>
            <w:tcW w:w="6724"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2EAEA8A" w14:textId="77777777" w:rsidR="001C26E7" w:rsidRPr="007823AC" w:rsidRDefault="001C26E7" w:rsidP="001C26E7">
            <w:pPr>
              <w:spacing w:after="0" w:line="240" w:lineRule="auto"/>
              <w:rPr>
                <w:color w:val="000000"/>
                <w:sz w:val="20"/>
                <w:szCs w:val="20"/>
              </w:rPr>
            </w:pPr>
            <w:r w:rsidRPr="007823AC">
              <w:rPr>
                <w:color w:val="000000"/>
                <w:sz w:val="20"/>
                <w:szCs w:val="20"/>
              </w:rPr>
              <w:t>ÖĞRENME KAZANIMLARI</w:t>
            </w:r>
          </w:p>
        </w:tc>
      </w:tr>
      <w:tr w:rsidR="001C26E7" w:rsidRPr="007823AC" w14:paraId="014C882D" w14:textId="77777777" w:rsidTr="000F0298">
        <w:trPr>
          <w:trHeight w:val="480"/>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34F9C95" w14:textId="77777777" w:rsidR="001C26E7" w:rsidRPr="007B32C3" w:rsidRDefault="001C26E7" w:rsidP="001C26E7">
            <w:pPr>
              <w:spacing w:after="0" w:line="240" w:lineRule="auto"/>
              <w:rPr>
                <w:b/>
                <w:bCs/>
                <w:sz w:val="20"/>
                <w:szCs w:val="20"/>
              </w:rPr>
            </w:pPr>
            <w:r w:rsidRPr="007B32C3">
              <w:rPr>
                <w:b/>
                <w:bCs/>
                <w:sz w:val="20"/>
                <w:szCs w:val="20"/>
              </w:rPr>
              <w:t>Amacın İlişkili Olduğu Alt Program Hedefi</w:t>
            </w:r>
          </w:p>
        </w:tc>
        <w:tc>
          <w:tcPr>
            <w:tcW w:w="6724"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7036CC67" w14:textId="77777777" w:rsidR="001C26E7" w:rsidRPr="007823AC" w:rsidRDefault="001C26E7" w:rsidP="001C26E7">
            <w:pPr>
              <w:spacing w:after="0" w:line="240" w:lineRule="auto"/>
              <w:rPr>
                <w:color w:val="000000"/>
                <w:sz w:val="20"/>
                <w:szCs w:val="20"/>
              </w:rPr>
            </w:pPr>
            <w:r w:rsidRPr="007823AC">
              <w:rPr>
                <w:color w:val="000000"/>
                <w:sz w:val="20"/>
                <w:szCs w:val="20"/>
              </w:rPr>
              <w:t>Ölçme ve Değerlendirme</w:t>
            </w:r>
          </w:p>
        </w:tc>
      </w:tr>
      <w:tr w:rsidR="001C26E7" w:rsidRPr="007823AC" w14:paraId="161FF93C" w14:textId="77777777" w:rsidTr="000F0298">
        <w:trPr>
          <w:trHeight w:val="616"/>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7010EA74" w14:textId="77777777" w:rsidR="001C26E7" w:rsidRPr="007B32C3" w:rsidRDefault="001C26E7" w:rsidP="001C26E7">
            <w:pPr>
              <w:spacing w:after="0" w:line="240" w:lineRule="auto"/>
              <w:rPr>
                <w:b/>
                <w:bCs/>
                <w:sz w:val="20"/>
                <w:szCs w:val="20"/>
              </w:rPr>
            </w:pPr>
            <w:r w:rsidRPr="007B32C3">
              <w:rPr>
                <w:b/>
                <w:bCs/>
                <w:sz w:val="20"/>
                <w:szCs w:val="20"/>
              </w:rPr>
              <w:t>Performans Göstergeleri</w:t>
            </w:r>
          </w:p>
        </w:tc>
        <w:tc>
          <w:tcPr>
            <w:tcW w:w="850" w:type="dxa"/>
            <w:tcBorders>
              <w:top w:val="single" w:sz="8" w:space="0" w:color="auto"/>
              <w:left w:val="single" w:sz="8" w:space="0" w:color="auto"/>
              <w:bottom w:val="single" w:sz="4" w:space="0" w:color="auto"/>
              <w:right w:val="single" w:sz="4" w:space="0" w:color="auto"/>
            </w:tcBorders>
            <w:shd w:val="clear" w:color="000000" w:fill="9966FF"/>
            <w:noWrap/>
            <w:vAlign w:val="center"/>
            <w:hideMark/>
          </w:tcPr>
          <w:p w14:paraId="53FF689D" w14:textId="77777777" w:rsidR="001C26E7" w:rsidRPr="007B32C3" w:rsidRDefault="001C26E7" w:rsidP="001C26E7">
            <w:pPr>
              <w:spacing w:after="0" w:line="240" w:lineRule="auto"/>
              <w:jc w:val="center"/>
              <w:rPr>
                <w:b/>
                <w:bCs/>
                <w:sz w:val="20"/>
                <w:szCs w:val="20"/>
              </w:rPr>
            </w:pPr>
            <w:r w:rsidRPr="007B32C3">
              <w:rPr>
                <w:b/>
                <w:bCs/>
                <w:sz w:val="20"/>
                <w:szCs w:val="20"/>
              </w:rPr>
              <w:t>Hedefe Etkisi (%)</w:t>
            </w:r>
          </w:p>
        </w:tc>
        <w:tc>
          <w:tcPr>
            <w:tcW w:w="992" w:type="dxa"/>
            <w:tcBorders>
              <w:top w:val="single" w:sz="8" w:space="0" w:color="auto"/>
              <w:left w:val="nil"/>
              <w:bottom w:val="single" w:sz="4" w:space="0" w:color="auto"/>
              <w:right w:val="single" w:sz="4" w:space="0" w:color="auto"/>
            </w:tcBorders>
            <w:shd w:val="clear" w:color="000000" w:fill="9966FF"/>
            <w:vAlign w:val="center"/>
            <w:hideMark/>
          </w:tcPr>
          <w:p w14:paraId="085D39D0" w14:textId="77777777" w:rsidR="001C26E7" w:rsidRPr="007B32C3" w:rsidRDefault="001C26E7" w:rsidP="001C26E7">
            <w:pPr>
              <w:spacing w:after="0" w:line="240" w:lineRule="auto"/>
              <w:jc w:val="center"/>
              <w:rPr>
                <w:b/>
                <w:bCs/>
                <w:sz w:val="20"/>
                <w:szCs w:val="20"/>
              </w:rPr>
            </w:pPr>
            <w:r w:rsidRPr="007B32C3">
              <w:rPr>
                <w:b/>
                <w:bCs/>
                <w:sz w:val="20"/>
                <w:szCs w:val="20"/>
              </w:rPr>
              <w:t>Plan Dönemi Başlangıç Değeri</w:t>
            </w:r>
          </w:p>
        </w:tc>
        <w:tc>
          <w:tcPr>
            <w:tcW w:w="851" w:type="dxa"/>
            <w:tcBorders>
              <w:top w:val="single" w:sz="8" w:space="0" w:color="auto"/>
              <w:left w:val="nil"/>
              <w:bottom w:val="single" w:sz="4" w:space="0" w:color="auto"/>
              <w:right w:val="single" w:sz="4" w:space="0" w:color="auto"/>
            </w:tcBorders>
            <w:shd w:val="clear" w:color="000000" w:fill="9966FF"/>
            <w:noWrap/>
            <w:vAlign w:val="center"/>
            <w:hideMark/>
          </w:tcPr>
          <w:p w14:paraId="7B7F8DD1" w14:textId="77777777" w:rsidR="001C26E7" w:rsidRPr="007B32C3" w:rsidRDefault="001C26E7" w:rsidP="001C26E7">
            <w:pPr>
              <w:spacing w:after="0" w:line="240" w:lineRule="auto"/>
              <w:jc w:val="center"/>
              <w:rPr>
                <w:b/>
                <w:bCs/>
                <w:sz w:val="20"/>
                <w:szCs w:val="20"/>
              </w:rPr>
            </w:pPr>
            <w:r w:rsidRPr="007B32C3">
              <w:rPr>
                <w:b/>
                <w:bCs/>
                <w:sz w:val="20"/>
                <w:szCs w:val="20"/>
              </w:rPr>
              <w:t>2024</w:t>
            </w:r>
          </w:p>
        </w:tc>
        <w:tc>
          <w:tcPr>
            <w:tcW w:w="992" w:type="dxa"/>
            <w:tcBorders>
              <w:top w:val="single" w:sz="8" w:space="0" w:color="auto"/>
              <w:left w:val="nil"/>
              <w:bottom w:val="single" w:sz="4" w:space="0" w:color="auto"/>
              <w:right w:val="single" w:sz="4" w:space="0" w:color="auto"/>
            </w:tcBorders>
            <w:shd w:val="clear" w:color="000000" w:fill="9966FF"/>
            <w:noWrap/>
            <w:vAlign w:val="center"/>
            <w:hideMark/>
          </w:tcPr>
          <w:p w14:paraId="67708009" w14:textId="77777777" w:rsidR="001C26E7" w:rsidRPr="007B32C3" w:rsidRDefault="001C26E7" w:rsidP="001C26E7">
            <w:pPr>
              <w:spacing w:after="0" w:line="240" w:lineRule="auto"/>
              <w:jc w:val="center"/>
              <w:rPr>
                <w:b/>
                <w:bCs/>
                <w:sz w:val="20"/>
                <w:szCs w:val="20"/>
              </w:rPr>
            </w:pPr>
            <w:r w:rsidRPr="007B32C3">
              <w:rPr>
                <w:b/>
                <w:bCs/>
                <w:sz w:val="20"/>
                <w:szCs w:val="20"/>
              </w:rPr>
              <w:t>2025</w:t>
            </w:r>
          </w:p>
        </w:tc>
        <w:tc>
          <w:tcPr>
            <w:tcW w:w="992" w:type="dxa"/>
            <w:tcBorders>
              <w:top w:val="single" w:sz="8" w:space="0" w:color="auto"/>
              <w:left w:val="nil"/>
              <w:bottom w:val="single" w:sz="4" w:space="0" w:color="auto"/>
              <w:right w:val="single" w:sz="4" w:space="0" w:color="auto"/>
            </w:tcBorders>
            <w:shd w:val="clear" w:color="000000" w:fill="9966FF"/>
            <w:noWrap/>
            <w:vAlign w:val="center"/>
            <w:hideMark/>
          </w:tcPr>
          <w:p w14:paraId="61ECD5E0" w14:textId="77777777" w:rsidR="001C26E7" w:rsidRPr="007B32C3" w:rsidRDefault="001C26E7" w:rsidP="001C26E7">
            <w:pPr>
              <w:spacing w:after="0" w:line="240" w:lineRule="auto"/>
              <w:jc w:val="center"/>
              <w:rPr>
                <w:b/>
                <w:bCs/>
                <w:sz w:val="20"/>
                <w:szCs w:val="20"/>
              </w:rPr>
            </w:pPr>
            <w:r w:rsidRPr="007B32C3">
              <w:rPr>
                <w:b/>
                <w:bCs/>
                <w:sz w:val="20"/>
                <w:szCs w:val="20"/>
              </w:rPr>
              <w:t>2026</w:t>
            </w:r>
          </w:p>
        </w:tc>
        <w:tc>
          <w:tcPr>
            <w:tcW w:w="993" w:type="dxa"/>
            <w:tcBorders>
              <w:top w:val="single" w:sz="8" w:space="0" w:color="auto"/>
              <w:left w:val="nil"/>
              <w:bottom w:val="single" w:sz="4" w:space="0" w:color="auto"/>
              <w:right w:val="single" w:sz="4" w:space="0" w:color="auto"/>
            </w:tcBorders>
            <w:shd w:val="clear" w:color="000000" w:fill="9966FF"/>
            <w:noWrap/>
            <w:vAlign w:val="center"/>
            <w:hideMark/>
          </w:tcPr>
          <w:p w14:paraId="55D5CED6" w14:textId="77777777" w:rsidR="001C26E7" w:rsidRPr="007B32C3" w:rsidRDefault="001C26E7" w:rsidP="001C26E7">
            <w:pPr>
              <w:spacing w:after="0" w:line="240" w:lineRule="auto"/>
              <w:jc w:val="center"/>
              <w:rPr>
                <w:b/>
                <w:bCs/>
                <w:sz w:val="20"/>
                <w:szCs w:val="20"/>
              </w:rPr>
            </w:pPr>
            <w:r w:rsidRPr="007B32C3">
              <w:rPr>
                <w:b/>
                <w:bCs/>
                <w:sz w:val="20"/>
                <w:szCs w:val="20"/>
              </w:rPr>
              <w:t>2027</w:t>
            </w:r>
          </w:p>
        </w:tc>
        <w:tc>
          <w:tcPr>
            <w:tcW w:w="1054" w:type="dxa"/>
            <w:tcBorders>
              <w:top w:val="single" w:sz="8" w:space="0" w:color="auto"/>
              <w:left w:val="nil"/>
              <w:bottom w:val="single" w:sz="4" w:space="0" w:color="auto"/>
              <w:right w:val="single" w:sz="8" w:space="0" w:color="auto"/>
            </w:tcBorders>
            <w:shd w:val="clear" w:color="000000" w:fill="9966FF"/>
            <w:noWrap/>
            <w:vAlign w:val="center"/>
            <w:hideMark/>
          </w:tcPr>
          <w:p w14:paraId="066CC721" w14:textId="77777777" w:rsidR="001C26E7" w:rsidRPr="007B32C3" w:rsidRDefault="001C26E7" w:rsidP="001C26E7">
            <w:pPr>
              <w:spacing w:after="0" w:line="240" w:lineRule="auto"/>
              <w:jc w:val="center"/>
              <w:rPr>
                <w:b/>
                <w:bCs/>
                <w:sz w:val="20"/>
                <w:szCs w:val="20"/>
              </w:rPr>
            </w:pPr>
            <w:r w:rsidRPr="007B32C3">
              <w:rPr>
                <w:b/>
                <w:bCs/>
                <w:sz w:val="20"/>
                <w:szCs w:val="20"/>
              </w:rPr>
              <w:t>2028</w:t>
            </w:r>
          </w:p>
        </w:tc>
      </w:tr>
      <w:tr w:rsidR="001C26E7" w:rsidRPr="007823AC" w14:paraId="24A78E03" w14:textId="77777777" w:rsidTr="000F0298">
        <w:trPr>
          <w:trHeight w:val="288"/>
        </w:trPr>
        <w:tc>
          <w:tcPr>
            <w:tcW w:w="390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63A927C5" w14:textId="77777777" w:rsidR="001C26E7" w:rsidRPr="007B32C3" w:rsidRDefault="001C26E7" w:rsidP="001C26E7">
            <w:pPr>
              <w:spacing w:after="0" w:line="240" w:lineRule="auto"/>
              <w:rPr>
                <w:b/>
                <w:bCs/>
                <w:sz w:val="20"/>
                <w:szCs w:val="20"/>
              </w:rPr>
            </w:pPr>
            <w:r>
              <w:rPr>
                <w:b/>
                <w:bCs/>
                <w:sz w:val="20"/>
                <w:szCs w:val="20"/>
              </w:rPr>
              <w:t>PG-5.2</w:t>
            </w:r>
            <w:r w:rsidRPr="007B32C3">
              <w:rPr>
                <w:b/>
                <w:bCs/>
                <w:sz w:val="20"/>
                <w:szCs w:val="20"/>
              </w:rPr>
              <w:t>.1 Ölçme Değerlendirme Merkezlerince öğretmenlere verilen eğitim sayısı</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14:paraId="6B679A83" w14:textId="77777777" w:rsidR="001C26E7" w:rsidRPr="007823AC" w:rsidRDefault="001C26E7" w:rsidP="001C26E7">
            <w:pPr>
              <w:spacing w:after="0" w:line="240" w:lineRule="auto"/>
              <w:jc w:val="center"/>
              <w:rPr>
                <w:color w:val="000000"/>
                <w:sz w:val="20"/>
                <w:szCs w:val="20"/>
              </w:rPr>
            </w:pPr>
            <w:r w:rsidRPr="007823AC">
              <w:rPr>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009F8DA7"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tcPr>
          <w:p w14:paraId="0409EF1A" w14:textId="77777777" w:rsidR="001C26E7" w:rsidRPr="007823AC" w:rsidRDefault="001C26E7" w:rsidP="001C26E7">
            <w:pPr>
              <w:spacing w:after="0" w:line="240" w:lineRule="auto"/>
              <w:jc w:val="center"/>
              <w:rPr>
                <w:color w:val="000000"/>
                <w:sz w:val="20"/>
                <w:szCs w:val="20"/>
              </w:rPr>
            </w:pPr>
            <w:r>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14:paraId="0C266B1A" w14:textId="77777777" w:rsidR="001C26E7" w:rsidRPr="007823AC" w:rsidRDefault="001C26E7" w:rsidP="001C26E7">
            <w:pPr>
              <w:spacing w:after="0" w:line="240" w:lineRule="auto"/>
              <w:jc w:val="center"/>
              <w:rPr>
                <w:color w:val="000000"/>
                <w:sz w:val="20"/>
                <w:szCs w:val="20"/>
              </w:rPr>
            </w:pPr>
            <w:r>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center"/>
          </w:tcPr>
          <w:p w14:paraId="38E77B54" w14:textId="77777777" w:rsidR="001C26E7" w:rsidRPr="007823AC" w:rsidRDefault="001C26E7" w:rsidP="001C26E7">
            <w:pPr>
              <w:spacing w:after="0" w:line="240" w:lineRule="auto"/>
              <w:jc w:val="center"/>
              <w:rPr>
                <w:color w:val="000000"/>
                <w:sz w:val="20"/>
                <w:szCs w:val="20"/>
              </w:rPr>
            </w:pPr>
            <w:r>
              <w:rPr>
                <w:color w:val="000000"/>
                <w:sz w:val="20"/>
                <w:szCs w:val="20"/>
              </w:rPr>
              <w:t>10</w:t>
            </w:r>
          </w:p>
        </w:tc>
        <w:tc>
          <w:tcPr>
            <w:tcW w:w="993" w:type="dxa"/>
            <w:tcBorders>
              <w:top w:val="nil"/>
              <w:left w:val="nil"/>
              <w:bottom w:val="single" w:sz="4" w:space="0" w:color="auto"/>
              <w:right w:val="single" w:sz="4" w:space="0" w:color="auto"/>
            </w:tcBorders>
            <w:shd w:val="clear" w:color="auto" w:fill="auto"/>
            <w:noWrap/>
            <w:vAlign w:val="center"/>
          </w:tcPr>
          <w:p w14:paraId="23730689" w14:textId="77777777" w:rsidR="001C26E7" w:rsidRPr="007823AC" w:rsidRDefault="001C26E7" w:rsidP="001C26E7">
            <w:pPr>
              <w:spacing w:after="0" w:line="240" w:lineRule="auto"/>
              <w:jc w:val="center"/>
              <w:rPr>
                <w:color w:val="000000"/>
                <w:sz w:val="20"/>
                <w:szCs w:val="20"/>
              </w:rPr>
            </w:pPr>
            <w:r>
              <w:rPr>
                <w:color w:val="000000"/>
                <w:sz w:val="20"/>
                <w:szCs w:val="20"/>
              </w:rPr>
              <w:t>12</w:t>
            </w:r>
          </w:p>
        </w:tc>
        <w:tc>
          <w:tcPr>
            <w:tcW w:w="1054" w:type="dxa"/>
            <w:tcBorders>
              <w:top w:val="nil"/>
              <w:left w:val="nil"/>
              <w:bottom w:val="single" w:sz="4" w:space="0" w:color="auto"/>
              <w:right w:val="single" w:sz="8" w:space="0" w:color="auto"/>
            </w:tcBorders>
            <w:shd w:val="clear" w:color="auto" w:fill="auto"/>
            <w:noWrap/>
            <w:vAlign w:val="center"/>
          </w:tcPr>
          <w:p w14:paraId="0ECE8A97" w14:textId="77777777" w:rsidR="001C26E7" w:rsidRPr="007823AC" w:rsidRDefault="001C26E7" w:rsidP="001C26E7">
            <w:pPr>
              <w:spacing w:after="0" w:line="240" w:lineRule="auto"/>
              <w:jc w:val="center"/>
              <w:rPr>
                <w:color w:val="000000"/>
                <w:sz w:val="20"/>
                <w:szCs w:val="20"/>
              </w:rPr>
            </w:pPr>
            <w:r>
              <w:rPr>
                <w:color w:val="000000"/>
                <w:sz w:val="20"/>
                <w:szCs w:val="20"/>
              </w:rPr>
              <w:t>14</w:t>
            </w:r>
          </w:p>
        </w:tc>
      </w:tr>
      <w:tr w:rsidR="001C26E7" w:rsidRPr="007823AC" w14:paraId="0E80B1A7" w14:textId="77777777" w:rsidTr="000F0298">
        <w:trPr>
          <w:trHeight w:val="288"/>
        </w:trPr>
        <w:tc>
          <w:tcPr>
            <w:tcW w:w="390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4AFFC3AF" w14:textId="77777777" w:rsidR="001C26E7" w:rsidRPr="007B32C3" w:rsidRDefault="001C26E7" w:rsidP="001C26E7">
            <w:pPr>
              <w:spacing w:after="0" w:line="240" w:lineRule="auto"/>
              <w:rPr>
                <w:b/>
                <w:bCs/>
                <w:sz w:val="20"/>
                <w:szCs w:val="20"/>
              </w:rPr>
            </w:pPr>
            <w:r>
              <w:rPr>
                <w:b/>
                <w:bCs/>
                <w:sz w:val="20"/>
                <w:szCs w:val="20"/>
              </w:rPr>
              <w:t>PG-5.2</w:t>
            </w:r>
            <w:r w:rsidRPr="007B32C3">
              <w:rPr>
                <w:b/>
                <w:bCs/>
                <w:sz w:val="20"/>
                <w:szCs w:val="20"/>
              </w:rPr>
              <w:t>.2 e-Sınav salonu sayısı</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14:paraId="5102EC10" w14:textId="77777777" w:rsidR="001C26E7" w:rsidRPr="007823AC" w:rsidRDefault="001C26E7" w:rsidP="001C26E7">
            <w:pPr>
              <w:spacing w:after="0" w:line="240" w:lineRule="auto"/>
              <w:jc w:val="center"/>
              <w:rPr>
                <w:color w:val="000000"/>
                <w:sz w:val="20"/>
                <w:szCs w:val="20"/>
              </w:rPr>
            </w:pPr>
            <w:r w:rsidRPr="007823AC">
              <w:rPr>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7826F355"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851" w:type="dxa"/>
            <w:tcBorders>
              <w:top w:val="nil"/>
              <w:left w:val="nil"/>
              <w:bottom w:val="single" w:sz="4" w:space="0" w:color="auto"/>
              <w:right w:val="single" w:sz="4" w:space="0" w:color="auto"/>
            </w:tcBorders>
            <w:shd w:val="clear" w:color="auto" w:fill="auto"/>
            <w:noWrap/>
            <w:vAlign w:val="center"/>
          </w:tcPr>
          <w:p w14:paraId="0951F5B3"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284B8435"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741BB739"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14:paraId="6650FAF8"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1054" w:type="dxa"/>
            <w:tcBorders>
              <w:top w:val="nil"/>
              <w:left w:val="nil"/>
              <w:bottom w:val="single" w:sz="4" w:space="0" w:color="auto"/>
              <w:right w:val="single" w:sz="8" w:space="0" w:color="auto"/>
            </w:tcBorders>
            <w:shd w:val="clear" w:color="auto" w:fill="auto"/>
            <w:noWrap/>
            <w:vAlign w:val="center"/>
          </w:tcPr>
          <w:p w14:paraId="4BB8E046" w14:textId="77777777" w:rsidR="001C26E7" w:rsidRPr="007823AC" w:rsidRDefault="001C26E7" w:rsidP="001C26E7">
            <w:pPr>
              <w:spacing w:after="0" w:line="240" w:lineRule="auto"/>
              <w:jc w:val="center"/>
              <w:rPr>
                <w:color w:val="000000"/>
                <w:sz w:val="20"/>
                <w:szCs w:val="20"/>
              </w:rPr>
            </w:pPr>
            <w:r>
              <w:rPr>
                <w:color w:val="000000"/>
                <w:sz w:val="20"/>
                <w:szCs w:val="20"/>
              </w:rPr>
              <w:t>4</w:t>
            </w:r>
          </w:p>
        </w:tc>
      </w:tr>
      <w:tr w:rsidR="001C26E7" w:rsidRPr="007823AC" w14:paraId="4E8088F3" w14:textId="77777777" w:rsidTr="000F0298">
        <w:trPr>
          <w:trHeight w:val="300"/>
        </w:trPr>
        <w:tc>
          <w:tcPr>
            <w:tcW w:w="3908"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7A2C0D6F" w14:textId="77777777" w:rsidR="001C26E7" w:rsidRPr="007B32C3" w:rsidRDefault="001C26E7" w:rsidP="001C26E7">
            <w:pPr>
              <w:spacing w:after="0" w:line="240" w:lineRule="auto"/>
              <w:rPr>
                <w:b/>
                <w:bCs/>
                <w:sz w:val="20"/>
                <w:szCs w:val="20"/>
              </w:rPr>
            </w:pPr>
            <w:r>
              <w:rPr>
                <w:b/>
                <w:bCs/>
                <w:sz w:val="20"/>
                <w:szCs w:val="20"/>
              </w:rPr>
              <w:t>PG-5.2</w:t>
            </w:r>
            <w:r w:rsidRPr="007B32C3">
              <w:rPr>
                <w:b/>
                <w:bCs/>
                <w:sz w:val="20"/>
                <w:szCs w:val="20"/>
              </w:rPr>
              <w:t>.3 İzleme araştırmaları rapor sayısı (PISA, TIMSS, ABİDE, Dört Beceride Türkçe Dil Sınavı, Okul Tabanlı İzleme vd.)</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14:paraId="070C5D41" w14:textId="77777777" w:rsidR="001C26E7" w:rsidRPr="007823AC" w:rsidRDefault="001C26E7" w:rsidP="001C26E7">
            <w:pPr>
              <w:spacing w:after="0" w:line="240" w:lineRule="auto"/>
              <w:jc w:val="center"/>
              <w:rPr>
                <w:color w:val="000000"/>
                <w:sz w:val="20"/>
                <w:szCs w:val="20"/>
              </w:rPr>
            </w:pPr>
            <w:r w:rsidRPr="007823AC">
              <w:rPr>
                <w:color w:val="000000"/>
                <w:sz w:val="20"/>
                <w:szCs w:val="20"/>
              </w:rPr>
              <w:t>40</w:t>
            </w:r>
          </w:p>
        </w:tc>
        <w:tc>
          <w:tcPr>
            <w:tcW w:w="992" w:type="dxa"/>
            <w:tcBorders>
              <w:top w:val="nil"/>
              <w:left w:val="nil"/>
              <w:bottom w:val="single" w:sz="8" w:space="0" w:color="auto"/>
              <w:right w:val="single" w:sz="4" w:space="0" w:color="auto"/>
            </w:tcBorders>
            <w:shd w:val="clear" w:color="auto" w:fill="auto"/>
            <w:noWrap/>
            <w:vAlign w:val="center"/>
          </w:tcPr>
          <w:p w14:paraId="006238E5"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851" w:type="dxa"/>
            <w:tcBorders>
              <w:top w:val="nil"/>
              <w:left w:val="nil"/>
              <w:bottom w:val="single" w:sz="8" w:space="0" w:color="auto"/>
              <w:right w:val="single" w:sz="4" w:space="0" w:color="auto"/>
            </w:tcBorders>
            <w:shd w:val="clear" w:color="auto" w:fill="auto"/>
            <w:noWrap/>
            <w:vAlign w:val="center"/>
          </w:tcPr>
          <w:p w14:paraId="532D5818"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8" w:space="0" w:color="auto"/>
              <w:right w:val="single" w:sz="4" w:space="0" w:color="auto"/>
            </w:tcBorders>
            <w:shd w:val="clear" w:color="auto" w:fill="auto"/>
            <w:noWrap/>
            <w:vAlign w:val="center"/>
          </w:tcPr>
          <w:p w14:paraId="0D9985B0"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8" w:space="0" w:color="auto"/>
              <w:right w:val="single" w:sz="4" w:space="0" w:color="auto"/>
            </w:tcBorders>
            <w:shd w:val="clear" w:color="auto" w:fill="auto"/>
            <w:noWrap/>
            <w:vAlign w:val="center"/>
          </w:tcPr>
          <w:p w14:paraId="55AA6131"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3" w:type="dxa"/>
            <w:tcBorders>
              <w:top w:val="nil"/>
              <w:left w:val="nil"/>
              <w:bottom w:val="single" w:sz="8" w:space="0" w:color="auto"/>
              <w:right w:val="single" w:sz="4" w:space="0" w:color="auto"/>
            </w:tcBorders>
            <w:shd w:val="clear" w:color="auto" w:fill="auto"/>
            <w:noWrap/>
            <w:vAlign w:val="center"/>
          </w:tcPr>
          <w:p w14:paraId="045F6DBF"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1054" w:type="dxa"/>
            <w:tcBorders>
              <w:top w:val="nil"/>
              <w:left w:val="nil"/>
              <w:bottom w:val="single" w:sz="8" w:space="0" w:color="auto"/>
              <w:right w:val="single" w:sz="8" w:space="0" w:color="auto"/>
            </w:tcBorders>
            <w:shd w:val="clear" w:color="auto" w:fill="auto"/>
            <w:noWrap/>
            <w:vAlign w:val="center"/>
          </w:tcPr>
          <w:p w14:paraId="5C01DCCD" w14:textId="77777777" w:rsidR="001C26E7" w:rsidRPr="007823AC" w:rsidRDefault="001C26E7" w:rsidP="001C26E7">
            <w:pPr>
              <w:spacing w:after="0" w:line="240" w:lineRule="auto"/>
              <w:jc w:val="center"/>
              <w:rPr>
                <w:color w:val="000000"/>
                <w:sz w:val="20"/>
                <w:szCs w:val="20"/>
              </w:rPr>
            </w:pPr>
            <w:r>
              <w:rPr>
                <w:color w:val="000000"/>
                <w:sz w:val="20"/>
                <w:szCs w:val="20"/>
              </w:rPr>
              <w:t>2</w:t>
            </w:r>
          </w:p>
        </w:tc>
      </w:tr>
      <w:tr w:rsidR="001C26E7" w:rsidRPr="007823AC" w14:paraId="71A2AFF4" w14:textId="77777777" w:rsidTr="000F0298">
        <w:trPr>
          <w:trHeight w:val="288"/>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3412C25F" w14:textId="77777777" w:rsidR="001C26E7" w:rsidRPr="007B32C3" w:rsidRDefault="001C26E7" w:rsidP="001C26E7">
            <w:pPr>
              <w:spacing w:after="0" w:line="240" w:lineRule="auto"/>
              <w:rPr>
                <w:b/>
                <w:bCs/>
                <w:sz w:val="20"/>
                <w:szCs w:val="20"/>
              </w:rPr>
            </w:pPr>
            <w:r w:rsidRPr="007B32C3">
              <w:rPr>
                <w:b/>
                <w:bCs/>
                <w:sz w:val="20"/>
                <w:szCs w:val="20"/>
              </w:rPr>
              <w:t>Sorumlu Birim</w:t>
            </w:r>
          </w:p>
        </w:tc>
        <w:tc>
          <w:tcPr>
            <w:tcW w:w="6724"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4EB78629" w14:textId="77777777" w:rsidR="001C26E7" w:rsidRPr="007823AC" w:rsidRDefault="001C26E7" w:rsidP="001C26E7">
            <w:pPr>
              <w:spacing w:after="0" w:line="240" w:lineRule="auto"/>
              <w:rPr>
                <w:color w:val="000000"/>
                <w:sz w:val="20"/>
                <w:szCs w:val="20"/>
              </w:rPr>
            </w:pPr>
            <w:r w:rsidRPr="007823AC">
              <w:rPr>
                <w:color w:val="000000"/>
                <w:sz w:val="20"/>
                <w:szCs w:val="20"/>
              </w:rPr>
              <w:t xml:space="preserve">Ölçme, Değerlendirme ve </w:t>
            </w:r>
            <w:r>
              <w:rPr>
                <w:color w:val="000000"/>
                <w:sz w:val="20"/>
                <w:szCs w:val="20"/>
              </w:rPr>
              <w:t>Sınav Hizmetleri Şubesi</w:t>
            </w:r>
          </w:p>
        </w:tc>
      </w:tr>
      <w:tr w:rsidR="001C26E7" w:rsidRPr="007823AC" w14:paraId="6215D3DC" w14:textId="77777777" w:rsidTr="000F0298">
        <w:trPr>
          <w:trHeight w:val="300"/>
        </w:trPr>
        <w:tc>
          <w:tcPr>
            <w:tcW w:w="3908"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09451469" w14:textId="77777777" w:rsidR="001C26E7" w:rsidRPr="007B32C3" w:rsidRDefault="001C26E7" w:rsidP="001C26E7">
            <w:pPr>
              <w:spacing w:after="0" w:line="240" w:lineRule="auto"/>
              <w:rPr>
                <w:b/>
                <w:bCs/>
                <w:sz w:val="20"/>
                <w:szCs w:val="20"/>
              </w:rPr>
            </w:pPr>
            <w:r w:rsidRPr="007B32C3">
              <w:rPr>
                <w:b/>
                <w:bCs/>
                <w:sz w:val="20"/>
                <w:szCs w:val="20"/>
              </w:rPr>
              <w:t>İş Birliği Yapılacak Birim(ler)</w:t>
            </w:r>
          </w:p>
        </w:tc>
        <w:tc>
          <w:tcPr>
            <w:tcW w:w="6724"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3A2CC1DB" w14:textId="77777777" w:rsidR="001C26E7" w:rsidRPr="007823AC" w:rsidRDefault="001C26E7" w:rsidP="001C26E7">
            <w:pPr>
              <w:spacing w:after="0" w:line="240" w:lineRule="auto"/>
              <w:rPr>
                <w:color w:val="000000"/>
                <w:sz w:val="20"/>
                <w:szCs w:val="20"/>
              </w:rPr>
            </w:pPr>
            <w:r>
              <w:rPr>
                <w:color w:val="000000"/>
                <w:sz w:val="20"/>
                <w:szCs w:val="20"/>
              </w:rPr>
              <w:t>BİETHŞ, HBÖHŞ, MTEHŞ, OHŞ, ÖERHŞ, TEHŞ, ÖÖKHŞ, DÖHŞ</w:t>
            </w:r>
          </w:p>
        </w:tc>
      </w:tr>
      <w:tr w:rsidR="001C26E7" w:rsidRPr="007823AC" w14:paraId="31D7C4C4" w14:textId="77777777" w:rsidTr="000F0298">
        <w:trPr>
          <w:trHeight w:val="2296"/>
        </w:trPr>
        <w:tc>
          <w:tcPr>
            <w:tcW w:w="1828" w:type="dxa"/>
            <w:tcBorders>
              <w:top w:val="single" w:sz="4" w:space="0" w:color="auto"/>
              <w:left w:val="single" w:sz="8" w:space="0" w:color="auto"/>
              <w:bottom w:val="single" w:sz="4" w:space="0" w:color="auto"/>
              <w:right w:val="single" w:sz="4" w:space="0" w:color="auto"/>
            </w:tcBorders>
            <w:shd w:val="clear" w:color="000000" w:fill="9966FF"/>
            <w:vAlign w:val="center"/>
            <w:hideMark/>
          </w:tcPr>
          <w:p w14:paraId="7A6D8EF0" w14:textId="77777777" w:rsidR="001C26E7" w:rsidRPr="00561090" w:rsidRDefault="001C26E7" w:rsidP="001C26E7">
            <w:pPr>
              <w:spacing w:after="0" w:line="240" w:lineRule="auto"/>
              <w:rPr>
                <w:b/>
                <w:bCs/>
                <w:sz w:val="20"/>
                <w:szCs w:val="20"/>
              </w:rPr>
            </w:pPr>
            <w:r w:rsidRPr="00561090">
              <w:rPr>
                <w:b/>
                <w:bCs/>
                <w:sz w:val="20"/>
                <w:szCs w:val="20"/>
              </w:rPr>
              <w:t>Stratejiler</w:t>
            </w:r>
          </w:p>
        </w:tc>
        <w:tc>
          <w:tcPr>
            <w:tcW w:w="880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8117C3B" w14:textId="77777777" w:rsidR="001C26E7" w:rsidRPr="007823AC" w:rsidRDefault="001C26E7" w:rsidP="001C26E7">
            <w:pPr>
              <w:spacing w:after="0" w:line="240" w:lineRule="auto"/>
              <w:rPr>
                <w:color w:val="000000"/>
                <w:sz w:val="20"/>
                <w:szCs w:val="20"/>
              </w:rPr>
            </w:pPr>
            <w:r>
              <w:rPr>
                <w:color w:val="000000"/>
                <w:sz w:val="20"/>
                <w:szCs w:val="20"/>
              </w:rPr>
              <w:t>S-5.2</w:t>
            </w:r>
            <w:r w:rsidRPr="007823AC">
              <w:rPr>
                <w:color w:val="000000"/>
                <w:sz w:val="20"/>
                <w:szCs w:val="20"/>
              </w:rPr>
              <w:t>.1 Ölçme ve değerlendirme alanında ulusal ve uluslararası literatür incelenecek, bu alanda bilimsel araştırma ve p</w:t>
            </w:r>
            <w:r>
              <w:rPr>
                <w:color w:val="000000"/>
                <w:sz w:val="20"/>
                <w:szCs w:val="20"/>
              </w:rPr>
              <w:t>roje çalışmaları yürütülecektir.</w:t>
            </w:r>
            <w:r>
              <w:rPr>
                <w:color w:val="000000"/>
                <w:sz w:val="20"/>
                <w:szCs w:val="20"/>
              </w:rPr>
              <w:br/>
              <w:t>S-5.2</w:t>
            </w:r>
            <w:r w:rsidRPr="007823AC">
              <w:rPr>
                <w:color w:val="000000"/>
                <w:sz w:val="20"/>
                <w:szCs w:val="20"/>
              </w:rPr>
              <w:t xml:space="preserve">.2 </w:t>
            </w:r>
            <w:r>
              <w:rPr>
                <w:color w:val="000000"/>
                <w:sz w:val="20"/>
                <w:szCs w:val="20"/>
              </w:rPr>
              <w:t>M</w:t>
            </w:r>
            <w:r w:rsidRPr="007823AC">
              <w:rPr>
                <w:color w:val="000000"/>
                <w:sz w:val="20"/>
                <w:szCs w:val="20"/>
              </w:rPr>
              <w:t>üfredatın işlenmesinde okullar arasında bütünlük sağlamak ve uygulam</w:t>
            </w:r>
            <w:r>
              <w:rPr>
                <w:color w:val="000000"/>
                <w:sz w:val="20"/>
                <w:szCs w:val="20"/>
              </w:rPr>
              <w:t xml:space="preserve">a birliği oluşturmak için </w:t>
            </w:r>
            <w:r w:rsidRPr="007823AC">
              <w:rPr>
                <w:color w:val="000000"/>
                <w:sz w:val="20"/>
                <w:szCs w:val="20"/>
              </w:rPr>
              <w:t>il, ilçe ve okul geneli</w:t>
            </w:r>
            <w:r>
              <w:rPr>
                <w:color w:val="000000"/>
                <w:sz w:val="20"/>
                <w:szCs w:val="20"/>
              </w:rPr>
              <w:t>nde ortak sınavlar yapılacaktır ve sınav sonuçları değerlendirilerek gerekli tedbirler alınacaktır.</w:t>
            </w:r>
            <w:r>
              <w:rPr>
                <w:color w:val="000000"/>
                <w:sz w:val="20"/>
                <w:szCs w:val="20"/>
              </w:rPr>
              <w:br/>
              <w:t>S-5.2</w:t>
            </w:r>
            <w:r w:rsidRPr="007823AC">
              <w:rPr>
                <w:color w:val="000000"/>
                <w:sz w:val="20"/>
                <w:szCs w:val="20"/>
              </w:rPr>
              <w:t>.3 Ölçme ve değerlendirme merkezlerinde görev yapan öğretmenlere hizmet içi eğitimler verilmeye devam edilecek, ulusal ve uluslararası araştırma süreçlerindeki deneyimlerin pa</w:t>
            </w:r>
            <w:r>
              <w:rPr>
                <w:color w:val="000000"/>
                <w:sz w:val="20"/>
                <w:szCs w:val="20"/>
              </w:rPr>
              <w:t>ylaşımında bulunulacaktır.</w:t>
            </w:r>
            <w:r>
              <w:rPr>
                <w:color w:val="000000"/>
                <w:sz w:val="20"/>
                <w:szCs w:val="20"/>
              </w:rPr>
              <w:br/>
              <w:t>S-5.2</w:t>
            </w:r>
            <w:r w:rsidRPr="007823AC">
              <w:rPr>
                <w:color w:val="000000"/>
                <w:sz w:val="20"/>
                <w:szCs w:val="20"/>
              </w:rPr>
              <w:t>.4 e-Sı</w:t>
            </w:r>
            <w:r>
              <w:rPr>
                <w:color w:val="000000"/>
                <w:sz w:val="20"/>
                <w:szCs w:val="20"/>
              </w:rPr>
              <w:t xml:space="preserve">nav salonları </w:t>
            </w:r>
            <w:r w:rsidRPr="007823AC">
              <w:rPr>
                <w:color w:val="000000"/>
                <w:sz w:val="20"/>
                <w:szCs w:val="20"/>
              </w:rPr>
              <w:t>daha işlevsel hâle getirilmesi ve teknolojik altyapısının geliştirilmesi için gerekli çalışmalar yürütülecektir.</w:t>
            </w:r>
            <w:r w:rsidRPr="007823AC">
              <w:rPr>
                <w:color w:val="000000"/>
                <w:sz w:val="20"/>
                <w:szCs w:val="20"/>
              </w:rPr>
              <w:br/>
            </w:r>
          </w:p>
        </w:tc>
      </w:tr>
      <w:tr w:rsidR="001C26E7" w:rsidRPr="007823AC" w14:paraId="6DC3F23E" w14:textId="77777777" w:rsidTr="000F0298">
        <w:trPr>
          <w:trHeight w:val="1021"/>
        </w:trPr>
        <w:tc>
          <w:tcPr>
            <w:tcW w:w="1828"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3DA46B2B" w14:textId="77777777" w:rsidR="001C26E7" w:rsidRPr="00561090" w:rsidRDefault="001C26E7" w:rsidP="001C26E7">
            <w:pPr>
              <w:spacing w:after="0" w:line="240" w:lineRule="auto"/>
              <w:rPr>
                <w:b/>
                <w:bCs/>
                <w:sz w:val="20"/>
                <w:szCs w:val="20"/>
              </w:rPr>
            </w:pPr>
            <w:r w:rsidRPr="00561090">
              <w:rPr>
                <w:b/>
                <w:bCs/>
                <w:sz w:val="20"/>
                <w:szCs w:val="20"/>
              </w:rPr>
              <w:t>Riskler</w:t>
            </w:r>
          </w:p>
        </w:tc>
        <w:tc>
          <w:tcPr>
            <w:tcW w:w="880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7B033E6" w14:textId="77777777" w:rsidR="001C26E7" w:rsidRPr="007823AC" w:rsidRDefault="001C26E7" w:rsidP="001C26E7">
            <w:pPr>
              <w:spacing w:after="0" w:line="240" w:lineRule="auto"/>
              <w:rPr>
                <w:color w:val="000000"/>
                <w:sz w:val="20"/>
                <w:szCs w:val="20"/>
              </w:rPr>
            </w:pPr>
            <w:r w:rsidRPr="007823AC">
              <w:rPr>
                <w:color w:val="000000"/>
                <w:sz w:val="20"/>
                <w:szCs w:val="20"/>
              </w:rPr>
              <w:t>• Personel değişikliği sonucu sürekliliğin sağlanamaması</w:t>
            </w:r>
            <w:r w:rsidRPr="007823AC">
              <w:rPr>
                <w:color w:val="000000"/>
                <w:sz w:val="20"/>
                <w:szCs w:val="20"/>
              </w:rPr>
              <w:br/>
              <w:t>• Doğa kaynaklı afetler, salgın hastalıklar vb. nedenlerle eğitim öğretimin sekteye uğraması</w:t>
            </w:r>
            <w:r w:rsidRPr="007823AC">
              <w:rPr>
                <w:color w:val="000000"/>
                <w:sz w:val="20"/>
                <w:szCs w:val="20"/>
              </w:rPr>
              <w:br/>
              <w:t>• Teknolojiye erişim olanaklarının kısıtlılığının giderilememesi</w:t>
            </w:r>
          </w:p>
        </w:tc>
      </w:tr>
      <w:tr w:rsidR="001C26E7" w:rsidRPr="007823AC" w14:paraId="05295367" w14:textId="77777777" w:rsidTr="000F0298">
        <w:trPr>
          <w:trHeight w:val="288"/>
        </w:trPr>
        <w:tc>
          <w:tcPr>
            <w:tcW w:w="1828"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1311FC0" w14:textId="77777777" w:rsidR="001C26E7" w:rsidRPr="00561090" w:rsidRDefault="001C26E7" w:rsidP="001C26E7">
            <w:pPr>
              <w:spacing w:after="0" w:line="240" w:lineRule="auto"/>
              <w:rPr>
                <w:b/>
                <w:bCs/>
                <w:sz w:val="20"/>
                <w:szCs w:val="20"/>
              </w:rPr>
            </w:pPr>
            <w:r w:rsidRPr="00561090">
              <w:rPr>
                <w:b/>
                <w:bCs/>
                <w:sz w:val="20"/>
                <w:szCs w:val="20"/>
              </w:rPr>
              <w:t>Maliyet Tahmini</w:t>
            </w:r>
          </w:p>
        </w:tc>
        <w:tc>
          <w:tcPr>
            <w:tcW w:w="880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49BB988" w14:textId="2677DB2B" w:rsidR="001C26E7" w:rsidRPr="007823AC" w:rsidRDefault="00EC3F41" w:rsidP="001C26E7">
            <w:pPr>
              <w:spacing w:after="0" w:line="240" w:lineRule="auto"/>
              <w:rPr>
                <w:color w:val="000000"/>
                <w:sz w:val="20"/>
                <w:szCs w:val="20"/>
              </w:rPr>
            </w:pPr>
            <w:r>
              <w:rPr>
                <w:color w:val="000000"/>
                <w:sz w:val="20"/>
                <w:szCs w:val="20"/>
              </w:rPr>
              <w:t>12.000</w:t>
            </w:r>
            <w:r w:rsidR="001C26E7">
              <w:rPr>
                <w:color w:val="000000"/>
                <w:sz w:val="20"/>
                <w:szCs w:val="20"/>
              </w:rPr>
              <w:t>.000 TL</w:t>
            </w:r>
          </w:p>
        </w:tc>
      </w:tr>
      <w:tr w:rsidR="001C26E7" w:rsidRPr="007823AC" w14:paraId="51D606C4" w14:textId="77777777" w:rsidTr="000F0298">
        <w:trPr>
          <w:trHeight w:val="1217"/>
        </w:trPr>
        <w:tc>
          <w:tcPr>
            <w:tcW w:w="1828" w:type="dxa"/>
            <w:tcBorders>
              <w:top w:val="single" w:sz="4" w:space="0" w:color="auto"/>
              <w:left w:val="single" w:sz="8" w:space="0" w:color="auto"/>
              <w:bottom w:val="single" w:sz="4" w:space="0" w:color="auto"/>
              <w:right w:val="single" w:sz="4" w:space="0" w:color="auto"/>
            </w:tcBorders>
            <w:shd w:val="clear" w:color="000000" w:fill="9966FF"/>
            <w:vAlign w:val="center"/>
            <w:hideMark/>
          </w:tcPr>
          <w:p w14:paraId="1D71445A" w14:textId="77777777" w:rsidR="001C26E7" w:rsidRPr="00561090" w:rsidRDefault="001C26E7" w:rsidP="001C26E7">
            <w:pPr>
              <w:spacing w:after="0" w:line="240" w:lineRule="auto"/>
              <w:rPr>
                <w:b/>
                <w:bCs/>
                <w:sz w:val="20"/>
                <w:szCs w:val="20"/>
              </w:rPr>
            </w:pPr>
            <w:r w:rsidRPr="00561090">
              <w:rPr>
                <w:b/>
                <w:bCs/>
                <w:sz w:val="20"/>
                <w:szCs w:val="20"/>
              </w:rPr>
              <w:t xml:space="preserve">Tespitler </w:t>
            </w:r>
          </w:p>
        </w:tc>
        <w:tc>
          <w:tcPr>
            <w:tcW w:w="880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D57F170" w14:textId="77777777" w:rsidR="001C26E7" w:rsidRPr="007823AC" w:rsidRDefault="001C26E7" w:rsidP="001C26E7">
            <w:pPr>
              <w:spacing w:after="0" w:line="240" w:lineRule="auto"/>
              <w:rPr>
                <w:color w:val="000000"/>
                <w:sz w:val="20"/>
                <w:szCs w:val="20"/>
              </w:rPr>
            </w:pPr>
            <w:r w:rsidRPr="007823AC">
              <w:rPr>
                <w:color w:val="000000"/>
                <w:sz w:val="20"/>
                <w:szCs w:val="20"/>
              </w:rPr>
              <w:t>• Öğrencilerin, bilgi ve becerilerine yönelik ölçme ve değerlendirme çalışmalarında bireyin bilişsel yönünün yanı sıra duyuşsal özelliklerinin yeterince uygulamaya geçirilememesi</w:t>
            </w:r>
            <w:r w:rsidRPr="007823AC">
              <w:rPr>
                <w:color w:val="000000"/>
                <w:sz w:val="20"/>
                <w:szCs w:val="20"/>
              </w:rPr>
              <w:br/>
              <w:t>• Ölçme ve değerlendirme alanında ulusal ve uluslararası araştırma, geliştirme, uygulama ve projelerin sayısının artırılması</w:t>
            </w:r>
            <w:r w:rsidRPr="007823AC">
              <w:rPr>
                <w:color w:val="000000"/>
                <w:sz w:val="20"/>
                <w:szCs w:val="20"/>
              </w:rPr>
              <w:br/>
              <w:t>• Merkezi ölçme ve değerlendirme faaliyetlerinin yanı sıra il/ilçe/okul düzeyinde gerçekleştirilen çalışmaların yetersiz olması</w:t>
            </w:r>
          </w:p>
        </w:tc>
      </w:tr>
      <w:tr w:rsidR="001C26E7" w:rsidRPr="007823AC" w14:paraId="429832EF" w14:textId="77777777" w:rsidTr="000F0298">
        <w:trPr>
          <w:trHeight w:val="1983"/>
        </w:trPr>
        <w:tc>
          <w:tcPr>
            <w:tcW w:w="1828" w:type="dxa"/>
            <w:tcBorders>
              <w:top w:val="single" w:sz="4" w:space="0" w:color="auto"/>
              <w:left w:val="single" w:sz="8" w:space="0" w:color="auto"/>
              <w:bottom w:val="single" w:sz="8" w:space="0" w:color="auto"/>
              <w:right w:val="single" w:sz="4" w:space="0" w:color="auto"/>
            </w:tcBorders>
            <w:shd w:val="clear" w:color="000000" w:fill="9966FF"/>
            <w:noWrap/>
            <w:vAlign w:val="center"/>
            <w:hideMark/>
          </w:tcPr>
          <w:p w14:paraId="1ACE6612" w14:textId="77777777" w:rsidR="001C26E7" w:rsidRPr="00561090" w:rsidRDefault="001C26E7" w:rsidP="001C26E7">
            <w:pPr>
              <w:spacing w:after="0" w:line="240" w:lineRule="auto"/>
              <w:rPr>
                <w:b/>
                <w:bCs/>
                <w:sz w:val="20"/>
                <w:szCs w:val="20"/>
              </w:rPr>
            </w:pPr>
            <w:r w:rsidRPr="00561090">
              <w:rPr>
                <w:b/>
                <w:bCs/>
                <w:sz w:val="20"/>
                <w:szCs w:val="20"/>
              </w:rPr>
              <w:t>İhtiyaçlar</w:t>
            </w:r>
          </w:p>
        </w:tc>
        <w:tc>
          <w:tcPr>
            <w:tcW w:w="8804"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7B2E8459" w14:textId="77777777" w:rsidR="001C26E7" w:rsidRPr="007823AC" w:rsidRDefault="001C26E7" w:rsidP="001C26E7">
            <w:pPr>
              <w:spacing w:after="0" w:line="240" w:lineRule="auto"/>
              <w:rPr>
                <w:color w:val="000000"/>
                <w:sz w:val="20"/>
                <w:szCs w:val="20"/>
              </w:rPr>
            </w:pPr>
            <w:r w:rsidRPr="007823AC">
              <w:rPr>
                <w:color w:val="000000"/>
                <w:sz w:val="20"/>
                <w:szCs w:val="20"/>
              </w:rPr>
              <w:t>• Ölçme ve değerlendirme alanında yöntem, teknik ve kriterleri belirlemeye yönelik bilimsel araştırma faaliyetlerinin yapılması</w:t>
            </w:r>
            <w:r w:rsidRPr="007823AC">
              <w:rPr>
                <w:color w:val="000000"/>
                <w:sz w:val="20"/>
                <w:szCs w:val="20"/>
              </w:rPr>
              <w:br/>
              <w:t>• Ölçme değerlendirme merkezlerinin yaygınlaştırılması ve işlevselliğinin artırılması, kurumsal yapı, iş ve işlem süreçlerinin güncel bilişim teknolojilerden yararlanılarak geliştirilmesi</w:t>
            </w:r>
            <w:r w:rsidRPr="007823AC">
              <w:rPr>
                <w:color w:val="000000"/>
                <w:sz w:val="20"/>
                <w:szCs w:val="20"/>
              </w:rPr>
              <w:br/>
              <w:t>• Okul tabanlı izleme araştırmalarıyla sınıf içi ölçme ve değerlendirme süreçlerinin niteliğinin artırılması</w:t>
            </w:r>
            <w:r w:rsidRPr="007823AC">
              <w:rPr>
                <w:color w:val="000000"/>
                <w:sz w:val="20"/>
                <w:szCs w:val="20"/>
              </w:rPr>
              <w:br/>
              <w:t>• Ölçme ve değerlendirme alanında hizmet içi eğitim ihtiyacı</w:t>
            </w:r>
            <w:r w:rsidRPr="007823AC">
              <w:rPr>
                <w:color w:val="000000"/>
                <w:sz w:val="20"/>
                <w:szCs w:val="20"/>
              </w:rPr>
              <w:br/>
              <w:t>• e-Sınav salonlarının yaygınlaştırılması</w:t>
            </w:r>
          </w:p>
        </w:tc>
      </w:tr>
    </w:tbl>
    <w:p w14:paraId="63E6C42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700EBE2"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69660867" w14:textId="77777777" w:rsidR="001C26E7" w:rsidRDefault="001C26E7" w:rsidP="001C26E7">
      <w:pPr>
        <w:widowControl w:val="0"/>
        <w:spacing w:after="0" w:line="200" w:lineRule="exact"/>
        <w:rPr>
          <w:rFonts w:ascii="Calibri" w:eastAsia="Calibri" w:hAnsi="Calibri"/>
          <w:noProof/>
          <w:sz w:val="20"/>
          <w:szCs w:val="20"/>
          <w:lang w:eastAsia="en-US"/>
        </w:rPr>
      </w:pPr>
    </w:p>
    <w:p w14:paraId="0A5D4651"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375F3E4F"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1701"/>
        <w:gridCol w:w="1843"/>
        <w:gridCol w:w="1214"/>
        <w:gridCol w:w="1276"/>
        <w:gridCol w:w="850"/>
        <w:gridCol w:w="851"/>
        <w:gridCol w:w="992"/>
        <w:gridCol w:w="992"/>
        <w:gridCol w:w="913"/>
      </w:tblGrid>
      <w:tr w:rsidR="001C26E7" w:rsidRPr="007823AC" w14:paraId="55077A44" w14:textId="77777777" w:rsidTr="000F0298">
        <w:trPr>
          <w:trHeight w:val="880"/>
        </w:trPr>
        <w:tc>
          <w:tcPr>
            <w:tcW w:w="3544" w:type="dxa"/>
            <w:gridSpan w:val="2"/>
            <w:tcBorders>
              <w:top w:val="single" w:sz="8" w:space="0" w:color="auto"/>
              <w:left w:val="single" w:sz="8" w:space="0" w:color="auto"/>
              <w:bottom w:val="single" w:sz="4" w:space="0" w:color="auto"/>
              <w:right w:val="single" w:sz="4" w:space="0" w:color="auto"/>
            </w:tcBorders>
            <w:shd w:val="clear" w:color="000000" w:fill="9966FF"/>
            <w:noWrap/>
            <w:vAlign w:val="center"/>
            <w:hideMark/>
          </w:tcPr>
          <w:p w14:paraId="5BE62EF8" w14:textId="77777777" w:rsidR="001C26E7" w:rsidRPr="000E1758" w:rsidRDefault="001C26E7" w:rsidP="001C26E7">
            <w:pPr>
              <w:spacing w:after="0" w:line="240" w:lineRule="auto"/>
              <w:rPr>
                <w:b/>
                <w:bCs/>
                <w:sz w:val="20"/>
                <w:szCs w:val="20"/>
              </w:rPr>
            </w:pPr>
            <w:r w:rsidRPr="007823AC">
              <w:rPr>
                <w:b/>
                <w:bCs/>
                <w:color w:val="FFFFFF"/>
                <w:sz w:val="20"/>
                <w:szCs w:val="20"/>
              </w:rPr>
              <w:t xml:space="preserve"> </w:t>
            </w:r>
            <w:r w:rsidRPr="000E1758">
              <w:rPr>
                <w:b/>
                <w:bCs/>
                <w:sz w:val="20"/>
                <w:szCs w:val="20"/>
              </w:rPr>
              <w:t>Amaç 5</w:t>
            </w:r>
          </w:p>
        </w:tc>
        <w:tc>
          <w:tcPr>
            <w:tcW w:w="7088"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8A4CADE"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C26E7" w:rsidRPr="007823AC" w14:paraId="0CFD6537" w14:textId="77777777" w:rsidTr="000F0298">
        <w:trPr>
          <w:trHeight w:val="850"/>
        </w:trPr>
        <w:tc>
          <w:tcPr>
            <w:tcW w:w="3544"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AEA77D2" w14:textId="77777777" w:rsidR="001C26E7" w:rsidRPr="00561090" w:rsidRDefault="001C26E7" w:rsidP="001C26E7">
            <w:pPr>
              <w:spacing w:after="0" w:line="240" w:lineRule="auto"/>
              <w:rPr>
                <w:b/>
                <w:bCs/>
                <w:sz w:val="20"/>
                <w:szCs w:val="20"/>
              </w:rPr>
            </w:pPr>
            <w:r>
              <w:rPr>
                <w:b/>
                <w:bCs/>
                <w:sz w:val="20"/>
                <w:szCs w:val="20"/>
              </w:rPr>
              <w:t>Hedef 5.3</w:t>
            </w:r>
          </w:p>
        </w:tc>
        <w:tc>
          <w:tcPr>
            <w:tcW w:w="7088"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0036318" w14:textId="77777777" w:rsidR="001C26E7" w:rsidRPr="007823AC" w:rsidRDefault="001C26E7" w:rsidP="001C26E7">
            <w:pPr>
              <w:spacing w:after="0" w:line="240" w:lineRule="auto"/>
              <w:jc w:val="both"/>
              <w:rPr>
                <w:color w:val="000000"/>
                <w:sz w:val="20"/>
                <w:szCs w:val="20"/>
              </w:rPr>
            </w:pPr>
            <w:r w:rsidRPr="007823AC">
              <w:rPr>
                <w:color w:val="000000"/>
                <w:sz w:val="20"/>
                <w:szCs w:val="20"/>
              </w:rPr>
              <w:t>Sürdürülebilir kalkınma hedeflerine uygun bir yaklaşımla çevre ve iklim değişikliği konusunda farkındalığın artırılması sağlanacaktır.</w:t>
            </w:r>
          </w:p>
        </w:tc>
      </w:tr>
      <w:tr w:rsidR="001C26E7" w:rsidRPr="007823AC" w14:paraId="072AD7B6" w14:textId="77777777" w:rsidTr="000F0298">
        <w:trPr>
          <w:trHeight w:val="477"/>
        </w:trPr>
        <w:tc>
          <w:tcPr>
            <w:tcW w:w="3544" w:type="dxa"/>
            <w:gridSpan w:val="2"/>
            <w:tcBorders>
              <w:top w:val="single" w:sz="4" w:space="0" w:color="auto"/>
              <w:left w:val="single" w:sz="8" w:space="0" w:color="auto"/>
              <w:bottom w:val="single" w:sz="4" w:space="0" w:color="auto"/>
              <w:right w:val="single" w:sz="4" w:space="0" w:color="auto"/>
            </w:tcBorders>
            <w:shd w:val="clear" w:color="000000" w:fill="9966FF"/>
            <w:vAlign w:val="center"/>
            <w:hideMark/>
          </w:tcPr>
          <w:p w14:paraId="7020AC1F" w14:textId="77777777" w:rsidR="001C26E7" w:rsidRPr="00561090" w:rsidRDefault="001C26E7" w:rsidP="001C26E7">
            <w:pPr>
              <w:spacing w:after="0" w:line="240" w:lineRule="auto"/>
              <w:rPr>
                <w:b/>
                <w:bCs/>
                <w:sz w:val="20"/>
                <w:szCs w:val="20"/>
              </w:rPr>
            </w:pPr>
            <w:r w:rsidRPr="00561090">
              <w:rPr>
                <w:b/>
                <w:bCs/>
                <w:sz w:val="20"/>
                <w:szCs w:val="20"/>
              </w:rPr>
              <w:t>Amacın İlgili Olduğu Program/Alt Program Adı</w:t>
            </w:r>
          </w:p>
        </w:tc>
        <w:tc>
          <w:tcPr>
            <w:tcW w:w="7088"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078037E" w14:textId="77777777" w:rsidR="001C26E7" w:rsidRPr="007823AC" w:rsidRDefault="001C26E7" w:rsidP="001C26E7">
            <w:pPr>
              <w:spacing w:after="0" w:line="240" w:lineRule="auto"/>
              <w:rPr>
                <w:color w:val="000000"/>
                <w:sz w:val="20"/>
                <w:szCs w:val="20"/>
              </w:rPr>
            </w:pPr>
            <w:r w:rsidRPr="007823AC">
              <w:rPr>
                <w:color w:val="000000"/>
                <w:sz w:val="20"/>
                <w:szCs w:val="20"/>
              </w:rPr>
              <w:t>ÖĞRENME KAZANIMLARI</w:t>
            </w:r>
          </w:p>
        </w:tc>
      </w:tr>
      <w:tr w:rsidR="001C26E7" w:rsidRPr="007823AC" w14:paraId="423A4E74" w14:textId="77777777" w:rsidTr="000F0298">
        <w:trPr>
          <w:trHeight w:val="477"/>
        </w:trPr>
        <w:tc>
          <w:tcPr>
            <w:tcW w:w="3544" w:type="dxa"/>
            <w:gridSpan w:val="2"/>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1A219EA" w14:textId="77777777" w:rsidR="001C26E7" w:rsidRPr="00561090" w:rsidRDefault="001C26E7" w:rsidP="001C26E7">
            <w:pPr>
              <w:spacing w:after="0" w:line="240" w:lineRule="auto"/>
              <w:rPr>
                <w:b/>
                <w:bCs/>
                <w:sz w:val="20"/>
                <w:szCs w:val="20"/>
              </w:rPr>
            </w:pPr>
            <w:r w:rsidRPr="00561090">
              <w:rPr>
                <w:b/>
                <w:bCs/>
                <w:sz w:val="20"/>
                <w:szCs w:val="20"/>
              </w:rPr>
              <w:t>Amacın İlişkili Olduğu Alt Program Hedefi</w:t>
            </w:r>
          </w:p>
        </w:tc>
        <w:tc>
          <w:tcPr>
            <w:tcW w:w="7088"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12C8F3B6" w14:textId="77777777" w:rsidR="001C26E7" w:rsidRPr="007823AC" w:rsidRDefault="001C26E7" w:rsidP="001C26E7">
            <w:pPr>
              <w:spacing w:after="0" w:line="240" w:lineRule="auto"/>
              <w:rPr>
                <w:color w:val="000000"/>
                <w:sz w:val="20"/>
                <w:szCs w:val="20"/>
              </w:rPr>
            </w:pPr>
            <w:r w:rsidRPr="007823AC">
              <w:rPr>
                <w:color w:val="000000"/>
                <w:sz w:val="20"/>
                <w:szCs w:val="20"/>
              </w:rPr>
              <w:t>Çevre Bilinci</w:t>
            </w:r>
          </w:p>
        </w:tc>
      </w:tr>
      <w:tr w:rsidR="001C26E7" w:rsidRPr="007823AC" w14:paraId="1548E2D9" w14:textId="77777777" w:rsidTr="000F0298">
        <w:trPr>
          <w:trHeight w:val="611"/>
        </w:trPr>
        <w:tc>
          <w:tcPr>
            <w:tcW w:w="3544"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51E0A0F7" w14:textId="77777777" w:rsidR="001C26E7" w:rsidRPr="00561090" w:rsidRDefault="001C26E7" w:rsidP="001C26E7">
            <w:pPr>
              <w:spacing w:after="0" w:line="240" w:lineRule="auto"/>
              <w:rPr>
                <w:b/>
                <w:bCs/>
                <w:sz w:val="20"/>
                <w:szCs w:val="20"/>
              </w:rPr>
            </w:pPr>
            <w:r w:rsidRPr="00561090">
              <w:rPr>
                <w:b/>
                <w:bCs/>
                <w:sz w:val="20"/>
                <w:szCs w:val="20"/>
              </w:rPr>
              <w:t>Performans Göstergeleri</w:t>
            </w:r>
          </w:p>
        </w:tc>
        <w:tc>
          <w:tcPr>
            <w:tcW w:w="1214" w:type="dxa"/>
            <w:tcBorders>
              <w:top w:val="single" w:sz="8" w:space="0" w:color="auto"/>
              <w:left w:val="single" w:sz="8" w:space="0" w:color="auto"/>
              <w:bottom w:val="nil"/>
              <w:right w:val="single" w:sz="4" w:space="0" w:color="auto"/>
            </w:tcBorders>
            <w:shd w:val="clear" w:color="000000" w:fill="9966FF"/>
            <w:noWrap/>
            <w:vAlign w:val="center"/>
            <w:hideMark/>
          </w:tcPr>
          <w:p w14:paraId="318C01FE" w14:textId="77777777" w:rsidR="001C26E7" w:rsidRPr="00561090" w:rsidRDefault="001C26E7" w:rsidP="001C26E7">
            <w:pPr>
              <w:spacing w:after="0" w:line="240" w:lineRule="auto"/>
              <w:jc w:val="center"/>
              <w:rPr>
                <w:b/>
                <w:bCs/>
                <w:sz w:val="20"/>
                <w:szCs w:val="20"/>
              </w:rPr>
            </w:pPr>
            <w:r w:rsidRPr="00561090">
              <w:rPr>
                <w:b/>
                <w:bCs/>
                <w:sz w:val="20"/>
                <w:szCs w:val="20"/>
              </w:rPr>
              <w:t>Hedefe Etkisi (%)</w:t>
            </w:r>
          </w:p>
        </w:tc>
        <w:tc>
          <w:tcPr>
            <w:tcW w:w="1276" w:type="dxa"/>
            <w:tcBorders>
              <w:top w:val="single" w:sz="8" w:space="0" w:color="auto"/>
              <w:left w:val="nil"/>
              <w:bottom w:val="nil"/>
              <w:right w:val="single" w:sz="4" w:space="0" w:color="auto"/>
            </w:tcBorders>
            <w:shd w:val="clear" w:color="000000" w:fill="9966FF"/>
            <w:vAlign w:val="center"/>
            <w:hideMark/>
          </w:tcPr>
          <w:p w14:paraId="63353414" w14:textId="77777777" w:rsidR="001C26E7" w:rsidRPr="00561090" w:rsidRDefault="001C26E7" w:rsidP="001C26E7">
            <w:pPr>
              <w:spacing w:after="0" w:line="240" w:lineRule="auto"/>
              <w:jc w:val="center"/>
              <w:rPr>
                <w:b/>
                <w:bCs/>
                <w:sz w:val="20"/>
                <w:szCs w:val="20"/>
              </w:rPr>
            </w:pPr>
            <w:r w:rsidRPr="00561090">
              <w:rPr>
                <w:b/>
                <w:bCs/>
                <w:sz w:val="20"/>
                <w:szCs w:val="20"/>
              </w:rPr>
              <w:t>Plan Dönemi Başlangıç Değeri</w:t>
            </w:r>
          </w:p>
        </w:tc>
        <w:tc>
          <w:tcPr>
            <w:tcW w:w="850" w:type="dxa"/>
            <w:tcBorders>
              <w:top w:val="single" w:sz="8" w:space="0" w:color="auto"/>
              <w:left w:val="nil"/>
              <w:bottom w:val="nil"/>
              <w:right w:val="single" w:sz="4" w:space="0" w:color="auto"/>
            </w:tcBorders>
            <w:shd w:val="clear" w:color="000000" w:fill="9966FF"/>
            <w:noWrap/>
            <w:vAlign w:val="center"/>
            <w:hideMark/>
          </w:tcPr>
          <w:p w14:paraId="0B1BD60F" w14:textId="77777777" w:rsidR="001C26E7" w:rsidRPr="00561090" w:rsidRDefault="001C26E7" w:rsidP="001C26E7">
            <w:pPr>
              <w:spacing w:after="0" w:line="240" w:lineRule="auto"/>
              <w:jc w:val="center"/>
              <w:rPr>
                <w:b/>
                <w:bCs/>
                <w:sz w:val="20"/>
                <w:szCs w:val="20"/>
              </w:rPr>
            </w:pPr>
            <w:r w:rsidRPr="00561090">
              <w:rPr>
                <w:b/>
                <w:bCs/>
                <w:sz w:val="20"/>
                <w:szCs w:val="20"/>
              </w:rPr>
              <w:t>2024</w:t>
            </w:r>
          </w:p>
        </w:tc>
        <w:tc>
          <w:tcPr>
            <w:tcW w:w="851" w:type="dxa"/>
            <w:tcBorders>
              <w:top w:val="single" w:sz="8" w:space="0" w:color="auto"/>
              <w:left w:val="nil"/>
              <w:bottom w:val="nil"/>
              <w:right w:val="single" w:sz="4" w:space="0" w:color="auto"/>
            </w:tcBorders>
            <w:shd w:val="clear" w:color="000000" w:fill="9966FF"/>
            <w:noWrap/>
            <w:vAlign w:val="center"/>
            <w:hideMark/>
          </w:tcPr>
          <w:p w14:paraId="45EFBB6A" w14:textId="77777777" w:rsidR="001C26E7" w:rsidRPr="00561090" w:rsidRDefault="001C26E7" w:rsidP="001C26E7">
            <w:pPr>
              <w:spacing w:after="0" w:line="240" w:lineRule="auto"/>
              <w:jc w:val="center"/>
              <w:rPr>
                <w:b/>
                <w:bCs/>
                <w:sz w:val="20"/>
                <w:szCs w:val="20"/>
              </w:rPr>
            </w:pPr>
            <w:r w:rsidRPr="00561090">
              <w:rPr>
                <w:b/>
                <w:bCs/>
                <w:sz w:val="20"/>
                <w:szCs w:val="20"/>
              </w:rPr>
              <w:t>2025</w:t>
            </w:r>
          </w:p>
        </w:tc>
        <w:tc>
          <w:tcPr>
            <w:tcW w:w="992" w:type="dxa"/>
            <w:tcBorders>
              <w:top w:val="single" w:sz="8" w:space="0" w:color="auto"/>
              <w:left w:val="nil"/>
              <w:bottom w:val="nil"/>
              <w:right w:val="single" w:sz="4" w:space="0" w:color="auto"/>
            </w:tcBorders>
            <w:shd w:val="clear" w:color="000000" w:fill="9966FF"/>
            <w:noWrap/>
            <w:vAlign w:val="center"/>
            <w:hideMark/>
          </w:tcPr>
          <w:p w14:paraId="18F5B3AB" w14:textId="77777777" w:rsidR="001C26E7" w:rsidRPr="00561090" w:rsidRDefault="001C26E7" w:rsidP="001C26E7">
            <w:pPr>
              <w:spacing w:after="0" w:line="240" w:lineRule="auto"/>
              <w:jc w:val="center"/>
              <w:rPr>
                <w:b/>
                <w:bCs/>
                <w:sz w:val="20"/>
                <w:szCs w:val="20"/>
              </w:rPr>
            </w:pPr>
            <w:r w:rsidRPr="00561090">
              <w:rPr>
                <w:b/>
                <w:bCs/>
                <w:sz w:val="20"/>
                <w:szCs w:val="20"/>
              </w:rPr>
              <w:t>2026</w:t>
            </w:r>
          </w:p>
        </w:tc>
        <w:tc>
          <w:tcPr>
            <w:tcW w:w="992" w:type="dxa"/>
            <w:tcBorders>
              <w:top w:val="single" w:sz="8" w:space="0" w:color="auto"/>
              <w:left w:val="nil"/>
              <w:bottom w:val="nil"/>
              <w:right w:val="single" w:sz="4" w:space="0" w:color="auto"/>
            </w:tcBorders>
            <w:shd w:val="clear" w:color="000000" w:fill="9966FF"/>
            <w:noWrap/>
            <w:vAlign w:val="center"/>
            <w:hideMark/>
          </w:tcPr>
          <w:p w14:paraId="24FA58A7" w14:textId="77777777" w:rsidR="001C26E7" w:rsidRPr="00561090" w:rsidRDefault="001C26E7" w:rsidP="001C26E7">
            <w:pPr>
              <w:spacing w:after="0" w:line="240" w:lineRule="auto"/>
              <w:jc w:val="center"/>
              <w:rPr>
                <w:b/>
                <w:bCs/>
                <w:sz w:val="20"/>
                <w:szCs w:val="20"/>
              </w:rPr>
            </w:pPr>
            <w:r w:rsidRPr="00561090">
              <w:rPr>
                <w:b/>
                <w:bCs/>
                <w:sz w:val="20"/>
                <w:szCs w:val="20"/>
              </w:rPr>
              <w:t>2027</w:t>
            </w:r>
          </w:p>
        </w:tc>
        <w:tc>
          <w:tcPr>
            <w:tcW w:w="913" w:type="dxa"/>
            <w:tcBorders>
              <w:top w:val="single" w:sz="8" w:space="0" w:color="auto"/>
              <w:left w:val="nil"/>
              <w:bottom w:val="nil"/>
              <w:right w:val="single" w:sz="8" w:space="0" w:color="auto"/>
            </w:tcBorders>
            <w:shd w:val="clear" w:color="000000" w:fill="9966FF"/>
            <w:noWrap/>
            <w:vAlign w:val="center"/>
            <w:hideMark/>
          </w:tcPr>
          <w:p w14:paraId="3327B49E" w14:textId="77777777" w:rsidR="001C26E7" w:rsidRPr="00561090" w:rsidRDefault="001C26E7" w:rsidP="001C26E7">
            <w:pPr>
              <w:spacing w:after="0" w:line="240" w:lineRule="auto"/>
              <w:jc w:val="center"/>
              <w:rPr>
                <w:b/>
                <w:bCs/>
                <w:sz w:val="20"/>
                <w:szCs w:val="20"/>
              </w:rPr>
            </w:pPr>
            <w:r w:rsidRPr="00561090">
              <w:rPr>
                <w:b/>
                <w:bCs/>
                <w:sz w:val="20"/>
                <w:szCs w:val="20"/>
              </w:rPr>
              <w:t>2028</w:t>
            </w:r>
          </w:p>
        </w:tc>
      </w:tr>
      <w:tr w:rsidR="001C26E7" w:rsidRPr="007823AC" w14:paraId="4C9AF437" w14:textId="77777777" w:rsidTr="000F0298">
        <w:trPr>
          <w:trHeight w:val="286"/>
        </w:trPr>
        <w:tc>
          <w:tcPr>
            <w:tcW w:w="3544"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28336351" w14:textId="77777777" w:rsidR="001C26E7" w:rsidRPr="00AF0DD2" w:rsidRDefault="001C26E7" w:rsidP="001C26E7">
            <w:pPr>
              <w:spacing w:after="0" w:line="240" w:lineRule="auto"/>
              <w:rPr>
                <w:b/>
                <w:bCs/>
                <w:sz w:val="18"/>
                <w:szCs w:val="18"/>
              </w:rPr>
            </w:pPr>
            <w:r w:rsidRPr="00AF0DD2">
              <w:rPr>
                <w:b/>
                <w:bCs/>
                <w:sz w:val="18"/>
                <w:szCs w:val="18"/>
              </w:rPr>
              <w:t>PG-5.3.1 Çevre ve iklim değişikli konularında verilen eğitim sayısı</w:t>
            </w:r>
          </w:p>
        </w:tc>
        <w:tc>
          <w:tcPr>
            <w:tcW w:w="121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675F503"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06456516" w14:textId="77777777" w:rsidR="001C26E7" w:rsidRPr="007823AC" w:rsidRDefault="001C26E7" w:rsidP="001C26E7">
            <w:pPr>
              <w:spacing w:after="0" w:line="240" w:lineRule="auto"/>
              <w:jc w:val="center"/>
              <w:rPr>
                <w:color w:val="000000"/>
                <w:sz w:val="20"/>
                <w:szCs w:val="20"/>
              </w:rPr>
            </w:pPr>
            <w:r>
              <w:rPr>
                <w:color w:val="000000"/>
                <w:sz w:val="20"/>
                <w:szCs w:val="20"/>
              </w:rPr>
              <w:t>1</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2F43AD2C"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851" w:type="dxa"/>
            <w:tcBorders>
              <w:top w:val="single" w:sz="8" w:space="0" w:color="auto"/>
              <w:left w:val="nil"/>
              <w:bottom w:val="single" w:sz="4" w:space="0" w:color="auto"/>
              <w:right w:val="single" w:sz="4" w:space="0" w:color="auto"/>
            </w:tcBorders>
            <w:shd w:val="clear" w:color="auto" w:fill="auto"/>
            <w:noWrap/>
            <w:vAlign w:val="center"/>
          </w:tcPr>
          <w:p w14:paraId="525742F5" w14:textId="77777777" w:rsidR="001C26E7" w:rsidRPr="007823AC" w:rsidRDefault="001C26E7" w:rsidP="001C26E7">
            <w:pPr>
              <w:spacing w:after="0" w:line="240" w:lineRule="auto"/>
              <w:jc w:val="center"/>
              <w:rPr>
                <w:color w:val="000000"/>
                <w:sz w:val="20"/>
                <w:szCs w:val="20"/>
              </w:rPr>
            </w:pPr>
            <w:r>
              <w:rPr>
                <w:color w:val="000000"/>
                <w:sz w:val="20"/>
                <w:szCs w:val="20"/>
              </w:rPr>
              <w:t>5</w:t>
            </w: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78B07FE6" w14:textId="77777777" w:rsidR="001C26E7" w:rsidRPr="007823AC" w:rsidRDefault="001C26E7" w:rsidP="001C26E7">
            <w:pPr>
              <w:spacing w:after="0" w:line="240" w:lineRule="auto"/>
              <w:jc w:val="center"/>
              <w:rPr>
                <w:color w:val="000000"/>
                <w:sz w:val="20"/>
                <w:szCs w:val="20"/>
              </w:rPr>
            </w:pPr>
            <w:r>
              <w:rPr>
                <w:color w:val="000000"/>
                <w:sz w:val="20"/>
                <w:szCs w:val="20"/>
              </w:rPr>
              <w:t>7</w:t>
            </w: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2627A506" w14:textId="77777777" w:rsidR="001C26E7" w:rsidRPr="007823AC" w:rsidRDefault="001C26E7" w:rsidP="001C26E7">
            <w:pPr>
              <w:spacing w:after="0" w:line="240" w:lineRule="auto"/>
              <w:jc w:val="center"/>
              <w:rPr>
                <w:color w:val="000000"/>
                <w:sz w:val="20"/>
                <w:szCs w:val="20"/>
              </w:rPr>
            </w:pPr>
            <w:r>
              <w:rPr>
                <w:color w:val="000000"/>
                <w:sz w:val="20"/>
                <w:szCs w:val="20"/>
              </w:rPr>
              <w:t>9</w:t>
            </w:r>
          </w:p>
        </w:tc>
        <w:tc>
          <w:tcPr>
            <w:tcW w:w="913" w:type="dxa"/>
            <w:tcBorders>
              <w:top w:val="single" w:sz="8" w:space="0" w:color="auto"/>
              <w:left w:val="nil"/>
              <w:bottom w:val="single" w:sz="4" w:space="0" w:color="auto"/>
              <w:right w:val="single" w:sz="8" w:space="0" w:color="auto"/>
            </w:tcBorders>
            <w:shd w:val="clear" w:color="auto" w:fill="auto"/>
            <w:noWrap/>
            <w:vAlign w:val="center"/>
          </w:tcPr>
          <w:p w14:paraId="59F2A46E" w14:textId="77777777" w:rsidR="001C26E7" w:rsidRPr="007823AC" w:rsidRDefault="001C26E7" w:rsidP="001C26E7">
            <w:pPr>
              <w:spacing w:after="0" w:line="240" w:lineRule="auto"/>
              <w:jc w:val="center"/>
              <w:rPr>
                <w:color w:val="000000"/>
                <w:sz w:val="20"/>
                <w:szCs w:val="20"/>
              </w:rPr>
            </w:pPr>
            <w:r>
              <w:rPr>
                <w:color w:val="000000"/>
                <w:sz w:val="20"/>
                <w:szCs w:val="20"/>
              </w:rPr>
              <w:t>11</w:t>
            </w:r>
          </w:p>
        </w:tc>
      </w:tr>
      <w:tr w:rsidR="001C26E7" w:rsidRPr="007823AC" w14:paraId="24093ACC" w14:textId="77777777" w:rsidTr="000F0298">
        <w:trPr>
          <w:trHeight w:val="286"/>
        </w:trPr>
        <w:tc>
          <w:tcPr>
            <w:tcW w:w="3544"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6F97BD2A" w14:textId="77777777" w:rsidR="001C26E7" w:rsidRPr="00AF0DD2" w:rsidRDefault="001C26E7" w:rsidP="001C26E7">
            <w:pPr>
              <w:spacing w:after="0" w:line="240" w:lineRule="auto"/>
              <w:rPr>
                <w:b/>
                <w:bCs/>
                <w:sz w:val="18"/>
                <w:szCs w:val="18"/>
              </w:rPr>
            </w:pPr>
            <w:r w:rsidRPr="00AF0DD2">
              <w:rPr>
                <w:b/>
                <w:bCs/>
                <w:sz w:val="18"/>
                <w:szCs w:val="18"/>
              </w:rPr>
              <w:t>PG-5.3.2 Çevre ve iklim değişikliğiyle ilgi faaliyetlere katılan öğrenci oranı (%)</w:t>
            </w:r>
          </w:p>
        </w:tc>
        <w:tc>
          <w:tcPr>
            <w:tcW w:w="1214" w:type="dxa"/>
            <w:tcBorders>
              <w:top w:val="nil"/>
              <w:left w:val="single" w:sz="8" w:space="0" w:color="auto"/>
              <w:bottom w:val="single" w:sz="4" w:space="0" w:color="auto"/>
              <w:right w:val="single" w:sz="4" w:space="0" w:color="auto"/>
            </w:tcBorders>
            <w:shd w:val="clear" w:color="auto" w:fill="auto"/>
            <w:noWrap/>
            <w:vAlign w:val="center"/>
            <w:hideMark/>
          </w:tcPr>
          <w:p w14:paraId="2B40F6A2"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764280C9" w14:textId="77777777" w:rsidR="001C26E7" w:rsidRPr="007823AC" w:rsidRDefault="001C26E7" w:rsidP="001C26E7">
            <w:pPr>
              <w:spacing w:after="0" w:line="240" w:lineRule="auto"/>
              <w:jc w:val="center"/>
              <w:rPr>
                <w:color w:val="000000"/>
                <w:sz w:val="20"/>
                <w:szCs w:val="20"/>
              </w:rPr>
            </w:pPr>
            <w:r>
              <w:rPr>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70539A59" w14:textId="77777777" w:rsidR="001C26E7" w:rsidRPr="007823AC" w:rsidRDefault="001C26E7" w:rsidP="001C26E7">
            <w:pPr>
              <w:spacing w:after="0" w:line="240" w:lineRule="auto"/>
              <w:jc w:val="center"/>
              <w:rPr>
                <w:color w:val="000000"/>
                <w:sz w:val="20"/>
                <w:szCs w:val="20"/>
              </w:rPr>
            </w:pPr>
            <w:r>
              <w:rPr>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525547EF" w14:textId="77777777" w:rsidR="001C26E7" w:rsidRPr="007823AC" w:rsidRDefault="001C26E7" w:rsidP="001C26E7">
            <w:pPr>
              <w:spacing w:after="0" w:line="240" w:lineRule="auto"/>
              <w:jc w:val="center"/>
              <w:rPr>
                <w:color w:val="000000"/>
                <w:sz w:val="20"/>
                <w:szCs w:val="20"/>
              </w:rPr>
            </w:pPr>
            <w:r>
              <w:rPr>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CB5828D"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tcPr>
          <w:p w14:paraId="4A5E362F" w14:textId="77777777" w:rsidR="001C26E7" w:rsidRPr="007823AC" w:rsidRDefault="001C26E7" w:rsidP="001C26E7">
            <w:pPr>
              <w:spacing w:after="0" w:line="240" w:lineRule="auto"/>
              <w:jc w:val="center"/>
              <w:rPr>
                <w:color w:val="000000"/>
                <w:sz w:val="20"/>
                <w:szCs w:val="20"/>
              </w:rPr>
            </w:pPr>
            <w:r>
              <w:rPr>
                <w:color w:val="000000"/>
                <w:sz w:val="20"/>
                <w:szCs w:val="20"/>
              </w:rPr>
              <w:t>%60</w:t>
            </w:r>
          </w:p>
        </w:tc>
        <w:tc>
          <w:tcPr>
            <w:tcW w:w="913" w:type="dxa"/>
            <w:tcBorders>
              <w:top w:val="nil"/>
              <w:left w:val="nil"/>
              <w:bottom w:val="single" w:sz="4" w:space="0" w:color="auto"/>
              <w:right w:val="single" w:sz="8" w:space="0" w:color="auto"/>
            </w:tcBorders>
            <w:shd w:val="clear" w:color="auto" w:fill="auto"/>
            <w:noWrap/>
            <w:vAlign w:val="center"/>
          </w:tcPr>
          <w:p w14:paraId="1B51968C" w14:textId="77777777" w:rsidR="001C26E7" w:rsidRPr="007823AC" w:rsidRDefault="001C26E7" w:rsidP="001C26E7">
            <w:pPr>
              <w:spacing w:after="0" w:line="240" w:lineRule="auto"/>
              <w:jc w:val="center"/>
              <w:rPr>
                <w:color w:val="000000"/>
                <w:sz w:val="20"/>
                <w:szCs w:val="20"/>
              </w:rPr>
            </w:pPr>
            <w:r>
              <w:rPr>
                <w:color w:val="000000"/>
                <w:sz w:val="20"/>
                <w:szCs w:val="20"/>
              </w:rPr>
              <w:t>%70</w:t>
            </w:r>
          </w:p>
        </w:tc>
      </w:tr>
      <w:tr w:rsidR="001C26E7" w:rsidRPr="007823AC" w14:paraId="407B6F44" w14:textId="77777777" w:rsidTr="000F0298">
        <w:trPr>
          <w:trHeight w:val="286"/>
        </w:trPr>
        <w:tc>
          <w:tcPr>
            <w:tcW w:w="3544"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112177F5" w14:textId="77777777" w:rsidR="001C26E7" w:rsidRPr="00AF0DD2" w:rsidRDefault="001C26E7" w:rsidP="001C26E7">
            <w:pPr>
              <w:spacing w:after="0" w:line="240" w:lineRule="auto"/>
              <w:rPr>
                <w:b/>
                <w:bCs/>
                <w:sz w:val="18"/>
                <w:szCs w:val="18"/>
              </w:rPr>
            </w:pPr>
            <w:r>
              <w:rPr>
                <w:b/>
                <w:bCs/>
                <w:sz w:val="18"/>
                <w:szCs w:val="18"/>
              </w:rPr>
              <w:t>PG-5.3</w:t>
            </w:r>
            <w:r w:rsidRPr="00AF0DD2">
              <w:rPr>
                <w:b/>
                <w:bCs/>
                <w:sz w:val="18"/>
                <w:szCs w:val="18"/>
              </w:rPr>
              <w:t xml:space="preserve">.3 </w:t>
            </w:r>
            <w:r>
              <w:rPr>
                <w:b/>
                <w:bCs/>
                <w:sz w:val="18"/>
                <w:szCs w:val="18"/>
              </w:rPr>
              <w:t>Bakanlık tarafından kurulan iklim atölyelerinin tanıtım oranı (%)</w:t>
            </w:r>
          </w:p>
        </w:tc>
        <w:tc>
          <w:tcPr>
            <w:tcW w:w="1214" w:type="dxa"/>
            <w:tcBorders>
              <w:top w:val="nil"/>
              <w:left w:val="single" w:sz="8" w:space="0" w:color="auto"/>
              <w:bottom w:val="single" w:sz="4" w:space="0" w:color="auto"/>
              <w:right w:val="single" w:sz="4" w:space="0" w:color="auto"/>
            </w:tcBorders>
            <w:shd w:val="clear" w:color="auto" w:fill="auto"/>
            <w:noWrap/>
            <w:vAlign w:val="center"/>
            <w:hideMark/>
          </w:tcPr>
          <w:p w14:paraId="4C03AF4B"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tcPr>
          <w:p w14:paraId="4468C06A"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01AA7921"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851" w:type="dxa"/>
            <w:tcBorders>
              <w:top w:val="nil"/>
              <w:left w:val="nil"/>
              <w:bottom w:val="single" w:sz="4" w:space="0" w:color="auto"/>
              <w:right w:val="single" w:sz="4" w:space="0" w:color="auto"/>
            </w:tcBorders>
            <w:shd w:val="clear" w:color="auto" w:fill="auto"/>
            <w:noWrap/>
            <w:vAlign w:val="center"/>
          </w:tcPr>
          <w:p w14:paraId="03F59992" w14:textId="77777777" w:rsidR="001C26E7" w:rsidRPr="007823AC" w:rsidRDefault="001C26E7" w:rsidP="001C26E7">
            <w:pPr>
              <w:spacing w:after="0" w:line="240" w:lineRule="auto"/>
              <w:jc w:val="center"/>
              <w:rPr>
                <w:color w:val="000000"/>
                <w:sz w:val="20"/>
                <w:szCs w:val="20"/>
              </w:rPr>
            </w:pPr>
            <w:r>
              <w:rPr>
                <w:color w:val="000000"/>
                <w:sz w:val="20"/>
                <w:szCs w:val="20"/>
              </w:rPr>
              <w:t>%80</w:t>
            </w:r>
          </w:p>
        </w:tc>
        <w:tc>
          <w:tcPr>
            <w:tcW w:w="992" w:type="dxa"/>
            <w:tcBorders>
              <w:top w:val="nil"/>
              <w:left w:val="nil"/>
              <w:bottom w:val="single" w:sz="4" w:space="0" w:color="auto"/>
              <w:right w:val="single" w:sz="4" w:space="0" w:color="auto"/>
            </w:tcBorders>
            <w:shd w:val="clear" w:color="auto" w:fill="auto"/>
            <w:noWrap/>
            <w:vAlign w:val="center"/>
          </w:tcPr>
          <w:p w14:paraId="00111A76"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2B30CF9D"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913" w:type="dxa"/>
            <w:tcBorders>
              <w:top w:val="nil"/>
              <w:left w:val="nil"/>
              <w:bottom w:val="single" w:sz="4" w:space="0" w:color="auto"/>
              <w:right w:val="single" w:sz="8" w:space="0" w:color="auto"/>
            </w:tcBorders>
            <w:shd w:val="clear" w:color="auto" w:fill="auto"/>
            <w:noWrap/>
            <w:vAlign w:val="center"/>
          </w:tcPr>
          <w:p w14:paraId="0A9991CF"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r>
      <w:tr w:rsidR="001C26E7" w:rsidRPr="007823AC" w14:paraId="08714F27" w14:textId="77777777" w:rsidTr="000F0298">
        <w:trPr>
          <w:trHeight w:val="286"/>
        </w:trPr>
        <w:tc>
          <w:tcPr>
            <w:tcW w:w="3544"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5A685EF7" w14:textId="77777777" w:rsidR="001C26E7" w:rsidRPr="00AF0DD2" w:rsidRDefault="001C26E7" w:rsidP="001C26E7">
            <w:pPr>
              <w:spacing w:after="0" w:line="240" w:lineRule="auto"/>
              <w:rPr>
                <w:b/>
                <w:bCs/>
                <w:sz w:val="18"/>
                <w:szCs w:val="18"/>
              </w:rPr>
            </w:pPr>
            <w:r>
              <w:rPr>
                <w:b/>
                <w:bCs/>
                <w:sz w:val="18"/>
                <w:szCs w:val="18"/>
              </w:rPr>
              <w:t>PG-5.3</w:t>
            </w:r>
            <w:r w:rsidRPr="00AF0DD2">
              <w:rPr>
                <w:b/>
                <w:bCs/>
                <w:sz w:val="18"/>
                <w:szCs w:val="18"/>
              </w:rPr>
              <w:t>.4 Sıfır atık ve geri dönüşüm uygulamalarının yaygınlaştırılması adına il genelinde düzenlenen konferans/çalıştay sayısı</w:t>
            </w:r>
          </w:p>
        </w:tc>
        <w:tc>
          <w:tcPr>
            <w:tcW w:w="1214" w:type="dxa"/>
            <w:tcBorders>
              <w:top w:val="nil"/>
              <w:left w:val="single" w:sz="8" w:space="0" w:color="auto"/>
              <w:bottom w:val="single" w:sz="4" w:space="0" w:color="auto"/>
              <w:right w:val="single" w:sz="4" w:space="0" w:color="auto"/>
            </w:tcBorders>
            <w:shd w:val="clear" w:color="auto" w:fill="auto"/>
            <w:noWrap/>
            <w:vAlign w:val="center"/>
            <w:hideMark/>
          </w:tcPr>
          <w:p w14:paraId="71100CB5"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center"/>
            <w:hideMark/>
          </w:tcPr>
          <w:p w14:paraId="0FC479F0"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tcPr>
          <w:p w14:paraId="7F869B2A" w14:textId="77777777" w:rsidR="001C26E7" w:rsidRPr="007823AC" w:rsidRDefault="001C26E7" w:rsidP="001C26E7">
            <w:pPr>
              <w:spacing w:after="0" w:line="240" w:lineRule="auto"/>
              <w:jc w:val="center"/>
              <w:rPr>
                <w:color w:val="000000"/>
                <w:sz w:val="20"/>
                <w:szCs w:val="20"/>
              </w:rPr>
            </w:pPr>
            <w:r>
              <w:rPr>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69FB9630"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73BD9A0F"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tcPr>
          <w:p w14:paraId="4BCC1D7F"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13" w:type="dxa"/>
            <w:tcBorders>
              <w:top w:val="nil"/>
              <w:left w:val="nil"/>
              <w:bottom w:val="single" w:sz="4" w:space="0" w:color="auto"/>
              <w:right w:val="single" w:sz="8" w:space="0" w:color="auto"/>
            </w:tcBorders>
            <w:shd w:val="clear" w:color="auto" w:fill="auto"/>
            <w:noWrap/>
            <w:vAlign w:val="center"/>
          </w:tcPr>
          <w:p w14:paraId="70946847" w14:textId="77777777" w:rsidR="001C26E7" w:rsidRPr="007823AC" w:rsidRDefault="001C26E7" w:rsidP="001C26E7">
            <w:pPr>
              <w:spacing w:after="0" w:line="240" w:lineRule="auto"/>
              <w:jc w:val="center"/>
              <w:rPr>
                <w:color w:val="000000"/>
                <w:sz w:val="20"/>
                <w:szCs w:val="20"/>
              </w:rPr>
            </w:pPr>
            <w:r>
              <w:rPr>
                <w:color w:val="000000"/>
                <w:sz w:val="20"/>
                <w:szCs w:val="20"/>
              </w:rPr>
              <w:t>5</w:t>
            </w:r>
          </w:p>
        </w:tc>
      </w:tr>
      <w:tr w:rsidR="001C26E7" w:rsidRPr="007823AC" w14:paraId="566DCFAB" w14:textId="77777777" w:rsidTr="000F0298">
        <w:trPr>
          <w:trHeight w:val="298"/>
        </w:trPr>
        <w:tc>
          <w:tcPr>
            <w:tcW w:w="3544" w:type="dxa"/>
            <w:gridSpan w:val="2"/>
            <w:tcBorders>
              <w:top w:val="single" w:sz="4" w:space="0" w:color="auto"/>
              <w:left w:val="single" w:sz="4" w:space="0" w:color="auto"/>
              <w:bottom w:val="single" w:sz="4" w:space="0" w:color="auto"/>
              <w:right w:val="nil"/>
            </w:tcBorders>
            <w:shd w:val="clear" w:color="000000" w:fill="9966FF"/>
            <w:noWrap/>
            <w:vAlign w:val="center"/>
            <w:hideMark/>
          </w:tcPr>
          <w:p w14:paraId="7DF6393F" w14:textId="77777777" w:rsidR="001C26E7" w:rsidRPr="00AF0DD2" w:rsidRDefault="001C26E7" w:rsidP="001C26E7">
            <w:pPr>
              <w:spacing w:after="0" w:line="240" w:lineRule="auto"/>
              <w:rPr>
                <w:b/>
                <w:bCs/>
                <w:sz w:val="18"/>
                <w:szCs w:val="18"/>
              </w:rPr>
            </w:pPr>
            <w:r>
              <w:rPr>
                <w:b/>
                <w:bCs/>
                <w:sz w:val="18"/>
                <w:szCs w:val="18"/>
              </w:rPr>
              <w:t>PG-5.3</w:t>
            </w:r>
            <w:r w:rsidRPr="00AF0DD2">
              <w:rPr>
                <w:b/>
                <w:bCs/>
                <w:sz w:val="18"/>
                <w:szCs w:val="18"/>
              </w:rPr>
              <w:t>.5 Sıfır atık ve geri dönüşüm uygulamalarının yaygınlaştırılması adına il genelinde uygulanan proje sayısı</w:t>
            </w:r>
          </w:p>
        </w:tc>
        <w:tc>
          <w:tcPr>
            <w:tcW w:w="1214" w:type="dxa"/>
            <w:tcBorders>
              <w:top w:val="nil"/>
              <w:left w:val="single" w:sz="8" w:space="0" w:color="auto"/>
              <w:bottom w:val="single" w:sz="8" w:space="0" w:color="auto"/>
              <w:right w:val="single" w:sz="4" w:space="0" w:color="auto"/>
            </w:tcBorders>
            <w:shd w:val="clear" w:color="auto" w:fill="auto"/>
            <w:noWrap/>
            <w:vAlign w:val="center"/>
            <w:hideMark/>
          </w:tcPr>
          <w:p w14:paraId="69FF1AEC" w14:textId="77777777" w:rsidR="001C26E7" w:rsidRPr="007823AC" w:rsidRDefault="001C26E7" w:rsidP="001C26E7">
            <w:pPr>
              <w:spacing w:after="0" w:line="240" w:lineRule="auto"/>
              <w:jc w:val="center"/>
              <w:rPr>
                <w:color w:val="000000"/>
                <w:sz w:val="20"/>
                <w:szCs w:val="20"/>
              </w:rPr>
            </w:pPr>
            <w:r w:rsidRPr="007823AC">
              <w:rPr>
                <w:color w:val="000000"/>
                <w:sz w:val="20"/>
                <w:szCs w:val="20"/>
              </w:rPr>
              <w:t>20</w:t>
            </w:r>
          </w:p>
        </w:tc>
        <w:tc>
          <w:tcPr>
            <w:tcW w:w="1276" w:type="dxa"/>
            <w:tcBorders>
              <w:top w:val="nil"/>
              <w:left w:val="nil"/>
              <w:bottom w:val="single" w:sz="8" w:space="0" w:color="auto"/>
              <w:right w:val="single" w:sz="4" w:space="0" w:color="auto"/>
            </w:tcBorders>
            <w:shd w:val="clear" w:color="auto" w:fill="auto"/>
            <w:noWrap/>
            <w:vAlign w:val="center"/>
          </w:tcPr>
          <w:p w14:paraId="7AB8C572"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850" w:type="dxa"/>
            <w:tcBorders>
              <w:top w:val="nil"/>
              <w:left w:val="nil"/>
              <w:bottom w:val="single" w:sz="8" w:space="0" w:color="auto"/>
              <w:right w:val="single" w:sz="4" w:space="0" w:color="auto"/>
            </w:tcBorders>
            <w:shd w:val="clear" w:color="auto" w:fill="auto"/>
            <w:noWrap/>
            <w:vAlign w:val="center"/>
          </w:tcPr>
          <w:p w14:paraId="1D7B8DF8" w14:textId="77777777" w:rsidR="001C26E7" w:rsidRPr="007823AC" w:rsidRDefault="001C26E7" w:rsidP="001C26E7">
            <w:pPr>
              <w:spacing w:after="0" w:line="240" w:lineRule="auto"/>
              <w:jc w:val="center"/>
              <w:rPr>
                <w:color w:val="000000"/>
                <w:sz w:val="20"/>
                <w:szCs w:val="20"/>
              </w:rPr>
            </w:pPr>
            <w:r>
              <w:rPr>
                <w:color w:val="000000"/>
                <w:sz w:val="20"/>
                <w:szCs w:val="20"/>
              </w:rPr>
              <w:t>1</w:t>
            </w:r>
          </w:p>
        </w:tc>
        <w:tc>
          <w:tcPr>
            <w:tcW w:w="851" w:type="dxa"/>
            <w:tcBorders>
              <w:top w:val="nil"/>
              <w:left w:val="nil"/>
              <w:bottom w:val="single" w:sz="8" w:space="0" w:color="auto"/>
              <w:right w:val="single" w:sz="4" w:space="0" w:color="auto"/>
            </w:tcBorders>
            <w:shd w:val="clear" w:color="auto" w:fill="auto"/>
            <w:noWrap/>
            <w:vAlign w:val="center"/>
          </w:tcPr>
          <w:p w14:paraId="280217C5"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8" w:space="0" w:color="auto"/>
              <w:right w:val="single" w:sz="4" w:space="0" w:color="auto"/>
            </w:tcBorders>
            <w:shd w:val="clear" w:color="auto" w:fill="auto"/>
            <w:noWrap/>
            <w:vAlign w:val="center"/>
          </w:tcPr>
          <w:p w14:paraId="7356AEA4"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992" w:type="dxa"/>
            <w:tcBorders>
              <w:top w:val="nil"/>
              <w:left w:val="nil"/>
              <w:bottom w:val="single" w:sz="8" w:space="0" w:color="auto"/>
              <w:right w:val="single" w:sz="4" w:space="0" w:color="auto"/>
            </w:tcBorders>
            <w:shd w:val="clear" w:color="auto" w:fill="auto"/>
            <w:noWrap/>
            <w:vAlign w:val="center"/>
          </w:tcPr>
          <w:p w14:paraId="5F76ADC1"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13" w:type="dxa"/>
            <w:tcBorders>
              <w:top w:val="nil"/>
              <w:left w:val="nil"/>
              <w:bottom w:val="single" w:sz="8" w:space="0" w:color="auto"/>
              <w:right w:val="single" w:sz="8" w:space="0" w:color="auto"/>
            </w:tcBorders>
            <w:shd w:val="clear" w:color="auto" w:fill="auto"/>
            <w:noWrap/>
            <w:vAlign w:val="center"/>
          </w:tcPr>
          <w:p w14:paraId="66F4BFC5" w14:textId="77777777" w:rsidR="001C26E7" w:rsidRPr="007823AC" w:rsidRDefault="001C26E7" w:rsidP="001C26E7">
            <w:pPr>
              <w:spacing w:after="0" w:line="240" w:lineRule="auto"/>
              <w:jc w:val="center"/>
              <w:rPr>
                <w:color w:val="000000"/>
                <w:sz w:val="20"/>
                <w:szCs w:val="20"/>
              </w:rPr>
            </w:pPr>
            <w:r>
              <w:rPr>
                <w:color w:val="000000"/>
                <w:sz w:val="20"/>
                <w:szCs w:val="20"/>
              </w:rPr>
              <w:t>5</w:t>
            </w:r>
          </w:p>
        </w:tc>
      </w:tr>
      <w:tr w:rsidR="001C26E7" w:rsidRPr="007823AC" w14:paraId="29AEBB86" w14:textId="77777777" w:rsidTr="000F0298">
        <w:trPr>
          <w:trHeight w:val="286"/>
        </w:trPr>
        <w:tc>
          <w:tcPr>
            <w:tcW w:w="3544"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4DC4AA90" w14:textId="77777777" w:rsidR="001C26E7" w:rsidRPr="00561090" w:rsidRDefault="001C26E7" w:rsidP="001C26E7">
            <w:pPr>
              <w:spacing w:after="0" w:line="240" w:lineRule="auto"/>
              <w:rPr>
                <w:b/>
                <w:bCs/>
                <w:sz w:val="20"/>
                <w:szCs w:val="20"/>
              </w:rPr>
            </w:pPr>
            <w:r w:rsidRPr="00561090">
              <w:rPr>
                <w:b/>
                <w:bCs/>
                <w:sz w:val="20"/>
                <w:szCs w:val="20"/>
              </w:rPr>
              <w:t>Sorumlu Birim</w:t>
            </w:r>
          </w:p>
        </w:tc>
        <w:tc>
          <w:tcPr>
            <w:tcW w:w="7088"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0CD02F2E" w14:textId="77777777" w:rsidR="001C26E7" w:rsidRPr="007823AC" w:rsidRDefault="001C26E7" w:rsidP="001C26E7">
            <w:pPr>
              <w:spacing w:after="0" w:line="240" w:lineRule="auto"/>
              <w:rPr>
                <w:color w:val="000000"/>
                <w:sz w:val="20"/>
                <w:szCs w:val="20"/>
              </w:rPr>
            </w:pPr>
            <w:r w:rsidRPr="007823AC">
              <w:rPr>
                <w:color w:val="000000"/>
                <w:sz w:val="20"/>
                <w:szCs w:val="20"/>
              </w:rPr>
              <w:t>D</w:t>
            </w:r>
            <w:r>
              <w:rPr>
                <w:color w:val="000000"/>
                <w:sz w:val="20"/>
                <w:szCs w:val="20"/>
              </w:rPr>
              <w:t>estek Hizmetleri Şubesi</w:t>
            </w:r>
          </w:p>
        </w:tc>
      </w:tr>
      <w:tr w:rsidR="001C26E7" w:rsidRPr="007823AC" w14:paraId="43E05FBE" w14:textId="77777777" w:rsidTr="000F0298">
        <w:trPr>
          <w:trHeight w:val="298"/>
        </w:trPr>
        <w:tc>
          <w:tcPr>
            <w:tcW w:w="3544" w:type="dxa"/>
            <w:gridSpan w:val="2"/>
            <w:tcBorders>
              <w:top w:val="single" w:sz="4" w:space="0" w:color="auto"/>
              <w:left w:val="single" w:sz="4" w:space="0" w:color="auto"/>
              <w:bottom w:val="single" w:sz="4" w:space="0" w:color="auto"/>
              <w:right w:val="single" w:sz="4" w:space="0" w:color="auto"/>
            </w:tcBorders>
            <w:shd w:val="clear" w:color="000000" w:fill="9966FF"/>
            <w:noWrap/>
            <w:vAlign w:val="center"/>
            <w:hideMark/>
          </w:tcPr>
          <w:p w14:paraId="2F5CC5EB" w14:textId="77777777" w:rsidR="001C26E7" w:rsidRPr="00561090" w:rsidRDefault="001C26E7" w:rsidP="001C26E7">
            <w:pPr>
              <w:spacing w:after="0" w:line="240" w:lineRule="auto"/>
              <w:rPr>
                <w:b/>
                <w:bCs/>
                <w:sz w:val="20"/>
                <w:szCs w:val="20"/>
              </w:rPr>
            </w:pPr>
            <w:r w:rsidRPr="00561090">
              <w:rPr>
                <w:b/>
                <w:bCs/>
                <w:sz w:val="20"/>
                <w:szCs w:val="20"/>
              </w:rPr>
              <w:t>İş Birliği Yapılacak Birim(ler)</w:t>
            </w:r>
          </w:p>
        </w:tc>
        <w:tc>
          <w:tcPr>
            <w:tcW w:w="7088"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152191BB" w14:textId="77777777" w:rsidR="001C26E7" w:rsidRPr="007823AC" w:rsidRDefault="001C26E7" w:rsidP="001C26E7">
            <w:pPr>
              <w:spacing w:after="0" w:line="240" w:lineRule="auto"/>
              <w:rPr>
                <w:color w:val="000000"/>
                <w:sz w:val="20"/>
                <w:szCs w:val="20"/>
              </w:rPr>
            </w:pPr>
            <w:r>
              <w:rPr>
                <w:color w:val="000000"/>
                <w:sz w:val="20"/>
                <w:szCs w:val="20"/>
              </w:rPr>
              <w:t>BİETHŞ, DÖHŞ, HBÖHŞ, MTEHŞ, OHŞ, ÖERHŞ, TEHŞ, SGHŞ</w:t>
            </w:r>
          </w:p>
        </w:tc>
      </w:tr>
      <w:tr w:rsidR="001C26E7" w:rsidRPr="007823AC" w14:paraId="2894619B" w14:textId="77777777" w:rsidTr="000F0298">
        <w:trPr>
          <w:trHeight w:val="1876"/>
        </w:trPr>
        <w:tc>
          <w:tcPr>
            <w:tcW w:w="1701" w:type="dxa"/>
            <w:tcBorders>
              <w:top w:val="single" w:sz="4" w:space="0" w:color="auto"/>
              <w:left w:val="single" w:sz="4" w:space="0" w:color="auto"/>
              <w:bottom w:val="single" w:sz="4" w:space="0" w:color="auto"/>
              <w:right w:val="single" w:sz="4" w:space="0" w:color="auto"/>
            </w:tcBorders>
            <w:shd w:val="clear" w:color="000000" w:fill="9966FF"/>
            <w:vAlign w:val="center"/>
            <w:hideMark/>
          </w:tcPr>
          <w:p w14:paraId="11C5C754" w14:textId="77777777" w:rsidR="001C26E7" w:rsidRPr="00561090" w:rsidRDefault="001C26E7" w:rsidP="001C26E7">
            <w:pPr>
              <w:spacing w:after="0" w:line="240" w:lineRule="auto"/>
              <w:rPr>
                <w:b/>
                <w:bCs/>
                <w:sz w:val="20"/>
                <w:szCs w:val="20"/>
              </w:rPr>
            </w:pPr>
            <w:r w:rsidRPr="00561090">
              <w:rPr>
                <w:b/>
                <w:bCs/>
                <w:sz w:val="20"/>
                <w:szCs w:val="20"/>
              </w:rPr>
              <w:t>Stratejiler</w:t>
            </w:r>
          </w:p>
        </w:tc>
        <w:tc>
          <w:tcPr>
            <w:tcW w:w="893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B7CAA0B" w14:textId="77777777" w:rsidR="001C26E7" w:rsidRPr="007823AC" w:rsidRDefault="001C26E7" w:rsidP="001C26E7">
            <w:pPr>
              <w:spacing w:after="0" w:line="240" w:lineRule="auto"/>
              <w:rPr>
                <w:color w:val="000000"/>
                <w:sz w:val="20"/>
                <w:szCs w:val="20"/>
              </w:rPr>
            </w:pPr>
            <w:r>
              <w:rPr>
                <w:color w:val="000000"/>
                <w:sz w:val="20"/>
                <w:szCs w:val="20"/>
              </w:rPr>
              <w:t>S-5.3</w:t>
            </w:r>
            <w:r w:rsidRPr="007823AC">
              <w:rPr>
                <w:color w:val="000000"/>
                <w:sz w:val="20"/>
                <w:szCs w:val="20"/>
              </w:rPr>
              <w:t xml:space="preserve">.1 </w:t>
            </w:r>
            <w:r>
              <w:rPr>
                <w:color w:val="000000"/>
                <w:sz w:val="20"/>
                <w:szCs w:val="20"/>
              </w:rPr>
              <w:t>Çevre ve iklim değişikliği konularında il genelinde uzman ekipler tarafından eğitimler verilecektir.</w:t>
            </w:r>
            <w:r>
              <w:rPr>
                <w:color w:val="000000"/>
                <w:sz w:val="20"/>
                <w:szCs w:val="20"/>
              </w:rPr>
              <w:br/>
              <w:t>S-5.3</w:t>
            </w:r>
            <w:r w:rsidRPr="007823AC">
              <w:rPr>
                <w:color w:val="000000"/>
                <w:sz w:val="20"/>
                <w:szCs w:val="20"/>
              </w:rPr>
              <w:t xml:space="preserve">.2 </w:t>
            </w:r>
            <w:r>
              <w:rPr>
                <w:color w:val="000000"/>
                <w:sz w:val="20"/>
                <w:szCs w:val="20"/>
              </w:rPr>
              <w:t>Çevre ve iklim değişikliği temalı etkinlikler düzenlenecek ve bu etkinliklere tüm öğrencilerin katılımının sağlanabilmesi adına gerekli teşvikler yapılacaktır.</w:t>
            </w:r>
            <w:r>
              <w:rPr>
                <w:color w:val="000000"/>
                <w:sz w:val="20"/>
                <w:szCs w:val="20"/>
              </w:rPr>
              <w:br/>
              <w:t>S-5.3</w:t>
            </w:r>
            <w:r w:rsidRPr="007823AC">
              <w:rPr>
                <w:color w:val="000000"/>
                <w:sz w:val="20"/>
                <w:szCs w:val="20"/>
              </w:rPr>
              <w:t xml:space="preserve">.3 </w:t>
            </w:r>
            <w:r>
              <w:rPr>
                <w:color w:val="000000"/>
                <w:sz w:val="20"/>
                <w:szCs w:val="20"/>
              </w:rPr>
              <w:t>Sıfır atık ve geri dönüşüm uygulamalarının il genelindeki tüm eğitim kurumlarında uygulanabilmesi için uzman ekipler tarafından bilgilendirme toplantıları gerçekleştirilecektir.</w:t>
            </w:r>
            <w:r>
              <w:rPr>
                <w:color w:val="000000"/>
                <w:sz w:val="20"/>
                <w:szCs w:val="20"/>
              </w:rPr>
              <w:br/>
              <w:t>S-5.3</w:t>
            </w:r>
            <w:r w:rsidRPr="007823AC">
              <w:rPr>
                <w:color w:val="000000"/>
                <w:sz w:val="20"/>
                <w:szCs w:val="20"/>
              </w:rPr>
              <w:t xml:space="preserve">.4 </w:t>
            </w:r>
            <w:r>
              <w:rPr>
                <w:color w:val="000000"/>
                <w:sz w:val="20"/>
                <w:szCs w:val="20"/>
              </w:rPr>
              <w:t>Sıfır atık ve geri dönüşüm uygulamaları adına Müdürlük/ilçe/okul temelli projeler hazırlanacak ve uygulanacaktır.</w:t>
            </w:r>
          </w:p>
        </w:tc>
      </w:tr>
      <w:tr w:rsidR="001C26E7" w:rsidRPr="007823AC" w14:paraId="248EF4A5" w14:textId="77777777" w:rsidTr="000F0298">
        <w:trPr>
          <w:trHeight w:val="1014"/>
        </w:trPr>
        <w:tc>
          <w:tcPr>
            <w:tcW w:w="1701"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5F7149A7" w14:textId="77777777" w:rsidR="001C26E7" w:rsidRPr="00561090" w:rsidRDefault="001C26E7" w:rsidP="001C26E7">
            <w:pPr>
              <w:spacing w:after="0" w:line="240" w:lineRule="auto"/>
              <w:rPr>
                <w:b/>
                <w:bCs/>
                <w:sz w:val="20"/>
                <w:szCs w:val="20"/>
              </w:rPr>
            </w:pPr>
            <w:r w:rsidRPr="00561090">
              <w:rPr>
                <w:b/>
                <w:bCs/>
                <w:sz w:val="20"/>
                <w:szCs w:val="20"/>
              </w:rPr>
              <w:t>Riskler</w:t>
            </w:r>
          </w:p>
        </w:tc>
        <w:tc>
          <w:tcPr>
            <w:tcW w:w="893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8237D69" w14:textId="77777777" w:rsidR="001C26E7" w:rsidRPr="007823AC" w:rsidRDefault="001C26E7" w:rsidP="001C26E7">
            <w:pPr>
              <w:spacing w:after="0" w:line="240" w:lineRule="auto"/>
              <w:rPr>
                <w:color w:val="000000"/>
                <w:sz w:val="20"/>
                <w:szCs w:val="20"/>
              </w:rPr>
            </w:pPr>
            <w:r w:rsidRPr="007823AC">
              <w:rPr>
                <w:color w:val="000000"/>
                <w:sz w:val="20"/>
                <w:szCs w:val="20"/>
              </w:rPr>
              <w:t>• Faaliyetlerde sürekliliğin sağlanamaması</w:t>
            </w:r>
            <w:r w:rsidRPr="007823AC">
              <w:rPr>
                <w:color w:val="000000"/>
                <w:sz w:val="20"/>
                <w:szCs w:val="20"/>
              </w:rPr>
              <w:br/>
              <w:t>• Çevre bilinci konusunda toplumun farkındalıklara karşı dirençli olması</w:t>
            </w:r>
            <w:r w:rsidRPr="007823AC">
              <w:rPr>
                <w:color w:val="000000"/>
                <w:sz w:val="20"/>
                <w:szCs w:val="20"/>
              </w:rPr>
              <w:br/>
              <w:t>• Mali kaynakların yetersiz kalması</w:t>
            </w:r>
          </w:p>
        </w:tc>
      </w:tr>
      <w:tr w:rsidR="001C26E7" w:rsidRPr="007823AC" w14:paraId="76BDDA8A" w14:textId="77777777" w:rsidTr="000F0298">
        <w:trPr>
          <w:trHeight w:val="286"/>
        </w:trPr>
        <w:tc>
          <w:tcPr>
            <w:tcW w:w="1701" w:type="dxa"/>
            <w:tcBorders>
              <w:top w:val="single" w:sz="4" w:space="0" w:color="auto"/>
              <w:left w:val="single" w:sz="8" w:space="0" w:color="auto"/>
              <w:bottom w:val="single" w:sz="4" w:space="0" w:color="auto"/>
              <w:right w:val="single" w:sz="4" w:space="0" w:color="auto"/>
            </w:tcBorders>
            <w:shd w:val="clear" w:color="000000" w:fill="9966FF"/>
            <w:noWrap/>
            <w:vAlign w:val="center"/>
            <w:hideMark/>
          </w:tcPr>
          <w:p w14:paraId="1B4C2D11" w14:textId="77777777" w:rsidR="001C26E7" w:rsidRPr="00561090" w:rsidRDefault="001C26E7" w:rsidP="001C26E7">
            <w:pPr>
              <w:spacing w:after="0" w:line="240" w:lineRule="auto"/>
              <w:rPr>
                <w:b/>
                <w:bCs/>
                <w:sz w:val="20"/>
                <w:szCs w:val="20"/>
              </w:rPr>
            </w:pPr>
            <w:r w:rsidRPr="00561090">
              <w:rPr>
                <w:b/>
                <w:bCs/>
                <w:sz w:val="20"/>
                <w:szCs w:val="20"/>
              </w:rPr>
              <w:t>Maliyet Tahmini</w:t>
            </w:r>
          </w:p>
        </w:tc>
        <w:tc>
          <w:tcPr>
            <w:tcW w:w="893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469B7D2" w14:textId="0E06F459" w:rsidR="001C26E7" w:rsidRPr="007823AC" w:rsidRDefault="00D37F73" w:rsidP="001C26E7">
            <w:pPr>
              <w:spacing w:after="0" w:line="240" w:lineRule="auto"/>
              <w:rPr>
                <w:color w:val="000000"/>
                <w:sz w:val="20"/>
                <w:szCs w:val="20"/>
              </w:rPr>
            </w:pPr>
            <w:r>
              <w:rPr>
                <w:sz w:val="20"/>
                <w:szCs w:val="20"/>
              </w:rPr>
              <w:t>150.0</w:t>
            </w:r>
            <w:r w:rsidR="001C26E7">
              <w:rPr>
                <w:sz w:val="20"/>
                <w:szCs w:val="20"/>
              </w:rPr>
              <w:t xml:space="preserve">00.000 </w:t>
            </w:r>
            <w:r w:rsidR="001C26E7">
              <w:rPr>
                <w:color w:val="000000"/>
                <w:sz w:val="20"/>
                <w:szCs w:val="20"/>
              </w:rPr>
              <w:t>TL</w:t>
            </w:r>
          </w:p>
        </w:tc>
      </w:tr>
      <w:tr w:rsidR="001C26E7" w:rsidRPr="007823AC" w14:paraId="5CB5F97C" w14:textId="77777777" w:rsidTr="000F0298">
        <w:trPr>
          <w:trHeight w:val="939"/>
        </w:trPr>
        <w:tc>
          <w:tcPr>
            <w:tcW w:w="1701" w:type="dxa"/>
            <w:tcBorders>
              <w:top w:val="single" w:sz="4" w:space="0" w:color="auto"/>
              <w:left w:val="single" w:sz="8" w:space="0" w:color="auto"/>
              <w:bottom w:val="single" w:sz="4" w:space="0" w:color="auto"/>
              <w:right w:val="single" w:sz="4" w:space="0" w:color="auto"/>
            </w:tcBorders>
            <w:shd w:val="clear" w:color="000000" w:fill="9966FF"/>
            <w:vAlign w:val="center"/>
            <w:hideMark/>
          </w:tcPr>
          <w:p w14:paraId="6C75C582" w14:textId="77777777" w:rsidR="001C26E7" w:rsidRPr="00561090" w:rsidRDefault="001C26E7" w:rsidP="001C26E7">
            <w:pPr>
              <w:spacing w:after="0" w:line="240" w:lineRule="auto"/>
              <w:rPr>
                <w:b/>
                <w:bCs/>
                <w:sz w:val="20"/>
                <w:szCs w:val="20"/>
              </w:rPr>
            </w:pPr>
            <w:r w:rsidRPr="00561090">
              <w:rPr>
                <w:b/>
                <w:bCs/>
                <w:sz w:val="20"/>
                <w:szCs w:val="20"/>
              </w:rPr>
              <w:t xml:space="preserve">Tespitler </w:t>
            </w:r>
          </w:p>
        </w:tc>
        <w:tc>
          <w:tcPr>
            <w:tcW w:w="893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D270349" w14:textId="77777777" w:rsidR="001C26E7" w:rsidRPr="007823AC" w:rsidRDefault="001C26E7" w:rsidP="001C26E7">
            <w:pPr>
              <w:spacing w:after="0" w:line="240" w:lineRule="auto"/>
              <w:rPr>
                <w:color w:val="000000"/>
                <w:sz w:val="20"/>
                <w:szCs w:val="20"/>
              </w:rPr>
            </w:pPr>
            <w:r>
              <w:rPr>
                <w:color w:val="000000"/>
                <w:sz w:val="20"/>
                <w:szCs w:val="20"/>
              </w:rPr>
              <w:t>• O</w:t>
            </w:r>
            <w:r w:rsidRPr="007823AC">
              <w:rPr>
                <w:color w:val="000000"/>
                <w:sz w:val="20"/>
                <w:szCs w:val="20"/>
              </w:rPr>
              <w:t>kullarımızda çevre ve iklim değişikliği konusunda yeterli duyarlılık ve farkındalığın olmaması</w:t>
            </w:r>
            <w:r w:rsidRPr="007823AC">
              <w:rPr>
                <w:color w:val="000000"/>
                <w:sz w:val="20"/>
                <w:szCs w:val="20"/>
              </w:rPr>
              <w:br/>
              <w:t>• İklim değişikliğine bağlı olarak ortaya çıkabilecek afetlerde gerekli önlemlerin eksikliği</w:t>
            </w:r>
            <w:r w:rsidRPr="007823AC">
              <w:rPr>
                <w:color w:val="000000"/>
                <w:sz w:val="20"/>
                <w:szCs w:val="20"/>
              </w:rPr>
              <w:br/>
              <w:t>• Doğal kaynakların korunması ve tasarrufuna karşı tedbirler alınmaması</w:t>
            </w:r>
          </w:p>
        </w:tc>
      </w:tr>
      <w:tr w:rsidR="001C26E7" w:rsidRPr="007823AC" w14:paraId="60E1CD94" w14:textId="77777777" w:rsidTr="000F0298">
        <w:trPr>
          <w:trHeight w:val="1098"/>
        </w:trPr>
        <w:tc>
          <w:tcPr>
            <w:tcW w:w="1701" w:type="dxa"/>
            <w:tcBorders>
              <w:top w:val="single" w:sz="4" w:space="0" w:color="auto"/>
              <w:left w:val="single" w:sz="8" w:space="0" w:color="auto"/>
              <w:bottom w:val="single" w:sz="8" w:space="0" w:color="auto"/>
              <w:right w:val="single" w:sz="4" w:space="0" w:color="auto"/>
            </w:tcBorders>
            <w:shd w:val="clear" w:color="000000" w:fill="9966FF"/>
            <w:noWrap/>
            <w:vAlign w:val="center"/>
            <w:hideMark/>
          </w:tcPr>
          <w:p w14:paraId="4C30EE86" w14:textId="77777777" w:rsidR="001C26E7" w:rsidRPr="00561090" w:rsidRDefault="001C26E7" w:rsidP="001C26E7">
            <w:pPr>
              <w:spacing w:after="0" w:line="240" w:lineRule="auto"/>
              <w:rPr>
                <w:b/>
                <w:bCs/>
                <w:sz w:val="20"/>
                <w:szCs w:val="20"/>
              </w:rPr>
            </w:pPr>
            <w:r w:rsidRPr="00561090">
              <w:rPr>
                <w:b/>
                <w:bCs/>
                <w:sz w:val="20"/>
                <w:szCs w:val="20"/>
              </w:rPr>
              <w:t>İhtiyaçlar</w:t>
            </w:r>
          </w:p>
        </w:tc>
        <w:tc>
          <w:tcPr>
            <w:tcW w:w="893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0C3B7AC7" w14:textId="77777777" w:rsidR="001C26E7" w:rsidRPr="007823AC" w:rsidRDefault="001C26E7" w:rsidP="001C26E7">
            <w:pPr>
              <w:spacing w:after="0" w:line="240" w:lineRule="auto"/>
              <w:rPr>
                <w:color w:val="000000"/>
                <w:sz w:val="20"/>
                <w:szCs w:val="20"/>
              </w:rPr>
            </w:pPr>
            <w:r w:rsidRPr="007823AC">
              <w:rPr>
                <w:color w:val="000000"/>
                <w:sz w:val="20"/>
                <w:szCs w:val="20"/>
              </w:rPr>
              <w:t>• Toplumda çevre ve iklim değişikliği bilincinin oluşturulması</w:t>
            </w:r>
            <w:r w:rsidRPr="007823AC">
              <w:rPr>
                <w:color w:val="000000"/>
                <w:sz w:val="20"/>
                <w:szCs w:val="20"/>
              </w:rPr>
              <w:br/>
              <w:t>• Enerji verimliliğinin sağlanm</w:t>
            </w:r>
            <w:r>
              <w:rPr>
                <w:color w:val="000000"/>
                <w:sz w:val="20"/>
                <w:szCs w:val="20"/>
              </w:rPr>
              <w:t>ası</w:t>
            </w:r>
            <w:r w:rsidRPr="007823AC">
              <w:rPr>
                <w:color w:val="000000"/>
                <w:sz w:val="20"/>
                <w:szCs w:val="20"/>
              </w:rPr>
              <w:br/>
              <w:t>• Atıkların yönetilmesi</w:t>
            </w:r>
          </w:p>
        </w:tc>
      </w:tr>
    </w:tbl>
    <w:p w14:paraId="519883D3" w14:textId="77777777" w:rsidR="001C26E7" w:rsidRDefault="001C26E7" w:rsidP="001C26E7">
      <w:pPr>
        <w:widowControl w:val="0"/>
        <w:spacing w:after="0" w:line="200" w:lineRule="exact"/>
        <w:rPr>
          <w:rFonts w:ascii="Calibri" w:eastAsia="Calibri" w:hAnsi="Calibri"/>
          <w:noProof/>
          <w:sz w:val="20"/>
          <w:szCs w:val="20"/>
          <w:lang w:eastAsia="en-US"/>
        </w:rPr>
      </w:pPr>
    </w:p>
    <w:p w14:paraId="6306266B" w14:textId="77777777" w:rsidR="001C26E7" w:rsidRDefault="001C26E7" w:rsidP="001C26E7">
      <w:pPr>
        <w:widowControl w:val="0"/>
        <w:spacing w:after="0" w:line="200" w:lineRule="exact"/>
        <w:rPr>
          <w:rFonts w:ascii="Calibri" w:eastAsia="Calibri" w:hAnsi="Calibri"/>
          <w:noProof/>
          <w:sz w:val="20"/>
          <w:szCs w:val="20"/>
          <w:lang w:eastAsia="en-US"/>
        </w:rPr>
      </w:pPr>
    </w:p>
    <w:p w14:paraId="7DFCBEDE" w14:textId="77777777" w:rsidR="001C26E7" w:rsidRDefault="001C26E7" w:rsidP="001C26E7">
      <w:pPr>
        <w:widowControl w:val="0"/>
        <w:spacing w:after="0" w:line="200" w:lineRule="exact"/>
        <w:rPr>
          <w:rFonts w:ascii="Calibri" w:eastAsia="Calibri" w:hAnsi="Calibri"/>
          <w:noProof/>
          <w:sz w:val="20"/>
          <w:szCs w:val="20"/>
          <w:lang w:eastAsia="en-US"/>
        </w:rPr>
      </w:pPr>
    </w:p>
    <w:p w14:paraId="64334F58" w14:textId="77777777" w:rsidR="001C26E7" w:rsidRDefault="001C26E7" w:rsidP="001C26E7">
      <w:pPr>
        <w:widowControl w:val="0"/>
        <w:spacing w:after="0" w:line="200" w:lineRule="exact"/>
        <w:rPr>
          <w:rFonts w:ascii="Calibri" w:eastAsia="Calibri" w:hAnsi="Calibri"/>
          <w:noProof/>
          <w:sz w:val="20"/>
          <w:szCs w:val="20"/>
          <w:lang w:eastAsia="en-US"/>
        </w:rPr>
      </w:pPr>
    </w:p>
    <w:p w14:paraId="1F77D72F" w14:textId="77777777" w:rsidR="001C26E7" w:rsidRDefault="001C26E7" w:rsidP="001C26E7">
      <w:pPr>
        <w:widowControl w:val="0"/>
        <w:spacing w:after="0" w:line="200" w:lineRule="exact"/>
        <w:rPr>
          <w:rFonts w:ascii="Calibri" w:eastAsia="Calibri" w:hAnsi="Calibri"/>
          <w:noProof/>
          <w:sz w:val="20"/>
          <w:szCs w:val="20"/>
          <w:lang w:eastAsia="en-US"/>
        </w:rPr>
      </w:pPr>
    </w:p>
    <w:p w14:paraId="5386F559" w14:textId="77777777" w:rsidR="001C26E7" w:rsidRDefault="001C26E7" w:rsidP="001C26E7">
      <w:pPr>
        <w:widowControl w:val="0"/>
        <w:spacing w:after="0" w:line="200" w:lineRule="exact"/>
        <w:rPr>
          <w:rFonts w:ascii="Calibri" w:eastAsia="Calibri" w:hAnsi="Calibri"/>
          <w:noProof/>
          <w:sz w:val="20"/>
          <w:szCs w:val="20"/>
          <w:lang w:eastAsia="en-US"/>
        </w:rPr>
      </w:pPr>
    </w:p>
    <w:p w14:paraId="7B7F37E9" w14:textId="77777777" w:rsidR="001C26E7" w:rsidRDefault="001C26E7" w:rsidP="001C26E7">
      <w:pPr>
        <w:widowControl w:val="0"/>
        <w:spacing w:after="0" w:line="200" w:lineRule="exact"/>
        <w:rPr>
          <w:rFonts w:ascii="Calibri" w:eastAsia="Calibri" w:hAnsi="Calibri"/>
          <w:noProof/>
          <w:sz w:val="20"/>
          <w:szCs w:val="20"/>
          <w:lang w:eastAsia="en-US"/>
        </w:rPr>
      </w:pPr>
    </w:p>
    <w:p w14:paraId="5A90EB04"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2198"/>
        <w:gridCol w:w="1631"/>
        <w:gridCol w:w="851"/>
        <w:gridCol w:w="992"/>
        <w:gridCol w:w="1072"/>
        <w:gridCol w:w="992"/>
        <w:gridCol w:w="849"/>
        <w:gridCol w:w="1134"/>
        <w:gridCol w:w="913"/>
      </w:tblGrid>
      <w:tr w:rsidR="001C26E7" w:rsidRPr="007823AC" w14:paraId="4FFFDED4" w14:textId="77777777" w:rsidTr="000F0298">
        <w:trPr>
          <w:trHeight w:val="856"/>
        </w:trPr>
        <w:tc>
          <w:tcPr>
            <w:tcW w:w="3829" w:type="dxa"/>
            <w:gridSpan w:val="2"/>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0494DE9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6</w:t>
            </w:r>
          </w:p>
        </w:tc>
        <w:tc>
          <w:tcPr>
            <w:tcW w:w="6803"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5E2BC3B5"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1C26E7" w:rsidRPr="007823AC" w14:paraId="410E9518" w14:textId="77777777" w:rsidTr="000F0298">
        <w:trPr>
          <w:trHeight w:val="827"/>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26145052" w14:textId="77777777" w:rsidR="001C26E7" w:rsidRPr="007823AC" w:rsidRDefault="001C26E7" w:rsidP="001C26E7">
            <w:pPr>
              <w:spacing w:after="0" w:line="240" w:lineRule="auto"/>
              <w:rPr>
                <w:b/>
                <w:bCs/>
                <w:color w:val="000000"/>
                <w:sz w:val="20"/>
                <w:szCs w:val="20"/>
              </w:rPr>
            </w:pPr>
            <w:r>
              <w:rPr>
                <w:b/>
                <w:bCs/>
                <w:color w:val="000000"/>
                <w:sz w:val="20"/>
                <w:szCs w:val="20"/>
              </w:rPr>
              <w:t>Hedef 6.1</w:t>
            </w:r>
          </w:p>
        </w:tc>
        <w:tc>
          <w:tcPr>
            <w:tcW w:w="680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45A2371" w14:textId="77777777" w:rsidR="001C26E7" w:rsidRPr="007823AC" w:rsidRDefault="001C26E7" w:rsidP="001C26E7">
            <w:pPr>
              <w:spacing w:after="0" w:line="240" w:lineRule="auto"/>
              <w:jc w:val="both"/>
              <w:rPr>
                <w:color w:val="000000"/>
                <w:sz w:val="20"/>
                <w:szCs w:val="20"/>
              </w:rPr>
            </w:pPr>
            <w:r>
              <w:rPr>
                <w:color w:val="000000"/>
                <w:sz w:val="20"/>
                <w:szCs w:val="20"/>
              </w:rPr>
              <w:t>U</w:t>
            </w:r>
            <w:r w:rsidRPr="007823AC">
              <w:rPr>
                <w:color w:val="000000"/>
                <w:sz w:val="20"/>
                <w:szCs w:val="20"/>
              </w:rPr>
              <w:t xml:space="preserve">luslararası iş birlikleri geliştirilecek ve </w:t>
            </w:r>
            <w:r>
              <w:rPr>
                <w:color w:val="000000"/>
                <w:sz w:val="20"/>
                <w:szCs w:val="20"/>
              </w:rPr>
              <w:t>ilimizin</w:t>
            </w:r>
            <w:r w:rsidRPr="007823AC">
              <w:rPr>
                <w:color w:val="000000"/>
                <w:sz w:val="20"/>
                <w:szCs w:val="20"/>
              </w:rPr>
              <w:t xml:space="preserve"> uluslararası alanda etkililiği artırılacaktır.</w:t>
            </w:r>
          </w:p>
        </w:tc>
      </w:tr>
      <w:tr w:rsidR="001C26E7" w:rsidRPr="007823AC" w14:paraId="0A355839" w14:textId="77777777" w:rsidTr="000F0298">
        <w:trPr>
          <w:trHeight w:val="464"/>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vAlign w:val="center"/>
            <w:hideMark/>
          </w:tcPr>
          <w:p w14:paraId="677A9B0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6803"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9B19B0" w14:textId="77777777" w:rsidR="001C26E7" w:rsidRPr="007823AC" w:rsidRDefault="001C26E7" w:rsidP="001C26E7">
            <w:pPr>
              <w:spacing w:after="0" w:line="240" w:lineRule="auto"/>
              <w:rPr>
                <w:color w:val="000000"/>
                <w:sz w:val="20"/>
                <w:szCs w:val="20"/>
              </w:rPr>
            </w:pPr>
            <w:r w:rsidRPr="007823AC">
              <w:rPr>
                <w:color w:val="000000"/>
                <w:sz w:val="20"/>
                <w:szCs w:val="20"/>
              </w:rPr>
              <w:t>ULUSLARARASI EĞİTİM İŞ BİRLİKLERİ VE YURT DIŞI EĞİTİM</w:t>
            </w:r>
          </w:p>
        </w:tc>
      </w:tr>
      <w:tr w:rsidR="001C26E7" w:rsidRPr="007823AC" w14:paraId="1057B70A" w14:textId="77777777" w:rsidTr="000F0298">
        <w:trPr>
          <w:trHeight w:val="464"/>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3B8629A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6803"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24F97058" w14:textId="77777777" w:rsidR="001C26E7" w:rsidRPr="007823AC" w:rsidRDefault="001C26E7" w:rsidP="001C26E7">
            <w:pPr>
              <w:spacing w:after="0" w:line="240" w:lineRule="auto"/>
              <w:rPr>
                <w:color w:val="000000"/>
                <w:sz w:val="20"/>
                <w:szCs w:val="20"/>
              </w:rPr>
            </w:pPr>
            <w:r w:rsidRPr="007823AC">
              <w:rPr>
                <w:color w:val="000000"/>
                <w:sz w:val="20"/>
                <w:szCs w:val="20"/>
              </w:rPr>
              <w:t>Uluslararası Eğitim İş Birlikleri</w:t>
            </w:r>
          </w:p>
        </w:tc>
      </w:tr>
      <w:tr w:rsidR="001C26E7" w:rsidRPr="007823AC" w14:paraId="7EA7694E" w14:textId="77777777" w:rsidTr="000F0298">
        <w:trPr>
          <w:trHeight w:val="595"/>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1015B0A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51" w:type="dxa"/>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2B26F57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Hedefe Etkisi (%)</w:t>
            </w:r>
          </w:p>
        </w:tc>
        <w:tc>
          <w:tcPr>
            <w:tcW w:w="992" w:type="dxa"/>
            <w:tcBorders>
              <w:top w:val="single" w:sz="8" w:space="0" w:color="auto"/>
              <w:left w:val="nil"/>
              <w:bottom w:val="single" w:sz="4" w:space="0" w:color="auto"/>
              <w:right w:val="single" w:sz="4" w:space="0" w:color="auto"/>
            </w:tcBorders>
            <w:shd w:val="clear" w:color="000000" w:fill="FFC000"/>
            <w:vAlign w:val="center"/>
            <w:hideMark/>
          </w:tcPr>
          <w:p w14:paraId="10A2FD25"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1072" w:type="dxa"/>
            <w:tcBorders>
              <w:top w:val="single" w:sz="8" w:space="0" w:color="auto"/>
              <w:left w:val="nil"/>
              <w:bottom w:val="single" w:sz="4" w:space="0" w:color="auto"/>
              <w:right w:val="single" w:sz="4" w:space="0" w:color="auto"/>
            </w:tcBorders>
            <w:shd w:val="clear" w:color="000000" w:fill="FFC000"/>
            <w:noWrap/>
            <w:vAlign w:val="center"/>
            <w:hideMark/>
          </w:tcPr>
          <w:p w14:paraId="57D6290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992" w:type="dxa"/>
            <w:tcBorders>
              <w:top w:val="single" w:sz="8" w:space="0" w:color="auto"/>
              <w:left w:val="nil"/>
              <w:bottom w:val="single" w:sz="4" w:space="0" w:color="auto"/>
              <w:right w:val="single" w:sz="4" w:space="0" w:color="auto"/>
            </w:tcBorders>
            <w:shd w:val="clear" w:color="000000" w:fill="FFC000"/>
            <w:noWrap/>
            <w:vAlign w:val="center"/>
            <w:hideMark/>
          </w:tcPr>
          <w:p w14:paraId="4DF1521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849" w:type="dxa"/>
            <w:tcBorders>
              <w:top w:val="single" w:sz="8" w:space="0" w:color="auto"/>
              <w:left w:val="nil"/>
              <w:bottom w:val="single" w:sz="4" w:space="0" w:color="auto"/>
              <w:right w:val="single" w:sz="4" w:space="0" w:color="auto"/>
            </w:tcBorders>
            <w:shd w:val="clear" w:color="000000" w:fill="FFC000"/>
            <w:noWrap/>
            <w:vAlign w:val="center"/>
            <w:hideMark/>
          </w:tcPr>
          <w:p w14:paraId="3DE797B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1134" w:type="dxa"/>
            <w:tcBorders>
              <w:top w:val="single" w:sz="8" w:space="0" w:color="auto"/>
              <w:left w:val="nil"/>
              <w:bottom w:val="single" w:sz="4" w:space="0" w:color="auto"/>
              <w:right w:val="single" w:sz="4" w:space="0" w:color="auto"/>
            </w:tcBorders>
            <w:shd w:val="clear" w:color="000000" w:fill="FFC000"/>
            <w:noWrap/>
            <w:vAlign w:val="center"/>
            <w:hideMark/>
          </w:tcPr>
          <w:p w14:paraId="78B54E3A"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913" w:type="dxa"/>
            <w:tcBorders>
              <w:top w:val="single" w:sz="8" w:space="0" w:color="auto"/>
              <w:left w:val="nil"/>
              <w:bottom w:val="single" w:sz="4" w:space="0" w:color="auto"/>
              <w:right w:val="single" w:sz="8" w:space="0" w:color="auto"/>
            </w:tcBorders>
            <w:shd w:val="clear" w:color="000000" w:fill="FFC000"/>
            <w:noWrap/>
            <w:vAlign w:val="center"/>
            <w:hideMark/>
          </w:tcPr>
          <w:p w14:paraId="5E871116"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5A153A49" w14:textId="77777777" w:rsidTr="000F0298">
        <w:trPr>
          <w:trHeight w:val="558"/>
        </w:trPr>
        <w:tc>
          <w:tcPr>
            <w:tcW w:w="3829" w:type="dxa"/>
            <w:gridSpan w:val="2"/>
            <w:tcBorders>
              <w:top w:val="single" w:sz="4" w:space="0" w:color="auto"/>
              <w:left w:val="single" w:sz="8" w:space="0" w:color="auto"/>
              <w:bottom w:val="single" w:sz="4" w:space="0" w:color="auto"/>
              <w:right w:val="nil"/>
            </w:tcBorders>
            <w:shd w:val="clear" w:color="000000" w:fill="FFC000"/>
            <w:noWrap/>
            <w:vAlign w:val="center"/>
            <w:hideMark/>
          </w:tcPr>
          <w:p w14:paraId="777FE040" w14:textId="77777777" w:rsidR="001C26E7" w:rsidRPr="007823AC" w:rsidRDefault="001C26E7" w:rsidP="001C26E7">
            <w:pPr>
              <w:spacing w:after="0" w:line="240" w:lineRule="auto"/>
              <w:rPr>
                <w:b/>
                <w:bCs/>
                <w:color w:val="000000"/>
                <w:sz w:val="20"/>
                <w:szCs w:val="20"/>
              </w:rPr>
            </w:pPr>
            <w:r>
              <w:rPr>
                <w:b/>
                <w:bCs/>
                <w:color w:val="000000"/>
                <w:sz w:val="20"/>
                <w:szCs w:val="20"/>
              </w:rPr>
              <w:t>PG-6.1.1</w:t>
            </w:r>
            <w:r w:rsidRPr="007823AC">
              <w:rPr>
                <w:b/>
                <w:bCs/>
                <w:color w:val="000000"/>
                <w:sz w:val="20"/>
                <w:szCs w:val="20"/>
              </w:rPr>
              <w:t xml:space="preserve"> Uluslararası kardeş okul sayısı</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CAEE75"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tcPr>
          <w:p w14:paraId="272AFE69"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1072" w:type="dxa"/>
            <w:tcBorders>
              <w:top w:val="nil"/>
              <w:left w:val="nil"/>
              <w:bottom w:val="single" w:sz="4" w:space="0" w:color="auto"/>
              <w:right w:val="single" w:sz="4" w:space="0" w:color="auto"/>
            </w:tcBorders>
            <w:shd w:val="clear" w:color="auto" w:fill="auto"/>
            <w:noWrap/>
            <w:vAlign w:val="center"/>
          </w:tcPr>
          <w:p w14:paraId="376EB805"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center"/>
          </w:tcPr>
          <w:p w14:paraId="2D96624C"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849" w:type="dxa"/>
            <w:tcBorders>
              <w:top w:val="nil"/>
              <w:left w:val="nil"/>
              <w:bottom w:val="single" w:sz="4" w:space="0" w:color="auto"/>
              <w:right w:val="single" w:sz="4" w:space="0" w:color="auto"/>
            </w:tcBorders>
            <w:shd w:val="clear" w:color="auto" w:fill="auto"/>
            <w:noWrap/>
            <w:vAlign w:val="center"/>
          </w:tcPr>
          <w:p w14:paraId="7D45C636"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14:paraId="78D20631" w14:textId="77777777" w:rsidR="001C26E7" w:rsidRPr="007823AC" w:rsidRDefault="001C26E7" w:rsidP="001C26E7">
            <w:pPr>
              <w:spacing w:after="0" w:line="240" w:lineRule="auto"/>
              <w:jc w:val="center"/>
              <w:rPr>
                <w:color w:val="000000"/>
                <w:sz w:val="20"/>
                <w:szCs w:val="20"/>
              </w:rPr>
            </w:pPr>
            <w:r>
              <w:rPr>
                <w:color w:val="000000"/>
                <w:sz w:val="20"/>
                <w:szCs w:val="20"/>
              </w:rPr>
              <w:t>5</w:t>
            </w:r>
          </w:p>
        </w:tc>
        <w:tc>
          <w:tcPr>
            <w:tcW w:w="913" w:type="dxa"/>
            <w:tcBorders>
              <w:top w:val="nil"/>
              <w:left w:val="nil"/>
              <w:bottom w:val="single" w:sz="4" w:space="0" w:color="auto"/>
              <w:right w:val="single" w:sz="8" w:space="0" w:color="auto"/>
            </w:tcBorders>
            <w:shd w:val="clear" w:color="auto" w:fill="auto"/>
            <w:noWrap/>
            <w:vAlign w:val="center"/>
          </w:tcPr>
          <w:p w14:paraId="2C447A51" w14:textId="77777777" w:rsidR="001C26E7" w:rsidRPr="007823AC" w:rsidRDefault="001C26E7" w:rsidP="001C26E7">
            <w:pPr>
              <w:spacing w:after="0" w:line="240" w:lineRule="auto"/>
              <w:jc w:val="center"/>
              <w:rPr>
                <w:color w:val="000000"/>
                <w:sz w:val="20"/>
                <w:szCs w:val="20"/>
              </w:rPr>
            </w:pPr>
            <w:r>
              <w:rPr>
                <w:color w:val="000000"/>
                <w:sz w:val="20"/>
                <w:szCs w:val="20"/>
              </w:rPr>
              <w:t>6</w:t>
            </w:r>
          </w:p>
        </w:tc>
      </w:tr>
      <w:tr w:rsidR="001C26E7" w:rsidRPr="007823AC" w14:paraId="132F83EC" w14:textId="77777777" w:rsidTr="000F0298">
        <w:trPr>
          <w:trHeight w:val="558"/>
        </w:trPr>
        <w:tc>
          <w:tcPr>
            <w:tcW w:w="3829" w:type="dxa"/>
            <w:gridSpan w:val="2"/>
            <w:tcBorders>
              <w:top w:val="single" w:sz="4" w:space="0" w:color="auto"/>
              <w:left w:val="single" w:sz="8" w:space="0" w:color="auto"/>
              <w:bottom w:val="single" w:sz="4" w:space="0" w:color="auto"/>
              <w:right w:val="nil"/>
            </w:tcBorders>
            <w:shd w:val="clear" w:color="000000" w:fill="FFC000"/>
            <w:noWrap/>
            <w:vAlign w:val="center"/>
          </w:tcPr>
          <w:p w14:paraId="7B69D995" w14:textId="77777777" w:rsidR="001C26E7" w:rsidRDefault="001C26E7" w:rsidP="001C26E7">
            <w:pPr>
              <w:spacing w:after="0" w:line="240" w:lineRule="auto"/>
              <w:rPr>
                <w:b/>
                <w:bCs/>
                <w:color w:val="000000"/>
                <w:sz w:val="20"/>
                <w:szCs w:val="20"/>
              </w:rPr>
            </w:pPr>
            <w:r>
              <w:rPr>
                <w:b/>
                <w:bCs/>
                <w:color w:val="000000"/>
                <w:sz w:val="20"/>
                <w:szCs w:val="20"/>
              </w:rPr>
              <w:t>PG-6.1.2 Uluslararası kardeş okullarla yürütülen ortak etkinlik sayısı</w:t>
            </w:r>
          </w:p>
        </w:tc>
        <w:tc>
          <w:tcPr>
            <w:tcW w:w="851" w:type="dxa"/>
            <w:tcBorders>
              <w:top w:val="nil"/>
              <w:left w:val="single" w:sz="8" w:space="0" w:color="auto"/>
              <w:bottom w:val="single" w:sz="4" w:space="0" w:color="auto"/>
              <w:right w:val="single" w:sz="4" w:space="0" w:color="auto"/>
            </w:tcBorders>
            <w:shd w:val="clear" w:color="auto" w:fill="auto"/>
            <w:noWrap/>
            <w:vAlign w:val="center"/>
          </w:tcPr>
          <w:p w14:paraId="26CD2BE1"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tcPr>
          <w:p w14:paraId="28192F3B"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1072" w:type="dxa"/>
            <w:tcBorders>
              <w:top w:val="nil"/>
              <w:left w:val="nil"/>
              <w:bottom w:val="single" w:sz="4" w:space="0" w:color="auto"/>
              <w:right w:val="single" w:sz="4" w:space="0" w:color="auto"/>
            </w:tcBorders>
            <w:shd w:val="clear" w:color="auto" w:fill="auto"/>
            <w:noWrap/>
            <w:vAlign w:val="center"/>
          </w:tcPr>
          <w:p w14:paraId="6935B1C3"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tcPr>
          <w:p w14:paraId="4BF1830B" w14:textId="77777777" w:rsidR="001C26E7" w:rsidRPr="007823AC" w:rsidRDefault="001C26E7" w:rsidP="001C26E7">
            <w:pPr>
              <w:spacing w:after="0" w:line="240" w:lineRule="auto"/>
              <w:jc w:val="center"/>
              <w:rPr>
                <w:color w:val="000000"/>
                <w:sz w:val="20"/>
                <w:szCs w:val="20"/>
              </w:rPr>
            </w:pPr>
            <w:r>
              <w:rPr>
                <w:color w:val="000000"/>
                <w:sz w:val="20"/>
                <w:szCs w:val="20"/>
              </w:rPr>
              <w:t>6</w:t>
            </w:r>
          </w:p>
        </w:tc>
        <w:tc>
          <w:tcPr>
            <w:tcW w:w="849" w:type="dxa"/>
            <w:tcBorders>
              <w:top w:val="nil"/>
              <w:left w:val="nil"/>
              <w:bottom w:val="single" w:sz="4" w:space="0" w:color="auto"/>
              <w:right w:val="single" w:sz="4" w:space="0" w:color="auto"/>
            </w:tcBorders>
            <w:shd w:val="clear" w:color="auto" w:fill="auto"/>
            <w:noWrap/>
            <w:vAlign w:val="center"/>
          </w:tcPr>
          <w:p w14:paraId="0B3D2AD8" w14:textId="77777777" w:rsidR="001C26E7" w:rsidRPr="007823AC" w:rsidRDefault="001C26E7" w:rsidP="001C26E7">
            <w:pPr>
              <w:spacing w:after="0" w:line="240" w:lineRule="auto"/>
              <w:jc w:val="center"/>
              <w:rPr>
                <w:color w:val="000000"/>
                <w:sz w:val="20"/>
                <w:szCs w:val="20"/>
              </w:rPr>
            </w:pPr>
            <w:r>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tcPr>
          <w:p w14:paraId="44A15EE2" w14:textId="77777777" w:rsidR="001C26E7" w:rsidRPr="007823AC" w:rsidRDefault="001C26E7" w:rsidP="001C26E7">
            <w:pPr>
              <w:spacing w:after="0" w:line="240" w:lineRule="auto"/>
              <w:jc w:val="center"/>
              <w:rPr>
                <w:color w:val="000000"/>
                <w:sz w:val="20"/>
                <w:szCs w:val="20"/>
              </w:rPr>
            </w:pPr>
            <w:r>
              <w:rPr>
                <w:color w:val="000000"/>
                <w:sz w:val="20"/>
                <w:szCs w:val="20"/>
              </w:rPr>
              <w:t>10</w:t>
            </w:r>
          </w:p>
        </w:tc>
        <w:tc>
          <w:tcPr>
            <w:tcW w:w="913" w:type="dxa"/>
            <w:tcBorders>
              <w:top w:val="nil"/>
              <w:left w:val="nil"/>
              <w:bottom w:val="single" w:sz="4" w:space="0" w:color="auto"/>
              <w:right w:val="single" w:sz="8" w:space="0" w:color="auto"/>
            </w:tcBorders>
            <w:shd w:val="clear" w:color="auto" w:fill="auto"/>
            <w:noWrap/>
            <w:vAlign w:val="center"/>
          </w:tcPr>
          <w:p w14:paraId="7DC1E9B3" w14:textId="77777777" w:rsidR="001C26E7" w:rsidRPr="007823AC" w:rsidRDefault="001C26E7" w:rsidP="001C26E7">
            <w:pPr>
              <w:spacing w:after="0" w:line="240" w:lineRule="auto"/>
              <w:jc w:val="center"/>
              <w:rPr>
                <w:color w:val="000000"/>
                <w:sz w:val="20"/>
                <w:szCs w:val="20"/>
              </w:rPr>
            </w:pPr>
            <w:r>
              <w:rPr>
                <w:color w:val="000000"/>
                <w:sz w:val="20"/>
                <w:szCs w:val="20"/>
              </w:rPr>
              <w:t>12</w:t>
            </w:r>
          </w:p>
        </w:tc>
      </w:tr>
      <w:tr w:rsidR="001C26E7" w:rsidRPr="007823AC" w14:paraId="1970F647" w14:textId="77777777" w:rsidTr="000F0298">
        <w:trPr>
          <w:trHeight w:val="278"/>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20E4AD02"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680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7FCDE902" w14:textId="77777777" w:rsidR="001C26E7" w:rsidRPr="007823AC" w:rsidRDefault="001C26E7" w:rsidP="001C26E7">
            <w:pPr>
              <w:spacing w:after="0" w:line="240" w:lineRule="auto"/>
              <w:rPr>
                <w:color w:val="000000"/>
                <w:sz w:val="20"/>
                <w:szCs w:val="20"/>
              </w:rPr>
            </w:pPr>
            <w:r>
              <w:rPr>
                <w:color w:val="000000"/>
                <w:sz w:val="20"/>
                <w:szCs w:val="20"/>
              </w:rPr>
              <w:t>Strateji Geliştirme Şubesi</w:t>
            </w:r>
          </w:p>
        </w:tc>
      </w:tr>
      <w:tr w:rsidR="001C26E7" w:rsidRPr="007823AC" w14:paraId="4F1E7AE6" w14:textId="77777777" w:rsidTr="000F0298">
        <w:trPr>
          <w:trHeight w:val="290"/>
        </w:trPr>
        <w:tc>
          <w:tcPr>
            <w:tcW w:w="3829"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1DA4C1B6"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6803"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14:paraId="54A81445" w14:textId="77777777" w:rsidR="001C26E7" w:rsidRPr="007823AC" w:rsidRDefault="001C26E7" w:rsidP="001C26E7">
            <w:pPr>
              <w:spacing w:after="0" w:line="240" w:lineRule="auto"/>
              <w:rPr>
                <w:color w:val="000000"/>
                <w:sz w:val="20"/>
                <w:szCs w:val="20"/>
              </w:rPr>
            </w:pPr>
            <w:r>
              <w:rPr>
                <w:color w:val="000000"/>
                <w:sz w:val="20"/>
                <w:szCs w:val="20"/>
              </w:rPr>
              <w:t>BİETHŞ, TEHŞ, OHŞ, MTEHŞ, DÖHŞ, ÖERHŞ, ÖÖKHŞ</w:t>
            </w:r>
          </w:p>
        </w:tc>
      </w:tr>
      <w:tr w:rsidR="001C26E7" w:rsidRPr="007823AC" w14:paraId="702BD45A" w14:textId="77777777" w:rsidTr="000F0298">
        <w:trPr>
          <w:trHeight w:val="972"/>
        </w:trPr>
        <w:tc>
          <w:tcPr>
            <w:tcW w:w="2198" w:type="dxa"/>
            <w:tcBorders>
              <w:top w:val="single" w:sz="4" w:space="0" w:color="auto"/>
              <w:left w:val="single" w:sz="8" w:space="0" w:color="auto"/>
              <w:bottom w:val="single" w:sz="4" w:space="0" w:color="auto"/>
              <w:right w:val="single" w:sz="4" w:space="0" w:color="auto"/>
            </w:tcBorders>
            <w:shd w:val="clear" w:color="000000" w:fill="FFC000"/>
            <w:vAlign w:val="center"/>
            <w:hideMark/>
          </w:tcPr>
          <w:p w14:paraId="5F5DAF9B"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43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826B649" w14:textId="77777777" w:rsidR="001C26E7" w:rsidRPr="007823AC" w:rsidRDefault="001C26E7" w:rsidP="001C26E7">
            <w:pPr>
              <w:spacing w:after="0" w:line="240" w:lineRule="auto"/>
              <w:rPr>
                <w:color w:val="000000"/>
                <w:sz w:val="20"/>
                <w:szCs w:val="20"/>
              </w:rPr>
            </w:pPr>
            <w:r>
              <w:rPr>
                <w:color w:val="000000"/>
                <w:sz w:val="20"/>
                <w:szCs w:val="20"/>
              </w:rPr>
              <w:t>S-6.1</w:t>
            </w:r>
            <w:r w:rsidRPr="007823AC">
              <w:rPr>
                <w:color w:val="000000"/>
                <w:sz w:val="20"/>
                <w:szCs w:val="20"/>
              </w:rPr>
              <w:t xml:space="preserve">.1 Uluslararası sahada eğitim alanındaki etkinliğimizi artırmak amacıyla </w:t>
            </w:r>
            <w:r>
              <w:rPr>
                <w:color w:val="000000"/>
                <w:sz w:val="20"/>
                <w:szCs w:val="20"/>
              </w:rPr>
              <w:t>AB projeleri kapsamında gidilen ülkelerdeki kurumlarla iş birliği sağlanacaktır.</w:t>
            </w:r>
            <w:r>
              <w:rPr>
                <w:color w:val="000000"/>
                <w:sz w:val="20"/>
                <w:szCs w:val="20"/>
              </w:rPr>
              <w:br/>
              <w:t>S-6.1</w:t>
            </w:r>
            <w:r w:rsidRPr="007823AC">
              <w:rPr>
                <w:color w:val="000000"/>
                <w:sz w:val="20"/>
                <w:szCs w:val="20"/>
              </w:rPr>
              <w:t xml:space="preserve">.2 </w:t>
            </w:r>
            <w:r>
              <w:rPr>
                <w:color w:val="000000"/>
                <w:sz w:val="20"/>
                <w:szCs w:val="20"/>
              </w:rPr>
              <w:t>Uluslararası iş birliği sağlanan eğitim kurumlarıyla ortak projeler/etkinlikler düzenlenecektir.</w:t>
            </w:r>
            <w:r w:rsidRPr="007823AC">
              <w:rPr>
                <w:color w:val="000000"/>
                <w:sz w:val="20"/>
                <w:szCs w:val="20"/>
              </w:rPr>
              <w:t xml:space="preserve"> </w:t>
            </w:r>
          </w:p>
        </w:tc>
      </w:tr>
      <w:tr w:rsidR="001C26E7" w:rsidRPr="007823AC" w14:paraId="37CFDF21" w14:textId="77777777" w:rsidTr="000F0298">
        <w:trPr>
          <w:trHeight w:val="833"/>
        </w:trPr>
        <w:tc>
          <w:tcPr>
            <w:tcW w:w="2198" w:type="dxa"/>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5C7E659F"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43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80D785F" w14:textId="77777777" w:rsidR="001C26E7" w:rsidRPr="007823AC" w:rsidRDefault="001C26E7" w:rsidP="001C26E7">
            <w:pPr>
              <w:spacing w:after="0" w:line="240" w:lineRule="auto"/>
              <w:rPr>
                <w:color w:val="000000"/>
                <w:sz w:val="20"/>
                <w:szCs w:val="20"/>
              </w:rPr>
            </w:pPr>
            <w:r w:rsidRPr="007823AC">
              <w:rPr>
                <w:color w:val="000000"/>
                <w:sz w:val="20"/>
                <w:szCs w:val="20"/>
              </w:rPr>
              <w:t>• Dış politikadaki değişimler</w:t>
            </w:r>
            <w:r w:rsidRPr="007823AC">
              <w:rPr>
                <w:color w:val="000000"/>
                <w:sz w:val="20"/>
                <w:szCs w:val="20"/>
              </w:rPr>
              <w:br/>
              <w:t>• İlgili ülkede doğa kaynaklı afet, savaş vb. durumların ortaya çıkması</w:t>
            </w:r>
            <w:r w:rsidRPr="007823AC">
              <w:rPr>
                <w:color w:val="000000"/>
                <w:sz w:val="20"/>
                <w:szCs w:val="20"/>
              </w:rPr>
              <w:br/>
              <w:t>• Bürokratik gecikmeler</w:t>
            </w:r>
          </w:p>
        </w:tc>
      </w:tr>
      <w:tr w:rsidR="001C26E7" w:rsidRPr="007823AC" w14:paraId="593CBB24" w14:textId="77777777" w:rsidTr="000F0298">
        <w:trPr>
          <w:trHeight w:val="278"/>
        </w:trPr>
        <w:tc>
          <w:tcPr>
            <w:tcW w:w="2198" w:type="dxa"/>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3CAFD05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43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FD7EA1A" w14:textId="56E08112" w:rsidR="001C26E7" w:rsidRPr="007823AC" w:rsidRDefault="00D74F81" w:rsidP="001C26E7">
            <w:pPr>
              <w:spacing w:after="0" w:line="240" w:lineRule="auto"/>
              <w:rPr>
                <w:color w:val="000000"/>
                <w:sz w:val="20"/>
                <w:szCs w:val="20"/>
              </w:rPr>
            </w:pPr>
            <w:r>
              <w:rPr>
                <w:color w:val="000000"/>
                <w:sz w:val="20"/>
                <w:szCs w:val="20"/>
              </w:rPr>
              <w:t>17</w:t>
            </w:r>
            <w:r w:rsidR="001C26E7" w:rsidRPr="00012746">
              <w:rPr>
                <w:color w:val="000000"/>
                <w:sz w:val="20"/>
                <w:szCs w:val="20"/>
              </w:rPr>
              <w:t>.500.000</w:t>
            </w:r>
            <w:r w:rsidR="001C26E7">
              <w:rPr>
                <w:color w:val="000000"/>
                <w:sz w:val="20"/>
                <w:szCs w:val="20"/>
              </w:rPr>
              <w:t xml:space="preserve"> TL</w:t>
            </w:r>
          </w:p>
        </w:tc>
      </w:tr>
      <w:tr w:rsidR="001C26E7" w:rsidRPr="007823AC" w14:paraId="38175966" w14:textId="77777777" w:rsidTr="000F0298">
        <w:trPr>
          <w:trHeight w:val="693"/>
        </w:trPr>
        <w:tc>
          <w:tcPr>
            <w:tcW w:w="2198" w:type="dxa"/>
            <w:tcBorders>
              <w:top w:val="single" w:sz="4" w:space="0" w:color="auto"/>
              <w:left w:val="single" w:sz="8" w:space="0" w:color="auto"/>
              <w:bottom w:val="single" w:sz="4" w:space="0" w:color="auto"/>
              <w:right w:val="single" w:sz="4" w:space="0" w:color="auto"/>
            </w:tcBorders>
            <w:shd w:val="clear" w:color="000000" w:fill="FFC000"/>
            <w:vAlign w:val="center"/>
            <w:hideMark/>
          </w:tcPr>
          <w:p w14:paraId="09E429C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434"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1244929" w14:textId="77777777" w:rsidR="001C26E7" w:rsidRPr="007823AC" w:rsidRDefault="001C26E7" w:rsidP="001C26E7">
            <w:pPr>
              <w:spacing w:after="0" w:line="240" w:lineRule="auto"/>
              <w:rPr>
                <w:color w:val="000000"/>
                <w:sz w:val="20"/>
                <w:szCs w:val="20"/>
              </w:rPr>
            </w:pPr>
            <w:r w:rsidRPr="007823AC">
              <w:rPr>
                <w:color w:val="000000"/>
                <w:sz w:val="20"/>
                <w:szCs w:val="20"/>
              </w:rPr>
              <w:t>• Eğitim diplomasisi polit</w:t>
            </w:r>
            <w:r>
              <w:rPr>
                <w:color w:val="000000"/>
                <w:sz w:val="20"/>
                <w:szCs w:val="20"/>
              </w:rPr>
              <w:t>ikasının daha etkin yürütülmesi</w:t>
            </w:r>
            <w:r w:rsidRPr="007823AC">
              <w:rPr>
                <w:color w:val="000000"/>
                <w:sz w:val="20"/>
                <w:szCs w:val="20"/>
              </w:rPr>
              <w:br/>
              <w:t>• Üyesi olunan uluslararası kuruluşlarla yapılan iş birliklerinin etkinliği</w:t>
            </w:r>
          </w:p>
        </w:tc>
      </w:tr>
      <w:tr w:rsidR="001C26E7" w:rsidRPr="007823AC" w14:paraId="6A14ABB5" w14:textId="77777777" w:rsidTr="000F0298">
        <w:trPr>
          <w:trHeight w:val="1175"/>
        </w:trPr>
        <w:tc>
          <w:tcPr>
            <w:tcW w:w="2198" w:type="dxa"/>
            <w:tcBorders>
              <w:top w:val="single" w:sz="4" w:space="0" w:color="auto"/>
              <w:left w:val="single" w:sz="8" w:space="0" w:color="auto"/>
              <w:bottom w:val="single" w:sz="8" w:space="0" w:color="auto"/>
              <w:right w:val="single" w:sz="4" w:space="0" w:color="auto"/>
            </w:tcBorders>
            <w:shd w:val="clear" w:color="000000" w:fill="FFC000"/>
            <w:noWrap/>
            <w:vAlign w:val="center"/>
            <w:hideMark/>
          </w:tcPr>
          <w:p w14:paraId="72CD7E09"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434"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50691342" w14:textId="77777777" w:rsidR="001C26E7" w:rsidRPr="007823AC" w:rsidRDefault="001C26E7" w:rsidP="001C26E7">
            <w:pPr>
              <w:spacing w:after="0" w:line="240" w:lineRule="auto"/>
              <w:rPr>
                <w:color w:val="000000"/>
                <w:sz w:val="20"/>
                <w:szCs w:val="20"/>
              </w:rPr>
            </w:pPr>
            <w:r w:rsidRPr="007823AC">
              <w:rPr>
                <w:color w:val="000000"/>
                <w:sz w:val="20"/>
                <w:szCs w:val="20"/>
              </w:rPr>
              <w:t>• Eğitim diplomasisi faaliyetleri ile Türkiye'nin etki alanının artırılması</w:t>
            </w:r>
            <w:r w:rsidRPr="007823AC">
              <w:rPr>
                <w:color w:val="000000"/>
                <w:sz w:val="20"/>
                <w:szCs w:val="20"/>
              </w:rPr>
              <w:br/>
              <w:t>• Bakanlığımız yurt dışı teşkilatının kurumsal kapasitesinin idari ve mali yönden güçlendirilmesi</w:t>
            </w:r>
            <w:r w:rsidRPr="007823AC">
              <w:rPr>
                <w:color w:val="000000"/>
                <w:sz w:val="20"/>
                <w:szCs w:val="20"/>
              </w:rPr>
              <w:br/>
              <w:t>• Ülkemiz ile yabancı ülkeler arasındaki eğitim iş birliklerine ahdî zemin sağlanması</w:t>
            </w:r>
            <w:r w:rsidRPr="007823AC">
              <w:rPr>
                <w:color w:val="000000"/>
                <w:sz w:val="20"/>
                <w:szCs w:val="20"/>
              </w:rPr>
              <w:br/>
              <w:t>• Yurt dışında yaşayan daha fazla vatandaş, soydaş ve ülke vatandaşına ulaşılması</w:t>
            </w:r>
          </w:p>
        </w:tc>
      </w:tr>
    </w:tbl>
    <w:p w14:paraId="360C2BB3" w14:textId="77777777" w:rsidR="001C26E7" w:rsidRPr="007823AC" w:rsidRDefault="001C26E7" w:rsidP="001C26E7">
      <w:pPr>
        <w:widowControl w:val="0"/>
        <w:spacing w:after="0" w:line="200" w:lineRule="exact"/>
        <w:rPr>
          <w:rFonts w:ascii="Calibri" w:eastAsia="Calibri" w:hAnsi="Calibri"/>
          <w:noProof/>
          <w:sz w:val="20"/>
          <w:szCs w:val="20"/>
          <w:lang w:eastAsia="en-US"/>
        </w:rPr>
      </w:pPr>
      <w:r w:rsidRPr="007823AC">
        <w:rPr>
          <w:rFonts w:ascii="Calibri" w:eastAsia="Calibri" w:hAnsi="Calibri"/>
          <w:noProof/>
          <w:sz w:val="20"/>
          <w:szCs w:val="20"/>
          <w:lang w:eastAsia="en-US"/>
        </w:rPr>
        <w:t xml:space="preserve">  </w:t>
      </w:r>
    </w:p>
    <w:p w14:paraId="0BF54FEA" w14:textId="77777777" w:rsidR="001C26E7" w:rsidRDefault="001C26E7" w:rsidP="001C26E7">
      <w:pPr>
        <w:widowControl w:val="0"/>
        <w:spacing w:after="0" w:line="200" w:lineRule="exact"/>
        <w:rPr>
          <w:rFonts w:ascii="Calibri" w:eastAsia="Calibri" w:hAnsi="Calibri"/>
          <w:noProof/>
          <w:sz w:val="20"/>
          <w:szCs w:val="20"/>
          <w:lang w:eastAsia="en-US"/>
        </w:rPr>
      </w:pPr>
    </w:p>
    <w:p w14:paraId="5D078E56" w14:textId="77777777" w:rsidR="001C26E7" w:rsidRDefault="001C26E7" w:rsidP="001C26E7">
      <w:pPr>
        <w:widowControl w:val="0"/>
        <w:spacing w:after="0" w:line="200" w:lineRule="exact"/>
        <w:rPr>
          <w:rFonts w:ascii="Calibri" w:eastAsia="Calibri" w:hAnsi="Calibri"/>
          <w:noProof/>
          <w:sz w:val="20"/>
          <w:szCs w:val="20"/>
          <w:lang w:eastAsia="en-US"/>
        </w:rPr>
      </w:pPr>
    </w:p>
    <w:p w14:paraId="05EC5A47" w14:textId="77777777" w:rsidR="001C26E7" w:rsidRDefault="001C26E7" w:rsidP="001C26E7">
      <w:pPr>
        <w:widowControl w:val="0"/>
        <w:spacing w:after="0" w:line="200" w:lineRule="exact"/>
        <w:rPr>
          <w:rFonts w:ascii="Calibri" w:eastAsia="Calibri" w:hAnsi="Calibri"/>
          <w:noProof/>
          <w:sz w:val="20"/>
          <w:szCs w:val="20"/>
          <w:lang w:eastAsia="en-US"/>
        </w:rPr>
      </w:pPr>
    </w:p>
    <w:p w14:paraId="575011E2" w14:textId="77777777" w:rsidR="001C26E7" w:rsidRDefault="001C26E7" w:rsidP="001C26E7">
      <w:pPr>
        <w:widowControl w:val="0"/>
        <w:spacing w:after="0" w:line="200" w:lineRule="exact"/>
        <w:rPr>
          <w:rFonts w:ascii="Calibri" w:eastAsia="Calibri" w:hAnsi="Calibri"/>
          <w:noProof/>
          <w:sz w:val="20"/>
          <w:szCs w:val="20"/>
          <w:lang w:eastAsia="en-US"/>
        </w:rPr>
      </w:pPr>
    </w:p>
    <w:p w14:paraId="35CAFEDE" w14:textId="77777777" w:rsidR="001C26E7" w:rsidRDefault="001C26E7" w:rsidP="001C26E7">
      <w:pPr>
        <w:widowControl w:val="0"/>
        <w:spacing w:after="0" w:line="200" w:lineRule="exact"/>
        <w:rPr>
          <w:rFonts w:ascii="Calibri" w:eastAsia="Calibri" w:hAnsi="Calibri"/>
          <w:noProof/>
          <w:sz w:val="20"/>
          <w:szCs w:val="20"/>
          <w:lang w:eastAsia="en-US"/>
        </w:rPr>
      </w:pPr>
    </w:p>
    <w:p w14:paraId="47A0567A" w14:textId="77777777" w:rsidR="001C26E7" w:rsidRDefault="001C26E7" w:rsidP="001C26E7">
      <w:pPr>
        <w:widowControl w:val="0"/>
        <w:spacing w:after="0" w:line="200" w:lineRule="exact"/>
        <w:rPr>
          <w:rFonts w:ascii="Calibri" w:eastAsia="Calibri" w:hAnsi="Calibri"/>
          <w:noProof/>
          <w:sz w:val="20"/>
          <w:szCs w:val="20"/>
          <w:lang w:eastAsia="en-US"/>
        </w:rPr>
      </w:pPr>
    </w:p>
    <w:p w14:paraId="6D225943" w14:textId="77777777" w:rsidR="001C26E7" w:rsidRDefault="001C26E7" w:rsidP="001C26E7">
      <w:pPr>
        <w:widowControl w:val="0"/>
        <w:spacing w:after="0" w:line="200" w:lineRule="exact"/>
        <w:rPr>
          <w:rFonts w:ascii="Calibri" w:eastAsia="Calibri" w:hAnsi="Calibri"/>
          <w:noProof/>
          <w:sz w:val="20"/>
          <w:szCs w:val="20"/>
          <w:lang w:eastAsia="en-US"/>
        </w:rPr>
      </w:pPr>
    </w:p>
    <w:p w14:paraId="59C76277" w14:textId="77777777" w:rsidR="001C26E7" w:rsidRDefault="001C26E7" w:rsidP="001C26E7">
      <w:pPr>
        <w:widowControl w:val="0"/>
        <w:spacing w:after="0" w:line="200" w:lineRule="exact"/>
        <w:rPr>
          <w:rFonts w:ascii="Calibri" w:eastAsia="Calibri" w:hAnsi="Calibri"/>
          <w:noProof/>
          <w:sz w:val="20"/>
          <w:szCs w:val="20"/>
          <w:lang w:eastAsia="en-US"/>
        </w:rPr>
      </w:pPr>
    </w:p>
    <w:p w14:paraId="51194446" w14:textId="77777777" w:rsidR="001C26E7" w:rsidRDefault="001C26E7" w:rsidP="001C26E7">
      <w:pPr>
        <w:widowControl w:val="0"/>
        <w:spacing w:after="0" w:line="200" w:lineRule="exact"/>
        <w:rPr>
          <w:rFonts w:ascii="Calibri" w:eastAsia="Calibri" w:hAnsi="Calibri"/>
          <w:noProof/>
          <w:sz w:val="20"/>
          <w:szCs w:val="20"/>
          <w:lang w:eastAsia="en-US"/>
        </w:rPr>
      </w:pPr>
    </w:p>
    <w:p w14:paraId="515D117D" w14:textId="77777777" w:rsidR="001C26E7" w:rsidRDefault="001C26E7" w:rsidP="001C26E7">
      <w:pPr>
        <w:widowControl w:val="0"/>
        <w:spacing w:after="0" w:line="200" w:lineRule="exact"/>
        <w:rPr>
          <w:rFonts w:ascii="Calibri" w:eastAsia="Calibri" w:hAnsi="Calibri"/>
          <w:noProof/>
          <w:sz w:val="20"/>
          <w:szCs w:val="20"/>
          <w:lang w:eastAsia="en-US"/>
        </w:rPr>
      </w:pPr>
    </w:p>
    <w:p w14:paraId="7A74BD00" w14:textId="77777777" w:rsidR="001C26E7" w:rsidRDefault="001C26E7" w:rsidP="001C26E7">
      <w:pPr>
        <w:widowControl w:val="0"/>
        <w:spacing w:after="0" w:line="200" w:lineRule="exact"/>
        <w:rPr>
          <w:rFonts w:ascii="Calibri" w:eastAsia="Calibri" w:hAnsi="Calibri"/>
          <w:noProof/>
          <w:sz w:val="20"/>
          <w:szCs w:val="20"/>
          <w:lang w:eastAsia="en-US"/>
        </w:rPr>
      </w:pPr>
    </w:p>
    <w:p w14:paraId="6B83ABF9" w14:textId="77777777" w:rsidR="001C26E7" w:rsidRDefault="001C26E7" w:rsidP="001C26E7">
      <w:pPr>
        <w:widowControl w:val="0"/>
        <w:spacing w:after="0" w:line="200" w:lineRule="exact"/>
        <w:rPr>
          <w:rFonts w:ascii="Calibri" w:eastAsia="Calibri" w:hAnsi="Calibri"/>
          <w:noProof/>
          <w:sz w:val="20"/>
          <w:szCs w:val="20"/>
          <w:lang w:eastAsia="en-US"/>
        </w:rPr>
      </w:pPr>
    </w:p>
    <w:p w14:paraId="35695CC7" w14:textId="77777777" w:rsidR="001C26E7" w:rsidRDefault="001C26E7" w:rsidP="001C26E7">
      <w:pPr>
        <w:widowControl w:val="0"/>
        <w:spacing w:after="0" w:line="200" w:lineRule="exact"/>
        <w:rPr>
          <w:rFonts w:ascii="Calibri" w:eastAsia="Calibri" w:hAnsi="Calibri"/>
          <w:noProof/>
          <w:sz w:val="20"/>
          <w:szCs w:val="20"/>
          <w:lang w:eastAsia="en-US"/>
        </w:rPr>
      </w:pPr>
    </w:p>
    <w:p w14:paraId="261918BC" w14:textId="77777777" w:rsidR="001C26E7" w:rsidRDefault="001C26E7" w:rsidP="001C26E7">
      <w:pPr>
        <w:widowControl w:val="0"/>
        <w:spacing w:after="0" w:line="200" w:lineRule="exact"/>
        <w:rPr>
          <w:rFonts w:ascii="Calibri" w:eastAsia="Calibri" w:hAnsi="Calibri"/>
          <w:noProof/>
          <w:sz w:val="20"/>
          <w:szCs w:val="20"/>
          <w:lang w:eastAsia="en-US"/>
        </w:rPr>
      </w:pPr>
    </w:p>
    <w:p w14:paraId="2BD6A0FE" w14:textId="77777777" w:rsidR="001C26E7" w:rsidRDefault="001C26E7" w:rsidP="001C26E7">
      <w:pPr>
        <w:widowControl w:val="0"/>
        <w:spacing w:after="0" w:line="200" w:lineRule="exact"/>
        <w:rPr>
          <w:rFonts w:ascii="Calibri" w:eastAsia="Calibri" w:hAnsi="Calibri"/>
          <w:noProof/>
          <w:sz w:val="20"/>
          <w:szCs w:val="20"/>
          <w:lang w:eastAsia="en-US"/>
        </w:rPr>
      </w:pPr>
    </w:p>
    <w:p w14:paraId="63EAE8B1" w14:textId="77777777" w:rsidR="001C26E7" w:rsidRDefault="001C26E7" w:rsidP="001C26E7">
      <w:pPr>
        <w:widowControl w:val="0"/>
        <w:spacing w:after="0" w:line="200" w:lineRule="exact"/>
        <w:rPr>
          <w:rFonts w:ascii="Calibri" w:eastAsia="Calibri" w:hAnsi="Calibri"/>
          <w:noProof/>
          <w:sz w:val="20"/>
          <w:szCs w:val="20"/>
          <w:lang w:eastAsia="en-US"/>
        </w:rPr>
      </w:pPr>
    </w:p>
    <w:p w14:paraId="45EDC5E3" w14:textId="77777777" w:rsidR="001C26E7" w:rsidRDefault="001C26E7" w:rsidP="001C26E7">
      <w:pPr>
        <w:widowControl w:val="0"/>
        <w:spacing w:after="0" w:line="200" w:lineRule="exact"/>
        <w:rPr>
          <w:rFonts w:ascii="Calibri" w:eastAsia="Calibri" w:hAnsi="Calibri"/>
          <w:noProof/>
          <w:sz w:val="20"/>
          <w:szCs w:val="20"/>
          <w:lang w:eastAsia="en-US"/>
        </w:rPr>
      </w:pPr>
    </w:p>
    <w:p w14:paraId="4DCD6B68" w14:textId="77777777" w:rsidR="001C26E7" w:rsidRDefault="001C26E7" w:rsidP="001C26E7">
      <w:pPr>
        <w:widowControl w:val="0"/>
        <w:spacing w:after="0" w:line="200" w:lineRule="exact"/>
        <w:rPr>
          <w:rFonts w:ascii="Calibri" w:eastAsia="Calibri" w:hAnsi="Calibri"/>
          <w:noProof/>
          <w:sz w:val="20"/>
          <w:szCs w:val="20"/>
          <w:lang w:eastAsia="en-US"/>
        </w:rPr>
      </w:pPr>
    </w:p>
    <w:p w14:paraId="5C9E5BBB" w14:textId="77777777" w:rsidR="001C26E7" w:rsidRDefault="001C26E7" w:rsidP="001C26E7">
      <w:pPr>
        <w:widowControl w:val="0"/>
        <w:spacing w:after="0" w:line="200" w:lineRule="exact"/>
        <w:rPr>
          <w:rFonts w:ascii="Calibri" w:eastAsia="Calibri" w:hAnsi="Calibri"/>
          <w:noProof/>
          <w:sz w:val="20"/>
          <w:szCs w:val="20"/>
          <w:lang w:eastAsia="en-US"/>
        </w:rPr>
      </w:pPr>
    </w:p>
    <w:p w14:paraId="423204CD" w14:textId="77777777" w:rsidR="001C26E7" w:rsidRDefault="001C26E7" w:rsidP="001C26E7">
      <w:pPr>
        <w:widowControl w:val="0"/>
        <w:spacing w:after="0" w:line="200" w:lineRule="exact"/>
        <w:rPr>
          <w:rFonts w:ascii="Calibri" w:eastAsia="Calibri" w:hAnsi="Calibri"/>
          <w:noProof/>
          <w:sz w:val="20"/>
          <w:szCs w:val="20"/>
          <w:lang w:eastAsia="en-US"/>
        </w:rPr>
      </w:pPr>
    </w:p>
    <w:p w14:paraId="13EF0D95" w14:textId="77777777" w:rsidR="001C26E7" w:rsidRDefault="001C26E7" w:rsidP="001C26E7">
      <w:pPr>
        <w:widowControl w:val="0"/>
        <w:spacing w:after="0" w:line="200" w:lineRule="exact"/>
        <w:rPr>
          <w:rFonts w:ascii="Calibri" w:eastAsia="Calibri" w:hAnsi="Calibri"/>
          <w:noProof/>
          <w:sz w:val="20"/>
          <w:szCs w:val="20"/>
          <w:lang w:eastAsia="en-US"/>
        </w:rPr>
      </w:pPr>
    </w:p>
    <w:p w14:paraId="54E8D030"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0287B116"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570" w:type="dxa"/>
        <w:tblInd w:w="-577" w:type="dxa"/>
        <w:tblLayout w:type="fixed"/>
        <w:tblCellMar>
          <w:left w:w="70" w:type="dxa"/>
          <w:right w:w="70" w:type="dxa"/>
        </w:tblCellMar>
        <w:tblLook w:val="04A0" w:firstRow="1" w:lastRow="0" w:firstColumn="1" w:lastColumn="0" w:noHBand="0" w:noVBand="1"/>
      </w:tblPr>
      <w:tblGrid>
        <w:gridCol w:w="1488"/>
        <w:gridCol w:w="306"/>
        <w:gridCol w:w="1325"/>
        <w:gridCol w:w="828"/>
        <w:gridCol w:w="1020"/>
        <w:gridCol w:w="1214"/>
        <w:gridCol w:w="1134"/>
        <w:gridCol w:w="6"/>
        <w:gridCol w:w="986"/>
        <w:gridCol w:w="1129"/>
        <w:gridCol w:w="1134"/>
      </w:tblGrid>
      <w:tr w:rsidR="001C26E7" w:rsidRPr="007823AC" w14:paraId="6366FDFE" w14:textId="77777777" w:rsidTr="000F0298">
        <w:trPr>
          <w:trHeight w:val="890"/>
        </w:trPr>
        <w:tc>
          <w:tcPr>
            <w:tcW w:w="3119" w:type="dxa"/>
            <w:gridSpan w:val="3"/>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2AA13ED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Amaç 6</w:t>
            </w:r>
          </w:p>
        </w:tc>
        <w:tc>
          <w:tcPr>
            <w:tcW w:w="7451"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06F440CF"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1C26E7" w:rsidRPr="007823AC" w14:paraId="36387D61" w14:textId="77777777" w:rsidTr="000F0298">
        <w:trPr>
          <w:trHeight w:val="756"/>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012AED57" w14:textId="77777777" w:rsidR="001C26E7" w:rsidRPr="007823AC" w:rsidRDefault="001C26E7" w:rsidP="001C26E7">
            <w:pPr>
              <w:spacing w:after="0" w:line="240" w:lineRule="auto"/>
              <w:rPr>
                <w:b/>
                <w:bCs/>
                <w:color w:val="000000"/>
                <w:sz w:val="20"/>
                <w:szCs w:val="20"/>
              </w:rPr>
            </w:pPr>
            <w:r>
              <w:rPr>
                <w:b/>
                <w:bCs/>
                <w:color w:val="000000"/>
                <w:sz w:val="20"/>
                <w:szCs w:val="20"/>
              </w:rPr>
              <w:t>Hedef 6.2</w:t>
            </w:r>
          </w:p>
        </w:tc>
        <w:tc>
          <w:tcPr>
            <w:tcW w:w="7451"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14:paraId="66DFE3F1" w14:textId="77777777" w:rsidR="001C26E7" w:rsidRPr="007823AC" w:rsidRDefault="001C26E7" w:rsidP="001C26E7">
            <w:pPr>
              <w:spacing w:after="0" w:line="240" w:lineRule="auto"/>
              <w:jc w:val="both"/>
              <w:rPr>
                <w:color w:val="000000"/>
                <w:sz w:val="20"/>
                <w:szCs w:val="20"/>
              </w:rPr>
            </w:pPr>
            <w:r w:rsidRPr="007823AC">
              <w:rPr>
                <w:color w:val="000000"/>
                <w:sz w:val="20"/>
                <w:szCs w:val="20"/>
              </w:rPr>
              <w:t>Uluslararası kuruluşlarla iş</w:t>
            </w:r>
            <w:r>
              <w:rPr>
                <w:color w:val="000000"/>
                <w:sz w:val="20"/>
                <w:szCs w:val="20"/>
              </w:rPr>
              <w:t xml:space="preserve"> </w:t>
            </w:r>
            <w:r w:rsidRPr="007823AC">
              <w:rPr>
                <w:color w:val="000000"/>
                <w:sz w:val="20"/>
                <w:szCs w:val="20"/>
              </w:rPr>
              <w:t>birliği güçlendirilecek, uluslararası fonlardan daha fazla faydalanılmasına yönelik farkındalık artırılacaktır.</w:t>
            </w:r>
          </w:p>
        </w:tc>
      </w:tr>
      <w:tr w:rsidR="001C26E7" w:rsidRPr="007823AC" w14:paraId="23A57561" w14:textId="77777777" w:rsidTr="000F0298">
        <w:trPr>
          <w:trHeight w:val="482"/>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vAlign w:val="center"/>
            <w:hideMark/>
          </w:tcPr>
          <w:p w14:paraId="302EB59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İlgili Olduğu Program/Alt Program Adı</w:t>
            </w:r>
          </w:p>
        </w:tc>
        <w:tc>
          <w:tcPr>
            <w:tcW w:w="7451" w:type="dxa"/>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AF993BD" w14:textId="77777777" w:rsidR="001C26E7" w:rsidRPr="007823AC" w:rsidRDefault="001C26E7" w:rsidP="001C26E7">
            <w:pPr>
              <w:spacing w:after="0" w:line="240" w:lineRule="auto"/>
              <w:rPr>
                <w:color w:val="000000"/>
                <w:sz w:val="20"/>
                <w:szCs w:val="20"/>
              </w:rPr>
            </w:pPr>
            <w:r w:rsidRPr="007823AC">
              <w:rPr>
                <w:color w:val="000000"/>
                <w:sz w:val="20"/>
                <w:szCs w:val="20"/>
              </w:rPr>
              <w:t>ULUSLARARASI EĞİTİM İŞ BİRLİKLERİ VE YURT DIŞI EĞİTİM</w:t>
            </w:r>
          </w:p>
        </w:tc>
      </w:tr>
      <w:tr w:rsidR="001C26E7" w:rsidRPr="007823AC" w14:paraId="484F2B96" w14:textId="77777777" w:rsidTr="000F0298">
        <w:trPr>
          <w:trHeight w:val="482"/>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1D94DB2A"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Amacın İlişkili Olduğu Alt Program Hedefi</w:t>
            </w:r>
          </w:p>
        </w:tc>
        <w:tc>
          <w:tcPr>
            <w:tcW w:w="7451" w:type="dxa"/>
            <w:gridSpan w:val="8"/>
            <w:tcBorders>
              <w:top w:val="single" w:sz="4" w:space="0" w:color="auto"/>
              <w:left w:val="single" w:sz="8" w:space="0" w:color="auto"/>
              <w:bottom w:val="nil"/>
              <w:right w:val="single" w:sz="8" w:space="0" w:color="000000"/>
            </w:tcBorders>
            <w:shd w:val="clear" w:color="auto" w:fill="auto"/>
            <w:noWrap/>
            <w:vAlign w:val="center"/>
            <w:hideMark/>
          </w:tcPr>
          <w:p w14:paraId="72A89453" w14:textId="77777777" w:rsidR="001C26E7" w:rsidRPr="007823AC" w:rsidRDefault="001C26E7" w:rsidP="001C26E7">
            <w:pPr>
              <w:spacing w:after="0" w:line="240" w:lineRule="auto"/>
              <w:rPr>
                <w:color w:val="000000"/>
                <w:sz w:val="20"/>
                <w:szCs w:val="20"/>
              </w:rPr>
            </w:pPr>
            <w:r w:rsidRPr="007823AC">
              <w:rPr>
                <w:color w:val="000000"/>
                <w:sz w:val="20"/>
                <w:szCs w:val="20"/>
              </w:rPr>
              <w:t>Uluslararası Eğitim İş Birlikleri</w:t>
            </w:r>
          </w:p>
        </w:tc>
      </w:tr>
      <w:tr w:rsidR="001C26E7" w:rsidRPr="007823AC" w14:paraId="184F4516" w14:textId="77777777" w:rsidTr="000F0298">
        <w:trPr>
          <w:trHeight w:val="618"/>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2048080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Performans Göstergeleri</w:t>
            </w:r>
          </w:p>
        </w:tc>
        <w:tc>
          <w:tcPr>
            <w:tcW w:w="828" w:type="dxa"/>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066831DC"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Hedefe Etkisi (%)</w:t>
            </w:r>
          </w:p>
        </w:tc>
        <w:tc>
          <w:tcPr>
            <w:tcW w:w="1020" w:type="dxa"/>
            <w:tcBorders>
              <w:top w:val="single" w:sz="8" w:space="0" w:color="auto"/>
              <w:left w:val="nil"/>
              <w:bottom w:val="single" w:sz="4" w:space="0" w:color="auto"/>
              <w:right w:val="single" w:sz="4" w:space="0" w:color="auto"/>
            </w:tcBorders>
            <w:shd w:val="clear" w:color="000000" w:fill="FFC000"/>
            <w:vAlign w:val="center"/>
            <w:hideMark/>
          </w:tcPr>
          <w:p w14:paraId="664D856F"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Plan Dönemi Başlangıç Değeri</w:t>
            </w:r>
          </w:p>
        </w:tc>
        <w:tc>
          <w:tcPr>
            <w:tcW w:w="1214" w:type="dxa"/>
            <w:tcBorders>
              <w:top w:val="single" w:sz="8" w:space="0" w:color="auto"/>
              <w:left w:val="nil"/>
              <w:bottom w:val="single" w:sz="4" w:space="0" w:color="auto"/>
              <w:right w:val="single" w:sz="4" w:space="0" w:color="auto"/>
            </w:tcBorders>
            <w:shd w:val="clear" w:color="000000" w:fill="FFC000"/>
            <w:noWrap/>
            <w:vAlign w:val="center"/>
            <w:hideMark/>
          </w:tcPr>
          <w:p w14:paraId="4704DC39"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2024</w:t>
            </w:r>
          </w:p>
        </w:tc>
        <w:tc>
          <w:tcPr>
            <w:tcW w:w="1134" w:type="dxa"/>
            <w:tcBorders>
              <w:top w:val="single" w:sz="8" w:space="0" w:color="auto"/>
              <w:left w:val="nil"/>
              <w:bottom w:val="single" w:sz="4" w:space="0" w:color="auto"/>
              <w:right w:val="single" w:sz="4" w:space="0" w:color="auto"/>
            </w:tcBorders>
            <w:shd w:val="clear" w:color="000000" w:fill="FFC000"/>
            <w:noWrap/>
            <w:vAlign w:val="center"/>
            <w:hideMark/>
          </w:tcPr>
          <w:p w14:paraId="20815BF0"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2025</w:t>
            </w:r>
          </w:p>
        </w:tc>
        <w:tc>
          <w:tcPr>
            <w:tcW w:w="992" w:type="dxa"/>
            <w:gridSpan w:val="2"/>
            <w:tcBorders>
              <w:top w:val="single" w:sz="8" w:space="0" w:color="auto"/>
              <w:left w:val="nil"/>
              <w:bottom w:val="single" w:sz="4" w:space="0" w:color="auto"/>
              <w:right w:val="single" w:sz="4" w:space="0" w:color="auto"/>
            </w:tcBorders>
            <w:shd w:val="clear" w:color="000000" w:fill="FFC000"/>
            <w:noWrap/>
            <w:vAlign w:val="center"/>
            <w:hideMark/>
          </w:tcPr>
          <w:p w14:paraId="1DB0C8E0"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2026</w:t>
            </w:r>
          </w:p>
        </w:tc>
        <w:tc>
          <w:tcPr>
            <w:tcW w:w="1129" w:type="dxa"/>
            <w:tcBorders>
              <w:top w:val="single" w:sz="8" w:space="0" w:color="auto"/>
              <w:left w:val="nil"/>
              <w:bottom w:val="single" w:sz="4" w:space="0" w:color="auto"/>
              <w:right w:val="single" w:sz="4" w:space="0" w:color="auto"/>
            </w:tcBorders>
            <w:shd w:val="clear" w:color="000000" w:fill="FFC000"/>
            <w:noWrap/>
            <w:vAlign w:val="center"/>
            <w:hideMark/>
          </w:tcPr>
          <w:p w14:paraId="2217062E"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2027</w:t>
            </w:r>
          </w:p>
        </w:tc>
        <w:tc>
          <w:tcPr>
            <w:tcW w:w="1134" w:type="dxa"/>
            <w:tcBorders>
              <w:top w:val="single" w:sz="8" w:space="0" w:color="auto"/>
              <w:left w:val="nil"/>
              <w:bottom w:val="single" w:sz="4" w:space="0" w:color="auto"/>
              <w:right w:val="single" w:sz="8" w:space="0" w:color="auto"/>
            </w:tcBorders>
            <w:shd w:val="clear" w:color="000000" w:fill="FFC000"/>
            <w:noWrap/>
            <w:vAlign w:val="center"/>
            <w:hideMark/>
          </w:tcPr>
          <w:p w14:paraId="6854CD27" w14:textId="77777777" w:rsidR="001C26E7" w:rsidRPr="007823AC" w:rsidRDefault="001C26E7" w:rsidP="001C26E7">
            <w:pPr>
              <w:spacing w:after="0" w:line="240" w:lineRule="auto"/>
              <w:jc w:val="center"/>
              <w:rPr>
                <w:b/>
                <w:bCs/>
                <w:color w:val="000000"/>
                <w:sz w:val="20"/>
                <w:szCs w:val="20"/>
              </w:rPr>
            </w:pPr>
            <w:r w:rsidRPr="007823AC">
              <w:rPr>
                <w:b/>
                <w:bCs/>
                <w:color w:val="000000"/>
                <w:sz w:val="20"/>
                <w:szCs w:val="20"/>
              </w:rPr>
              <w:t>2028</w:t>
            </w:r>
          </w:p>
        </w:tc>
      </w:tr>
      <w:tr w:rsidR="001C26E7" w:rsidRPr="007823AC" w14:paraId="3BEBD2CB" w14:textId="77777777" w:rsidTr="000F0298">
        <w:trPr>
          <w:trHeight w:val="653"/>
        </w:trPr>
        <w:tc>
          <w:tcPr>
            <w:tcW w:w="1488" w:type="dxa"/>
            <w:vMerge w:val="restart"/>
            <w:tcBorders>
              <w:top w:val="single" w:sz="4" w:space="0" w:color="auto"/>
              <w:left w:val="single" w:sz="8" w:space="0" w:color="auto"/>
              <w:right w:val="nil"/>
            </w:tcBorders>
            <w:shd w:val="clear" w:color="000000" w:fill="FFC000"/>
            <w:noWrap/>
            <w:vAlign w:val="center"/>
            <w:hideMark/>
          </w:tcPr>
          <w:p w14:paraId="341A1065" w14:textId="77777777" w:rsidR="001C26E7" w:rsidRPr="007823AC" w:rsidRDefault="001C26E7" w:rsidP="001C26E7">
            <w:pPr>
              <w:spacing w:after="0" w:line="240" w:lineRule="auto"/>
              <w:rPr>
                <w:b/>
                <w:bCs/>
                <w:color w:val="000000"/>
                <w:sz w:val="20"/>
                <w:szCs w:val="20"/>
              </w:rPr>
            </w:pPr>
            <w:r>
              <w:rPr>
                <w:b/>
                <w:bCs/>
                <w:color w:val="000000"/>
                <w:sz w:val="20"/>
                <w:szCs w:val="20"/>
              </w:rPr>
              <w:t>PG-6.2</w:t>
            </w:r>
            <w:r w:rsidRPr="007823AC">
              <w:rPr>
                <w:b/>
                <w:bCs/>
                <w:color w:val="000000"/>
                <w:sz w:val="20"/>
                <w:szCs w:val="20"/>
              </w:rPr>
              <w:t>.1 Uluslararası hareketlilik programlarına katılım sayısı</w:t>
            </w:r>
          </w:p>
        </w:tc>
        <w:tc>
          <w:tcPr>
            <w:tcW w:w="1631" w:type="dxa"/>
            <w:gridSpan w:val="2"/>
            <w:tcBorders>
              <w:top w:val="single" w:sz="4" w:space="0" w:color="auto"/>
              <w:left w:val="single" w:sz="8" w:space="0" w:color="auto"/>
              <w:bottom w:val="single" w:sz="4" w:space="0" w:color="auto"/>
              <w:right w:val="nil"/>
            </w:tcBorders>
            <w:shd w:val="clear" w:color="auto" w:fill="EAF1DD" w:themeFill="accent3" w:themeFillTint="33"/>
            <w:vAlign w:val="center"/>
          </w:tcPr>
          <w:p w14:paraId="66F3BD65"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Öğretmen </w:t>
            </w:r>
            <w:r>
              <w:rPr>
                <w:b/>
                <w:bCs/>
                <w:color w:val="000000"/>
                <w:sz w:val="20"/>
                <w:szCs w:val="20"/>
              </w:rPr>
              <w:t xml:space="preserve">/Yönetici </w:t>
            </w:r>
            <w:r w:rsidRPr="007823AC">
              <w:rPr>
                <w:b/>
                <w:bCs/>
                <w:color w:val="000000"/>
                <w:sz w:val="20"/>
                <w:szCs w:val="20"/>
              </w:rPr>
              <w:t>Sayısı</w:t>
            </w:r>
          </w:p>
        </w:tc>
        <w:tc>
          <w:tcPr>
            <w:tcW w:w="828" w:type="dxa"/>
            <w:vMerge w:val="restart"/>
            <w:tcBorders>
              <w:top w:val="nil"/>
              <w:left w:val="single" w:sz="8" w:space="0" w:color="auto"/>
              <w:right w:val="single" w:sz="4" w:space="0" w:color="auto"/>
            </w:tcBorders>
            <w:shd w:val="clear" w:color="auto" w:fill="auto"/>
            <w:noWrap/>
            <w:vAlign w:val="center"/>
            <w:hideMark/>
          </w:tcPr>
          <w:p w14:paraId="2FB5A934" w14:textId="77777777" w:rsidR="001C26E7" w:rsidRPr="007823AC" w:rsidRDefault="001C26E7" w:rsidP="001C26E7">
            <w:pPr>
              <w:spacing w:after="0" w:line="240" w:lineRule="auto"/>
              <w:jc w:val="center"/>
              <w:rPr>
                <w:color w:val="000000"/>
                <w:sz w:val="20"/>
                <w:szCs w:val="20"/>
              </w:rPr>
            </w:pPr>
            <w:r>
              <w:rPr>
                <w:color w:val="000000"/>
                <w:sz w:val="20"/>
                <w:szCs w:val="20"/>
              </w:rPr>
              <w:t>20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728FDBD" w14:textId="563E739F" w:rsidR="001C26E7" w:rsidRPr="007823AC" w:rsidRDefault="0011440E" w:rsidP="001C26E7">
            <w:pPr>
              <w:spacing w:after="0" w:line="240" w:lineRule="auto"/>
              <w:jc w:val="center"/>
              <w:rPr>
                <w:color w:val="000000"/>
                <w:sz w:val="20"/>
                <w:szCs w:val="20"/>
              </w:rPr>
            </w:pPr>
            <w:r>
              <w:rPr>
                <w:color w:val="000000"/>
                <w:sz w:val="20"/>
                <w:szCs w:val="20"/>
              </w:rPr>
              <w:t>10</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2A9B314D" w14:textId="2E82D3D3" w:rsidR="001C26E7" w:rsidRPr="007823AC" w:rsidRDefault="0011440E" w:rsidP="001C26E7">
            <w:pPr>
              <w:spacing w:after="0" w:line="240" w:lineRule="auto"/>
              <w:jc w:val="center"/>
              <w:rPr>
                <w:color w:val="000000"/>
                <w:sz w:val="20"/>
                <w:szCs w:val="20"/>
              </w:rPr>
            </w:pPr>
            <w:r>
              <w:rPr>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BF1132" w14:textId="184A2D86" w:rsidR="001C26E7" w:rsidRPr="007823AC" w:rsidRDefault="0011440E" w:rsidP="001C26E7">
            <w:pPr>
              <w:spacing w:after="0" w:line="240" w:lineRule="auto"/>
              <w:jc w:val="center"/>
              <w:rPr>
                <w:color w:val="000000"/>
                <w:sz w:val="20"/>
                <w:szCs w:val="20"/>
              </w:rPr>
            </w:pPr>
            <w:r>
              <w:rPr>
                <w:color w:val="000000"/>
                <w:sz w:val="20"/>
                <w:szCs w:val="20"/>
              </w:rPr>
              <w:t>20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230363D0" w14:textId="2B6C810D" w:rsidR="001C26E7" w:rsidRPr="007823AC" w:rsidRDefault="0011440E" w:rsidP="001C26E7">
            <w:pPr>
              <w:spacing w:after="0" w:line="240" w:lineRule="auto"/>
              <w:jc w:val="center"/>
              <w:rPr>
                <w:color w:val="000000"/>
                <w:sz w:val="20"/>
                <w:szCs w:val="20"/>
              </w:rPr>
            </w:pPr>
            <w:r>
              <w:rPr>
                <w:color w:val="000000"/>
                <w:sz w:val="20"/>
                <w:szCs w:val="20"/>
              </w:rPr>
              <w:t>25</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418E253" w14:textId="403D578B" w:rsidR="001C26E7" w:rsidRPr="007823AC" w:rsidRDefault="0011440E" w:rsidP="001C26E7">
            <w:pPr>
              <w:spacing w:after="0" w:line="240" w:lineRule="auto"/>
              <w:jc w:val="center"/>
              <w:rPr>
                <w:color w:val="000000"/>
                <w:sz w:val="20"/>
                <w:szCs w:val="20"/>
              </w:rPr>
            </w:pPr>
            <w:r>
              <w:rPr>
                <w:color w:val="000000"/>
                <w:sz w:val="20"/>
                <w:szCs w:val="2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AF7A18" w14:textId="745C53C0" w:rsidR="001C26E7" w:rsidRPr="007823AC" w:rsidRDefault="0011440E" w:rsidP="001C26E7">
            <w:pPr>
              <w:spacing w:after="0" w:line="240" w:lineRule="auto"/>
              <w:jc w:val="center"/>
              <w:rPr>
                <w:color w:val="000000"/>
                <w:sz w:val="20"/>
                <w:szCs w:val="20"/>
              </w:rPr>
            </w:pPr>
            <w:r>
              <w:rPr>
                <w:color w:val="000000"/>
                <w:sz w:val="20"/>
                <w:szCs w:val="20"/>
              </w:rPr>
              <w:t>35</w:t>
            </w:r>
          </w:p>
        </w:tc>
      </w:tr>
      <w:tr w:rsidR="001C26E7" w:rsidRPr="007823AC" w14:paraId="43A681DE" w14:textId="77777777" w:rsidTr="000F0298">
        <w:trPr>
          <w:trHeight w:val="563"/>
        </w:trPr>
        <w:tc>
          <w:tcPr>
            <w:tcW w:w="1488" w:type="dxa"/>
            <w:vMerge/>
            <w:tcBorders>
              <w:left w:val="single" w:sz="8" w:space="0" w:color="auto"/>
              <w:bottom w:val="single" w:sz="4" w:space="0" w:color="auto"/>
              <w:right w:val="nil"/>
            </w:tcBorders>
            <w:shd w:val="clear" w:color="000000" w:fill="FFC000"/>
            <w:noWrap/>
            <w:vAlign w:val="center"/>
          </w:tcPr>
          <w:p w14:paraId="61029B0C" w14:textId="77777777" w:rsidR="001C26E7" w:rsidRPr="007823AC" w:rsidRDefault="001C26E7" w:rsidP="001C26E7">
            <w:pPr>
              <w:spacing w:after="0" w:line="240" w:lineRule="auto"/>
              <w:rPr>
                <w:b/>
                <w:bCs/>
                <w:color w:val="000000"/>
                <w:sz w:val="20"/>
                <w:szCs w:val="20"/>
              </w:rPr>
            </w:pPr>
          </w:p>
        </w:tc>
        <w:tc>
          <w:tcPr>
            <w:tcW w:w="1631" w:type="dxa"/>
            <w:gridSpan w:val="2"/>
            <w:tcBorders>
              <w:top w:val="single" w:sz="4" w:space="0" w:color="auto"/>
              <w:left w:val="single" w:sz="8" w:space="0" w:color="auto"/>
              <w:bottom w:val="single" w:sz="4" w:space="0" w:color="auto"/>
              <w:right w:val="nil"/>
            </w:tcBorders>
            <w:shd w:val="clear" w:color="auto" w:fill="EAF1DD" w:themeFill="accent3" w:themeFillTint="33"/>
            <w:vAlign w:val="center"/>
          </w:tcPr>
          <w:p w14:paraId="3C030B61"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Öğrenci</w:t>
            </w:r>
            <w:r>
              <w:rPr>
                <w:b/>
                <w:bCs/>
                <w:color w:val="000000"/>
                <w:sz w:val="20"/>
                <w:szCs w:val="20"/>
              </w:rPr>
              <w:t>/Öğrenici</w:t>
            </w:r>
            <w:r w:rsidRPr="007823AC">
              <w:rPr>
                <w:b/>
                <w:bCs/>
                <w:color w:val="000000"/>
                <w:sz w:val="20"/>
                <w:szCs w:val="20"/>
              </w:rPr>
              <w:t xml:space="preserve"> Sayısı</w:t>
            </w:r>
          </w:p>
        </w:tc>
        <w:tc>
          <w:tcPr>
            <w:tcW w:w="828" w:type="dxa"/>
            <w:vMerge/>
            <w:tcBorders>
              <w:left w:val="single" w:sz="8" w:space="0" w:color="auto"/>
              <w:bottom w:val="single" w:sz="4" w:space="0" w:color="auto"/>
              <w:right w:val="single" w:sz="4" w:space="0" w:color="auto"/>
            </w:tcBorders>
            <w:shd w:val="clear" w:color="auto" w:fill="auto"/>
            <w:noWrap/>
            <w:vAlign w:val="center"/>
          </w:tcPr>
          <w:p w14:paraId="5BD850EB" w14:textId="77777777" w:rsidR="001C26E7" w:rsidRPr="007823AC" w:rsidRDefault="001C26E7" w:rsidP="001C26E7">
            <w:pPr>
              <w:spacing w:after="0" w:line="240" w:lineRule="auto"/>
              <w:jc w:val="center"/>
              <w:rPr>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4A5288E" w14:textId="091FCDF7" w:rsidR="001C26E7" w:rsidRPr="007823AC" w:rsidRDefault="0011440E" w:rsidP="001C26E7">
            <w:pPr>
              <w:spacing w:after="0" w:line="240" w:lineRule="auto"/>
              <w:jc w:val="center"/>
              <w:rPr>
                <w:color w:val="000000"/>
                <w:sz w:val="20"/>
                <w:szCs w:val="20"/>
              </w:rPr>
            </w:pPr>
            <w:r>
              <w:rPr>
                <w:color w:val="000000"/>
                <w:sz w:val="20"/>
                <w:szCs w:val="20"/>
              </w:rPr>
              <w:t>20</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1F11999E" w14:textId="47F5C051" w:rsidR="001C26E7" w:rsidRPr="007823AC" w:rsidRDefault="0011440E" w:rsidP="001C26E7">
            <w:pPr>
              <w:spacing w:after="0" w:line="240" w:lineRule="auto"/>
              <w:jc w:val="center"/>
              <w:rPr>
                <w:color w:val="000000"/>
                <w:sz w:val="20"/>
                <w:szCs w:val="20"/>
              </w:rPr>
            </w:pPr>
            <w:r>
              <w:rPr>
                <w:color w:val="000000"/>
                <w:sz w:val="20"/>
                <w:szCs w:val="2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3F0790" w14:textId="553944B9" w:rsidR="001C26E7" w:rsidRPr="007823AC" w:rsidRDefault="0011440E" w:rsidP="001C26E7">
            <w:pPr>
              <w:spacing w:after="0" w:line="240" w:lineRule="auto"/>
              <w:jc w:val="center"/>
              <w:rPr>
                <w:color w:val="000000"/>
                <w:sz w:val="20"/>
                <w:szCs w:val="20"/>
              </w:rPr>
            </w:pPr>
            <w:r>
              <w:rPr>
                <w:color w:val="000000"/>
                <w:sz w:val="20"/>
                <w:szCs w:val="20"/>
              </w:rPr>
              <w:t>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A11C586" w14:textId="6C07A62F" w:rsidR="001C26E7" w:rsidRPr="007823AC" w:rsidRDefault="0011440E" w:rsidP="001C26E7">
            <w:pPr>
              <w:spacing w:after="0" w:line="240" w:lineRule="auto"/>
              <w:jc w:val="center"/>
              <w:rPr>
                <w:color w:val="000000"/>
                <w:sz w:val="20"/>
                <w:szCs w:val="20"/>
              </w:rPr>
            </w:pPr>
            <w:r>
              <w:rPr>
                <w:color w:val="000000"/>
                <w:sz w:val="20"/>
                <w:szCs w:val="20"/>
              </w:rPr>
              <w:t>40</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D397F2" w14:textId="3A68E35F" w:rsidR="001C26E7" w:rsidRPr="007823AC" w:rsidRDefault="0011440E" w:rsidP="001C26E7">
            <w:pPr>
              <w:spacing w:after="0" w:line="240" w:lineRule="auto"/>
              <w:jc w:val="center"/>
              <w:rPr>
                <w:color w:val="000000"/>
                <w:sz w:val="20"/>
                <w:szCs w:val="20"/>
              </w:rPr>
            </w:pPr>
            <w:r>
              <w:rPr>
                <w:color w:val="000000"/>
                <w:sz w:val="20"/>
                <w:szCs w:val="20"/>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79044B" w14:textId="174EB946" w:rsidR="001C26E7" w:rsidRPr="007823AC" w:rsidRDefault="0011440E" w:rsidP="001C26E7">
            <w:pPr>
              <w:spacing w:after="0" w:line="240" w:lineRule="auto"/>
              <w:jc w:val="center"/>
              <w:rPr>
                <w:color w:val="000000"/>
                <w:sz w:val="20"/>
                <w:szCs w:val="20"/>
              </w:rPr>
            </w:pPr>
            <w:r>
              <w:rPr>
                <w:color w:val="000000"/>
                <w:sz w:val="20"/>
                <w:szCs w:val="20"/>
              </w:rPr>
              <w:t>60</w:t>
            </w:r>
          </w:p>
        </w:tc>
      </w:tr>
      <w:tr w:rsidR="001C26E7" w:rsidRPr="007823AC" w14:paraId="0EDC0FF2" w14:textId="77777777" w:rsidTr="000F0298">
        <w:trPr>
          <w:trHeight w:val="289"/>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tcPr>
          <w:p w14:paraId="65D10C92" w14:textId="77777777" w:rsidR="001C26E7" w:rsidRPr="007823AC" w:rsidRDefault="001C26E7" w:rsidP="001C26E7">
            <w:pPr>
              <w:spacing w:after="0" w:line="240" w:lineRule="auto"/>
              <w:rPr>
                <w:b/>
                <w:bCs/>
                <w:color w:val="000000"/>
                <w:sz w:val="20"/>
                <w:szCs w:val="20"/>
              </w:rPr>
            </w:pPr>
            <w:r>
              <w:rPr>
                <w:b/>
                <w:bCs/>
                <w:color w:val="000000"/>
                <w:sz w:val="20"/>
                <w:szCs w:val="20"/>
              </w:rPr>
              <w:t>PG-6.2.2 AB projeleri kapsamında ilde yürütülen proje sayısı</w:t>
            </w:r>
          </w:p>
        </w:tc>
        <w:tc>
          <w:tcPr>
            <w:tcW w:w="828" w:type="dxa"/>
            <w:tcBorders>
              <w:top w:val="nil"/>
              <w:left w:val="single" w:sz="8" w:space="0" w:color="auto"/>
              <w:bottom w:val="single" w:sz="4" w:space="0" w:color="auto"/>
              <w:right w:val="single" w:sz="4" w:space="0" w:color="auto"/>
            </w:tcBorders>
            <w:shd w:val="clear" w:color="auto" w:fill="auto"/>
            <w:noWrap/>
            <w:vAlign w:val="center"/>
          </w:tcPr>
          <w:p w14:paraId="1FDC1E99" w14:textId="77777777" w:rsidR="001C26E7" w:rsidRDefault="001C26E7" w:rsidP="001C26E7">
            <w:pPr>
              <w:spacing w:after="0" w:line="240" w:lineRule="auto"/>
              <w:rPr>
                <w:color w:val="000000"/>
                <w:sz w:val="20"/>
                <w:szCs w:val="20"/>
              </w:rPr>
            </w:pPr>
            <w:r>
              <w:rPr>
                <w:color w:val="000000"/>
                <w:sz w:val="20"/>
                <w:szCs w:val="20"/>
              </w:rPr>
              <w:t xml:space="preserve">    20</w:t>
            </w:r>
          </w:p>
        </w:tc>
        <w:tc>
          <w:tcPr>
            <w:tcW w:w="1020" w:type="dxa"/>
            <w:tcBorders>
              <w:top w:val="nil"/>
              <w:left w:val="single" w:sz="4" w:space="0" w:color="auto"/>
              <w:bottom w:val="single" w:sz="4" w:space="0" w:color="auto"/>
              <w:right w:val="single" w:sz="4" w:space="0" w:color="auto"/>
            </w:tcBorders>
            <w:shd w:val="clear" w:color="auto" w:fill="auto"/>
            <w:vAlign w:val="center"/>
          </w:tcPr>
          <w:p w14:paraId="5A8E9A17" w14:textId="77777777" w:rsidR="001C26E7" w:rsidRDefault="001C26E7" w:rsidP="001C26E7">
            <w:pPr>
              <w:spacing w:after="0" w:line="240" w:lineRule="auto"/>
              <w:jc w:val="center"/>
              <w:rPr>
                <w:color w:val="000000"/>
                <w:sz w:val="20"/>
                <w:szCs w:val="20"/>
              </w:rPr>
            </w:pPr>
            <w:r>
              <w:rPr>
                <w:color w:val="000000"/>
                <w:sz w:val="20"/>
                <w:szCs w:val="20"/>
              </w:rPr>
              <w:t>3</w:t>
            </w:r>
          </w:p>
        </w:tc>
        <w:tc>
          <w:tcPr>
            <w:tcW w:w="1214" w:type="dxa"/>
            <w:tcBorders>
              <w:top w:val="nil"/>
              <w:left w:val="single" w:sz="4" w:space="0" w:color="auto"/>
              <w:bottom w:val="single" w:sz="4" w:space="0" w:color="auto"/>
              <w:right w:val="single" w:sz="4" w:space="0" w:color="auto"/>
            </w:tcBorders>
            <w:shd w:val="clear" w:color="auto" w:fill="auto"/>
            <w:vAlign w:val="center"/>
          </w:tcPr>
          <w:p w14:paraId="2BBA3B46" w14:textId="77777777" w:rsidR="001C26E7" w:rsidRDefault="001C26E7" w:rsidP="001C26E7">
            <w:pPr>
              <w:spacing w:after="0" w:line="240" w:lineRule="auto"/>
              <w:jc w:val="center"/>
              <w:rPr>
                <w:color w:val="000000"/>
                <w:sz w:val="20"/>
                <w:szCs w:val="20"/>
              </w:rPr>
            </w:pPr>
            <w:r>
              <w:rPr>
                <w:color w:val="000000"/>
                <w:sz w:val="20"/>
                <w:szCs w:val="20"/>
              </w:rPr>
              <w:t>4</w:t>
            </w:r>
          </w:p>
        </w:tc>
        <w:tc>
          <w:tcPr>
            <w:tcW w:w="1140" w:type="dxa"/>
            <w:gridSpan w:val="2"/>
            <w:tcBorders>
              <w:top w:val="nil"/>
              <w:left w:val="single" w:sz="4" w:space="0" w:color="auto"/>
              <w:bottom w:val="single" w:sz="4" w:space="0" w:color="auto"/>
              <w:right w:val="single" w:sz="4" w:space="0" w:color="auto"/>
            </w:tcBorders>
            <w:shd w:val="clear" w:color="auto" w:fill="auto"/>
            <w:vAlign w:val="center"/>
          </w:tcPr>
          <w:p w14:paraId="2280BAE2" w14:textId="77777777" w:rsidR="001C26E7" w:rsidRDefault="001C26E7" w:rsidP="001C26E7">
            <w:pPr>
              <w:spacing w:after="0" w:line="240" w:lineRule="auto"/>
              <w:jc w:val="center"/>
              <w:rPr>
                <w:color w:val="000000"/>
                <w:sz w:val="20"/>
                <w:szCs w:val="20"/>
              </w:rPr>
            </w:pPr>
            <w:r>
              <w:rPr>
                <w:color w:val="000000"/>
                <w:sz w:val="20"/>
                <w:szCs w:val="20"/>
              </w:rPr>
              <w:t>5</w:t>
            </w:r>
          </w:p>
        </w:tc>
        <w:tc>
          <w:tcPr>
            <w:tcW w:w="986" w:type="dxa"/>
            <w:tcBorders>
              <w:top w:val="nil"/>
              <w:left w:val="single" w:sz="4" w:space="0" w:color="auto"/>
              <w:bottom w:val="single" w:sz="4" w:space="0" w:color="auto"/>
              <w:right w:val="single" w:sz="4" w:space="0" w:color="auto"/>
            </w:tcBorders>
            <w:shd w:val="clear" w:color="auto" w:fill="auto"/>
            <w:vAlign w:val="center"/>
          </w:tcPr>
          <w:p w14:paraId="3F8E2A65" w14:textId="77777777" w:rsidR="001C26E7" w:rsidRDefault="001C26E7" w:rsidP="001C26E7">
            <w:pPr>
              <w:spacing w:after="0" w:line="240" w:lineRule="auto"/>
              <w:jc w:val="center"/>
              <w:rPr>
                <w:color w:val="000000"/>
                <w:sz w:val="20"/>
                <w:szCs w:val="20"/>
              </w:rPr>
            </w:pPr>
            <w:r>
              <w:rPr>
                <w:color w:val="000000"/>
                <w:sz w:val="20"/>
                <w:szCs w:val="20"/>
              </w:rPr>
              <w:t>6</w:t>
            </w:r>
          </w:p>
        </w:tc>
        <w:tc>
          <w:tcPr>
            <w:tcW w:w="1129" w:type="dxa"/>
            <w:tcBorders>
              <w:top w:val="nil"/>
              <w:left w:val="single" w:sz="4" w:space="0" w:color="auto"/>
              <w:bottom w:val="single" w:sz="4" w:space="0" w:color="auto"/>
              <w:right w:val="single" w:sz="4" w:space="0" w:color="auto"/>
            </w:tcBorders>
            <w:shd w:val="clear" w:color="auto" w:fill="auto"/>
            <w:vAlign w:val="center"/>
          </w:tcPr>
          <w:p w14:paraId="4BFD4AAB" w14:textId="77777777" w:rsidR="001C26E7" w:rsidRDefault="001C26E7" w:rsidP="001C26E7">
            <w:pPr>
              <w:spacing w:after="0" w:line="240" w:lineRule="auto"/>
              <w:jc w:val="center"/>
              <w:rPr>
                <w:color w:val="000000"/>
                <w:sz w:val="20"/>
                <w:szCs w:val="20"/>
              </w:rPr>
            </w:pPr>
            <w:r>
              <w:rPr>
                <w:color w:val="000000"/>
                <w:sz w:val="20"/>
                <w:szCs w:val="20"/>
              </w:rPr>
              <w:t>7</w:t>
            </w:r>
          </w:p>
        </w:tc>
        <w:tc>
          <w:tcPr>
            <w:tcW w:w="1134" w:type="dxa"/>
            <w:tcBorders>
              <w:top w:val="nil"/>
              <w:left w:val="single" w:sz="4" w:space="0" w:color="auto"/>
              <w:bottom w:val="single" w:sz="4" w:space="0" w:color="auto"/>
              <w:right w:val="single" w:sz="8" w:space="0" w:color="000000"/>
            </w:tcBorders>
            <w:shd w:val="clear" w:color="auto" w:fill="auto"/>
            <w:vAlign w:val="center"/>
          </w:tcPr>
          <w:p w14:paraId="4F266420" w14:textId="77777777" w:rsidR="001C26E7" w:rsidRDefault="001C26E7" w:rsidP="001C26E7">
            <w:pPr>
              <w:spacing w:after="0" w:line="240" w:lineRule="auto"/>
              <w:jc w:val="center"/>
              <w:rPr>
                <w:color w:val="000000"/>
                <w:sz w:val="20"/>
                <w:szCs w:val="20"/>
              </w:rPr>
            </w:pPr>
            <w:r>
              <w:rPr>
                <w:color w:val="000000"/>
                <w:sz w:val="20"/>
                <w:szCs w:val="20"/>
              </w:rPr>
              <w:t>8</w:t>
            </w:r>
          </w:p>
        </w:tc>
      </w:tr>
      <w:tr w:rsidR="001C26E7" w:rsidRPr="007823AC" w14:paraId="61966A67" w14:textId="77777777" w:rsidTr="000F0298">
        <w:trPr>
          <w:trHeight w:val="289"/>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tcPr>
          <w:p w14:paraId="2B5C751B" w14:textId="77777777" w:rsidR="001C26E7" w:rsidRDefault="001C26E7" w:rsidP="001C26E7">
            <w:pPr>
              <w:spacing w:after="0" w:line="240" w:lineRule="auto"/>
              <w:rPr>
                <w:b/>
                <w:bCs/>
                <w:color w:val="000000"/>
                <w:sz w:val="20"/>
                <w:szCs w:val="20"/>
              </w:rPr>
            </w:pPr>
            <w:r>
              <w:rPr>
                <w:b/>
                <w:bCs/>
                <w:color w:val="000000"/>
                <w:sz w:val="20"/>
                <w:szCs w:val="20"/>
              </w:rPr>
              <w:t>PG-6.2.3 AB projeleri kapsamında düzenlenen mahalli hizmet içi kurs/seminer sayısı</w:t>
            </w:r>
          </w:p>
        </w:tc>
        <w:tc>
          <w:tcPr>
            <w:tcW w:w="828" w:type="dxa"/>
            <w:tcBorders>
              <w:top w:val="nil"/>
              <w:left w:val="single" w:sz="8" w:space="0" w:color="auto"/>
              <w:bottom w:val="single" w:sz="4" w:space="0" w:color="auto"/>
              <w:right w:val="single" w:sz="4" w:space="0" w:color="auto"/>
            </w:tcBorders>
            <w:shd w:val="clear" w:color="auto" w:fill="auto"/>
            <w:noWrap/>
            <w:vAlign w:val="center"/>
          </w:tcPr>
          <w:p w14:paraId="15055D82" w14:textId="77777777" w:rsidR="001C26E7" w:rsidRDefault="001C26E7" w:rsidP="001C26E7">
            <w:pPr>
              <w:spacing w:after="0" w:line="240" w:lineRule="auto"/>
              <w:rPr>
                <w:color w:val="000000"/>
                <w:sz w:val="20"/>
                <w:szCs w:val="20"/>
              </w:rPr>
            </w:pPr>
            <w:r>
              <w:rPr>
                <w:color w:val="000000"/>
                <w:sz w:val="20"/>
                <w:szCs w:val="20"/>
              </w:rPr>
              <w:t xml:space="preserve">    20</w:t>
            </w:r>
          </w:p>
        </w:tc>
        <w:tc>
          <w:tcPr>
            <w:tcW w:w="1020" w:type="dxa"/>
            <w:tcBorders>
              <w:top w:val="nil"/>
              <w:left w:val="single" w:sz="4" w:space="0" w:color="auto"/>
              <w:bottom w:val="single" w:sz="4" w:space="0" w:color="auto"/>
              <w:right w:val="single" w:sz="4" w:space="0" w:color="auto"/>
            </w:tcBorders>
            <w:shd w:val="clear" w:color="auto" w:fill="auto"/>
            <w:vAlign w:val="center"/>
          </w:tcPr>
          <w:p w14:paraId="09E10FC2" w14:textId="77777777" w:rsidR="001C26E7" w:rsidRDefault="001C26E7" w:rsidP="001C26E7">
            <w:pPr>
              <w:spacing w:after="0" w:line="240" w:lineRule="auto"/>
              <w:jc w:val="center"/>
              <w:rPr>
                <w:color w:val="000000"/>
                <w:sz w:val="20"/>
                <w:szCs w:val="20"/>
              </w:rPr>
            </w:pPr>
            <w:r>
              <w:rPr>
                <w:color w:val="000000"/>
                <w:sz w:val="20"/>
                <w:szCs w:val="20"/>
              </w:rPr>
              <w:t>1</w:t>
            </w:r>
          </w:p>
        </w:tc>
        <w:tc>
          <w:tcPr>
            <w:tcW w:w="1214" w:type="dxa"/>
            <w:tcBorders>
              <w:top w:val="nil"/>
              <w:left w:val="single" w:sz="4" w:space="0" w:color="auto"/>
              <w:bottom w:val="single" w:sz="4" w:space="0" w:color="auto"/>
              <w:right w:val="single" w:sz="4" w:space="0" w:color="auto"/>
            </w:tcBorders>
            <w:shd w:val="clear" w:color="auto" w:fill="auto"/>
            <w:vAlign w:val="center"/>
          </w:tcPr>
          <w:p w14:paraId="1A263C8D" w14:textId="77777777" w:rsidR="001C26E7" w:rsidRDefault="001C26E7" w:rsidP="001C26E7">
            <w:pPr>
              <w:spacing w:after="0" w:line="240" w:lineRule="auto"/>
              <w:jc w:val="center"/>
              <w:rPr>
                <w:color w:val="000000"/>
                <w:sz w:val="20"/>
                <w:szCs w:val="20"/>
              </w:rPr>
            </w:pPr>
            <w:r>
              <w:rPr>
                <w:color w:val="000000"/>
                <w:sz w:val="20"/>
                <w:szCs w:val="20"/>
              </w:rPr>
              <w:t>2</w:t>
            </w:r>
          </w:p>
        </w:tc>
        <w:tc>
          <w:tcPr>
            <w:tcW w:w="1140" w:type="dxa"/>
            <w:gridSpan w:val="2"/>
            <w:tcBorders>
              <w:top w:val="nil"/>
              <w:left w:val="single" w:sz="4" w:space="0" w:color="auto"/>
              <w:bottom w:val="single" w:sz="4" w:space="0" w:color="auto"/>
              <w:right w:val="single" w:sz="4" w:space="0" w:color="auto"/>
            </w:tcBorders>
            <w:shd w:val="clear" w:color="auto" w:fill="auto"/>
            <w:vAlign w:val="center"/>
          </w:tcPr>
          <w:p w14:paraId="47EDB41B" w14:textId="77777777" w:rsidR="001C26E7" w:rsidRDefault="001C26E7" w:rsidP="001C26E7">
            <w:pPr>
              <w:spacing w:after="0" w:line="240" w:lineRule="auto"/>
              <w:jc w:val="center"/>
              <w:rPr>
                <w:color w:val="000000"/>
                <w:sz w:val="20"/>
                <w:szCs w:val="20"/>
              </w:rPr>
            </w:pPr>
            <w:r>
              <w:rPr>
                <w:color w:val="000000"/>
                <w:sz w:val="20"/>
                <w:szCs w:val="20"/>
              </w:rPr>
              <w:t>2</w:t>
            </w:r>
          </w:p>
        </w:tc>
        <w:tc>
          <w:tcPr>
            <w:tcW w:w="986" w:type="dxa"/>
            <w:tcBorders>
              <w:top w:val="nil"/>
              <w:left w:val="single" w:sz="4" w:space="0" w:color="auto"/>
              <w:bottom w:val="single" w:sz="4" w:space="0" w:color="auto"/>
              <w:right w:val="single" w:sz="4" w:space="0" w:color="auto"/>
            </w:tcBorders>
            <w:shd w:val="clear" w:color="auto" w:fill="auto"/>
            <w:vAlign w:val="center"/>
          </w:tcPr>
          <w:p w14:paraId="05234335" w14:textId="77777777" w:rsidR="001C26E7" w:rsidRDefault="001C26E7" w:rsidP="001C26E7">
            <w:pPr>
              <w:spacing w:after="0" w:line="240" w:lineRule="auto"/>
              <w:jc w:val="center"/>
              <w:rPr>
                <w:color w:val="000000"/>
                <w:sz w:val="20"/>
                <w:szCs w:val="20"/>
              </w:rPr>
            </w:pPr>
            <w:r>
              <w:rPr>
                <w:color w:val="000000"/>
                <w:sz w:val="20"/>
                <w:szCs w:val="20"/>
              </w:rPr>
              <w:t>2</w:t>
            </w:r>
          </w:p>
        </w:tc>
        <w:tc>
          <w:tcPr>
            <w:tcW w:w="1129" w:type="dxa"/>
            <w:tcBorders>
              <w:top w:val="nil"/>
              <w:left w:val="single" w:sz="4" w:space="0" w:color="auto"/>
              <w:bottom w:val="single" w:sz="4" w:space="0" w:color="auto"/>
              <w:right w:val="single" w:sz="4" w:space="0" w:color="auto"/>
            </w:tcBorders>
            <w:shd w:val="clear" w:color="auto" w:fill="auto"/>
            <w:vAlign w:val="center"/>
          </w:tcPr>
          <w:p w14:paraId="34D60219" w14:textId="77777777" w:rsidR="001C26E7" w:rsidRDefault="001C26E7" w:rsidP="001C26E7">
            <w:pPr>
              <w:spacing w:after="0" w:line="240" w:lineRule="auto"/>
              <w:jc w:val="center"/>
              <w:rPr>
                <w:color w:val="000000"/>
                <w:sz w:val="20"/>
                <w:szCs w:val="20"/>
              </w:rPr>
            </w:pPr>
            <w:r>
              <w:rPr>
                <w:color w:val="000000"/>
                <w:sz w:val="20"/>
                <w:szCs w:val="20"/>
              </w:rPr>
              <w:t>3</w:t>
            </w:r>
          </w:p>
        </w:tc>
        <w:tc>
          <w:tcPr>
            <w:tcW w:w="1134" w:type="dxa"/>
            <w:tcBorders>
              <w:top w:val="nil"/>
              <w:left w:val="single" w:sz="4" w:space="0" w:color="auto"/>
              <w:bottom w:val="single" w:sz="4" w:space="0" w:color="auto"/>
              <w:right w:val="single" w:sz="8" w:space="0" w:color="000000"/>
            </w:tcBorders>
            <w:shd w:val="clear" w:color="auto" w:fill="auto"/>
            <w:vAlign w:val="center"/>
          </w:tcPr>
          <w:p w14:paraId="111B5B9E" w14:textId="77777777" w:rsidR="001C26E7" w:rsidRDefault="001C26E7" w:rsidP="001C26E7">
            <w:pPr>
              <w:spacing w:after="0" w:line="240" w:lineRule="auto"/>
              <w:jc w:val="center"/>
              <w:rPr>
                <w:color w:val="000000"/>
                <w:sz w:val="20"/>
                <w:szCs w:val="20"/>
              </w:rPr>
            </w:pPr>
            <w:r>
              <w:rPr>
                <w:color w:val="000000"/>
                <w:sz w:val="20"/>
                <w:szCs w:val="20"/>
              </w:rPr>
              <w:t>3</w:t>
            </w:r>
          </w:p>
        </w:tc>
      </w:tr>
      <w:tr w:rsidR="001C26E7" w:rsidRPr="007823AC" w14:paraId="3A9F5325" w14:textId="77777777" w:rsidTr="000F0298">
        <w:trPr>
          <w:trHeight w:val="289"/>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tcPr>
          <w:p w14:paraId="627CDF7C" w14:textId="77777777" w:rsidR="001C26E7" w:rsidRDefault="001C26E7" w:rsidP="001C26E7">
            <w:pPr>
              <w:spacing w:after="0" w:line="240" w:lineRule="auto"/>
              <w:rPr>
                <w:b/>
                <w:bCs/>
                <w:color w:val="000000"/>
                <w:sz w:val="20"/>
                <w:szCs w:val="20"/>
              </w:rPr>
            </w:pPr>
            <w:r>
              <w:rPr>
                <w:b/>
                <w:bCs/>
                <w:color w:val="000000"/>
                <w:sz w:val="20"/>
                <w:szCs w:val="20"/>
              </w:rPr>
              <w:t>PG-6.2.4 AB projeleri kapsamında düzenlenen toplantı/seminer/kurslara katılan öğretmen/yönetici sayısı</w:t>
            </w:r>
          </w:p>
        </w:tc>
        <w:tc>
          <w:tcPr>
            <w:tcW w:w="828" w:type="dxa"/>
            <w:tcBorders>
              <w:top w:val="nil"/>
              <w:left w:val="single" w:sz="8" w:space="0" w:color="auto"/>
              <w:bottom w:val="single" w:sz="4" w:space="0" w:color="auto"/>
              <w:right w:val="single" w:sz="4" w:space="0" w:color="auto"/>
            </w:tcBorders>
            <w:shd w:val="clear" w:color="auto" w:fill="auto"/>
            <w:noWrap/>
            <w:vAlign w:val="center"/>
          </w:tcPr>
          <w:p w14:paraId="6B9691BA" w14:textId="77777777" w:rsidR="001C26E7" w:rsidRDefault="001C26E7" w:rsidP="001C26E7">
            <w:pPr>
              <w:spacing w:after="0" w:line="240" w:lineRule="auto"/>
              <w:rPr>
                <w:color w:val="000000"/>
                <w:sz w:val="20"/>
                <w:szCs w:val="20"/>
              </w:rPr>
            </w:pPr>
            <w:r>
              <w:rPr>
                <w:color w:val="000000"/>
                <w:sz w:val="20"/>
                <w:szCs w:val="20"/>
              </w:rPr>
              <w:t xml:space="preserve">    20</w:t>
            </w:r>
          </w:p>
        </w:tc>
        <w:tc>
          <w:tcPr>
            <w:tcW w:w="1020" w:type="dxa"/>
            <w:tcBorders>
              <w:top w:val="nil"/>
              <w:left w:val="single" w:sz="4" w:space="0" w:color="auto"/>
              <w:bottom w:val="single" w:sz="4" w:space="0" w:color="auto"/>
              <w:right w:val="single" w:sz="4" w:space="0" w:color="auto"/>
            </w:tcBorders>
            <w:shd w:val="clear" w:color="auto" w:fill="auto"/>
            <w:vAlign w:val="center"/>
          </w:tcPr>
          <w:p w14:paraId="0A618C2D" w14:textId="5728BB0E" w:rsidR="001C26E7" w:rsidRDefault="0011440E" w:rsidP="001C26E7">
            <w:pPr>
              <w:spacing w:after="0" w:line="240" w:lineRule="auto"/>
              <w:jc w:val="center"/>
              <w:rPr>
                <w:color w:val="000000"/>
                <w:sz w:val="20"/>
                <w:szCs w:val="20"/>
              </w:rPr>
            </w:pPr>
            <w:r>
              <w:rPr>
                <w:color w:val="000000"/>
                <w:sz w:val="20"/>
                <w:szCs w:val="20"/>
              </w:rPr>
              <w:t>15</w:t>
            </w:r>
          </w:p>
        </w:tc>
        <w:tc>
          <w:tcPr>
            <w:tcW w:w="1214" w:type="dxa"/>
            <w:tcBorders>
              <w:top w:val="nil"/>
              <w:left w:val="single" w:sz="4" w:space="0" w:color="auto"/>
              <w:bottom w:val="single" w:sz="4" w:space="0" w:color="auto"/>
              <w:right w:val="single" w:sz="4" w:space="0" w:color="auto"/>
            </w:tcBorders>
            <w:shd w:val="clear" w:color="auto" w:fill="auto"/>
            <w:vAlign w:val="center"/>
          </w:tcPr>
          <w:p w14:paraId="5B4B5AB6" w14:textId="7E2EB82D" w:rsidR="001C26E7" w:rsidRDefault="0011440E" w:rsidP="0011440E">
            <w:pPr>
              <w:spacing w:after="0" w:line="240" w:lineRule="auto"/>
              <w:jc w:val="center"/>
              <w:rPr>
                <w:color w:val="000000"/>
                <w:sz w:val="20"/>
                <w:szCs w:val="20"/>
              </w:rPr>
            </w:pPr>
            <w:r>
              <w:rPr>
                <w:color w:val="000000"/>
                <w:sz w:val="20"/>
                <w:szCs w:val="20"/>
              </w:rPr>
              <w:t>20</w:t>
            </w:r>
          </w:p>
        </w:tc>
        <w:tc>
          <w:tcPr>
            <w:tcW w:w="1140" w:type="dxa"/>
            <w:gridSpan w:val="2"/>
            <w:tcBorders>
              <w:top w:val="nil"/>
              <w:left w:val="single" w:sz="4" w:space="0" w:color="auto"/>
              <w:bottom w:val="single" w:sz="4" w:space="0" w:color="auto"/>
              <w:right w:val="single" w:sz="4" w:space="0" w:color="auto"/>
            </w:tcBorders>
            <w:shd w:val="clear" w:color="auto" w:fill="auto"/>
            <w:vAlign w:val="center"/>
          </w:tcPr>
          <w:p w14:paraId="74E3D314" w14:textId="615C8A1C" w:rsidR="001C26E7" w:rsidRDefault="001C26E7" w:rsidP="0011440E">
            <w:pPr>
              <w:spacing w:after="0" w:line="240" w:lineRule="auto"/>
              <w:jc w:val="center"/>
              <w:rPr>
                <w:color w:val="000000"/>
                <w:sz w:val="20"/>
                <w:szCs w:val="20"/>
              </w:rPr>
            </w:pPr>
            <w:r>
              <w:rPr>
                <w:color w:val="000000"/>
                <w:sz w:val="20"/>
                <w:szCs w:val="20"/>
              </w:rPr>
              <w:t>25</w:t>
            </w:r>
          </w:p>
        </w:tc>
        <w:tc>
          <w:tcPr>
            <w:tcW w:w="986" w:type="dxa"/>
            <w:tcBorders>
              <w:top w:val="nil"/>
              <w:left w:val="single" w:sz="4" w:space="0" w:color="auto"/>
              <w:bottom w:val="single" w:sz="4" w:space="0" w:color="auto"/>
              <w:right w:val="single" w:sz="4" w:space="0" w:color="auto"/>
            </w:tcBorders>
            <w:shd w:val="clear" w:color="auto" w:fill="auto"/>
            <w:vAlign w:val="center"/>
          </w:tcPr>
          <w:p w14:paraId="632593BC" w14:textId="362B4670" w:rsidR="001C26E7" w:rsidRDefault="001C26E7" w:rsidP="0011440E">
            <w:pPr>
              <w:spacing w:after="0" w:line="240" w:lineRule="auto"/>
              <w:jc w:val="center"/>
              <w:rPr>
                <w:color w:val="000000"/>
                <w:sz w:val="20"/>
                <w:szCs w:val="20"/>
              </w:rPr>
            </w:pPr>
            <w:r>
              <w:rPr>
                <w:color w:val="000000"/>
                <w:sz w:val="20"/>
                <w:szCs w:val="20"/>
              </w:rPr>
              <w:t>30</w:t>
            </w:r>
          </w:p>
        </w:tc>
        <w:tc>
          <w:tcPr>
            <w:tcW w:w="1129" w:type="dxa"/>
            <w:tcBorders>
              <w:top w:val="nil"/>
              <w:left w:val="single" w:sz="4" w:space="0" w:color="auto"/>
              <w:bottom w:val="single" w:sz="4" w:space="0" w:color="auto"/>
              <w:right w:val="single" w:sz="4" w:space="0" w:color="auto"/>
            </w:tcBorders>
            <w:shd w:val="clear" w:color="auto" w:fill="auto"/>
            <w:vAlign w:val="center"/>
          </w:tcPr>
          <w:p w14:paraId="33A17BAC" w14:textId="353A109A" w:rsidR="001C26E7" w:rsidRDefault="001C26E7" w:rsidP="0011440E">
            <w:pPr>
              <w:spacing w:after="0" w:line="240" w:lineRule="auto"/>
              <w:jc w:val="center"/>
              <w:rPr>
                <w:color w:val="000000"/>
                <w:sz w:val="20"/>
                <w:szCs w:val="20"/>
              </w:rPr>
            </w:pPr>
            <w:r>
              <w:rPr>
                <w:color w:val="000000"/>
                <w:sz w:val="20"/>
                <w:szCs w:val="20"/>
              </w:rPr>
              <w:t>35</w:t>
            </w:r>
          </w:p>
        </w:tc>
        <w:tc>
          <w:tcPr>
            <w:tcW w:w="1134" w:type="dxa"/>
            <w:tcBorders>
              <w:top w:val="nil"/>
              <w:left w:val="single" w:sz="4" w:space="0" w:color="auto"/>
              <w:bottom w:val="single" w:sz="4" w:space="0" w:color="auto"/>
              <w:right w:val="single" w:sz="8" w:space="0" w:color="000000"/>
            </w:tcBorders>
            <w:shd w:val="clear" w:color="auto" w:fill="auto"/>
            <w:vAlign w:val="center"/>
          </w:tcPr>
          <w:p w14:paraId="5512504C" w14:textId="0F9BBC97" w:rsidR="001C26E7" w:rsidRDefault="001C26E7" w:rsidP="0011440E">
            <w:pPr>
              <w:spacing w:after="0" w:line="240" w:lineRule="auto"/>
              <w:jc w:val="center"/>
              <w:rPr>
                <w:color w:val="000000"/>
                <w:sz w:val="20"/>
                <w:szCs w:val="20"/>
              </w:rPr>
            </w:pPr>
            <w:r>
              <w:rPr>
                <w:color w:val="000000"/>
                <w:sz w:val="20"/>
                <w:szCs w:val="20"/>
              </w:rPr>
              <w:t>40</w:t>
            </w:r>
          </w:p>
        </w:tc>
      </w:tr>
      <w:tr w:rsidR="001C26E7" w:rsidRPr="007823AC" w14:paraId="7C9B8BD9" w14:textId="77777777" w:rsidTr="000F0298">
        <w:trPr>
          <w:trHeight w:val="289"/>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tcPr>
          <w:p w14:paraId="0D457CA0" w14:textId="77777777" w:rsidR="001C26E7" w:rsidRDefault="001C26E7" w:rsidP="001C26E7">
            <w:pPr>
              <w:spacing w:after="0" w:line="240" w:lineRule="auto"/>
              <w:rPr>
                <w:b/>
                <w:bCs/>
                <w:color w:val="000000"/>
                <w:sz w:val="20"/>
                <w:szCs w:val="20"/>
              </w:rPr>
            </w:pPr>
            <w:r>
              <w:rPr>
                <w:b/>
                <w:bCs/>
                <w:color w:val="000000"/>
                <w:sz w:val="20"/>
                <w:szCs w:val="20"/>
              </w:rPr>
              <w:t>PG-6.2.5 Halk Eğitimi bünyesinde açılan “Yabancı Dil” kurs sayısı</w:t>
            </w:r>
          </w:p>
        </w:tc>
        <w:tc>
          <w:tcPr>
            <w:tcW w:w="828" w:type="dxa"/>
            <w:tcBorders>
              <w:top w:val="nil"/>
              <w:left w:val="single" w:sz="8" w:space="0" w:color="auto"/>
              <w:bottom w:val="single" w:sz="4" w:space="0" w:color="auto"/>
              <w:right w:val="single" w:sz="4" w:space="0" w:color="auto"/>
            </w:tcBorders>
            <w:shd w:val="clear" w:color="auto" w:fill="auto"/>
            <w:noWrap/>
            <w:vAlign w:val="center"/>
          </w:tcPr>
          <w:p w14:paraId="3DCAB2DC" w14:textId="77777777" w:rsidR="001C26E7" w:rsidRDefault="001C26E7" w:rsidP="001C26E7">
            <w:pPr>
              <w:spacing w:after="0" w:line="240" w:lineRule="auto"/>
              <w:rPr>
                <w:color w:val="000000"/>
                <w:sz w:val="20"/>
                <w:szCs w:val="20"/>
              </w:rPr>
            </w:pPr>
            <w:r>
              <w:rPr>
                <w:color w:val="000000"/>
                <w:sz w:val="20"/>
                <w:szCs w:val="20"/>
              </w:rPr>
              <w:t xml:space="preserve">   20</w:t>
            </w:r>
          </w:p>
        </w:tc>
        <w:tc>
          <w:tcPr>
            <w:tcW w:w="1020" w:type="dxa"/>
            <w:tcBorders>
              <w:top w:val="nil"/>
              <w:left w:val="single" w:sz="4" w:space="0" w:color="auto"/>
              <w:bottom w:val="single" w:sz="4" w:space="0" w:color="auto"/>
              <w:right w:val="single" w:sz="4" w:space="0" w:color="auto"/>
            </w:tcBorders>
            <w:shd w:val="clear" w:color="auto" w:fill="auto"/>
            <w:vAlign w:val="center"/>
          </w:tcPr>
          <w:p w14:paraId="243C6642" w14:textId="33CA5671" w:rsidR="001C26E7" w:rsidRDefault="0011440E" w:rsidP="001C26E7">
            <w:pPr>
              <w:spacing w:after="0" w:line="240" w:lineRule="auto"/>
              <w:jc w:val="center"/>
              <w:rPr>
                <w:color w:val="000000"/>
                <w:sz w:val="20"/>
                <w:szCs w:val="20"/>
              </w:rPr>
            </w:pPr>
            <w:r>
              <w:rPr>
                <w:color w:val="000000"/>
                <w:sz w:val="20"/>
                <w:szCs w:val="20"/>
              </w:rPr>
              <w:t>2</w:t>
            </w:r>
          </w:p>
        </w:tc>
        <w:tc>
          <w:tcPr>
            <w:tcW w:w="1214" w:type="dxa"/>
            <w:tcBorders>
              <w:top w:val="nil"/>
              <w:left w:val="single" w:sz="4" w:space="0" w:color="auto"/>
              <w:bottom w:val="single" w:sz="4" w:space="0" w:color="auto"/>
              <w:right w:val="single" w:sz="4" w:space="0" w:color="auto"/>
            </w:tcBorders>
            <w:shd w:val="clear" w:color="auto" w:fill="auto"/>
            <w:vAlign w:val="center"/>
          </w:tcPr>
          <w:p w14:paraId="3C2BBEA1" w14:textId="1368A8E5" w:rsidR="001C26E7" w:rsidRDefault="0011440E" w:rsidP="001C26E7">
            <w:pPr>
              <w:spacing w:after="0" w:line="240" w:lineRule="auto"/>
              <w:jc w:val="center"/>
              <w:rPr>
                <w:color w:val="000000"/>
                <w:sz w:val="20"/>
                <w:szCs w:val="20"/>
              </w:rPr>
            </w:pPr>
            <w:r>
              <w:rPr>
                <w:color w:val="000000"/>
                <w:sz w:val="20"/>
                <w:szCs w:val="20"/>
              </w:rPr>
              <w:t>3</w:t>
            </w:r>
          </w:p>
        </w:tc>
        <w:tc>
          <w:tcPr>
            <w:tcW w:w="1140" w:type="dxa"/>
            <w:gridSpan w:val="2"/>
            <w:tcBorders>
              <w:top w:val="nil"/>
              <w:left w:val="single" w:sz="4" w:space="0" w:color="auto"/>
              <w:bottom w:val="single" w:sz="4" w:space="0" w:color="auto"/>
              <w:right w:val="single" w:sz="4" w:space="0" w:color="auto"/>
            </w:tcBorders>
            <w:shd w:val="clear" w:color="auto" w:fill="auto"/>
            <w:vAlign w:val="center"/>
          </w:tcPr>
          <w:p w14:paraId="753CF95B" w14:textId="505FBE46" w:rsidR="001C26E7" w:rsidRDefault="0011440E" w:rsidP="001C26E7">
            <w:pPr>
              <w:spacing w:after="0" w:line="240" w:lineRule="auto"/>
              <w:jc w:val="center"/>
              <w:rPr>
                <w:color w:val="000000"/>
                <w:sz w:val="20"/>
                <w:szCs w:val="20"/>
              </w:rPr>
            </w:pPr>
            <w:r>
              <w:rPr>
                <w:color w:val="000000"/>
                <w:sz w:val="20"/>
                <w:szCs w:val="20"/>
              </w:rPr>
              <w:t>5</w:t>
            </w:r>
          </w:p>
        </w:tc>
        <w:tc>
          <w:tcPr>
            <w:tcW w:w="986" w:type="dxa"/>
            <w:tcBorders>
              <w:top w:val="nil"/>
              <w:left w:val="single" w:sz="4" w:space="0" w:color="auto"/>
              <w:bottom w:val="single" w:sz="4" w:space="0" w:color="auto"/>
              <w:right w:val="single" w:sz="4" w:space="0" w:color="auto"/>
            </w:tcBorders>
            <w:shd w:val="clear" w:color="auto" w:fill="auto"/>
            <w:vAlign w:val="center"/>
          </w:tcPr>
          <w:p w14:paraId="3F371437" w14:textId="77777777" w:rsidR="001C26E7" w:rsidRDefault="001C26E7" w:rsidP="001C26E7">
            <w:pPr>
              <w:spacing w:after="0" w:line="240" w:lineRule="auto"/>
              <w:jc w:val="center"/>
              <w:rPr>
                <w:color w:val="000000"/>
                <w:sz w:val="20"/>
                <w:szCs w:val="20"/>
              </w:rPr>
            </w:pPr>
            <w:r>
              <w:rPr>
                <w:color w:val="000000"/>
                <w:sz w:val="20"/>
                <w:szCs w:val="20"/>
              </w:rPr>
              <w:t>7</w:t>
            </w:r>
          </w:p>
        </w:tc>
        <w:tc>
          <w:tcPr>
            <w:tcW w:w="1129" w:type="dxa"/>
            <w:tcBorders>
              <w:top w:val="nil"/>
              <w:left w:val="single" w:sz="4" w:space="0" w:color="auto"/>
              <w:bottom w:val="single" w:sz="4" w:space="0" w:color="auto"/>
              <w:right w:val="single" w:sz="4" w:space="0" w:color="auto"/>
            </w:tcBorders>
            <w:shd w:val="clear" w:color="auto" w:fill="auto"/>
            <w:vAlign w:val="center"/>
          </w:tcPr>
          <w:p w14:paraId="3F0F5B12" w14:textId="77777777" w:rsidR="001C26E7" w:rsidRDefault="001C26E7" w:rsidP="001C26E7">
            <w:pPr>
              <w:spacing w:after="0" w:line="240" w:lineRule="auto"/>
              <w:jc w:val="center"/>
              <w:rPr>
                <w:color w:val="000000"/>
                <w:sz w:val="20"/>
                <w:szCs w:val="20"/>
              </w:rPr>
            </w:pPr>
            <w:r>
              <w:rPr>
                <w:color w:val="000000"/>
                <w:sz w:val="20"/>
                <w:szCs w:val="20"/>
              </w:rPr>
              <w:t>8</w:t>
            </w:r>
          </w:p>
        </w:tc>
        <w:tc>
          <w:tcPr>
            <w:tcW w:w="1134" w:type="dxa"/>
            <w:tcBorders>
              <w:top w:val="nil"/>
              <w:left w:val="single" w:sz="4" w:space="0" w:color="auto"/>
              <w:bottom w:val="single" w:sz="4" w:space="0" w:color="auto"/>
              <w:right w:val="single" w:sz="8" w:space="0" w:color="000000"/>
            </w:tcBorders>
            <w:shd w:val="clear" w:color="auto" w:fill="auto"/>
            <w:vAlign w:val="center"/>
          </w:tcPr>
          <w:p w14:paraId="4B259A41" w14:textId="77777777" w:rsidR="001C26E7" w:rsidRDefault="001C26E7" w:rsidP="001C26E7">
            <w:pPr>
              <w:spacing w:after="0" w:line="240" w:lineRule="auto"/>
              <w:jc w:val="center"/>
              <w:rPr>
                <w:color w:val="000000"/>
                <w:sz w:val="20"/>
                <w:szCs w:val="20"/>
              </w:rPr>
            </w:pPr>
            <w:r>
              <w:rPr>
                <w:color w:val="000000"/>
                <w:sz w:val="20"/>
                <w:szCs w:val="20"/>
              </w:rPr>
              <w:t>9</w:t>
            </w:r>
          </w:p>
        </w:tc>
      </w:tr>
      <w:tr w:rsidR="001C26E7" w:rsidRPr="007823AC" w14:paraId="6CC5512B" w14:textId="77777777" w:rsidTr="000F0298">
        <w:trPr>
          <w:trHeight w:val="289"/>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7650F4A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Sorumlu Birim</w:t>
            </w:r>
          </w:p>
        </w:tc>
        <w:tc>
          <w:tcPr>
            <w:tcW w:w="7451" w:type="dxa"/>
            <w:gridSpan w:val="8"/>
            <w:tcBorders>
              <w:top w:val="nil"/>
              <w:left w:val="single" w:sz="8" w:space="0" w:color="auto"/>
              <w:bottom w:val="single" w:sz="4" w:space="0" w:color="auto"/>
              <w:right w:val="single" w:sz="8" w:space="0" w:color="000000"/>
            </w:tcBorders>
            <w:shd w:val="clear" w:color="auto" w:fill="auto"/>
            <w:noWrap/>
            <w:vAlign w:val="center"/>
            <w:hideMark/>
          </w:tcPr>
          <w:p w14:paraId="1AC7599B" w14:textId="77777777" w:rsidR="001C26E7" w:rsidRPr="007823AC" w:rsidRDefault="001C26E7" w:rsidP="001C26E7">
            <w:pPr>
              <w:spacing w:after="0" w:line="240" w:lineRule="auto"/>
              <w:rPr>
                <w:color w:val="000000"/>
                <w:sz w:val="20"/>
                <w:szCs w:val="20"/>
              </w:rPr>
            </w:pPr>
            <w:r>
              <w:rPr>
                <w:color w:val="000000"/>
                <w:sz w:val="20"/>
                <w:szCs w:val="20"/>
              </w:rPr>
              <w:t>Strateji Geliştirme Şubesi</w:t>
            </w:r>
          </w:p>
        </w:tc>
      </w:tr>
      <w:tr w:rsidR="001C26E7" w:rsidRPr="007823AC" w14:paraId="03217834" w14:textId="77777777" w:rsidTr="000F0298">
        <w:trPr>
          <w:trHeight w:val="301"/>
        </w:trPr>
        <w:tc>
          <w:tcPr>
            <w:tcW w:w="3119" w:type="dxa"/>
            <w:gridSpan w:val="3"/>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68C7D1D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İş Birliği Yapılacak Birim(ler)</w:t>
            </w:r>
          </w:p>
        </w:tc>
        <w:tc>
          <w:tcPr>
            <w:tcW w:w="7451" w:type="dxa"/>
            <w:gridSpan w:val="8"/>
            <w:tcBorders>
              <w:top w:val="single" w:sz="4" w:space="0" w:color="auto"/>
              <w:left w:val="single" w:sz="8" w:space="0" w:color="auto"/>
              <w:bottom w:val="single" w:sz="4" w:space="0" w:color="auto"/>
              <w:right w:val="single" w:sz="8" w:space="0" w:color="000000"/>
            </w:tcBorders>
            <w:shd w:val="clear" w:color="auto" w:fill="auto"/>
            <w:vAlign w:val="bottom"/>
            <w:hideMark/>
          </w:tcPr>
          <w:p w14:paraId="54CACCD9" w14:textId="77777777" w:rsidR="001C26E7" w:rsidRPr="007823AC" w:rsidRDefault="001C26E7" w:rsidP="001C26E7">
            <w:pPr>
              <w:spacing w:after="0" w:line="240" w:lineRule="auto"/>
              <w:rPr>
                <w:color w:val="000000"/>
                <w:sz w:val="20"/>
                <w:szCs w:val="20"/>
              </w:rPr>
            </w:pPr>
            <w:r>
              <w:rPr>
                <w:color w:val="000000"/>
                <w:sz w:val="20"/>
                <w:szCs w:val="20"/>
              </w:rPr>
              <w:t>Tüm Şubeler</w:t>
            </w:r>
          </w:p>
        </w:tc>
      </w:tr>
      <w:tr w:rsidR="001C26E7" w:rsidRPr="007823AC" w14:paraId="4F9B32C2" w14:textId="77777777" w:rsidTr="000F0298">
        <w:trPr>
          <w:trHeight w:val="1076"/>
        </w:trPr>
        <w:tc>
          <w:tcPr>
            <w:tcW w:w="1794" w:type="dxa"/>
            <w:gridSpan w:val="2"/>
            <w:tcBorders>
              <w:top w:val="single" w:sz="4" w:space="0" w:color="auto"/>
              <w:left w:val="single" w:sz="8" w:space="0" w:color="auto"/>
              <w:bottom w:val="single" w:sz="4" w:space="0" w:color="auto"/>
              <w:right w:val="single" w:sz="4" w:space="0" w:color="auto"/>
            </w:tcBorders>
            <w:shd w:val="clear" w:color="000000" w:fill="FFC000"/>
            <w:vAlign w:val="center"/>
            <w:hideMark/>
          </w:tcPr>
          <w:p w14:paraId="360D0E6D"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Stratejiler</w:t>
            </w:r>
          </w:p>
        </w:tc>
        <w:tc>
          <w:tcPr>
            <w:tcW w:w="877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DEF3388" w14:textId="77777777" w:rsidR="001C26E7" w:rsidRDefault="001C26E7" w:rsidP="001C26E7">
            <w:pPr>
              <w:spacing w:after="0" w:line="240" w:lineRule="auto"/>
              <w:rPr>
                <w:color w:val="000000"/>
                <w:sz w:val="20"/>
                <w:szCs w:val="20"/>
              </w:rPr>
            </w:pPr>
            <w:r>
              <w:rPr>
                <w:color w:val="000000"/>
                <w:sz w:val="20"/>
                <w:szCs w:val="20"/>
              </w:rPr>
              <w:t>S-6.2</w:t>
            </w:r>
            <w:r w:rsidRPr="007823AC">
              <w:rPr>
                <w:color w:val="000000"/>
                <w:sz w:val="20"/>
                <w:szCs w:val="20"/>
              </w:rPr>
              <w:t xml:space="preserve">.1 </w:t>
            </w:r>
            <w:r>
              <w:rPr>
                <w:color w:val="000000"/>
                <w:sz w:val="20"/>
                <w:szCs w:val="20"/>
              </w:rPr>
              <w:t>AB projelerine katılım oranını artırabilmek için yönetici ve öğretmenlere yönelik eğitimler düzenlenecektir.</w:t>
            </w:r>
            <w:r w:rsidRPr="007823AC">
              <w:rPr>
                <w:color w:val="000000"/>
                <w:sz w:val="20"/>
                <w:szCs w:val="20"/>
              </w:rPr>
              <w:t xml:space="preserve"> </w:t>
            </w:r>
            <w:r>
              <w:rPr>
                <w:color w:val="000000"/>
                <w:sz w:val="20"/>
                <w:szCs w:val="20"/>
              </w:rPr>
              <w:br/>
              <w:t>S-6.2</w:t>
            </w:r>
            <w:r w:rsidRPr="007823AC">
              <w:rPr>
                <w:color w:val="000000"/>
                <w:sz w:val="20"/>
                <w:szCs w:val="20"/>
              </w:rPr>
              <w:t xml:space="preserve">.2 </w:t>
            </w:r>
            <w:r>
              <w:rPr>
                <w:color w:val="000000"/>
                <w:sz w:val="20"/>
                <w:szCs w:val="20"/>
              </w:rPr>
              <w:t>İlimizin u</w:t>
            </w:r>
            <w:r w:rsidRPr="007823AC">
              <w:rPr>
                <w:color w:val="000000"/>
                <w:sz w:val="20"/>
                <w:szCs w:val="20"/>
              </w:rPr>
              <w:t>luslararası f</w:t>
            </w:r>
            <w:r>
              <w:rPr>
                <w:color w:val="000000"/>
                <w:sz w:val="20"/>
                <w:szCs w:val="20"/>
              </w:rPr>
              <w:t>onlardan ve hibelerden en üst düzeyde faydalanması için projelere danışmanlık yapılacaktır.</w:t>
            </w:r>
          </w:p>
          <w:p w14:paraId="4C98C145" w14:textId="77777777" w:rsidR="001C26E7" w:rsidRDefault="001C26E7" w:rsidP="001C26E7">
            <w:pPr>
              <w:spacing w:after="0" w:line="240" w:lineRule="auto"/>
              <w:rPr>
                <w:color w:val="000000"/>
                <w:sz w:val="20"/>
                <w:szCs w:val="20"/>
              </w:rPr>
            </w:pPr>
            <w:r>
              <w:rPr>
                <w:color w:val="000000"/>
                <w:sz w:val="20"/>
                <w:szCs w:val="20"/>
              </w:rPr>
              <w:t xml:space="preserve">S-6.2.3 </w:t>
            </w:r>
            <w:r w:rsidRPr="007823AC">
              <w:rPr>
                <w:color w:val="000000"/>
                <w:sz w:val="20"/>
                <w:szCs w:val="20"/>
              </w:rPr>
              <w:t>E</w:t>
            </w:r>
            <w:r>
              <w:rPr>
                <w:color w:val="000000"/>
                <w:sz w:val="20"/>
                <w:szCs w:val="20"/>
              </w:rPr>
              <w:t>ğitimde uluslararası gelişmeler ve yenilikler takip edilecek</w:t>
            </w:r>
            <w:r w:rsidRPr="007823AC">
              <w:rPr>
                <w:color w:val="000000"/>
                <w:sz w:val="20"/>
                <w:szCs w:val="20"/>
              </w:rPr>
              <w:t>, bu kapsamda politika ve strateji üretimine destek olmak için yurt</w:t>
            </w:r>
            <w:r>
              <w:rPr>
                <w:color w:val="000000"/>
                <w:sz w:val="20"/>
                <w:szCs w:val="20"/>
              </w:rPr>
              <w:t xml:space="preserve"> </w:t>
            </w:r>
            <w:r w:rsidRPr="007823AC">
              <w:rPr>
                <w:color w:val="000000"/>
                <w:sz w:val="20"/>
                <w:szCs w:val="20"/>
              </w:rPr>
              <w:t>dışı hareketlil</w:t>
            </w:r>
            <w:r>
              <w:rPr>
                <w:color w:val="000000"/>
                <w:sz w:val="20"/>
                <w:szCs w:val="20"/>
              </w:rPr>
              <w:t>iklerine katılan öğretmen ve öğrenci sayıları artırılacaktır.</w:t>
            </w:r>
          </w:p>
          <w:p w14:paraId="1B3B5E3E" w14:textId="77777777" w:rsidR="001C26E7" w:rsidRPr="007823AC" w:rsidRDefault="001C26E7" w:rsidP="001C26E7">
            <w:pPr>
              <w:spacing w:after="0" w:line="240" w:lineRule="auto"/>
              <w:rPr>
                <w:color w:val="000000"/>
                <w:sz w:val="20"/>
                <w:szCs w:val="20"/>
              </w:rPr>
            </w:pPr>
            <w:r>
              <w:rPr>
                <w:color w:val="000000"/>
                <w:sz w:val="20"/>
                <w:szCs w:val="20"/>
              </w:rPr>
              <w:t>S-6.2.4 Elazığ Halk Eğitimi Merkezi bünyesinde “Yabancı Dil” kursları açılacaktır ve bu kurslardan tüm eğitimcilerin faydalanmalarına olanak sağlanacaktır.</w:t>
            </w:r>
          </w:p>
        </w:tc>
      </w:tr>
      <w:tr w:rsidR="001C26E7" w:rsidRPr="007823AC" w14:paraId="4E0EA78B" w14:textId="77777777" w:rsidTr="000F0298">
        <w:trPr>
          <w:trHeight w:val="489"/>
        </w:trPr>
        <w:tc>
          <w:tcPr>
            <w:tcW w:w="1794"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0FF72C3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Riskler</w:t>
            </w:r>
          </w:p>
        </w:tc>
        <w:tc>
          <w:tcPr>
            <w:tcW w:w="877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674D56" w14:textId="77777777" w:rsidR="001C26E7" w:rsidRPr="007823AC" w:rsidRDefault="001C26E7" w:rsidP="001C26E7">
            <w:pPr>
              <w:spacing w:after="0" w:line="240" w:lineRule="auto"/>
              <w:rPr>
                <w:color w:val="000000"/>
                <w:sz w:val="20"/>
                <w:szCs w:val="20"/>
              </w:rPr>
            </w:pPr>
            <w:r w:rsidRPr="007823AC">
              <w:rPr>
                <w:color w:val="000000"/>
                <w:sz w:val="20"/>
                <w:szCs w:val="20"/>
              </w:rPr>
              <w:t>• Dış politikadaki değişimler</w:t>
            </w:r>
            <w:r w:rsidRPr="007823AC">
              <w:rPr>
                <w:color w:val="000000"/>
                <w:sz w:val="20"/>
                <w:szCs w:val="20"/>
              </w:rPr>
              <w:br/>
              <w:t>• Öğretmen ve öğrencilerin dil yete</w:t>
            </w:r>
            <w:r>
              <w:rPr>
                <w:color w:val="000000"/>
                <w:sz w:val="20"/>
                <w:szCs w:val="20"/>
              </w:rPr>
              <w:t>rliliği konusundaki eksiklikler</w:t>
            </w:r>
          </w:p>
        </w:tc>
      </w:tr>
      <w:tr w:rsidR="001C26E7" w:rsidRPr="007823AC" w14:paraId="6A316AAC" w14:textId="77777777" w:rsidTr="000F0298">
        <w:trPr>
          <w:trHeight w:val="289"/>
        </w:trPr>
        <w:tc>
          <w:tcPr>
            <w:tcW w:w="1794"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14:paraId="233E6E64"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Maliyet Tahmini</w:t>
            </w:r>
          </w:p>
        </w:tc>
        <w:tc>
          <w:tcPr>
            <w:tcW w:w="877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D1DC593" w14:textId="67F8A58E" w:rsidR="001C26E7" w:rsidRPr="007823AC" w:rsidRDefault="00D74F81" w:rsidP="00D74F81">
            <w:pPr>
              <w:spacing w:after="0" w:line="240" w:lineRule="auto"/>
              <w:rPr>
                <w:color w:val="000000"/>
                <w:sz w:val="20"/>
                <w:szCs w:val="20"/>
              </w:rPr>
            </w:pPr>
            <w:r>
              <w:rPr>
                <w:color w:val="000000"/>
                <w:sz w:val="20"/>
                <w:szCs w:val="20"/>
              </w:rPr>
              <w:t>70</w:t>
            </w:r>
            <w:r w:rsidR="001C26E7" w:rsidRPr="00012746">
              <w:rPr>
                <w:color w:val="000000"/>
                <w:sz w:val="20"/>
                <w:szCs w:val="20"/>
              </w:rPr>
              <w:t>.</w:t>
            </w:r>
            <w:r>
              <w:rPr>
                <w:color w:val="000000"/>
                <w:sz w:val="20"/>
                <w:szCs w:val="20"/>
              </w:rPr>
              <w:t>0</w:t>
            </w:r>
            <w:r w:rsidR="001C26E7" w:rsidRPr="00012746">
              <w:rPr>
                <w:color w:val="000000"/>
                <w:sz w:val="20"/>
                <w:szCs w:val="20"/>
              </w:rPr>
              <w:t>00.000</w:t>
            </w:r>
            <w:r w:rsidR="001C26E7">
              <w:rPr>
                <w:color w:val="000000"/>
                <w:sz w:val="20"/>
                <w:szCs w:val="20"/>
              </w:rPr>
              <w:t xml:space="preserve"> TL</w:t>
            </w:r>
          </w:p>
        </w:tc>
      </w:tr>
      <w:tr w:rsidR="001C26E7" w:rsidRPr="007823AC" w14:paraId="4E634255" w14:textId="77777777" w:rsidTr="000F0298">
        <w:trPr>
          <w:trHeight w:val="1056"/>
        </w:trPr>
        <w:tc>
          <w:tcPr>
            <w:tcW w:w="1794" w:type="dxa"/>
            <w:gridSpan w:val="2"/>
            <w:tcBorders>
              <w:top w:val="single" w:sz="4" w:space="0" w:color="auto"/>
              <w:left w:val="single" w:sz="8" w:space="0" w:color="auto"/>
              <w:bottom w:val="single" w:sz="4" w:space="0" w:color="auto"/>
              <w:right w:val="single" w:sz="4" w:space="0" w:color="auto"/>
            </w:tcBorders>
            <w:shd w:val="clear" w:color="000000" w:fill="FFC000"/>
            <w:vAlign w:val="center"/>
            <w:hideMark/>
          </w:tcPr>
          <w:p w14:paraId="04D63343"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 xml:space="preserve">Tespitler </w:t>
            </w:r>
          </w:p>
        </w:tc>
        <w:tc>
          <w:tcPr>
            <w:tcW w:w="877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8793E99" w14:textId="77777777" w:rsidR="001C26E7" w:rsidRPr="007823AC" w:rsidRDefault="001C26E7" w:rsidP="001C26E7">
            <w:pPr>
              <w:spacing w:after="0" w:line="240" w:lineRule="auto"/>
              <w:rPr>
                <w:color w:val="000000"/>
                <w:sz w:val="20"/>
                <w:szCs w:val="20"/>
              </w:rPr>
            </w:pPr>
            <w:r w:rsidRPr="007823AC">
              <w:rPr>
                <w:color w:val="000000"/>
                <w:sz w:val="20"/>
                <w:szCs w:val="20"/>
              </w:rPr>
              <w:t>• Ülkemizin uluslararası alanda görünürlüğünün beklenen düzeyde olmaması</w:t>
            </w:r>
            <w:r w:rsidRPr="007823AC">
              <w:rPr>
                <w:color w:val="000000"/>
                <w:sz w:val="20"/>
                <w:szCs w:val="20"/>
              </w:rPr>
              <w:br/>
              <w:t>• Üyesi olunan uluslararası kuruluşlarla iş birliği ihtiyacının artması</w:t>
            </w:r>
            <w:r w:rsidRPr="007823AC">
              <w:rPr>
                <w:color w:val="000000"/>
                <w:sz w:val="20"/>
                <w:szCs w:val="20"/>
              </w:rPr>
              <w:br/>
              <w:t>• Kapsamın genişliği nedeniyle çok fazla paydaşla ilişki kurulması</w:t>
            </w:r>
          </w:p>
        </w:tc>
      </w:tr>
      <w:tr w:rsidR="001C26E7" w:rsidRPr="007823AC" w14:paraId="6A7FC0B3" w14:textId="77777777" w:rsidTr="000F0298">
        <w:trPr>
          <w:trHeight w:val="935"/>
        </w:trPr>
        <w:tc>
          <w:tcPr>
            <w:tcW w:w="1794" w:type="dxa"/>
            <w:gridSpan w:val="2"/>
            <w:tcBorders>
              <w:top w:val="single" w:sz="4" w:space="0" w:color="auto"/>
              <w:left w:val="single" w:sz="8" w:space="0" w:color="auto"/>
              <w:bottom w:val="single" w:sz="8" w:space="0" w:color="auto"/>
              <w:right w:val="single" w:sz="4" w:space="0" w:color="auto"/>
            </w:tcBorders>
            <w:shd w:val="clear" w:color="000000" w:fill="FFC000"/>
            <w:noWrap/>
            <w:vAlign w:val="center"/>
            <w:hideMark/>
          </w:tcPr>
          <w:p w14:paraId="50F48D0C" w14:textId="77777777" w:rsidR="001C26E7" w:rsidRPr="007823AC" w:rsidRDefault="001C26E7" w:rsidP="001C26E7">
            <w:pPr>
              <w:spacing w:after="0" w:line="240" w:lineRule="auto"/>
              <w:rPr>
                <w:b/>
                <w:bCs/>
                <w:color w:val="000000"/>
                <w:sz w:val="20"/>
                <w:szCs w:val="20"/>
              </w:rPr>
            </w:pPr>
            <w:r w:rsidRPr="007823AC">
              <w:rPr>
                <w:b/>
                <w:bCs/>
                <w:color w:val="000000"/>
                <w:sz w:val="20"/>
                <w:szCs w:val="20"/>
              </w:rPr>
              <w:t>İhtiyaçlar</w:t>
            </w:r>
          </w:p>
        </w:tc>
        <w:tc>
          <w:tcPr>
            <w:tcW w:w="877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50D3DADA" w14:textId="77777777" w:rsidR="001C26E7" w:rsidRPr="007823AC" w:rsidRDefault="001C26E7" w:rsidP="001C26E7">
            <w:pPr>
              <w:spacing w:after="0" w:line="240" w:lineRule="auto"/>
              <w:rPr>
                <w:color w:val="000000"/>
                <w:sz w:val="20"/>
                <w:szCs w:val="20"/>
              </w:rPr>
            </w:pPr>
            <w:r w:rsidRPr="007823AC">
              <w:rPr>
                <w:color w:val="000000"/>
                <w:sz w:val="20"/>
                <w:szCs w:val="20"/>
              </w:rPr>
              <w:t>• Uluslararası kuruluşlarla diyaloğun güçlendirilmesi</w:t>
            </w:r>
            <w:r w:rsidRPr="007823AC">
              <w:rPr>
                <w:color w:val="000000"/>
                <w:sz w:val="20"/>
                <w:szCs w:val="20"/>
              </w:rPr>
              <w:br/>
              <w:t>• Uluslararası kuruluşlara ilişkin bilgilendirme ve farkındalık çalışmaları</w:t>
            </w:r>
            <w:r w:rsidRPr="007823AC">
              <w:rPr>
                <w:color w:val="000000"/>
                <w:sz w:val="20"/>
                <w:szCs w:val="20"/>
              </w:rPr>
              <w:br/>
              <w:t>•Uluslararası proje hazırlama ve başvuru süreçleri hakkında bilgilendirme çalışmaları</w:t>
            </w:r>
          </w:p>
        </w:tc>
      </w:tr>
    </w:tbl>
    <w:p w14:paraId="42107542" w14:textId="77777777" w:rsidR="001C26E7" w:rsidRDefault="001C26E7" w:rsidP="001C26E7">
      <w:pPr>
        <w:widowControl w:val="0"/>
        <w:spacing w:after="0" w:line="200" w:lineRule="exact"/>
        <w:rPr>
          <w:rFonts w:ascii="Calibri" w:eastAsia="Calibri" w:hAnsi="Calibri"/>
          <w:noProof/>
          <w:sz w:val="20"/>
          <w:szCs w:val="20"/>
          <w:lang w:eastAsia="en-US"/>
        </w:rPr>
      </w:pPr>
    </w:p>
    <w:p w14:paraId="0C6F43D7" w14:textId="77777777" w:rsidR="001C26E7" w:rsidRDefault="001C26E7" w:rsidP="001C26E7">
      <w:pPr>
        <w:widowControl w:val="0"/>
        <w:spacing w:after="0" w:line="200" w:lineRule="exact"/>
        <w:rPr>
          <w:rFonts w:ascii="Calibri" w:eastAsia="Calibri" w:hAnsi="Calibri"/>
          <w:noProof/>
          <w:sz w:val="20"/>
          <w:szCs w:val="20"/>
          <w:lang w:eastAsia="en-US"/>
        </w:rPr>
      </w:pPr>
    </w:p>
    <w:p w14:paraId="238A40EF" w14:textId="77777777" w:rsidR="001C26E7" w:rsidRDefault="001C26E7" w:rsidP="001C26E7">
      <w:pPr>
        <w:widowControl w:val="0"/>
        <w:spacing w:after="0" w:line="200" w:lineRule="exact"/>
        <w:rPr>
          <w:rFonts w:ascii="Calibri" w:eastAsia="Calibri" w:hAnsi="Calibri"/>
          <w:noProof/>
          <w:sz w:val="20"/>
          <w:szCs w:val="20"/>
          <w:lang w:eastAsia="en-US"/>
        </w:rPr>
      </w:pPr>
    </w:p>
    <w:p w14:paraId="09E9E2A6" w14:textId="77777777" w:rsidR="001C26E7" w:rsidRDefault="001C26E7" w:rsidP="001C26E7">
      <w:pPr>
        <w:widowControl w:val="0"/>
        <w:spacing w:after="0" w:line="200" w:lineRule="exact"/>
        <w:rPr>
          <w:rFonts w:ascii="Calibri" w:eastAsia="Calibri" w:hAnsi="Calibri"/>
          <w:noProof/>
          <w:sz w:val="20"/>
          <w:szCs w:val="20"/>
          <w:lang w:eastAsia="en-US"/>
        </w:rPr>
      </w:pPr>
    </w:p>
    <w:p w14:paraId="6CA8BB44"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20250C0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Layout w:type="fixed"/>
        <w:tblCellMar>
          <w:left w:w="70" w:type="dxa"/>
          <w:right w:w="70" w:type="dxa"/>
        </w:tblCellMar>
        <w:tblLook w:val="04A0" w:firstRow="1" w:lastRow="0" w:firstColumn="1" w:lastColumn="0" w:noHBand="0" w:noVBand="1"/>
      </w:tblPr>
      <w:tblGrid>
        <w:gridCol w:w="3402"/>
        <w:gridCol w:w="851"/>
        <w:gridCol w:w="1072"/>
        <w:gridCol w:w="992"/>
        <w:gridCol w:w="993"/>
        <w:gridCol w:w="1134"/>
        <w:gridCol w:w="1134"/>
        <w:gridCol w:w="1054"/>
      </w:tblGrid>
      <w:tr w:rsidR="001C26E7" w:rsidRPr="007823AC" w14:paraId="1699E92F" w14:textId="77777777" w:rsidTr="000F0298">
        <w:trPr>
          <w:trHeight w:val="885"/>
        </w:trPr>
        <w:tc>
          <w:tcPr>
            <w:tcW w:w="3402" w:type="dxa"/>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484C1B60" w14:textId="77777777" w:rsidR="001C26E7" w:rsidRPr="0068423F" w:rsidRDefault="001C26E7" w:rsidP="001C26E7">
            <w:pPr>
              <w:spacing w:after="0" w:line="240" w:lineRule="auto"/>
              <w:rPr>
                <w:b/>
                <w:bCs/>
                <w:sz w:val="20"/>
                <w:szCs w:val="20"/>
              </w:rPr>
            </w:pPr>
            <w:r w:rsidRPr="0068423F">
              <w:rPr>
                <w:b/>
                <w:bCs/>
                <w:sz w:val="20"/>
                <w:szCs w:val="20"/>
              </w:rPr>
              <w:t>Amaç 7</w:t>
            </w:r>
          </w:p>
        </w:tc>
        <w:tc>
          <w:tcPr>
            <w:tcW w:w="7230"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AC304BF"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vizyonu doğrultusunda fiziki ve teknolojik altyapısıyla güçlü, nitelikli personelle eğitime erişimi ve eğitimde kaliteyi artıracak, etkin ve hesap verebilen kurumsal yapıyı geliştirmek.</w:t>
            </w:r>
          </w:p>
        </w:tc>
      </w:tr>
      <w:tr w:rsidR="001C26E7" w:rsidRPr="007823AC" w14:paraId="153942C9" w14:textId="77777777" w:rsidTr="000F0298">
        <w:trPr>
          <w:trHeight w:val="855"/>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99362BA" w14:textId="77777777" w:rsidR="001C26E7" w:rsidRPr="0068423F" w:rsidRDefault="001C26E7" w:rsidP="001C26E7">
            <w:pPr>
              <w:spacing w:after="0" w:line="240" w:lineRule="auto"/>
              <w:rPr>
                <w:b/>
                <w:bCs/>
                <w:sz w:val="20"/>
                <w:szCs w:val="20"/>
              </w:rPr>
            </w:pPr>
            <w:r w:rsidRPr="0068423F">
              <w:rPr>
                <w:b/>
                <w:bCs/>
                <w:sz w:val="20"/>
                <w:szCs w:val="20"/>
              </w:rPr>
              <w:t>Hedef 7.1</w:t>
            </w:r>
          </w:p>
        </w:tc>
        <w:tc>
          <w:tcPr>
            <w:tcW w:w="723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63F4B52" w14:textId="77777777" w:rsidR="001C26E7" w:rsidRPr="007823AC" w:rsidRDefault="001C26E7" w:rsidP="001C26E7">
            <w:pPr>
              <w:spacing w:after="0" w:line="240" w:lineRule="auto"/>
              <w:jc w:val="both"/>
              <w:rPr>
                <w:color w:val="000000"/>
                <w:sz w:val="20"/>
                <w:szCs w:val="20"/>
              </w:rPr>
            </w:pPr>
            <w:r>
              <w:rPr>
                <w:color w:val="000000"/>
                <w:sz w:val="20"/>
                <w:szCs w:val="20"/>
              </w:rPr>
              <w:t xml:space="preserve">21. yüzyıl becerileri ve ihtiyaçları kapsamında tüm eğitimcilerin mesleki gelişimlerine katkı sağlayabilmek için </w:t>
            </w:r>
            <w:r w:rsidRPr="007823AC">
              <w:rPr>
                <w:color w:val="000000"/>
                <w:sz w:val="20"/>
                <w:szCs w:val="20"/>
              </w:rPr>
              <w:t>mesleki gelişim</w:t>
            </w:r>
            <w:r>
              <w:rPr>
                <w:color w:val="000000"/>
                <w:sz w:val="20"/>
                <w:szCs w:val="20"/>
              </w:rPr>
              <w:t>i destekleyici politikalar geliştirilecek,</w:t>
            </w:r>
            <w:r w:rsidRPr="007823AC">
              <w:rPr>
                <w:color w:val="000000"/>
                <w:sz w:val="20"/>
                <w:szCs w:val="20"/>
              </w:rPr>
              <w:t xml:space="preserve"> personel nitelikleri artırılacaktır.</w:t>
            </w:r>
          </w:p>
        </w:tc>
      </w:tr>
      <w:tr w:rsidR="001C26E7" w:rsidRPr="007823AC" w14:paraId="725BCA91" w14:textId="77777777" w:rsidTr="000F0298">
        <w:trPr>
          <w:trHeight w:val="480"/>
        </w:trPr>
        <w:tc>
          <w:tcPr>
            <w:tcW w:w="3402" w:type="dxa"/>
            <w:tcBorders>
              <w:top w:val="single" w:sz="4" w:space="0" w:color="auto"/>
              <w:left w:val="single" w:sz="8" w:space="0" w:color="auto"/>
              <w:bottom w:val="single" w:sz="4" w:space="0" w:color="auto"/>
              <w:right w:val="single" w:sz="4" w:space="0" w:color="auto"/>
            </w:tcBorders>
            <w:shd w:val="clear" w:color="000000" w:fill="C0504D"/>
            <w:vAlign w:val="center"/>
            <w:hideMark/>
          </w:tcPr>
          <w:p w14:paraId="50C3E31F" w14:textId="77777777" w:rsidR="001C26E7" w:rsidRPr="0068423F" w:rsidRDefault="001C26E7" w:rsidP="001C26E7">
            <w:pPr>
              <w:spacing w:after="0" w:line="240" w:lineRule="auto"/>
              <w:rPr>
                <w:b/>
                <w:bCs/>
                <w:sz w:val="20"/>
                <w:szCs w:val="20"/>
              </w:rPr>
            </w:pPr>
            <w:r w:rsidRPr="0068423F">
              <w:rPr>
                <w:b/>
                <w:bCs/>
                <w:sz w:val="20"/>
                <w:szCs w:val="20"/>
              </w:rPr>
              <w:t>Amacın İlgili Olduğu Program/Alt Program Adı</w:t>
            </w:r>
          </w:p>
        </w:tc>
        <w:tc>
          <w:tcPr>
            <w:tcW w:w="7230"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ED0EC2" w14:textId="77777777" w:rsidR="001C26E7" w:rsidRPr="007823AC" w:rsidRDefault="001C26E7" w:rsidP="001C26E7">
            <w:pPr>
              <w:spacing w:after="0" w:line="240" w:lineRule="auto"/>
              <w:rPr>
                <w:color w:val="000000"/>
                <w:sz w:val="20"/>
                <w:szCs w:val="20"/>
              </w:rPr>
            </w:pPr>
            <w:r w:rsidRPr="007823AC">
              <w:rPr>
                <w:color w:val="000000"/>
                <w:sz w:val="20"/>
                <w:szCs w:val="20"/>
              </w:rPr>
              <w:t>KURUMSAL KAPASİTE</w:t>
            </w:r>
          </w:p>
        </w:tc>
      </w:tr>
      <w:tr w:rsidR="001C26E7" w:rsidRPr="007823AC" w14:paraId="12C83812" w14:textId="77777777" w:rsidTr="000F0298">
        <w:trPr>
          <w:trHeight w:val="480"/>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46770F51" w14:textId="77777777" w:rsidR="001C26E7" w:rsidRPr="0068423F" w:rsidRDefault="001C26E7" w:rsidP="001C26E7">
            <w:pPr>
              <w:spacing w:after="0" w:line="240" w:lineRule="auto"/>
              <w:rPr>
                <w:b/>
                <w:bCs/>
                <w:sz w:val="20"/>
                <w:szCs w:val="20"/>
              </w:rPr>
            </w:pPr>
            <w:r w:rsidRPr="0068423F">
              <w:rPr>
                <w:b/>
                <w:bCs/>
                <w:sz w:val="20"/>
                <w:szCs w:val="20"/>
              </w:rPr>
              <w:t>Amacın İlişkili Olduğu Alt Program Hedefi</w:t>
            </w:r>
          </w:p>
        </w:tc>
        <w:tc>
          <w:tcPr>
            <w:tcW w:w="7230"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60936CF7" w14:textId="77777777" w:rsidR="001C26E7" w:rsidRPr="007823AC" w:rsidRDefault="001C26E7" w:rsidP="001C26E7">
            <w:pPr>
              <w:spacing w:after="0" w:line="240" w:lineRule="auto"/>
              <w:rPr>
                <w:color w:val="000000"/>
                <w:sz w:val="20"/>
                <w:szCs w:val="20"/>
              </w:rPr>
            </w:pPr>
            <w:r w:rsidRPr="007823AC">
              <w:rPr>
                <w:color w:val="000000"/>
                <w:sz w:val="20"/>
                <w:szCs w:val="20"/>
              </w:rPr>
              <w:t>Öğretmen ve Yöneticiler</w:t>
            </w:r>
          </w:p>
        </w:tc>
      </w:tr>
      <w:tr w:rsidR="001C26E7" w:rsidRPr="007823AC" w14:paraId="74399674" w14:textId="77777777" w:rsidTr="000F0298">
        <w:trPr>
          <w:trHeight w:val="1001"/>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61BB314" w14:textId="77777777" w:rsidR="001C26E7" w:rsidRPr="0068423F" w:rsidRDefault="001C26E7" w:rsidP="001C26E7">
            <w:pPr>
              <w:spacing w:after="0" w:line="240" w:lineRule="auto"/>
              <w:rPr>
                <w:b/>
                <w:bCs/>
                <w:sz w:val="20"/>
                <w:szCs w:val="20"/>
              </w:rPr>
            </w:pPr>
            <w:r w:rsidRPr="0068423F">
              <w:rPr>
                <w:b/>
                <w:bCs/>
                <w:sz w:val="20"/>
                <w:szCs w:val="20"/>
              </w:rPr>
              <w:t>Performans Göstergeleri</w:t>
            </w:r>
          </w:p>
        </w:tc>
        <w:tc>
          <w:tcPr>
            <w:tcW w:w="851" w:type="dxa"/>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0FB1C403" w14:textId="77777777" w:rsidR="001C26E7" w:rsidRPr="0068423F" w:rsidRDefault="001C26E7" w:rsidP="001C26E7">
            <w:pPr>
              <w:spacing w:after="0" w:line="240" w:lineRule="auto"/>
              <w:jc w:val="center"/>
              <w:rPr>
                <w:b/>
                <w:bCs/>
                <w:sz w:val="20"/>
                <w:szCs w:val="20"/>
              </w:rPr>
            </w:pPr>
            <w:r w:rsidRPr="0068423F">
              <w:rPr>
                <w:b/>
                <w:bCs/>
                <w:sz w:val="20"/>
                <w:szCs w:val="20"/>
              </w:rPr>
              <w:t>Hedefe Etkisi (%)</w:t>
            </w:r>
          </w:p>
        </w:tc>
        <w:tc>
          <w:tcPr>
            <w:tcW w:w="1072" w:type="dxa"/>
            <w:tcBorders>
              <w:top w:val="single" w:sz="8" w:space="0" w:color="auto"/>
              <w:left w:val="nil"/>
              <w:bottom w:val="single" w:sz="4" w:space="0" w:color="auto"/>
              <w:right w:val="single" w:sz="4" w:space="0" w:color="auto"/>
            </w:tcBorders>
            <w:shd w:val="clear" w:color="000000" w:fill="C0504D"/>
            <w:vAlign w:val="center"/>
            <w:hideMark/>
          </w:tcPr>
          <w:p w14:paraId="31B94DFB" w14:textId="77777777" w:rsidR="001C26E7" w:rsidRPr="0068423F" w:rsidRDefault="001C26E7" w:rsidP="001C26E7">
            <w:pPr>
              <w:spacing w:after="0" w:line="240" w:lineRule="auto"/>
              <w:jc w:val="center"/>
              <w:rPr>
                <w:b/>
                <w:bCs/>
                <w:sz w:val="20"/>
                <w:szCs w:val="20"/>
              </w:rPr>
            </w:pPr>
            <w:r w:rsidRPr="0068423F">
              <w:rPr>
                <w:b/>
                <w:bCs/>
                <w:sz w:val="20"/>
                <w:szCs w:val="20"/>
              </w:rPr>
              <w:t>Plan Dönemi Başlangıç Değeri</w:t>
            </w:r>
          </w:p>
        </w:tc>
        <w:tc>
          <w:tcPr>
            <w:tcW w:w="992" w:type="dxa"/>
            <w:tcBorders>
              <w:top w:val="single" w:sz="8" w:space="0" w:color="auto"/>
              <w:left w:val="nil"/>
              <w:bottom w:val="single" w:sz="4" w:space="0" w:color="auto"/>
              <w:right w:val="single" w:sz="4" w:space="0" w:color="auto"/>
            </w:tcBorders>
            <w:shd w:val="clear" w:color="000000" w:fill="C0504D"/>
            <w:noWrap/>
            <w:vAlign w:val="center"/>
            <w:hideMark/>
          </w:tcPr>
          <w:p w14:paraId="2CF15413" w14:textId="77777777" w:rsidR="001C26E7" w:rsidRPr="0068423F" w:rsidRDefault="001C26E7" w:rsidP="001C26E7">
            <w:pPr>
              <w:spacing w:after="0" w:line="240" w:lineRule="auto"/>
              <w:jc w:val="center"/>
              <w:rPr>
                <w:b/>
                <w:bCs/>
                <w:sz w:val="20"/>
                <w:szCs w:val="20"/>
              </w:rPr>
            </w:pPr>
            <w:r w:rsidRPr="0068423F">
              <w:rPr>
                <w:b/>
                <w:bCs/>
                <w:sz w:val="20"/>
                <w:szCs w:val="20"/>
              </w:rPr>
              <w:t>2024</w:t>
            </w:r>
          </w:p>
        </w:tc>
        <w:tc>
          <w:tcPr>
            <w:tcW w:w="993" w:type="dxa"/>
            <w:tcBorders>
              <w:top w:val="single" w:sz="8" w:space="0" w:color="auto"/>
              <w:left w:val="nil"/>
              <w:bottom w:val="single" w:sz="4" w:space="0" w:color="auto"/>
              <w:right w:val="single" w:sz="4" w:space="0" w:color="auto"/>
            </w:tcBorders>
            <w:shd w:val="clear" w:color="000000" w:fill="C0504D"/>
            <w:noWrap/>
            <w:vAlign w:val="center"/>
            <w:hideMark/>
          </w:tcPr>
          <w:p w14:paraId="41333817" w14:textId="77777777" w:rsidR="001C26E7" w:rsidRPr="0068423F" w:rsidRDefault="001C26E7" w:rsidP="001C26E7">
            <w:pPr>
              <w:spacing w:after="0" w:line="240" w:lineRule="auto"/>
              <w:jc w:val="center"/>
              <w:rPr>
                <w:b/>
                <w:bCs/>
                <w:sz w:val="20"/>
                <w:szCs w:val="20"/>
              </w:rPr>
            </w:pPr>
            <w:r w:rsidRPr="0068423F">
              <w:rPr>
                <w:b/>
                <w:bCs/>
                <w:sz w:val="20"/>
                <w:szCs w:val="20"/>
              </w:rPr>
              <w:t>2025</w:t>
            </w:r>
          </w:p>
        </w:tc>
        <w:tc>
          <w:tcPr>
            <w:tcW w:w="1134" w:type="dxa"/>
            <w:tcBorders>
              <w:top w:val="single" w:sz="8" w:space="0" w:color="auto"/>
              <w:left w:val="nil"/>
              <w:bottom w:val="single" w:sz="4" w:space="0" w:color="auto"/>
              <w:right w:val="single" w:sz="4" w:space="0" w:color="auto"/>
            </w:tcBorders>
            <w:shd w:val="clear" w:color="000000" w:fill="C0504D"/>
            <w:noWrap/>
            <w:vAlign w:val="center"/>
            <w:hideMark/>
          </w:tcPr>
          <w:p w14:paraId="64FBA65E" w14:textId="77777777" w:rsidR="001C26E7" w:rsidRPr="0068423F" w:rsidRDefault="001C26E7" w:rsidP="001C26E7">
            <w:pPr>
              <w:spacing w:after="0" w:line="240" w:lineRule="auto"/>
              <w:jc w:val="center"/>
              <w:rPr>
                <w:b/>
                <w:bCs/>
                <w:sz w:val="20"/>
                <w:szCs w:val="20"/>
              </w:rPr>
            </w:pPr>
            <w:r w:rsidRPr="0068423F">
              <w:rPr>
                <w:b/>
                <w:bCs/>
                <w:sz w:val="20"/>
                <w:szCs w:val="20"/>
              </w:rPr>
              <w:t>2026</w:t>
            </w:r>
          </w:p>
        </w:tc>
        <w:tc>
          <w:tcPr>
            <w:tcW w:w="1134" w:type="dxa"/>
            <w:tcBorders>
              <w:top w:val="single" w:sz="8" w:space="0" w:color="auto"/>
              <w:left w:val="nil"/>
              <w:bottom w:val="single" w:sz="4" w:space="0" w:color="auto"/>
              <w:right w:val="single" w:sz="4" w:space="0" w:color="auto"/>
            </w:tcBorders>
            <w:shd w:val="clear" w:color="000000" w:fill="C0504D"/>
            <w:noWrap/>
            <w:vAlign w:val="center"/>
            <w:hideMark/>
          </w:tcPr>
          <w:p w14:paraId="252A4016" w14:textId="77777777" w:rsidR="001C26E7" w:rsidRPr="0068423F" w:rsidRDefault="001C26E7" w:rsidP="001C26E7">
            <w:pPr>
              <w:spacing w:after="0" w:line="240" w:lineRule="auto"/>
              <w:jc w:val="center"/>
              <w:rPr>
                <w:b/>
                <w:bCs/>
                <w:sz w:val="20"/>
                <w:szCs w:val="20"/>
              </w:rPr>
            </w:pPr>
            <w:r w:rsidRPr="0068423F">
              <w:rPr>
                <w:b/>
                <w:bCs/>
                <w:sz w:val="20"/>
                <w:szCs w:val="20"/>
              </w:rPr>
              <w:t>2027</w:t>
            </w:r>
          </w:p>
        </w:tc>
        <w:tc>
          <w:tcPr>
            <w:tcW w:w="1054" w:type="dxa"/>
            <w:tcBorders>
              <w:top w:val="single" w:sz="8" w:space="0" w:color="auto"/>
              <w:left w:val="nil"/>
              <w:bottom w:val="single" w:sz="4" w:space="0" w:color="auto"/>
              <w:right w:val="single" w:sz="8" w:space="0" w:color="auto"/>
            </w:tcBorders>
            <w:shd w:val="clear" w:color="000000" w:fill="C0504D"/>
            <w:noWrap/>
            <w:vAlign w:val="center"/>
            <w:hideMark/>
          </w:tcPr>
          <w:p w14:paraId="60E960F6" w14:textId="77777777" w:rsidR="001C26E7" w:rsidRPr="0068423F" w:rsidRDefault="001C26E7" w:rsidP="001C26E7">
            <w:pPr>
              <w:spacing w:after="0" w:line="240" w:lineRule="auto"/>
              <w:jc w:val="center"/>
              <w:rPr>
                <w:b/>
                <w:bCs/>
                <w:sz w:val="20"/>
                <w:szCs w:val="20"/>
              </w:rPr>
            </w:pPr>
            <w:r w:rsidRPr="0068423F">
              <w:rPr>
                <w:b/>
                <w:bCs/>
                <w:sz w:val="20"/>
                <w:szCs w:val="20"/>
              </w:rPr>
              <w:t>2028</w:t>
            </w:r>
          </w:p>
        </w:tc>
      </w:tr>
      <w:tr w:rsidR="001C26E7" w:rsidRPr="007823AC" w14:paraId="6D75A4CC" w14:textId="77777777" w:rsidTr="000F0298">
        <w:trPr>
          <w:trHeight w:val="750"/>
        </w:trPr>
        <w:tc>
          <w:tcPr>
            <w:tcW w:w="3402" w:type="dxa"/>
            <w:tcBorders>
              <w:top w:val="single" w:sz="4" w:space="0" w:color="auto"/>
              <w:left w:val="single" w:sz="8" w:space="0" w:color="auto"/>
              <w:right w:val="single" w:sz="4" w:space="0" w:color="auto"/>
            </w:tcBorders>
            <w:shd w:val="clear" w:color="000000" w:fill="C0504D"/>
            <w:noWrap/>
            <w:vAlign w:val="center"/>
            <w:hideMark/>
          </w:tcPr>
          <w:p w14:paraId="604DDF38" w14:textId="77777777" w:rsidR="001C26E7" w:rsidRPr="0068423F" w:rsidRDefault="001C26E7" w:rsidP="001C26E7">
            <w:pPr>
              <w:spacing w:after="0" w:line="240" w:lineRule="auto"/>
              <w:rPr>
                <w:b/>
                <w:bCs/>
                <w:sz w:val="20"/>
                <w:szCs w:val="20"/>
              </w:rPr>
            </w:pPr>
            <w:r w:rsidRPr="0068423F">
              <w:rPr>
                <w:b/>
                <w:bCs/>
                <w:sz w:val="20"/>
                <w:szCs w:val="20"/>
              </w:rPr>
              <w:t xml:space="preserve">PG-7.1.1 </w:t>
            </w:r>
            <w:r>
              <w:rPr>
                <w:b/>
                <w:bCs/>
                <w:sz w:val="20"/>
                <w:szCs w:val="20"/>
              </w:rPr>
              <w:t>Merkezi hizmet içi seminerlerden/kurslardan alınan belge sayısı</w:t>
            </w:r>
          </w:p>
        </w:tc>
        <w:tc>
          <w:tcPr>
            <w:tcW w:w="851" w:type="dxa"/>
            <w:tcBorders>
              <w:top w:val="nil"/>
              <w:left w:val="single" w:sz="8" w:space="0" w:color="auto"/>
              <w:right w:val="single" w:sz="4" w:space="0" w:color="auto"/>
            </w:tcBorders>
            <w:shd w:val="clear" w:color="auto" w:fill="auto"/>
            <w:noWrap/>
            <w:vAlign w:val="center"/>
            <w:hideMark/>
          </w:tcPr>
          <w:p w14:paraId="26794395" w14:textId="77777777" w:rsidR="001C26E7" w:rsidRPr="007823AC" w:rsidRDefault="001C26E7" w:rsidP="001C26E7">
            <w:pPr>
              <w:spacing w:after="0" w:line="240" w:lineRule="auto"/>
              <w:jc w:val="center"/>
              <w:rPr>
                <w:color w:val="000000"/>
                <w:sz w:val="20"/>
                <w:szCs w:val="20"/>
              </w:rPr>
            </w:pPr>
            <w:r>
              <w:rPr>
                <w:color w:val="000000"/>
                <w:sz w:val="20"/>
                <w:szCs w:val="20"/>
              </w:rPr>
              <w:t>30</w:t>
            </w:r>
          </w:p>
        </w:tc>
        <w:tc>
          <w:tcPr>
            <w:tcW w:w="1072" w:type="dxa"/>
            <w:tcBorders>
              <w:top w:val="nil"/>
              <w:left w:val="nil"/>
              <w:right w:val="single" w:sz="4" w:space="0" w:color="auto"/>
            </w:tcBorders>
            <w:shd w:val="clear" w:color="auto" w:fill="auto"/>
            <w:noWrap/>
            <w:vAlign w:val="center"/>
          </w:tcPr>
          <w:p w14:paraId="1522759C" w14:textId="4A757E7A" w:rsidR="001C26E7" w:rsidRPr="007823AC" w:rsidRDefault="006750BA" w:rsidP="001C26E7">
            <w:pPr>
              <w:spacing w:after="0" w:line="240" w:lineRule="auto"/>
              <w:jc w:val="center"/>
              <w:rPr>
                <w:color w:val="000000"/>
                <w:sz w:val="20"/>
                <w:szCs w:val="20"/>
              </w:rPr>
            </w:pPr>
            <w:r>
              <w:rPr>
                <w:color w:val="000000"/>
                <w:sz w:val="20"/>
                <w:szCs w:val="20"/>
              </w:rPr>
              <w:t>160</w:t>
            </w:r>
          </w:p>
        </w:tc>
        <w:tc>
          <w:tcPr>
            <w:tcW w:w="992" w:type="dxa"/>
            <w:tcBorders>
              <w:top w:val="nil"/>
              <w:left w:val="nil"/>
              <w:right w:val="single" w:sz="4" w:space="0" w:color="auto"/>
            </w:tcBorders>
            <w:shd w:val="clear" w:color="auto" w:fill="auto"/>
            <w:noWrap/>
            <w:vAlign w:val="center"/>
          </w:tcPr>
          <w:p w14:paraId="6606AA47" w14:textId="4BD69181" w:rsidR="001C26E7" w:rsidRPr="007823AC" w:rsidRDefault="006750BA" w:rsidP="001C26E7">
            <w:pPr>
              <w:spacing w:after="0" w:line="240" w:lineRule="auto"/>
              <w:jc w:val="center"/>
              <w:rPr>
                <w:color w:val="000000"/>
                <w:sz w:val="20"/>
                <w:szCs w:val="20"/>
              </w:rPr>
            </w:pPr>
            <w:r>
              <w:rPr>
                <w:color w:val="000000"/>
                <w:sz w:val="20"/>
                <w:szCs w:val="20"/>
              </w:rPr>
              <w:t>180</w:t>
            </w:r>
          </w:p>
        </w:tc>
        <w:tc>
          <w:tcPr>
            <w:tcW w:w="993" w:type="dxa"/>
            <w:tcBorders>
              <w:top w:val="nil"/>
              <w:left w:val="nil"/>
              <w:right w:val="single" w:sz="4" w:space="0" w:color="auto"/>
            </w:tcBorders>
            <w:shd w:val="clear" w:color="auto" w:fill="auto"/>
            <w:noWrap/>
            <w:vAlign w:val="center"/>
          </w:tcPr>
          <w:p w14:paraId="28BF4002" w14:textId="60FD70E1" w:rsidR="001C26E7" w:rsidRPr="007823AC" w:rsidRDefault="006750BA" w:rsidP="001C26E7">
            <w:pPr>
              <w:spacing w:after="0" w:line="240" w:lineRule="auto"/>
              <w:jc w:val="center"/>
              <w:rPr>
                <w:color w:val="000000"/>
                <w:sz w:val="20"/>
                <w:szCs w:val="20"/>
              </w:rPr>
            </w:pPr>
            <w:r>
              <w:rPr>
                <w:color w:val="000000"/>
                <w:sz w:val="20"/>
                <w:szCs w:val="20"/>
              </w:rPr>
              <w:t>200</w:t>
            </w:r>
          </w:p>
        </w:tc>
        <w:tc>
          <w:tcPr>
            <w:tcW w:w="1134" w:type="dxa"/>
            <w:tcBorders>
              <w:top w:val="nil"/>
              <w:left w:val="nil"/>
              <w:right w:val="single" w:sz="4" w:space="0" w:color="auto"/>
            </w:tcBorders>
            <w:shd w:val="clear" w:color="auto" w:fill="auto"/>
            <w:noWrap/>
            <w:vAlign w:val="center"/>
          </w:tcPr>
          <w:p w14:paraId="4C075AE0" w14:textId="39546FFA" w:rsidR="001C26E7" w:rsidRPr="007823AC" w:rsidRDefault="006750BA" w:rsidP="001C26E7">
            <w:pPr>
              <w:spacing w:after="0" w:line="240" w:lineRule="auto"/>
              <w:jc w:val="center"/>
              <w:rPr>
                <w:color w:val="000000"/>
                <w:sz w:val="20"/>
                <w:szCs w:val="20"/>
              </w:rPr>
            </w:pPr>
            <w:r>
              <w:rPr>
                <w:color w:val="000000"/>
                <w:sz w:val="20"/>
                <w:szCs w:val="20"/>
              </w:rPr>
              <w:t>250</w:t>
            </w:r>
          </w:p>
        </w:tc>
        <w:tc>
          <w:tcPr>
            <w:tcW w:w="1134" w:type="dxa"/>
            <w:tcBorders>
              <w:top w:val="nil"/>
              <w:left w:val="nil"/>
              <w:right w:val="single" w:sz="4" w:space="0" w:color="auto"/>
            </w:tcBorders>
            <w:shd w:val="clear" w:color="auto" w:fill="auto"/>
            <w:noWrap/>
            <w:vAlign w:val="center"/>
          </w:tcPr>
          <w:p w14:paraId="51362E86" w14:textId="1E016247" w:rsidR="001C26E7" w:rsidRPr="007823AC" w:rsidRDefault="006750BA" w:rsidP="001C26E7">
            <w:pPr>
              <w:spacing w:after="0" w:line="240" w:lineRule="auto"/>
              <w:jc w:val="center"/>
              <w:rPr>
                <w:color w:val="000000"/>
                <w:sz w:val="20"/>
                <w:szCs w:val="20"/>
              </w:rPr>
            </w:pPr>
            <w:r>
              <w:rPr>
                <w:color w:val="000000"/>
                <w:sz w:val="20"/>
                <w:szCs w:val="20"/>
              </w:rPr>
              <w:t>300</w:t>
            </w:r>
          </w:p>
        </w:tc>
        <w:tc>
          <w:tcPr>
            <w:tcW w:w="1054" w:type="dxa"/>
            <w:tcBorders>
              <w:top w:val="nil"/>
              <w:left w:val="nil"/>
              <w:right w:val="single" w:sz="8" w:space="0" w:color="auto"/>
            </w:tcBorders>
            <w:shd w:val="clear" w:color="auto" w:fill="auto"/>
            <w:noWrap/>
            <w:vAlign w:val="center"/>
          </w:tcPr>
          <w:p w14:paraId="26A39AC8" w14:textId="1CC62BE9" w:rsidR="001C26E7" w:rsidRPr="007823AC" w:rsidRDefault="006750BA" w:rsidP="001C26E7">
            <w:pPr>
              <w:spacing w:after="0" w:line="240" w:lineRule="auto"/>
              <w:jc w:val="center"/>
              <w:rPr>
                <w:color w:val="000000"/>
                <w:sz w:val="20"/>
                <w:szCs w:val="20"/>
              </w:rPr>
            </w:pPr>
            <w:r>
              <w:rPr>
                <w:color w:val="000000"/>
                <w:sz w:val="20"/>
                <w:szCs w:val="20"/>
              </w:rPr>
              <w:t>350</w:t>
            </w:r>
          </w:p>
        </w:tc>
      </w:tr>
      <w:tr w:rsidR="001C26E7" w:rsidRPr="007823AC" w14:paraId="0911D0CC" w14:textId="77777777" w:rsidTr="000F0298">
        <w:trPr>
          <w:trHeight w:val="562"/>
        </w:trPr>
        <w:tc>
          <w:tcPr>
            <w:tcW w:w="3402" w:type="dxa"/>
            <w:tcBorders>
              <w:top w:val="single" w:sz="4" w:space="0" w:color="auto"/>
              <w:left w:val="single" w:sz="8" w:space="0" w:color="auto"/>
              <w:right w:val="single" w:sz="4" w:space="0" w:color="auto"/>
            </w:tcBorders>
            <w:shd w:val="clear" w:color="000000" w:fill="C0504D"/>
            <w:noWrap/>
            <w:vAlign w:val="center"/>
          </w:tcPr>
          <w:p w14:paraId="55402483" w14:textId="77777777" w:rsidR="001C26E7" w:rsidRPr="0068423F" w:rsidRDefault="001C26E7" w:rsidP="001C26E7">
            <w:pPr>
              <w:spacing w:after="0" w:line="240" w:lineRule="auto"/>
              <w:rPr>
                <w:b/>
                <w:bCs/>
                <w:sz w:val="20"/>
                <w:szCs w:val="20"/>
              </w:rPr>
            </w:pPr>
            <w:r>
              <w:rPr>
                <w:b/>
                <w:bCs/>
                <w:sz w:val="20"/>
                <w:szCs w:val="20"/>
              </w:rPr>
              <w:t>PG-7.1.2</w:t>
            </w:r>
            <w:r w:rsidRPr="0068423F">
              <w:rPr>
                <w:b/>
                <w:bCs/>
                <w:sz w:val="20"/>
                <w:szCs w:val="20"/>
              </w:rPr>
              <w:t xml:space="preserve"> </w:t>
            </w:r>
            <w:r>
              <w:rPr>
                <w:b/>
                <w:bCs/>
                <w:sz w:val="20"/>
                <w:szCs w:val="20"/>
              </w:rPr>
              <w:t>Mahalli hizmet içi kurs çeşitlilik sayısı</w:t>
            </w:r>
          </w:p>
        </w:tc>
        <w:tc>
          <w:tcPr>
            <w:tcW w:w="851" w:type="dxa"/>
            <w:tcBorders>
              <w:top w:val="nil"/>
              <w:left w:val="single" w:sz="4" w:space="0" w:color="auto"/>
              <w:right w:val="single" w:sz="4" w:space="0" w:color="auto"/>
            </w:tcBorders>
            <w:shd w:val="clear" w:color="auto" w:fill="auto"/>
            <w:noWrap/>
            <w:vAlign w:val="center"/>
          </w:tcPr>
          <w:p w14:paraId="18C59FEA" w14:textId="77777777" w:rsidR="001C26E7" w:rsidRPr="007823AC" w:rsidRDefault="001C26E7" w:rsidP="001C26E7">
            <w:pPr>
              <w:spacing w:after="0" w:line="240" w:lineRule="auto"/>
              <w:jc w:val="center"/>
              <w:rPr>
                <w:color w:val="000000"/>
                <w:sz w:val="20"/>
                <w:szCs w:val="20"/>
              </w:rPr>
            </w:pPr>
            <w:r>
              <w:rPr>
                <w:color w:val="000000"/>
                <w:sz w:val="20"/>
                <w:szCs w:val="20"/>
              </w:rPr>
              <w:t>30</w:t>
            </w:r>
          </w:p>
        </w:tc>
        <w:tc>
          <w:tcPr>
            <w:tcW w:w="1072" w:type="dxa"/>
            <w:tcBorders>
              <w:top w:val="nil"/>
              <w:left w:val="nil"/>
              <w:right w:val="single" w:sz="4" w:space="0" w:color="auto"/>
            </w:tcBorders>
            <w:shd w:val="clear" w:color="auto" w:fill="auto"/>
            <w:noWrap/>
          </w:tcPr>
          <w:p w14:paraId="7094A42E" w14:textId="77777777" w:rsidR="001C26E7" w:rsidRDefault="001C26E7" w:rsidP="001C26E7">
            <w:pPr>
              <w:spacing w:after="0" w:line="240" w:lineRule="auto"/>
              <w:jc w:val="center"/>
              <w:rPr>
                <w:color w:val="000000"/>
                <w:sz w:val="20"/>
                <w:szCs w:val="20"/>
              </w:rPr>
            </w:pPr>
          </w:p>
          <w:p w14:paraId="116B6031" w14:textId="6AF38F77" w:rsidR="001C26E7" w:rsidRPr="007823AC" w:rsidRDefault="006750BA" w:rsidP="001C26E7">
            <w:pPr>
              <w:spacing w:after="0" w:line="240" w:lineRule="auto"/>
              <w:jc w:val="center"/>
              <w:rPr>
                <w:color w:val="000000"/>
                <w:sz w:val="20"/>
                <w:szCs w:val="20"/>
              </w:rPr>
            </w:pPr>
            <w:r>
              <w:rPr>
                <w:color w:val="000000"/>
                <w:sz w:val="20"/>
                <w:szCs w:val="20"/>
              </w:rPr>
              <w:t>30</w:t>
            </w:r>
          </w:p>
        </w:tc>
        <w:tc>
          <w:tcPr>
            <w:tcW w:w="992" w:type="dxa"/>
            <w:tcBorders>
              <w:top w:val="nil"/>
              <w:left w:val="nil"/>
              <w:right w:val="single" w:sz="4" w:space="0" w:color="auto"/>
            </w:tcBorders>
            <w:shd w:val="clear" w:color="auto" w:fill="auto"/>
            <w:noWrap/>
            <w:vAlign w:val="center"/>
          </w:tcPr>
          <w:p w14:paraId="5F55E56E" w14:textId="77777777" w:rsidR="001C26E7" w:rsidRPr="007823AC" w:rsidRDefault="001C26E7" w:rsidP="001C26E7">
            <w:pPr>
              <w:spacing w:after="0" w:line="240" w:lineRule="auto"/>
              <w:jc w:val="center"/>
              <w:rPr>
                <w:color w:val="000000"/>
                <w:sz w:val="20"/>
                <w:szCs w:val="20"/>
              </w:rPr>
            </w:pPr>
            <w:r>
              <w:rPr>
                <w:color w:val="000000"/>
                <w:sz w:val="20"/>
                <w:szCs w:val="20"/>
              </w:rPr>
              <w:t>36</w:t>
            </w:r>
          </w:p>
        </w:tc>
        <w:tc>
          <w:tcPr>
            <w:tcW w:w="993" w:type="dxa"/>
            <w:tcBorders>
              <w:top w:val="nil"/>
              <w:left w:val="nil"/>
              <w:right w:val="single" w:sz="4" w:space="0" w:color="auto"/>
            </w:tcBorders>
            <w:shd w:val="clear" w:color="auto" w:fill="auto"/>
            <w:noWrap/>
            <w:vAlign w:val="center"/>
          </w:tcPr>
          <w:p w14:paraId="7D4F9E8C" w14:textId="77777777" w:rsidR="001C26E7" w:rsidRPr="007823AC" w:rsidRDefault="001C26E7" w:rsidP="001C26E7">
            <w:pPr>
              <w:spacing w:after="0" w:line="240" w:lineRule="auto"/>
              <w:jc w:val="center"/>
              <w:rPr>
                <w:color w:val="000000"/>
                <w:sz w:val="20"/>
                <w:szCs w:val="20"/>
              </w:rPr>
            </w:pPr>
            <w:r>
              <w:rPr>
                <w:color w:val="000000"/>
                <w:sz w:val="20"/>
                <w:szCs w:val="20"/>
              </w:rPr>
              <w:t>38</w:t>
            </w:r>
          </w:p>
        </w:tc>
        <w:tc>
          <w:tcPr>
            <w:tcW w:w="1134" w:type="dxa"/>
            <w:tcBorders>
              <w:top w:val="nil"/>
              <w:left w:val="nil"/>
              <w:right w:val="single" w:sz="4" w:space="0" w:color="auto"/>
            </w:tcBorders>
            <w:shd w:val="clear" w:color="auto" w:fill="auto"/>
            <w:noWrap/>
            <w:vAlign w:val="center"/>
          </w:tcPr>
          <w:p w14:paraId="72826F25" w14:textId="77777777" w:rsidR="001C26E7" w:rsidRPr="007823AC" w:rsidRDefault="001C26E7" w:rsidP="001C26E7">
            <w:pPr>
              <w:spacing w:after="0" w:line="240" w:lineRule="auto"/>
              <w:jc w:val="center"/>
              <w:rPr>
                <w:color w:val="000000"/>
                <w:sz w:val="20"/>
                <w:szCs w:val="20"/>
              </w:rPr>
            </w:pPr>
            <w:r>
              <w:rPr>
                <w:color w:val="000000"/>
                <w:sz w:val="20"/>
                <w:szCs w:val="20"/>
              </w:rPr>
              <w:t>40</w:t>
            </w:r>
          </w:p>
        </w:tc>
        <w:tc>
          <w:tcPr>
            <w:tcW w:w="1134" w:type="dxa"/>
            <w:tcBorders>
              <w:top w:val="nil"/>
              <w:left w:val="nil"/>
              <w:right w:val="single" w:sz="4" w:space="0" w:color="auto"/>
            </w:tcBorders>
            <w:shd w:val="clear" w:color="auto" w:fill="auto"/>
            <w:noWrap/>
            <w:vAlign w:val="center"/>
          </w:tcPr>
          <w:p w14:paraId="10EEDC40" w14:textId="77777777" w:rsidR="001C26E7" w:rsidRPr="007823AC" w:rsidRDefault="001C26E7" w:rsidP="001C26E7">
            <w:pPr>
              <w:spacing w:after="0" w:line="240" w:lineRule="auto"/>
              <w:jc w:val="center"/>
              <w:rPr>
                <w:color w:val="000000"/>
                <w:sz w:val="20"/>
                <w:szCs w:val="20"/>
              </w:rPr>
            </w:pPr>
            <w:r>
              <w:rPr>
                <w:color w:val="000000"/>
                <w:sz w:val="20"/>
                <w:szCs w:val="20"/>
              </w:rPr>
              <w:t>42</w:t>
            </w:r>
          </w:p>
        </w:tc>
        <w:tc>
          <w:tcPr>
            <w:tcW w:w="1054" w:type="dxa"/>
            <w:tcBorders>
              <w:top w:val="nil"/>
              <w:left w:val="nil"/>
              <w:right w:val="single" w:sz="8" w:space="0" w:color="auto"/>
            </w:tcBorders>
            <w:shd w:val="clear" w:color="auto" w:fill="auto"/>
            <w:noWrap/>
            <w:vAlign w:val="center"/>
          </w:tcPr>
          <w:p w14:paraId="368435D4" w14:textId="77777777" w:rsidR="001C26E7" w:rsidRPr="007823AC" w:rsidRDefault="001C26E7" w:rsidP="001C26E7">
            <w:pPr>
              <w:spacing w:after="0" w:line="240" w:lineRule="auto"/>
              <w:jc w:val="center"/>
              <w:rPr>
                <w:color w:val="000000"/>
                <w:sz w:val="20"/>
                <w:szCs w:val="20"/>
              </w:rPr>
            </w:pPr>
            <w:r>
              <w:rPr>
                <w:color w:val="000000"/>
                <w:sz w:val="20"/>
                <w:szCs w:val="20"/>
              </w:rPr>
              <w:t>44</w:t>
            </w:r>
          </w:p>
        </w:tc>
      </w:tr>
      <w:tr w:rsidR="001C26E7" w:rsidRPr="007823AC" w14:paraId="5A246F41" w14:textId="77777777" w:rsidTr="000F0298">
        <w:trPr>
          <w:trHeight w:val="700"/>
        </w:trPr>
        <w:tc>
          <w:tcPr>
            <w:tcW w:w="3402" w:type="dxa"/>
            <w:tcBorders>
              <w:top w:val="single" w:sz="4" w:space="0" w:color="auto"/>
              <w:left w:val="single" w:sz="8" w:space="0" w:color="auto"/>
              <w:bottom w:val="single" w:sz="4" w:space="0" w:color="auto"/>
              <w:right w:val="nil"/>
            </w:tcBorders>
            <w:shd w:val="clear" w:color="000000" w:fill="C0504D"/>
            <w:noWrap/>
            <w:vAlign w:val="center"/>
          </w:tcPr>
          <w:p w14:paraId="0B83E03A" w14:textId="77777777" w:rsidR="001C26E7" w:rsidRDefault="001C26E7" w:rsidP="001C26E7">
            <w:pPr>
              <w:spacing w:after="0" w:line="240" w:lineRule="auto"/>
              <w:rPr>
                <w:b/>
                <w:bCs/>
                <w:sz w:val="20"/>
                <w:szCs w:val="20"/>
              </w:rPr>
            </w:pPr>
            <w:r>
              <w:rPr>
                <w:b/>
                <w:bCs/>
                <w:sz w:val="20"/>
                <w:szCs w:val="20"/>
              </w:rPr>
              <w:t>PG-7.1.3 Mesleki gelişime yönelik gerçekleştirilen mahalli hizmet içi seminer/kurs sayısı</w:t>
            </w:r>
          </w:p>
        </w:tc>
        <w:tc>
          <w:tcPr>
            <w:tcW w:w="851" w:type="dxa"/>
            <w:tcBorders>
              <w:top w:val="nil"/>
              <w:left w:val="single" w:sz="8" w:space="0" w:color="auto"/>
              <w:bottom w:val="single" w:sz="4" w:space="0" w:color="auto"/>
              <w:right w:val="single" w:sz="4" w:space="0" w:color="auto"/>
            </w:tcBorders>
            <w:shd w:val="clear" w:color="auto" w:fill="auto"/>
            <w:noWrap/>
            <w:vAlign w:val="center"/>
          </w:tcPr>
          <w:p w14:paraId="5D3DDACC" w14:textId="77777777" w:rsidR="001C26E7" w:rsidRDefault="001C26E7" w:rsidP="001C26E7">
            <w:pPr>
              <w:spacing w:after="0" w:line="240" w:lineRule="auto"/>
              <w:jc w:val="center"/>
              <w:rPr>
                <w:color w:val="000000"/>
                <w:sz w:val="20"/>
                <w:szCs w:val="20"/>
              </w:rPr>
            </w:pPr>
            <w:r>
              <w:rPr>
                <w:color w:val="000000"/>
                <w:sz w:val="20"/>
                <w:szCs w:val="20"/>
              </w:rPr>
              <w:t>20</w:t>
            </w:r>
          </w:p>
        </w:tc>
        <w:tc>
          <w:tcPr>
            <w:tcW w:w="1072" w:type="dxa"/>
            <w:tcBorders>
              <w:top w:val="nil"/>
              <w:left w:val="nil"/>
              <w:bottom w:val="single" w:sz="4" w:space="0" w:color="auto"/>
              <w:right w:val="single" w:sz="4" w:space="0" w:color="auto"/>
            </w:tcBorders>
            <w:shd w:val="clear" w:color="auto" w:fill="auto"/>
            <w:noWrap/>
            <w:vAlign w:val="center"/>
          </w:tcPr>
          <w:p w14:paraId="28FFBA20" w14:textId="0BE5A95D" w:rsidR="001C26E7" w:rsidRPr="007823AC" w:rsidRDefault="006750BA" w:rsidP="001C26E7">
            <w:pPr>
              <w:spacing w:after="0" w:line="240" w:lineRule="auto"/>
              <w:jc w:val="center"/>
              <w:rPr>
                <w:color w:val="000000"/>
                <w:sz w:val="20"/>
                <w:szCs w:val="20"/>
              </w:rPr>
            </w:pPr>
            <w:r>
              <w:rPr>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75941452" w14:textId="5A7E9938" w:rsidR="001C26E7" w:rsidRPr="007823AC" w:rsidRDefault="006750BA" w:rsidP="001C26E7">
            <w:pPr>
              <w:spacing w:after="0" w:line="240" w:lineRule="auto"/>
              <w:jc w:val="center"/>
              <w:rPr>
                <w:color w:val="000000"/>
                <w:sz w:val="20"/>
                <w:szCs w:val="20"/>
              </w:rPr>
            </w:pPr>
            <w:r>
              <w:rPr>
                <w:color w:val="000000"/>
                <w:sz w:val="20"/>
                <w:szCs w:val="20"/>
              </w:rPr>
              <w:t>40</w:t>
            </w:r>
          </w:p>
        </w:tc>
        <w:tc>
          <w:tcPr>
            <w:tcW w:w="993" w:type="dxa"/>
            <w:tcBorders>
              <w:top w:val="nil"/>
              <w:left w:val="nil"/>
              <w:bottom w:val="single" w:sz="4" w:space="0" w:color="auto"/>
              <w:right w:val="single" w:sz="4" w:space="0" w:color="auto"/>
            </w:tcBorders>
            <w:shd w:val="clear" w:color="auto" w:fill="auto"/>
            <w:noWrap/>
            <w:vAlign w:val="center"/>
          </w:tcPr>
          <w:p w14:paraId="4CDC7E8E" w14:textId="1041A570" w:rsidR="001C26E7" w:rsidRPr="007823AC" w:rsidRDefault="006750BA" w:rsidP="001C26E7">
            <w:pPr>
              <w:spacing w:after="0" w:line="240" w:lineRule="auto"/>
              <w:jc w:val="center"/>
              <w:rPr>
                <w:color w:val="000000"/>
                <w:sz w:val="20"/>
                <w:szCs w:val="20"/>
              </w:rPr>
            </w:pPr>
            <w:r>
              <w:rPr>
                <w:color w:val="000000"/>
                <w:sz w:val="20"/>
                <w:szCs w:val="20"/>
              </w:rPr>
              <w:t>50</w:t>
            </w:r>
          </w:p>
        </w:tc>
        <w:tc>
          <w:tcPr>
            <w:tcW w:w="1134" w:type="dxa"/>
            <w:tcBorders>
              <w:top w:val="nil"/>
              <w:left w:val="nil"/>
              <w:bottom w:val="single" w:sz="4" w:space="0" w:color="auto"/>
              <w:right w:val="single" w:sz="4" w:space="0" w:color="auto"/>
            </w:tcBorders>
            <w:shd w:val="clear" w:color="auto" w:fill="auto"/>
            <w:noWrap/>
            <w:vAlign w:val="center"/>
          </w:tcPr>
          <w:p w14:paraId="41EFF5A9" w14:textId="1FD1E633" w:rsidR="001C26E7" w:rsidRPr="007823AC" w:rsidRDefault="006750BA" w:rsidP="001C26E7">
            <w:pPr>
              <w:spacing w:after="0" w:line="240" w:lineRule="auto"/>
              <w:jc w:val="center"/>
              <w:rPr>
                <w:color w:val="000000"/>
                <w:sz w:val="20"/>
                <w:szCs w:val="20"/>
              </w:rPr>
            </w:pPr>
            <w:r>
              <w:rPr>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center"/>
          </w:tcPr>
          <w:p w14:paraId="2DB039B3" w14:textId="02B50AB2" w:rsidR="001C26E7" w:rsidRPr="007823AC" w:rsidRDefault="006750BA" w:rsidP="001C26E7">
            <w:pPr>
              <w:spacing w:after="0" w:line="240" w:lineRule="auto"/>
              <w:jc w:val="center"/>
              <w:rPr>
                <w:color w:val="000000"/>
                <w:sz w:val="20"/>
                <w:szCs w:val="20"/>
              </w:rPr>
            </w:pPr>
            <w:r>
              <w:rPr>
                <w:color w:val="000000"/>
                <w:sz w:val="20"/>
                <w:szCs w:val="20"/>
              </w:rPr>
              <w:t>80</w:t>
            </w:r>
          </w:p>
        </w:tc>
        <w:tc>
          <w:tcPr>
            <w:tcW w:w="1054" w:type="dxa"/>
            <w:tcBorders>
              <w:top w:val="nil"/>
              <w:left w:val="nil"/>
              <w:bottom w:val="single" w:sz="4" w:space="0" w:color="auto"/>
              <w:right w:val="single" w:sz="8" w:space="0" w:color="auto"/>
            </w:tcBorders>
            <w:shd w:val="clear" w:color="auto" w:fill="auto"/>
            <w:noWrap/>
            <w:vAlign w:val="center"/>
          </w:tcPr>
          <w:p w14:paraId="5CA251AE" w14:textId="0E523A53" w:rsidR="001C26E7" w:rsidRPr="007823AC" w:rsidRDefault="006750BA" w:rsidP="001C26E7">
            <w:pPr>
              <w:spacing w:after="0" w:line="240" w:lineRule="auto"/>
              <w:jc w:val="center"/>
              <w:rPr>
                <w:color w:val="000000"/>
                <w:sz w:val="20"/>
                <w:szCs w:val="20"/>
              </w:rPr>
            </w:pPr>
            <w:r>
              <w:rPr>
                <w:color w:val="000000"/>
                <w:sz w:val="20"/>
                <w:szCs w:val="20"/>
              </w:rPr>
              <w:t>100</w:t>
            </w:r>
          </w:p>
        </w:tc>
      </w:tr>
      <w:tr w:rsidR="001C26E7" w:rsidRPr="007823AC" w14:paraId="45E1BE4D" w14:textId="77777777" w:rsidTr="000F0298">
        <w:trPr>
          <w:trHeight w:val="700"/>
        </w:trPr>
        <w:tc>
          <w:tcPr>
            <w:tcW w:w="3402" w:type="dxa"/>
            <w:tcBorders>
              <w:top w:val="single" w:sz="4" w:space="0" w:color="auto"/>
              <w:left w:val="single" w:sz="8" w:space="0" w:color="auto"/>
              <w:bottom w:val="single" w:sz="4" w:space="0" w:color="auto"/>
              <w:right w:val="nil"/>
            </w:tcBorders>
            <w:shd w:val="clear" w:color="000000" w:fill="C0504D"/>
            <w:noWrap/>
            <w:vAlign w:val="center"/>
          </w:tcPr>
          <w:p w14:paraId="42CCF1CC" w14:textId="77777777" w:rsidR="001C26E7" w:rsidRDefault="001C26E7" w:rsidP="001C26E7">
            <w:pPr>
              <w:spacing w:after="0" w:line="240" w:lineRule="auto"/>
              <w:rPr>
                <w:b/>
                <w:bCs/>
                <w:sz w:val="20"/>
                <w:szCs w:val="20"/>
              </w:rPr>
            </w:pPr>
            <w:r>
              <w:rPr>
                <w:b/>
                <w:bCs/>
                <w:sz w:val="20"/>
                <w:szCs w:val="20"/>
              </w:rPr>
              <w:t>PG-7.1.4 Mesleki beceriler kapsamında ortaya çıkan iyi örnek sayısı</w:t>
            </w:r>
          </w:p>
        </w:tc>
        <w:tc>
          <w:tcPr>
            <w:tcW w:w="851" w:type="dxa"/>
            <w:tcBorders>
              <w:top w:val="nil"/>
              <w:left w:val="single" w:sz="8" w:space="0" w:color="auto"/>
              <w:bottom w:val="single" w:sz="4" w:space="0" w:color="auto"/>
              <w:right w:val="single" w:sz="4" w:space="0" w:color="auto"/>
            </w:tcBorders>
            <w:shd w:val="clear" w:color="auto" w:fill="auto"/>
            <w:noWrap/>
            <w:vAlign w:val="center"/>
          </w:tcPr>
          <w:p w14:paraId="4B64E923" w14:textId="77777777" w:rsidR="001C26E7" w:rsidRDefault="001C26E7" w:rsidP="001C26E7">
            <w:pPr>
              <w:spacing w:after="0" w:line="240" w:lineRule="auto"/>
              <w:jc w:val="center"/>
              <w:rPr>
                <w:color w:val="000000"/>
                <w:sz w:val="20"/>
                <w:szCs w:val="20"/>
              </w:rPr>
            </w:pPr>
            <w:r>
              <w:rPr>
                <w:color w:val="000000"/>
                <w:sz w:val="20"/>
                <w:szCs w:val="20"/>
              </w:rPr>
              <w:t>20</w:t>
            </w:r>
          </w:p>
        </w:tc>
        <w:tc>
          <w:tcPr>
            <w:tcW w:w="1072" w:type="dxa"/>
            <w:tcBorders>
              <w:top w:val="nil"/>
              <w:left w:val="nil"/>
              <w:bottom w:val="single" w:sz="4" w:space="0" w:color="auto"/>
              <w:right w:val="single" w:sz="4" w:space="0" w:color="auto"/>
            </w:tcBorders>
            <w:shd w:val="clear" w:color="auto" w:fill="auto"/>
            <w:noWrap/>
            <w:vAlign w:val="center"/>
          </w:tcPr>
          <w:p w14:paraId="7950CF3C"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2C2B23BD"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14:paraId="0E06D5B7" w14:textId="77777777" w:rsidR="001C26E7" w:rsidRPr="007823AC" w:rsidRDefault="001C26E7" w:rsidP="001C26E7">
            <w:pPr>
              <w:spacing w:after="0" w:line="240" w:lineRule="auto"/>
              <w:jc w:val="center"/>
              <w:rPr>
                <w:color w:val="000000"/>
                <w:sz w:val="20"/>
                <w:szCs w:val="20"/>
              </w:rPr>
            </w:pPr>
            <w:r>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tcPr>
          <w:p w14:paraId="37418EF8" w14:textId="77777777" w:rsidR="001C26E7" w:rsidRPr="007823AC" w:rsidRDefault="001C26E7" w:rsidP="001C26E7">
            <w:pPr>
              <w:spacing w:after="0" w:line="240" w:lineRule="auto"/>
              <w:jc w:val="center"/>
              <w:rPr>
                <w:color w:val="000000"/>
                <w:sz w:val="20"/>
                <w:szCs w:val="20"/>
              </w:rPr>
            </w:pPr>
            <w:r>
              <w:rPr>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14:paraId="6916907D" w14:textId="77777777" w:rsidR="001C26E7" w:rsidRPr="007823AC" w:rsidRDefault="001C26E7" w:rsidP="001C26E7">
            <w:pPr>
              <w:spacing w:after="0" w:line="240" w:lineRule="auto"/>
              <w:jc w:val="center"/>
              <w:rPr>
                <w:color w:val="000000"/>
                <w:sz w:val="20"/>
                <w:szCs w:val="20"/>
              </w:rPr>
            </w:pPr>
            <w:r>
              <w:rPr>
                <w:color w:val="000000"/>
                <w:sz w:val="20"/>
                <w:szCs w:val="20"/>
              </w:rPr>
              <w:t>16</w:t>
            </w:r>
          </w:p>
        </w:tc>
        <w:tc>
          <w:tcPr>
            <w:tcW w:w="1054" w:type="dxa"/>
            <w:tcBorders>
              <w:top w:val="nil"/>
              <w:left w:val="nil"/>
              <w:bottom w:val="single" w:sz="4" w:space="0" w:color="auto"/>
              <w:right w:val="single" w:sz="8" w:space="0" w:color="auto"/>
            </w:tcBorders>
            <w:shd w:val="clear" w:color="auto" w:fill="auto"/>
            <w:noWrap/>
            <w:vAlign w:val="center"/>
          </w:tcPr>
          <w:p w14:paraId="21B207CB" w14:textId="77777777" w:rsidR="001C26E7" w:rsidRPr="007823AC" w:rsidRDefault="001C26E7" w:rsidP="001C26E7">
            <w:pPr>
              <w:spacing w:after="0" w:line="240" w:lineRule="auto"/>
              <w:jc w:val="center"/>
              <w:rPr>
                <w:color w:val="000000"/>
                <w:sz w:val="20"/>
                <w:szCs w:val="20"/>
              </w:rPr>
            </w:pPr>
            <w:r>
              <w:rPr>
                <w:color w:val="000000"/>
                <w:sz w:val="20"/>
                <w:szCs w:val="20"/>
              </w:rPr>
              <w:t>20</w:t>
            </w:r>
          </w:p>
        </w:tc>
      </w:tr>
      <w:tr w:rsidR="001C26E7" w:rsidRPr="007823AC" w14:paraId="6D710D0E" w14:textId="77777777" w:rsidTr="000F0298">
        <w:trPr>
          <w:trHeight w:val="288"/>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004E7BB9" w14:textId="77777777" w:rsidR="001C26E7" w:rsidRPr="0068423F" w:rsidRDefault="001C26E7" w:rsidP="001C26E7">
            <w:pPr>
              <w:spacing w:after="0" w:line="240" w:lineRule="auto"/>
              <w:rPr>
                <w:b/>
                <w:bCs/>
                <w:sz w:val="20"/>
                <w:szCs w:val="20"/>
              </w:rPr>
            </w:pPr>
            <w:r w:rsidRPr="0068423F">
              <w:rPr>
                <w:b/>
                <w:bCs/>
                <w:sz w:val="20"/>
                <w:szCs w:val="20"/>
              </w:rPr>
              <w:t>Sorumlu Birim</w:t>
            </w: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5DED2353" w14:textId="77777777" w:rsidR="001C26E7" w:rsidRPr="007823AC" w:rsidRDefault="001C26E7" w:rsidP="001C26E7">
            <w:pPr>
              <w:spacing w:after="0" w:line="240" w:lineRule="auto"/>
              <w:rPr>
                <w:color w:val="000000"/>
                <w:sz w:val="20"/>
                <w:szCs w:val="20"/>
              </w:rPr>
            </w:pPr>
            <w:r w:rsidRPr="007823AC">
              <w:rPr>
                <w:color w:val="000000"/>
                <w:sz w:val="20"/>
                <w:szCs w:val="20"/>
              </w:rPr>
              <w:t>Öğretmen Yetiştir</w:t>
            </w:r>
            <w:r>
              <w:rPr>
                <w:color w:val="000000"/>
                <w:sz w:val="20"/>
                <w:szCs w:val="20"/>
              </w:rPr>
              <w:t>me ve Geliştirme Hizmetleri Şubesi</w:t>
            </w:r>
          </w:p>
        </w:tc>
      </w:tr>
      <w:tr w:rsidR="001C26E7" w14:paraId="43536C16" w14:textId="77777777" w:rsidTr="000F0298">
        <w:trPr>
          <w:trHeight w:val="288"/>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50EBB83" w14:textId="77777777" w:rsidR="001C26E7" w:rsidRPr="00D733FD" w:rsidRDefault="001C26E7" w:rsidP="001C26E7">
            <w:pPr>
              <w:spacing w:after="0" w:line="240" w:lineRule="auto"/>
              <w:rPr>
                <w:b/>
                <w:bCs/>
                <w:sz w:val="20"/>
                <w:szCs w:val="20"/>
              </w:rPr>
            </w:pPr>
            <w:r w:rsidRPr="00D733FD">
              <w:rPr>
                <w:b/>
                <w:bCs/>
                <w:sz w:val="20"/>
                <w:szCs w:val="20"/>
              </w:rPr>
              <w:t>İş Birliği Yapılacak Birim(ler)</w:t>
            </w: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413C59F2" w14:textId="77777777" w:rsidR="001C26E7" w:rsidRPr="00D733FD" w:rsidRDefault="001C26E7" w:rsidP="001C26E7">
            <w:pPr>
              <w:spacing w:after="0" w:line="240" w:lineRule="auto"/>
              <w:rPr>
                <w:color w:val="000000"/>
                <w:sz w:val="20"/>
                <w:szCs w:val="20"/>
              </w:rPr>
            </w:pPr>
            <w:r>
              <w:rPr>
                <w:color w:val="000000"/>
                <w:sz w:val="20"/>
                <w:szCs w:val="20"/>
              </w:rPr>
              <w:t>BİETHŞ, DÖHŞ, HBÖHŞ, MTEHŞ, OHŞ, ÖERHŞ, ÖÖKHŞ, TEHŞ, SGHŞ</w:t>
            </w:r>
          </w:p>
        </w:tc>
      </w:tr>
      <w:tr w:rsidR="001C26E7" w14:paraId="513F0815" w14:textId="77777777" w:rsidTr="000F0298">
        <w:trPr>
          <w:trHeight w:val="288"/>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7266534B" w14:textId="77777777" w:rsidR="001C26E7" w:rsidRPr="00D733FD" w:rsidRDefault="001C26E7" w:rsidP="001C26E7">
            <w:pPr>
              <w:spacing w:after="0" w:line="240" w:lineRule="auto"/>
              <w:rPr>
                <w:b/>
                <w:bCs/>
                <w:sz w:val="20"/>
                <w:szCs w:val="20"/>
              </w:rPr>
            </w:pPr>
          </w:p>
          <w:p w14:paraId="5A965323" w14:textId="77777777" w:rsidR="001C26E7" w:rsidRPr="00D733FD" w:rsidRDefault="001C26E7" w:rsidP="001C26E7">
            <w:pPr>
              <w:spacing w:after="0" w:line="240" w:lineRule="auto"/>
              <w:rPr>
                <w:b/>
                <w:bCs/>
                <w:sz w:val="20"/>
                <w:szCs w:val="20"/>
              </w:rPr>
            </w:pPr>
            <w:r w:rsidRPr="00D733FD">
              <w:rPr>
                <w:b/>
                <w:bCs/>
                <w:sz w:val="20"/>
                <w:szCs w:val="20"/>
              </w:rPr>
              <w:t>Stratejiler</w:t>
            </w: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54005F53" w14:textId="77777777" w:rsidR="001C26E7" w:rsidRDefault="001C26E7" w:rsidP="001C26E7">
            <w:pPr>
              <w:spacing w:after="0" w:line="240" w:lineRule="auto"/>
              <w:rPr>
                <w:color w:val="000000"/>
                <w:sz w:val="20"/>
                <w:szCs w:val="20"/>
              </w:rPr>
            </w:pPr>
            <w:r w:rsidRPr="00D733FD">
              <w:rPr>
                <w:color w:val="000000"/>
                <w:sz w:val="20"/>
                <w:szCs w:val="20"/>
              </w:rPr>
              <w:t xml:space="preserve">S-7.1.1 </w:t>
            </w:r>
            <w:r>
              <w:rPr>
                <w:color w:val="000000"/>
                <w:sz w:val="20"/>
                <w:szCs w:val="20"/>
              </w:rPr>
              <w:t>Öğretmenlerin mesleki gelişimlerine katkı sağlayabilmek adına il genelinde düzenlenen mahalli hizmet içi seminer/kurs ve diğer eğitimlerin sayısı artırılacaktır.</w:t>
            </w:r>
          </w:p>
          <w:p w14:paraId="2D55C56D" w14:textId="77777777" w:rsidR="001C26E7" w:rsidRPr="00D733FD" w:rsidRDefault="001C26E7" w:rsidP="001C26E7">
            <w:pPr>
              <w:spacing w:after="0" w:line="240" w:lineRule="auto"/>
              <w:rPr>
                <w:color w:val="000000"/>
                <w:sz w:val="20"/>
                <w:szCs w:val="20"/>
              </w:rPr>
            </w:pPr>
            <w:r>
              <w:rPr>
                <w:color w:val="000000"/>
                <w:sz w:val="20"/>
                <w:szCs w:val="20"/>
              </w:rPr>
              <w:t>S-7.1.2 Açılan merkezi ve mahalli hizmet içi kurslara katılım oranını artırabilmek için gerekli teşvikler yapılacaktır.</w:t>
            </w:r>
          </w:p>
          <w:p w14:paraId="4E83AB02" w14:textId="77777777" w:rsidR="001C26E7" w:rsidRPr="00D733FD" w:rsidRDefault="001C26E7" w:rsidP="001C26E7">
            <w:pPr>
              <w:spacing w:after="0" w:line="240" w:lineRule="auto"/>
              <w:rPr>
                <w:color w:val="000000"/>
                <w:sz w:val="20"/>
                <w:szCs w:val="20"/>
              </w:rPr>
            </w:pPr>
            <w:r>
              <w:rPr>
                <w:color w:val="000000"/>
                <w:sz w:val="20"/>
                <w:szCs w:val="20"/>
              </w:rPr>
              <w:t>S-7.1.3</w:t>
            </w:r>
            <w:r w:rsidRPr="00D733FD">
              <w:rPr>
                <w:color w:val="000000"/>
                <w:sz w:val="20"/>
                <w:szCs w:val="20"/>
              </w:rPr>
              <w:t xml:space="preserve"> Öğretmenle</w:t>
            </w:r>
            <w:r>
              <w:rPr>
                <w:color w:val="000000"/>
                <w:sz w:val="20"/>
                <w:szCs w:val="20"/>
              </w:rPr>
              <w:t>rin mesleki gelişimlerini takip edebilmek, örnek çalışmaları ön plana çıkarabilmek ve yaygınlaştırabilmek için “Eğitimde İyi Örnekler” projesi uygulanacaktır.</w:t>
            </w:r>
          </w:p>
          <w:p w14:paraId="2C443F59" w14:textId="77777777" w:rsidR="001C26E7" w:rsidRPr="00D733FD" w:rsidRDefault="001C26E7" w:rsidP="001C26E7">
            <w:pPr>
              <w:spacing w:after="0" w:line="240" w:lineRule="auto"/>
              <w:rPr>
                <w:color w:val="000000"/>
                <w:sz w:val="20"/>
                <w:szCs w:val="20"/>
              </w:rPr>
            </w:pPr>
            <w:r w:rsidRPr="00D733FD">
              <w:rPr>
                <w:color w:val="000000"/>
                <w:sz w:val="20"/>
                <w:szCs w:val="20"/>
              </w:rPr>
              <w:t>S-7.1.</w:t>
            </w:r>
            <w:r>
              <w:rPr>
                <w:color w:val="000000"/>
                <w:sz w:val="20"/>
                <w:szCs w:val="20"/>
              </w:rPr>
              <w:t>4</w:t>
            </w:r>
            <w:r w:rsidRPr="00D733FD">
              <w:rPr>
                <w:color w:val="000000"/>
                <w:sz w:val="20"/>
                <w:szCs w:val="20"/>
              </w:rPr>
              <w:t xml:space="preserve"> </w:t>
            </w:r>
            <w:r>
              <w:rPr>
                <w:color w:val="000000"/>
                <w:sz w:val="20"/>
                <w:szCs w:val="20"/>
              </w:rPr>
              <w:t>Eğitimcilerin mesleki gelişimlerine katkı sunabilmek adına Fırat Üniversitesi ve STK’lerle iş birliği yapılacak, iş birliği kapsamında eğitimci desteği sağlanacaktır.</w:t>
            </w:r>
          </w:p>
        </w:tc>
      </w:tr>
      <w:tr w:rsidR="001C26E7" w14:paraId="6FE05BEC" w14:textId="77777777" w:rsidTr="000F0298">
        <w:trPr>
          <w:trHeight w:val="938"/>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7A25E3CB" w14:textId="77777777" w:rsidR="001C26E7" w:rsidRPr="00D733FD" w:rsidRDefault="001C26E7" w:rsidP="001C26E7">
            <w:pPr>
              <w:spacing w:after="0" w:line="240" w:lineRule="auto"/>
              <w:rPr>
                <w:b/>
                <w:bCs/>
                <w:sz w:val="20"/>
                <w:szCs w:val="20"/>
              </w:rPr>
            </w:pPr>
          </w:p>
          <w:p w14:paraId="1AA0DE9B" w14:textId="77777777" w:rsidR="001C26E7" w:rsidRPr="00D733FD" w:rsidRDefault="001C26E7" w:rsidP="001C26E7">
            <w:pPr>
              <w:spacing w:after="0" w:line="240" w:lineRule="auto"/>
              <w:rPr>
                <w:b/>
                <w:bCs/>
                <w:sz w:val="20"/>
                <w:szCs w:val="20"/>
              </w:rPr>
            </w:pPr>
            <w:r w:rsidRPr="00D733FD">
              <w:rPr>
                <w:b/>
                <w:bCs/>
                <w:sz w:val="20"/>
                <w:szCs w:val="20"/>
              </w:rPr>
              <w:t>Riskler</w:t>
            </w:r>
          </w:p>
          <w:p w14:paraId="28889D87" w14:textId="77777777" w:rsidR="001C26E7" w:rsidRPr="00D733FD" w:rsidRDefault="001C26E7" w:rsidP="001C26E7">
            <w:pPr>
              <w:spacing w:after="0" w:line="240" w:lineRule="auto"/>
              <w:rPr>
                <w:b/>
                <w:bCs/>
                <w:sz w:val="20"/>
                <w:szCs w:val="20"/>
              </w:rPr>
            </w:pPr>
          </w:p>
          <w:p w14:paraId="1C1006E2" w14:textId="77777777" w:rsidR="001C26E7" w:rsidRPr="00D733FD" w:rsidRDefault="001C26E7" w:rsidP="001C26E7">
            <w:pPr>
              <w:spacing w:after="0" w:line="240" w:lineRule="auto"/>
              <w:rPr>
                <w:b/>
                <w:bCs/>
                <w:sz w:val="20"/>
                <w:szCs w:val="20"/>
              </w:rPr>
            </w:pP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2DE4C07A" w14:textId="77777777" w:rsidR="001C26E7" w:rsidRDefault="001C26E7" w:rsidP="001C26E7">
            <w:pPr>
              <w:spacing w:after="0" w:line="240" w:lineRule="auto"/>
              <w:rPr>
                <w:color w:val="000000"/>
                <w:sz w:val="20"/>
                <w:szCs w:val="20"/>
              </w:rPr>
            </w:pPr>
            <w:r w:rsidRPr="00D733FD">
              <w:rPr>
                <w:color w:val="000000"/>
                <w:sz w:val="20"/>
                <w:szCs w:val="20"/>
              </w:rPr>
              <w:t xml:space="preserve">YÖK ve üniversiteler ile yeterli düzeyde iş birliği imkânı sağlanamaması </w:t>
            </w:r>
          </w:p>
          <w:p w14:paraId="3BB8E0E3" w14:textId="77777777" w:rsidR="001C26E7" w:rsidRPr="00D733FD" w:rsidRDefault="001C26E7" w:rsidP="001C26E7">
            <w:pPr>
              <w:spacing w:after="0" w:line="240" w:lineRule="auto"/>
              <w:rPr>
                <w:color w:val="000000"/>
                <w:sz w:val="20"/>
                <w:szCs w:val="20"/>
              </w:rPr>
            </w:pPr>
            <w:r w:rsidRPr="00D733FD">
              <w:rPr>
                <w:color w:val="000000"/>
                <w:sz w:val="20"/>
                <w:szCs w:val="20"/>
              </w:rPr>
              <w:t>Politika değişiklikleri yaşanması</w:t>
            </w:r>
          </w:p>
          <w:p w14:paraId="3E9832C4" w14:textId="77777777" w:rsidR="001C26E7" w:rsidRPr="00D733FD" w:rsidRDefault="001C26E7" w:rsidP="001C26E7">
            <w:pPr>
              <w:spacing w:after="0" w:line="240" w:lineRule="auto"/>
              <w:rPr>
                <w:color w:val="000000"/>
                <w:sz w:val="20"/>
                <w:szCs w:val="20"/>
              </w:rPr>
            </w:pPr>
            <w:r w:rsidRPr="00D733FD">
              <w:rPr>
                <w:color w:val="000000"/>
                <w:sz w:val="20"/>
                <w:szCs w:val="20"/>
              </w:rPr>
              <w:t>Değişen teknolojik gelişmelere karşı uyum</w:t>
            </w:r>
          </w:p>
        </w:tc>
      </w:tr>
      <w:tr w:rsidR="001C26E7" w14:paraId="3FB1DF6C" w14:textId="77777777" w:rsidTr="000F0298">
        <w:trPr>
          <w:trHeight w:val="359"/>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0D335AF5" w14:textId="77777777" w:rsidR="001C26E7" w:rsidRPr="00D733FD" w:rsidRDefault="001C26E7" w:rsidP="001C26E7">
            <w:pPr>
              <w:spacing w:after="0" w:line="240" w:lineRule="auto"/>
              <w:rPr>
                <w:b/>
                <w:bCs/>
                <w:sz w:val="20"/>
                <w:szCs w:val="20"/>
              </w:rPr>
            </w:pPr>
            <w:r w:rsidRPr="00D733FD">
              <w:rPr>
                <w:b/>
                <w:bCs/>
                <w:sz w:val="20"/>
                <w:szCs w:val="20"/>
              </w:rPr>
              <w:t>Maliyet Tahmini</w:t>
            </w: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063523FA" w14:textId="7B6F3D1E" w:rsidR="001C26E7" w:rsidRPr="00D733FD" w:rsidRDefault="00161A9E" w:rsidP="001C26E7">
            <w:pPr>
              <w:spacing w:after="0" w:line="240" w:lineRule="auto"/>
              <w:rPr>
                <w:color w:val="000000"/>
                <w:sz w:val="20"/>
                <w:szCs w:val="20"/>
              </w:rPr>
            </w:pPr>
            <w:r>
              <w:rPr>
                <w:color w:val="000000"/>
                <w:sz w:val="20"/>
                <w:szCs w:val="20"/>
              </w:rPr>
              <w:t>40</w:t>
            </w:r>
            <w:r w:rsidR="001C26E7">
              <w:rPr>
                <w:color w:val="000000"/>
                <w:sz w:val="20"/>
                <w:szCs w:val="20"/>
              </w:rPr>
              <w:t>.000.000 TL</w:t>
            </w:r>
          </w:p>
        </w:tc>
      </w:tr>
      <w:tr w:rsidR="001C26E7" w14:paraId="318EB5E4" w14:textId="77777777" w:rsidTr="000F0298">
        <w:trPr>
          <w:trHeight w:val="1661"/>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5D51584" w14:textId="77777777" w:rsidR="001C26E7" w:rsidRPr="00D733FD" w:rsidRDefault="001C26E7" w:rsidP="001C26E7">
            <w:pPr>
              <w:spacing w:after="0" w:line="240" w:lineRule="auto"/>
              <w:rPr>
                <w:b/>
                <w:bCs/>
                <w:sz w:val="20"/>
                <w:szCs w:val="20"/>
              </w:rPr>
            </w:pPr>
          </w:p>
          <w:p w14:paraId="7AA73647" w14:textId="77777777" w:rsidR="001C26E7" w:rsidRPr="00D733FD" w:rsidRDefault="001C26E7" w:rsidP="001C26E7">
            <w:pPr>
              <w:spacing w:after="0" w:line="240" w:lineRule="auto"/>
              <w:rPr>
                <w:b/>
                <w:bCs/>
                <w:sz w:val="20"/>
                <w:szCs w:val="20"/>
              </w:rPr>
            </w:pPr>
            <w:r w:rsidRPr="00D733FD">
              <w:rPr>
                <w:b/>
                <w:bCs/>
                <w:sz w:val="20"/>
                <w:szCs w:val="20"/>
              </w:rPr>
              <w:t>Tespitler</w:t>
            </w:r>
          </w:p>
          <w:p w14:paraId="7BDA2D03" w14:textId="77777777" w:rsidR="001C26E7" w:rsidRPr="00D733FD" w:rsidRDefault="001C26E7" w:rsidP="001C26E7">
            <w:pPr>
              <w:spacing w:after="0" w:line="240" w:lineRule="auto"/>
              <w:rPr>
                <w:b/>
                <w:bCs/>
                <w:sz w:val="20"/>
                <w:szCs w:val="20"/>
              </w:rPr>
            </w:pP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7BFDC997" w14:textId="77777777" w:rsidR="001C26E7" w:rsidRPr="00D733FD" w:rsidRDefault="001C26E7" w:rsidP="009266F8">
            <w:pPr>
              <w:pStyle w:val="ListeParagraf"/>
              <w:widowControl w:val="0"/>
              <w:numPr>
                <w:ilvl w:val="0"/>
                <w:numId w:val="29"/>
              </w:numPr>
              <w:tabs>
                <w:tab w:val="left" w:pos="278"/>
              </w:tabs>
              <w:spacing w:after="0" w:line="240" w:lineRule="auto"/>
              <w:ind w:left="278" w:right="51"/>
              <w:contextualSpacing w:val="0"/>
              <w:rPr>
                <w:rFonts w:ascii="Times New Roman" w:eastAsia="Times New Roman" w:hAnsi="Times New Roman" w:cs="Times New Roman"/>
                <w:color w:val="000000"/>
                <w:sz w:val="20"/>
                <w:szCs w:val="20"/>
                <w:lang w:eastAsia="tr-TR"/>
              </w:rPr>
            </w:pPr>
            <w:r w:rsidRPr="00D733FD">
              <w:rPr>
                <w:rFonts w:ascii="Times New Roman" w:eastAsia="Times New Roman" w:hAnsi="Times New Roman" w:cs="Times New Roman"/>
                <w:color w:val="000000"/>
                <w:sz w:val="20"/>
                <w:szCs w:val="20"/>
                <w:lang w:eastAsia="tr-TR"/>
              </w:rPr>
              <w:t>Yönetici ve öğretmenlerin mesleki gelişim eğitimlerinde üniversiteler ile yeterli düzeyde iş birliği imkânı sağlanamaması</w:t>
            </w:r>
          </w:p>
          <w:p w14:paraId="522BAFA6" w14:textId="77777777" w:rsidR="001C26E7" w:rsidRPr="00D733FD" w:rsidRDefault="001C26E7" w:rsidP="009266F8">
            <w:pPr>
              <w:pStyle w:val="ListeParagraf"/>
              <w:widowControl w:val="0"/>
              <w:numPr>
                <w:ilvl w:val="0"/>
                <w:numId w:val="29"/>
              </w:numPr>
              <w:tabs>
                <w:tab w:val="left" w:pos="278"/>
              </w:tabs>
              <w:spacing w:after="0" w:line="240" w:lineRule="auto"/>
              <w:ind w:left="278" w:right="51"/>
              <w:contextualSpacing w:val="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Öğretmen ve </w:t>
            </w:r>
            <w:r w:rsidRPr="00D733FD">
              <w:rPr>
                <w:rFonts w:ascii="Times New Roman" w:eastAsia="Times New Roman" w:hAnsi="Times New Roman" w:cs="Times New Roman"/>
                <w:color w:val="000000"/>
                <w:sz w:val="20"/>
                <w:szCs w:val="20"/>
                <w:lang w:eastAsia="tr-TR"/>
              </w:rPr>
              <w:t>yöneticile</w:t>
            </w:r>
            <w:r>
              <w:rPr>
                <w:rFonts w:ascii="Times New Roman" w:eastAsia="Times New Roman" w:hAnsi="Times New Roman" w:cs="Times New Roman"/>
                <w:color w:val="000000"/>
                <w:sz w:val="20"/>
                <w:szCs w:val="20"/>
                <w:lang w:eastAsia="tr-TR"/>
              </w:rPr>
              <w:t xml:space="preserve">re verilen mesleki gelişim eğitimlerinin nitelik ve </w:t>
            </w:r>
            <w:r w:rsidRPr="00D733FD">
              <w:rPr>
                <w:rFonts w:ascii="Times New Roman" w:eastAsia="Times New Roman" w:hAnsi="Times New Roman" w:cs="Times New Roman"/>
                <w:color w:val="000000"/>
                <w:sz w:val="20"/>
                <w:szCs w:val="20"/>
                <w:lang w:eastAsia="tr-TR"/>
              </w:rPr>
              <w:t>niceliğinin geliştirilmeye açık olması</w:t>
            </w:r>
          </w:p>
          <w:p w14:paraId="70FE4EA4" w14:textId="77777777" w:rsidR="001C26E7" w:rsidRPr="00D733FD" w:rsidRDefault="001C26E7" w:rsidP="009266F8">
            <w:pPr>
              <w:pStyle w:val="ListeParagraf"/>
              <w:widowControl w:val="0"/>
              <w:numPr>
                <w:ilvl w:val="0"/>
                <w:numId w:val="29"/>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D733FD">
              <w:rPr>
                <w:rFonts w:ascii="Times New Roman" w:eastAsia="Times New Roman" w:hAnsi="Times New Roman" w:cs="Times New Roman"/>
                <w:color w:val="000000"/>
                <w:sz w:val="20"/>
                <w:szCs w:val="20"/>
                <w:lang w:eastAsia="tr-TR"/>
              </w:rPr>
              <w:t>Öğretmenlerin talep ettikleri düzeyde eğitim alamaması</w:t>
            </w:r>
          </w:p>
          <w:p w14:paraId="671BD386" w14:textId="77777777" w:rsidR="001C26E7" w:rsidRPr="00322483" w:rsidRDefault="001C26E7" w:rsidP="009266F8">
            <w:pPr>
              <w:pStyle w:val="ListeParagraf"/>
              <w:widowControl w:val="0"/>
              <w:numPr>
                <w:ilvl w:val="0"/>
                <w:numId w:val="29"/>
              </w:numPr>
              <w:tabs>
                <w:tab w:val="left" w:pos="278"/>
              </w:tabs>
              <w:spacing w:after="0" w:line="240" w:lineRule="auto"/>
              <w:ind w:left="278" w:right="51"/>
              <w:contextualSpacing w:val="0"/>
              <w:rPr>
                <w:rFonts w:ascii="Times New Roman" w:eastAsia="Times New Roman" w:hAnsi="Times New Roman" w:cs="Times New Roman"/>
                <w:color w:val="000000"/>
                <w:sz w:val="20"/>
                <w:szCs w:val="20"/>
                <w:lang w:eastAsia="tr-TR"/>
              </w:rPr>
            </w:pPr>
            <w:r w:rsidRPr="00D733FD">
              <w:rPr>
                <w:rFonts w:ascii="Times New Roman" w:eastAsia="Times New Roman" w:hAnsi="Times New Roman" w:cs="Times New Roman"/>
                <w:color w:val="000000"/>
                <w:sz w:val="20"/>
                <w:szCs w:val="20"/>
                <w:lang w:eastAsia="tr-TR"/>
              </w:rPr>
              <w:t>Öğretmenlerin mesleki gelişim ihtiyaç ve önceliklerini belirlemede okulların ihtiyaçlarının yeterli düzeyde dikkate alınmaması</w:t>
            </w:r>
          </w:p>
        </w:tc>
      </w:tr>
      <w:tr w:rsidR="001C26E7" w14:paraId="0E7052B0" w14:textId="77777777" w:rsidTr="000F0298">
        <w:trPr>
          <w:trHeight w:val="288"/>
        </w:trPr>
        <w:tc>
          <w:tcPr>
            <w:tcW w:w="3402"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4AE4A91E" w14:textId="77777777" w:rsidR="001C26E7" w:rsidRPr="00D733FD" w:rsidRDefault="001C26E7" w:rsidP="001C26E7">
            <w:pPr>
              <w:spacing w:after="0" w:line="240" w:lineRule="auto"/>
              <w:rPr>
                <w:b/>
                <w:bCs/>
                <w:sz w:val="20"/>
                <w:szCs w:val="20"/>
              </w:rPr>
            </w:pPr>
            <w:r w:rsidRPr="00D733FD">
              <w:rPr>
                <w:b/>
                <w:bCs/>
                <w:sz w:val="20"/>
                <w:szCs w:val="20"/>
              </w:rPr>
              <w:t>İhtiyaçlar</w:t>
            </w:r>
          </w:p>
        </w:tc>
        <w:tc>
          <w:tcPr>
            <w:tcW w:w="7230"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4138D411" w14:textId="77777777" w:rsidR="001C26E7" w:rsidRPr="00D733FD" w:rsidRDefault="001C26E7" w:rsidP="009266F8">
            <w:pPr>
              <w:pStyle w:val="ListeParagraf"/>
              <w:widowControl w:val="0"/>
              <w:numPr>
                <w:ilvl w:val="0"/>
                <w:numId w:val="28"/>
              </w:numPr>
              <w:tabs>
                <w:tab w:val="left" w:pos="278"/>
              </w:tabs>
              <w:spacing w:after="0" w:line="240" w:lineRule="auto"/>
              <w:ind w:left="278" w:right="50"/>
              <w:contextualSpacing w:val="0"/>
              <w:jc w:val="both"/>
              <w:rPr>
                <w:rFonts w:ascii="Times New Roman" w:eastAsia="Times New Roman" w:hAnsi="Times New Roman" w:cs="Times New Roman"/>
                <w:color w:val="000000"/>
                <w:sz w:val="20"/>
                <w:szCs w:val="20"/>
                <w:lang w:eastAsia="tr-TR"/>
              </w:rPr>
            </w:pPr>
            <w:r w:rsidRPr="00D733FD">
              <w:rPr>
                <w:rFonts w:ascii="Times New Roman" w:eastAsia="Times New Roman" w:hAnsi="Times New Roman" w:cs="Times New Roman"/>
                <w:color w:val="000000"/>
                <w:sz w:val="20"/>
                <w:szCs w:val="20"/>
                <w:lang w:eastAsia="tr-TR"/>
              </w:rPr>
              <w:t>İhtiyaç duyulan alanlarda öğretmen ve yöneticilere üniversiteler aracılığıyla mesleki gelişim eğitimlerinin verilmesi</w:t>
            </w:r>
          </w:p>
          <w:p w14:paraId="3C2C66CB" w14:textId="77777777" w:rsidR="001C26E7" w:rsidRPr="00322483" w:rsidRDefault="001C26E7" w:rsidP="009266F8">
            <w:pPr>
              <w:pStyle w:val="ListeParagraf"/>
              <w:widowControl w:val="0"/>
              <w:numPr>
                <w:ilvl w:val="0"/>
                <w:numId w:val="28"/>
              </w:numPr>
              <w:tabs>
                <w:tab w:val="left" w:pos="278"/>
              </w:tabs>
              <w:spacing w:after="0" w:line="240" w:lineRule="auto"/>
              <w:ind w:left="278" w:right="51"/>
              <w:contextualSpacing w:val="0"/>
              <w:jc w:val="both"/>
              <w:rPr>
                <w:rFonts w:ascii="Times New Roman" w:eastAsia="Times New Roman" w:hAnsi="Times New Roman" w:cs="Times New Roman"/>
                <w:color w:val="000000"/>
                <w:sz w:val="20"/>
                <w:szCs w:val="20"/>
                <w:lang w:eastAsia="tr-TR"/>
              </w:rPr>
            </w:pPr>
            <w:r w:rsidRPr="00D733FD">
              <w:rPr>
                <w:rFonts w:ascii="Times New Roman" w:eastAsia="Times New Roman" w:hAnsi="Times New Roman" w:cs="Times New Roman"/>
                <w:color w:val="000000"/>
                <w:sz w:val="20"/>
                <w:szCs w:val="20"/>
                <w:lang w:eastAsia="tr-TR"/>
              </w:rPr>
              <w:t>Mesleki gelişimde, yerel ihtiyaçlara duyarlı ve okul bağlamıyla uyumlu yeni yaklaşımlar olarak tanımlanan mesleki gelişim toplulukları, okul temel</w:t>
            </w:r>
            <w:r>
              <w:rPr>
                <w:rFonts w:ascii="Times New Roman" w:eastAsia="Times New Roman" w:hAnsi="Times New Roman" w:cs="Times New Roman"/>
                <w:color w:val="000000"/>
                <w:sz w:val="20"/>
                <w:szCs w:val="20"/>
                <w:lang w:eastAsia="tr-TR"/>
              </w:rPr>
              <w:t>li mesleki gelişim ve öğretmen-</w:t>
            </w:r>
            <w:r w:rsidRPr="00D733FD">
              <w:rPr>
                <w:rFonts w:ascii="Times New Roman" w:eastAsia="Times New Roman" w:hAnsi="Times New Roman" w:cs="Times New Roman"/>
                <w:color w:val="000000"/>
                <w:sz w:val="20"/>
                <w:szCs w:val="20"/>
                <w:lang w:eastAsia="tr-TR"/>
              </w:rPr>
              <w:t>yönetici hareketlilik programlarının yaygınlaştırılması ve öğretmenlerin bu faaliyetlere erişilebilirliğinin artırılması</w:t>
            </w:r>
          </w:p>
        </w:tc>
      </w:tr>
    </w:tbl>
    <w:p w14:paraId="0620F4B8" w14:textId="77777777" w:rsidR="001C26E7" w:rsidRDefault="001C26E7" w:rsidP="001C26E7">
      <w:pPr>
        <w:widowControl w:val="0"/>
        <w:spacing w:after="0" w:line="200" w:lineRule="exact"/>
        <w:rPr>
          <w:rFonts w:ascii="Calibri" w:eastAsia="Calibri" w:hAnsi="Calibri"/>
          <w:noProof/>
          <w:sz w:val="20"/>
          <w:szCs w:val="20"/>
          <w:lang w:eastAsia="en-US"/>
        </w:rPr>
      </w:pPr>
    </w:p>
    <w:p w14:paraId="3958F4F6" w14:textId="77777777" w:rsidR="001C26E7" w:rsidRDefault="001C26E7" w:rsidP="001C26E7">
      <w:pPr>
        <w:widowControl w:val="0"/>
        <w:spacing w:after="0" w:line="200" w:lineRule="exact"/>
        <w:rPr>
          <w:rFonts w:ascii="Calibri" w:eastAsia="Calibri" w:hAnsi="Calibri"/>
          <w:noProof/>
          <w:sz w:val="20"/>
          <w:szCs w:val="20"/>
          <w:lang w:eastAsia="en-US"/>
        </w:rPr>
      </w:pPr>
    </w:p>
    <w:p w14:paraId="24BA4B19"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19DFCDBC"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570" w:type="dxa"/>
        <w:tblInd w:w="-577" w:type="dxa"/>
        <w:tblLayout w:type="fixed"/>
        <w:tblCellMar>
          <w:left w:w="70" w:type="dxa"/>
          <w:right w:w="70" w:type="dxa"/>
        </w:tblCellMar>
        <w:tblLook w:val="04A0" w:firstRow="1" w:lastRow="0" w:firstColumn="1" w:lastColumn="0" w:noHBand="0" w:noVBand="1"/>
      </w:tblPr>
      <w:tblGrid>
        <w:gridCol w:w="2354"/>
        <w:gridCol w:w="1190"/>
        <w:gridCol w:w="851"/>
        <w:gridCol w:w="992"/>
        <w:gridCol w:w="930"/>
        <w:gridCol w:w="993"/>
        <w:gridCol w:w="992"/>
        <w:gridCol w:w="1134"/>
        <w:gridCol w:w="1134"/>
      </w:tblGrid>
      <w:tr w:rsidR="001C26E7" w:rsidRPr="007823AC" w14:paraId="7F3637A1" w14:textId="77777777" w:rsidTr="000F0298">
        <w:trPr>
          <w:trHeight w:val="880"/>
        </w:trPr>
        <w:tc>
          <w:tcPr>
            <w:tcW w:w="3544" w:type="dxa"/>
            <w:gridSpan w:val="2"/>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39E45BFF" w14:textId="77777777" w:rsidR="001C26E7" w:rsidRPr="00154570" w:rsidRDefault="001C26E7" w:rsidP="001C26E7">
            <w:pPr>
              <w:spacing w:after="0" w:line="240" w:lineRule="auto"/>
              <w:rPr>
                <w:b/>
                <w:bCs/>
                <w:sz w:val="20"/>
                <w:szCs w:val="20"/>
              </w:rPr>
            </w:pPr>
            <w:r w:rsidRPr="00154570">
              <w:rPr>
                <w:b/>
                <w:bCs/>
                <w:sz w:val="20"/>
                <w:szCs w:val="20"/>
              </w:rPr>
              <w:t>Amaç 7</w:t>
            </w:r>
          </w:p>
        </w:tc>
        <w:tc>
          <w:tcPr>
            <w:tcW w:w="702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08AA100B"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vizyonu doğrultusunda fiziki ve teknolojik altyapısıyla güçlü, nitelikli personelle eğitime erişimi ve eğitimde kaliteyi artıracak, etkin ve hesap verebilen kurumsal yapıyı geliştirmek.</w:t>
            </w:r>
          </w:p>
        </w:tc>
      </w:tr>
      <w:tr w:rsidR="001C26E7" w:rsidRPr="007823AC" w14:paraId="6CB7A928" w14:textId="77777777" w:rsidTr="000F0298">
        <w:trPr>
          <w:trHeight w:val="850"/>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5E01202F" w14:textId="77777777" w:rsidR="001C26E7" w:rsidRPr="00154570" w:rsidRDefault="001C26E7" w:rsidP="001C26E7">
            <w:pPr>
              <w:spacing w:after="0" w:line="240" w:lineRule="auto"/>
              <w:rPr>
                <w:b/>
                <w:bCs/>
                <w:sz w:val="20"/>
                <w:szCs w:val="20"/>
              </w:rPr>
            </w:pPr>
            <w:r w:rsidRPr="00154570">
              <w:rPr>
                <w:b/>
                <w:bCs/>
                <w:sz w:val="20"/>
                <w:szCs w:val="20"/>
              </w:rPr>
              <w:t>Hedef 7.2</w:t>
            </w:r>
          </w:p>
        </w:tc>
        <w:tc>
          <w:tcPr>
            <w:tcW w:w="702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C3C9F49"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Tüm kademelerde eğitime erişimi sağlayacak planlamalar yapılarak doğa kaynaklı afetlere ve bulaşıcı hastalıklara karşı dirençli, çevreci ve nitelikli mimariye sahip eğitim ortamlarının oluşturulması sağlanacaktır.</w:t>
            </w:r>
          </w:p>
        </w:tc>
      </w:tr>
      <w:tr w:rsidR="001C26E7" w:rsidRPr="007823AC" w14:paraId="532ECD46" w14:textId="77777777" w:rsidTr="000F0298">
        <w:trPr>
          <w:trHeight w:val="477"/>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vAlign w:val="center"/>
            <w:hideMark/>
          </w:tcPr>
          <w:p w14:paraId="5CE14443" w14:textId="77777777" w:rsidR="001C26E7" w:rsidRPr="00154570" w:rsidRDefault="001C26E7" w:rsidP="001C26E7">
            <w:pPr>
              <w:spacing w:after="0" w:line="240" w:lineRule="auto"/>
              <w:rPr>
                <w:b/>
                <w:bCs/>
                <w:sz w:val="20"/>
                <w:szCs w:val="20"/>
              </w:rPr>
            </w:pPr>
            <w:r w:rsidRPr="00154570">
              <w:rPr>
                <w:b/>
                <w:bCs/>
                <w:sz w:val="20"/>
                <w:szCs w:val="20"/>
              </w:rPr>
              <w:t>Amacın İlgili Olduğu Program/Alt Program Adı</w:t>
            </w:r>
          </w:p>
        </w:tc>
        <w:tc>
          <w:tcPr>
            <w:tcW w:w="7026"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904AB5C" w14:textId="77777777" w:rsidR="001C26E7" w:rsidRPr="007823AC" w:rsidRDefault="001C26E7" w:rsidP="001C26E7">
            <w:pPr>
              <w:spacing w:after="0" w:line="240" w:lineRule="auto"/>
              <w:rPr>
                <w:color w:val="000000"/>
                <w:sz w:val="20"/>
                <w:szCs w:val="20"/>
              </w:rPr>
            </w:pPr>
            <w:r w:rsidRPr="007823AC">
              <w:rPr>
                <w:color w:val="000000"/>
                <w:sz w:val="20"/>
                <w:szCs w:val="20"/>
              </w:rPr>
              <w:t>KURUMSAL KAPASİTE</w:t>
            </w:r>
          </w:p>
        </w:tc>
      </w:tr>
      <w:tr w:rsidR="001C26E7" w:rsidRPr="007823AC" w14:paraId="23E66CB8" w14:textId="77777777" w:rsidTr="000F0298">
        <w:trPr>
          <w:trHeight w:val="477"/>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4585E300" w14:textId="77777777" w:rsidR="001C26E7" w:rsidRPr="00154570" w:rsidRDefault="001C26E7" w:rsidP="001C26E7">
            <w:pPr>
              <w:spacing w:after="0" w:line="240" w:lineRule="auto"/>
              <w:rPr>
                <w:b/>
                <w:bCs/>
                <w:sz w:val="20"/>
                <w:szCs w:val="20"/>
              </w:rPr>
            </w:pPr>
            <w:r w:rsidRPr="00154570">
              <w:rPr>
                <w:b/>
                <w:bCs/>
                <w:sz w:val="20"/>
                <w:szCs w:val="20"/>
              </w:rPr>
              <w:t>Amacın İlişkili Olduğu Alt Program Hedefi</w:t>
            </w:r>
          </w:p>
        </w:tc>
        <w:tc>
          <w:tcPr>
            <w:tcW w:w="7026"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3C625868" w14:textId="77777777" w:rsidR="001C26E7" w:rsidRPr="007823AC" w:rsidRDefault="001C26E7" w:rsidP="001C26E7">
            <w:pPr>
              <w:spacing w:after="0" w:line="240" w:lineRule="auto"/>
              <w:rPr>
                <w:color w:val="000000"/>
                <w:sz w:val="20"/>
                <w:szCs w:val="20"/>
              </w:rPr>
            </w:pPr>
            <w:r w:rsidRPr="007823AC">
              <w:rPr>
                <w:color w:val="000000"/>
                <w:sz w:val="20"/>
                <w:szCs w:val="20"/>
              </w:rPr>
              <w:t>Fiziki Alt Yapı (Yatırım/İnşaat-Donatım)</w:t>
            </w:r>
          </w:p>
        </w:tc>
      </w:tr>
      <w:tr w:rsidR="001C26E7" w:rsidRPr="007823AC" w14:paraId="1B9CA5A5" w14:textId="77777777" w:rsidTr="000F0298">
        <w:trPr>
          <w:trHeight w:val="611"/>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59E587A3" w14:textId="77777777" w:rsidR="001C26E7" w:rsidRPr="00154570" w:rsidRDefault="001C26E7" w:rsidP="001C26E7">
            <w:pPr>
              <w:spacing w:after="0" w:line="240" w:lineRule="auto"/>
              <w:rPr>
                <w:b/>
                <w:bCs/>
                <w:sz w:val="20"/>
                <w:szCs w:val="20"/>
              </w:rPr>
            </w:pPr>
            <w:r w:rsidRPr="00154570">
              <w:rPr>
                <w:b/>
                <w:bCs/>
                <w:sz w:val="20"/>
                <w:szCs w:val="20"/>
              </w:rPr>
              <w:t>Performans Göstergeleri</w:t>
            </w:r>
          </w:p>
        </w:tc>
        <w:tc>
          <w:tcPr>
            <w:tcW w:w="851" w:type="dxa"/>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55916C47" w14:textId="77777777" w:rsidR="001C26E7" w:rsidRPr="00154570" w:rsidRDefault="001C26E7" w:rsidP="001C26E7">
            <w:pPr>
              <w:spacing w:after="0" w:line="240" w:lineRule="auto"/>
              <w:jc w:val="center"/>
              <w:rPr>
                <w:b/>
                <w:bCs/>
                <w:sz w:val="20"/>
                <w:szCs w:val="20"/>
              </w:rPr>
            </w:pPr>
            <w:r w:rsidRPr="00154570">
              <w:rPr>
                <w:b/>
                <w:bCs/>
                <w:sz w:val="20"/>
                <w:szCs w:val="20"/>
              </w:rPr>
              <w:t>Hedefe Etkisi (%)</w:t>
            </w:r>
          </w:p>
        </w:tc>
        <w:tc>
          <w:tcPr>
            <w:tcW w:w="992" w:type="dxa"/>
            <w:tcBorders>
              <w:top w:val="single" w:sz="8" w:space="0" w:color="auto"/>
              <w:left w:val="nil"/>
              <w:bottom w:val="single" w:sz="4" w:space="0" w:color="auto"/>
              <w:right w:val="single" w:sz="4" w:space="0" w:color="auto"/>
            </w:tcBorders>
            <w:shd w:val="clear" w:color="000000" w:fill="C0504D"/>
            <w:vAlign w:val="center"/>
            <w:hideMark/>
          </w:tcPr>
          <w:p w14:paraId="46F3C77E" w14:textId="77777777" w:rsidR="001C26E7" w:rsidRPr="00154570" w:rsidRDefault="001C26E7" w:rsidP="001C26E7">
            <w:pPr>
              <w:spacing w:after="0" w:line="240" w:lineRule="auto"/>
              <w:jc w:val="center"/>
              <w:rPr>
                <w:b/>
                <w:bCs/>
                <w:sz w:val="20"/>
                <w:szCs w:val="20"/>
              </w:rPr>
            </w:pPr>
            <w:r w:rsidRPr="00154570">
              <w:rPr>
                <w:b/>
                <w:bCs/>
                <w:sz w:val="20"/>
                <w:szCs w:val="20"/>
              </w:rPr>
              <w:t>Plan Dönemi Başlangıç Değeri</w:t>
            </w:r>
          </w:p>
        </w:tc>
        <w:tc>
          <w:tcPr>
            <w:tcW w:w="930" w:type="dxa"/>
            <w:tcBorders>
              <w:top w:val="single" w:sz="8" w:space="0" w:color="auto"/>
              <w:left w:val="nil"/>
              <w:bottom w:val="single" w:sz="4" w:space="0" w:color="auto"/>
              <w:right w:val="single" w:sz="4" w:space="0" w:color="auto"/>
            </w:tcBorders>
            <w:shd w:val="clear" w:color="000000" w:fill="C0504D"/>
            <w:noWrap/>
            <w:vAlign w:val="center"/>
            <w:hideMark/>
          </w:tcPr>
          <w:p w14:paraId="1139159A" w14:textId="77777777" w:rsidR="001C26E7" w:rsidRPr="00154570" w:rsidRDefault="001C26E7" w:rsidP="001C26E7">
            <w:pPr>
              <w:spacing w:after="0" w:line="240" w:lineRule="auto"/>
              <w:jc w:val="center"/>
              <w:rPr>
                <w:b/>
                <w:bCs/>
                <w:sz w:val="20"/>
                <w:szCs w:val="20"/>
              </w:rPr>
            </w:pPr>
            <w:r w:rsidRPr="00154570">
              <w:rPr>
                <w:b/>
                <w:bCs/>
                <w:sz w:val="20"/>
                <w:szCs w:val="20"/>
              </w:rPr>
              <w:t>2024</w:t>
            </w:r>
          </w:p>
        </w:tc>
        <w:tc>
          <w:tcPr>
            <w:tcW w:w="993" w:type="dxa"/>
            <w:tcBorders>
              <w:top w:val="single" w:sz="8" w:space="0" w:color="auto"/>
              <w:left w:val="nil"/>
              <w:bottom w:val="single" w:sz="4" w:space="0" w:color="auto"/>
              <w:right w:val="single" w:sz="4" w:space="0" w:color="auto"/>
            </w:tcBorders>
            <w:shd w:val="clear" w:color="000000" w:fill="C0504D"/>
            <w:noWrap/>
            <w:vAlign w:val="center"/>
            <w:hideMark/>
          </w:tcPr>
          <w:p w14:paraId="55FE6CD7" w14:textId="77777777" w:rsidR="001C26E7" w:rsidRPr="00154570" w:rsidRDefault="001C26E7" w:rsidP="001C26E7">
            <w:pPr>
              <w:spacing w:after="0" w:line="240" w:lineRule="auto"/>
              <w:jc w:val="center"/>
              <w:rPr>
                <w:b/>
                <w:bCs/>
                <w:sz w:val="20"/>
                <w:szCs w:val="20"/>
              </w:rPr>
            </w:pPr>
            <w:r w:rsidRPr="00154570">
              <w:rPr>
                <w:b/>
                <w:bCs/>
                <w:sz w:val="20"/>
                <w:szCs w:val="20"/>
              </w:rPr>
              <w:t>2025</w:t>
            </w:r>
          </w:p>
        </w:tc>
        <w:tc>
          <w:tcPr>
            <w:tcW w:w="992" w:type="dxa"/>
            <w:tcBorders>
              <w:top w:val="single" w:sz="8" w:space="0" w:color="auto"/>
              <w:left w:val="nil"/>
              <w:bottom w:val="single" w:sz="4" w:space="0" w:color="auto"/>
              <w:right w:val="single" w:sz="4" w:space="0" w:color="auto"/>
            </w:tcBorders>
            <w:shd w:val="clear" w:color="000000" w:fill="C0504D"/>
            <w:noWrap/>
            <w:vAlign w:val="center"/>
            <w:hideMark/>
          </w:tcPr>
          <w:p w14:paraId="1CA26147" w14:textId="77777777" w:rsidR="001C26E7" w:rsidRPr="00154570" w:rsidRDefault="001C26E7" w:rsidP="001C26E7">
            <w:pPr>
              <w:spacing w:after="0" w:line="240" w:lineRule="auto"/>
              <w:jc w:val="center"/>
              <w:rPr>
                <w:b/>
                <w:bCs/>
                <w:sz w:val="20"/>
                <w:szCs w:val="20"/>
              </w:rPr>
            </w:pPr>
            <w:r w:rsidRPr="00154570">
              <w:rPr>
                <w:b/>
                <w:bCs/>
                <w:sz w:val="20"/>
                <w:szCs w:val="20"/>
              </w:rPr>
              <w:t>2026</w:t>
            </w:r>
          </w:p>
        </w:tc>
        <w:tc>
          <w:tcPr>
            <w:tcW w:w="1134" w:type="dxa"/>
            <w:tcBorders>
              <w:top w:val="single" w:sz="8" w:space="0" w:color="auto"/>
              <w:left w:val="nil"/>
              <w:bottom w:val="single" w:sz="4" w:space="0" w:color="auto"/>
              <w:right w:val="single" w:sz="4" w:space="0" w:color="auto"/>
            </w:tcBorders>
            <w:shd w:val="clear" w:color="000000" w:fill="C0504D"/>
            <w:noWrap/>
            <w:vAlign w:val="center"/>
            <w:hideMark/>
          </w:tcPr>
          <w:p w14:paraId="1C7AAD39" w14:textId="77777777" w:rsidR="001C26E7" w:rsidRPr="00154570" w:rsidRDefault="001C26E7" w:rsidP="001C26E7">
            <w:pPr>
              <w:spacing w:after="0" w:line="240" w:lineRule="auto"/>
              <w:jc w:val="center"/>
              <w:rPr>
                <w:b/>
                <w:bCs/>
                <w:sz w:val="20"/>
                <w:szCs w:val="20"/>
              </w:rPr>
            </w:pPr>
            <w:r w:rsidRPr="00154570">
              <w:rPr>
                <w:b/>
                <w:bCs/>
                <w:sz w:val="20"/>
                <w:szCs w:val="20"/>
              </w:rPr>
              <w:t>2027</w:t>
            </w:r>
          </w:p>
        </w:tc>
        <w:tc>
          <w:tcPr>
            <w:tcW w:w="1134" w:type="dxa"/>
            <w:tcBorders>
              <w:top w:val="single" w:sz="8" w:space="0" w:color="auto"/>
              <w:left w:val="nil"/>
              <w:bottom w:val="single" w:sz="4" w:space="0" w:color="auto"/>
              <w:right w:val="single" w:sz="8" w:space="0" w:color="auto"/>
            </w:tcBorders>
            <w:shd w:val="clear" w:color="000000" w:fill="C0504D"/>
            <w:noWrap/>
            <w:vAlign w:val="center"/>
            <w:hideMark/>
          </w:tcPr>
          <w:p w14:paraId="295421AD" w14:textId="77777777" w:rsidR="001C26E7" w:rsidRPr="00154570" w:rsidRDefault="001C26E7" w:rsidP="001C26E7">
            <w:pPr>
              <w:spacing w:after="0" w:line="240" w:lineRule="auto"/>
              <w:jc w:val="center"/>
              <w:rPr>
                <w:b/>
                <w:bCs/>
                <w:sz w:val="20"/>
                <w:szCs w:val="20"/>
              </w:rPr>
            </w:pPr>
            <w:r w:rsidRPr="00154570">
              <w:rPr>
                <w:b/>
                <w:bCs/>
                <w:sz w:val="20"/>
                <w:szCs w:val="20"/>
              </w:rPr>
              <w:t>2028</w:t>
            </w:r>
          </w:p>
        </w:tc>
      </w:tr>
      <w:tr w:rsidR="001C26E7" w:rsidRPr="007823AC" w14:paraId="378559F5" w14:textId="77777777" w:rsidTr="000F0298">
        <w:trPr>
          <w:trHeight w:val="705"/>
        </w:trPr>
        <w:tc>
          <w:tcPr>
            <w:tcW w:w="3544" w:type="dxa"/>
            <w:gridSpan w:val="2"/>
            <w:tcBorders>
              <w:top w:val="single" w:sz="4" w:space="0" w:color="auto"/>
              <w:left w:val="single" w:sz="8" w:space="0" w:color="auto"/>
              <w:bottom w:val="single" w:sz="4" w:space="0" w:color="auto"/>
              <w:right w:val="nil"/>
            </w:tcBorders>
            <w:shd w:val="clear" w:color="000000" w:fill="C0504D"/>
            <w:vAlign w:val="center"/>
            <w:hideMark/>
          </w:tcPr>
          <w:p w14:paraId="638B5C78" w14:textId="77777777" w:rsidR="001C26E7" w:rsidRPr="00195D49" w:rsidRDefault="001C26E7" w:rsidP="001C26E7">
            <w:pPr>
              <w:spacing w:after="0" w:line="240" w:lineRule="auto"/>
              <w:rPr>
                <w:b/>
                <w:bCs/>
                <w:sz w:val="18"/>
                <w:szCs w:val="18"/>
              </w:rPr>
            </w:pPr>
            <w:r>
              <w:rPr>
                <w:b/>
                <w:bCs/>
                <w:sz w:val="18"/>
                <w:szCs w:val="18"/>
              </w:rPr>
              <w:t>PG-7.2.1</w:t>
            </w:r>
            <w:r w:rsidRPr="00195D49">
              <w:rPr>
                <w:b/>
                <w:bCs/>
                <w:sz w:val="18"/>
                <w:szCs w:val="18"/>
              </w:rPr>
              <w:t xml:space="preserve"> Doğal afetler ve bulaşıcı hastalıklara yönelik gerçekleştirilen eğitim sayısı</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6743E7"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992" w:type="dxa"/>
            <w:tcBorders>
              <w:top w:val="nil"/>
              <w:left w:val="nil"/>
              <w:bottom w:val="single" w:sz="4" w:space="0" w:color="auto"/>
              <w:right w:val="single" w:sz="4" w:space="0" w:color="auto"/>
            </w:tcBorders>
            <w:shd w:val="clear" w:color="auto" w:fill="auto"/>
            <w:noWrap/>
            <w:vAlign w:val="center"/>
          </w:tcPr>
          <w:p w14:paraId="38A4ECBB" w14:textId="77777777" w:rsidR="001C26E7" w:rsidRPr="007823AC" w:rsidRDefault="001C26E7" w:rsidP="001C26E7">
            <w:pPr>
              <w:spacing w:after="0" w:line="240" w:lineRule="auto"/>
              <w:jc w:val="center"/>
              <w:rPr>
                <w:color w:val="000000"/>
                <w:sz w:val="20"/>
                <w:szCs w:val="20"/>
              </w:rPr>
            </w:pPr>
            <w:r>
              <w:rPr>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center"/>
          </w:tcPr>
          <w:p w14:paraId="2A1A867F" w14:textId="77777777" w:rsidR="001C26E7" w:rsidRPr="007823AC" w:rsidRDefault="001C26E7" w:rsidP="001C26E7">
            <w:pPr>
              <w:spacing w:after="0" w:line="240" w:lineRule="auto"/>
              <w:jc w:val="center"/>
              <w:rPr>
                <w:color w:val="000000"/>
                <w:sz w:val="20"/>
                <w:szCs w:val="20"/>
              </w:rPr>
            </w:pPr>
            <w:r>
              <w:rPr>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14:paraId="56A67154" w14:textId="77777777" w:rsidR="001C26E7" w:rsidRPr="007823AC" w:rsidRDefault="001C26E7" w:rsidP="001C26E7">
            <w:pPr>
              <w:spacing w:after="0" w:line="240" w:lineRule="auto"/>
              <w:jc w:val="center"/>
              <w:rPr>
                <w:color w:val="000000"/>
                <w:sz w:val="20"/>
                <w:szCs w:val="20"/>
              </w:rPr>
            </w:pPr>
            <w:r>
              <w:rPr>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center"/>
          </w:tcPr>
          <w:p w14:paraId="4A569063" w14:textId="77777777" w:rsidR="001C26E7" w:rsidRPr="007823AC" w:rsidRDefault="001C26E7" w:rsidP="001C26E7">
            <w:pPr>
              <w:spacing w:after="0" w:line="240" w:lineRule="auto"/>
              <w:jc w:val="center"/>
              <w:rPr>
                <w:color w:val="000000"/>
                <w:sz w:val="20"/>
                <w:szCs w:val="20"/>
              </w:rPr>
            </w:pPr>
            <w:r>
              <w:rPr>
                <w:color w:val="000000"/>
                <w:sz w:val="20"/>
                <w:szCs w:val="20"/>
              </w:rPr>
              <w:t>8</w:t>
            </w:r>
          </w:p>
        </w:tc>
        <w:tc>
          <w:tcPr>
            <w:tcW w:w="1134" w:type="dxa"/>
            <w:tcBorders>
              <w:top w:val="nil"/>
              <w:left w:val="nil"/>
              <w:bottom w:val="single" w:sz="4" w:space="0" w:color="auto"/>
              <w:right w:val="single" w:sz="4" w:space="0" w:color="auto"/>
            </w:tcBorders>
            <w:shd w:val="clear" w:color="auto" w:fill="auto"/>
            <w:noWrap/>
            <w:vAlign w:val="center"/>
          </w:tcPr>
          <w:p w14:paraId="75EDFCE1" w14:textId="77777777" w:rsidR="001C26E7" w:rsidRPr="007823AC" w:rsidRDefault="001C26E7" w:rsidP="001C26E7">
            <w:pPr>
              <w:spacing w:after="0" w:line="240" w:lineRule="auto"/>
              <w:jc w:val="center"/>
              <w:rPr>
                <w:color w:val="000000"/>
                <w:sz w:val="20"/>
                <w:szCs w:val="20"/>
              </w:rPr>
            </w:pPr>
            <w:r>
              <w:rPr>
                <w:color w:val="000000"/>
                <w:sz w:val="20"/>
                <w:szCs w:val="20"/>
              </w:rPr>
              <w:t>10</w:t>
            </w:r>
          </w:p>
        </w:tc>
        <w:tc>
          <w:tcPr>
            <w:tcW w:w="1134" w:type="dxa"/>
            <w:tcBorders>
              <w:top w:val="nil"/>
              <w:left w:val="nil"/>
              <w:bottom w:val="single" w:sz="4" w:space="0" w:color="auto"/>
              <w:right w:val="single" w:sz="8" w:space="0" w:color="auto"/>
            </w:tcBorders>
            <w:shd w:val="clear" w:color="auto" w:fill="auto"/>
            <w:noWrap/>
            <w:vAlign w:val="center"/>
          </w:tcPr>
          <w:p w14:paraId="460B388D" w14:textId="77777777" w:rsidR="001C26E7" w:rsidRPr="007823AC" w:rsidRDefault="001C26E7" w:rsidP="001C26E7">
            <w:pPr>
              <w:spacing w:after="0" w:line="240" w:lineRule="auto"/>
              <w:jc w:val="center"/>
              <w:rPr>
                <w:color w:val="000000"/>
                <w:sz w:val="20"/>
                <w:szCs w:val="20"/>
              </w:rPr>
            </w:pPr>
            <w:r>
              <w:rPr>
                <w:color w:val="000000"/>
                <w:sz w:val="20"/>
                <w:szCs w:val="20"/>
              </w:rPr>
              <w:t>12</w:t>
            </w:r>
          </w:p>
        </w:tc>
      </w:tr>
      <w:tr w:rsidR="001C26E7" w:rsidRPr="007823AC" w14:paraId="5084CBF2" w14:textId="77777777" w:rsidTr="000F0298">
        <w:trPr>
          <w:trHeight w:val="508"/>
        </w:trPr>
        <w:tc>
          <w:tcPr>
            <w:tcW w:w="2354" w:type="dxa"/>
            <w:vMerge w:val="restart"/>
            <w:tcBorders>
              <w:top w:val="single" w:sz="4" w:space="0" w:color="auto"/>
              <w:left w:val="single" w:sz="8" w:space="0" w:color="auto"/>
              <w:right w:val="single" w:sz="4" w:space="0" w:color="auto"/>
            </w:tcBorders>
            <w:shd w:val="clear" w:color="000000" w:fill="C0504D"/>
            <w:vAlign w:val="center"/>
          </w:tcPr>
          <w:p w14:paraId="11D8D297" w14:textId="77777777" w:rsidR="001C26E7" w:rsidRPr="00195D49" w:rsidRDefault="001C26E7" w:rsidP="001C26E7">
            <w:pPr>
              <w:spacing w:after="0" w:line="240" w:lineRule="auto"/>
              <w:rPr>
                <w:b/>
                <w:bCs/>
                <w:sz w:val="18"/>
                <w:szCs w:val="18"/>
              </w:rPr>
            </w:pPr>
            <w:r>
              <w:rPr>
                <w:b/>
                <w:bCs/>
                <w:sz w:val="18"/>
                <w:szCs w:val="18"/>
              </w:rPr>
              <w:t>PG-7.2.2</w:t>
            </w:r>
            <w:r w:rsidRPr="00195D49">
              <w:rPr>
                <w:b/>
                <w:bCs/>
                <w:sz w:val="18"/>
                <w:szCs w:val="18"/>
              </w:rPr>
              <w:t xml:space="preserve"> Doğal afetler ve bulaşıcı hastalıklara yönelik gerçekleştirilen eğitimlere katılan kişi sayısı</w:t>
            </w:r>
          </w:p>
        </w:tc>
        <w:tc>
          <w:tcPr>
            <w:tcW w:w="1190" w:type="dxa"/>
            <w:tcBorders>
              <w:top w:val="single" w:sz="4" w:space="0" w:color="auto"/>
              <w:left w:val="single" w:sz="4" w:space="0" w:color="auto"/>
              <w:bottom w:val="single" w:sz="4" w:space="0" w:color="auto"/>
              <w:right w:val="nil"/>
            </w:tcBorders>
            <w:shd w:val="clear" w:color="auto" w:fill="B2A1C7" w:themeFill="accent4" w:themeFillTint="99"/>
            <w:vAlign w:val="center"/>
          </w:tcPr>
          <w:p w14:paraId="4613A261" w14:textId="77777777" w:rsidR="001C26E7" w:rsidRPr="00195D49" w:rsidRDefault="001C26E7" w:rsidP="001C26E7">
            <w:pPr>
              <w:spacing w:after="0" w:line="240" w:lineRule="auto"/>
              <w:rPr>
                <w:b/>
                <w:bCs/>
                <w:sz w:val="18"/>
                <w:szCs w:val="18"/>
              </w:rPr>
            </w:pPr>
            <w:r w:rsidRPr="00195D49">
              <w:rPr>
                <w:b/>
                <w:bCs/>
                <w:sz w:val="18"/>
                <w:szCs w:val="18"/>
              </w:rPr>
              <w:t>Eğitimci</w:t>
            </w:r>
          </w:p>
        </w:tc>
        <w:tc>
          <w:tcPr>
            <w:tcW w:w="851" w:type="dxa"/>
            <w:vMerge w:val="restart"/>
            <w:tcBorders>
              <w:top w:val="nil"/>
              <w:left w:val="single" w:sz="8" w:space="0" w:color="auto"/>
              <w:right w:val="single" w:sz="4" w:space="0" w:color="auto"/>
            </w:tcBorders>
            <w:shd w:val="clear" w:color="auto" w:fill="auto"/>
            <w:noWrap/>
            <w:vAlign w:val="center"/>
          </w:tcPr>
          <w:p w14:paraId="7A492D90" w14:textId="77777777" w:rsidR="001C26E7" w:rsidRPr="007823AC" w:rsidRDefault="001C26E7" w:rsidP="001C26E7">
            <w:pPr>
              <w:spacing w:after="0" w:line="240" w:lineRule="auto"/>
              <w:jc w:val="center"/>
              <w:rPr>
                <w:color w:val="000000"/>
                <w:sz w:val="20"/>
                <w:szCs w:val="20"/>
              </w:rPr>
            </w:pPr>
            <w:r>
              <w:rPr>
                <w:color w:val="000000"/>
                <w:sz w:val="20"/>
                <w:szCs w:val="20"/>
              </w:rPr>
              <w:t>50</w:t>
            </w:r>
          </w:p>
        </w:tc>
        <w:tc>
          <w:tcPr>
            <w:tcW w:w="992" w:type="dxa"/>
            <w:tcBorders>
              <w:top w:val="nil"/>
              <w:left w:val="nil"/>
              <w:bottom w:val="single" w:sz="4" w:space="0" w:color="auto"/>
              <w:right w:val="single" w:sz="4" w:space="0" w:color="auto"/>
            </w:tcBorders>
            <w:shd w:val="clear" w:color="auto" w:fill="auto"/>
            <w:noWrap/>
            <w:vAlign w:val="center"/>
          </w:tcPr>
          <w:p w14:paraId="6465F4B5" w14:textId="7446A827" w:rsidR="001C26E7" w:rsidRPr="007823AC" w:rsidRDefault="009A131A" w:rsidP="001C26E7">
            <w:pPr>
              <w:spacing w:after="0" w:line="240" w:lineRule="auto"/>
              <w:jc w:val="center"/>
              <w:rPr>
                <w:color w:val="000000"/>
                <w:sz w:val="20"/>
                <w:szCs w:val="20"/>
              </w:rPr>
            </w:pPr>
            <w:r>
              <w:rPr>
                <w:color w:val="000000"/>
                <w:sz w:val="20"/>
                <w:szCs w:val="20"/>
              </w:rPr>
              <w:t>10</w:t>
            </w:r>
          </w:p>
        </w:tc>
        <w:tc>
          <w:tcPr>
            <w:tcW w:w="930" w:type="dxa"/>
            <w:tcBorders>
              <w:top w:val="nil"/>
              <w:left w:val="nil"/>
              <w:bottom w:val="single" w:sz="4" w:space="0" w:color="auto"/>
              <w:right w:val="single" w:sz="4" w:space="0" w:color="auto"/>
            </w:tcBorders>
            <w:shd w:val="clear" w:color="auto" w:fill="auto"/>
            <w:noWrap/>
            <w:vAlign w:val="center"/>
          </w:tcPr>
          <w:p w14:paraId="3669A649" w14:textId="0A601005" w:rsidR="001C26E7" w:rsidRPr="007823AC" w:rsidRDefault="009A131A" w:rsidP="001C26E7">
            <w:pPr>
              <w:spacing w:after="0" w:line="240" w:lineRule="auto"/>
              <w:jc w:val="center"/>
              <w:rPr>
                <w:color w:val="000000"/>
                <w:sz w:val="20"/>
                <w:szCs w:val="20"/>
              </w:rPr>
            </w:pPr>
            <w:r>
              <w:rPr>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center"/>
          </w:tcPr>
          <w:p w14:paraId="0E1D12E4" w14:textId="6DD69699" w:rsidR="001C26E7" w:rsidRPr="007823AC" w:rsidRDefault="009A131A" w:rsidP="001C26E7">
            <w:pPr>
              <w:spacing w:after="0" w:line="240" w:lineRule="auto"/>
              <w:jc w:val="center"/>
              <w:rPr>
                <w:color w:val="000000"/>
                <w:sz w:val="20"/>
                <w:szCs w:val="20"/>
              </w:rPr>
            </w:pPr>
            <w:r>
              <w:rPr>
                <w:color w:val="000000"/>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C6A7C8A" w14:textId="5FBCB9E8" w:rsidR="001C26E7" w:rsidRPr="007823AC" w:rsidRDefault="009A131A" w:rsidP="001C26E7">
            <w:pPr>
              <w:spacing w:after="0" w:line="240" w:lineRule="auto"/>
              <w:jc w:val="center"/>
              <w:rPr>
                <w:color w:val="000000"/>
                <w:sz w:val="20"/>
                <w:szCs w:val="20"/>
              </w:rPr>
            </w:pPr>
            <w:r>
              <w:rPr>
                <w:color w:val="000000"/>
                <w:sz w:val="20"/>
                <w:szCs w:val="20"/>
              </w:rPr>
              <w:t>60</w:t>
            </w:r>
          </w:p>
        </w:tc>
        <w:tc>
          <w:tcPr>
            <w:tcW w:w="1134" w:type="dxa"/>
            <w:tcBorders>
              <w:top w:val="nil"/>
              <w:left w:val="nil"/>
              <w:bottom w:val="single" w:sz="4" w:space="0" w:color="auto"/>
              <w:right w:val="single" w:sz="4" w:space="0" w:color="auto"/>
            </w:tcBorders>
            <w:shd w:val="clear" w:color="auto" w:fill="auto"/>
            <w:noWrap/>
            <w:vAlign w:val="center"/>
          </w:tcPr>
          <w:p w14:paraId="6C386716" w14:textId="164E9E83" w:rsidR="001C26E7" w:rsidRPr="007823AC" w:rsidRDefault="009A131A" w:rsidP="001C26E7">
            <w:pPr>
              <w:spacing w:after="0" w:line="240" w:lineRule="auto"/>
              <w:jc w:val="center"/>
              <w:rPr>
                <w:color w:val="000000"/>
                <w:sz w:val="20"/>
                <w:szCs w:val="20"/>
              </w:rPr>
            </w:pPr>
            <w:r>
              <w:rPr>
                <w:color w:val="000000"/>
                <w:sz w:val="20"/>
                <w:szCs w:val="20"/>
              </w:rPr>
              <w:t>80</w:t>
            </w:r>
          </w:p>
        </w:tc>
        <w:tc>
          <w:tcPr>
            <w:tcW w:w="1134" w:type="dxa"/>
            <w:tcBorders>
              <w:top w:val="nil"/>
              <w:left w:val="nil"/>
              <w:bottom w:val="single" w:sz="4" w:space="0" w:color="auto"/>
              <w:right w:val="single" w:sz="8" w:space="0" w:color="auto"/>
            </w:tcBorders>
            <w:shd w:val="clear" w:color="auto" w:fill="auto"/>
            <w:noWrap/>
            <w:vAlign w:val="center"/>
          </w:tcPr>
          <w:p w14:paraId="4AD7B698" w14:textId="3222B47B" w:rsidR="001C26E7" w:rsidRPr="007823AC" w:rsidRDefault="009A131A" w:rsidP="001C26E7">
            <w:pPr>
              <w:spacing w:after="0" w:line="240" w:lineRule="auto"/>
              <w:jc w:val="center"/>
              <w:rPr>
                <w:color w:val="000000"/>
                <w:sz w:val="20"/>
                <w:szCs w:val="20"/>
              </w:rPr>
            </w:pPr>
            <w:r>
              <w:rPr>
                <w:color w:val="000000"/>
                <w:sz w:val="20"/>
                <w:szCs w:val="20"/>
              </w:rPr>
              <w:t>100</w:t>
            </w:r>
          </w:p>
        </w:tc>
      </w:tr>
      <w:tr w:rsidR="001C26E7" w:rsidRPr="007823AC" w14:paraId="102D327D" w14:textId="77777777" w:rsidTr="000F0298">
        <w:trPr>
          <w:trHeight w:val="312"/>
        </w:trPr>
        <w:tc>
          <w:tcPr>
            <w:tcW w:w="2354" w:type="dxa"/>
            <w:vMerge/>
            <w:tcBorders>
              <w:left w:val="single" w:sz="8" w:space="0" w:color="auto"/>
              <w:bottom w:val="single" w:sz="4" w:space="0" w:color="auto"/>
              <w:right w:val="single" w:sz="4" w:space="0" w:color="auto"/>
            </w:tcBorders>
            <w:shd w:val="clear" w:color="000000" w:fill="C0504D"/>
            <w:vAlign w:val="center"/>
          </w:tcPr>
          <w:p w14:paraId="1190DDE1" w14:textId="77777777" w:rsidR="001C26E7" w:rsidRPr="00195D49" w:rsidRDefault="001C26E7" w:rsidP="001C26E7">
            <w:pPr>
              <w:spacing w:after="0" w:line="240" w:lineRule="auto"/>
              <w:rPr>
                <w:b/>
                <w:bCs/>
                <w:sz w:val="18"/>
                <w:szCs w:val="18"/>
              </w:rPr>
            </w:pPr>
          </w:p>
        </w:tc>
        <w:tc>
          <w:tcPr>
            <w:tcW w:w="1190" w:type="dxa"/>
            <w:tcBorders>
              <w:top w:val="single" w:sz="4" w:space="0" w:color="auto"/>
              <w:left w:val="single" w:sz="4" w:space="0" w:color="auto"/>
              <w:bottom w:val="single" w:sz="4" w:space="0" w:color="auto"/>
              <w:right w:val="nil"/>
            </w:tcBorders>
            <w:shd w:val="clear" w:color="auto" w:fill="B2A1C7" w:themeFill="accent4" w:themeFillTint="99"/>
            <w:vAlign w:val="center"/>
          </w:tcPr>
          <w:p w14:paraId="7D9CC7D8" w14:textId="77777777" w:rsidR="001C26E7" w:rsidRPr="00195D49" w:rsidRDefault="001C26E7" w:rsidP="001C26E7">
            <w:pPr>
              <w:spacing w:after="0" w:line="240" w:lineRule="auto"/>
              <w:rPr>
                <w:b/>
                <w:bCs/>
                <w:sz w:val="18"/>
                <w:szCs w:val="18"/>
              </w:rPr>
            </w:pPr>
            <w:r w:rsidRPr="00195D49">
              <w:rPr>
                <w:b/>
                <w:bCs/>
                <w:sz w:val="18"/>
                <w:szCs w:val="18"/>
              </w:rPr>
              <w:t>Öğrenci</w:t>
            </w:r>
          </w:p>
        </w:tc>
        <w:tc>
          <w:tcPr>
            <w:tcW w:w="851" w:type="dxa"/>
            <w:vMerge/>
            <w:tcBorders>
              <w:left w:val="single" w:sz="8" w:space="0" w:color="auto"/>
              <w:bottom w:val="single" w:sz="4" w:space="0" w:color="auto"/>
              <w:right w:val="single" w:sz="4" w:space="0" w:color="auto"/>
            </w:tcBorders>
            <w:shd w:val="clear" w:color="auto" w:fill="auto"/>
            <w:noWrap/>
            <w:vAlign w:val="center"/>
          </w:tcPr>
          <w:p w14:paraId="02AB91C6" w14:textId="77777777" w:rsidR="001C26E7" w:rsidRPr="007823AC" w:rsidRDefault="001C26E7" w:rsidP="001C26E7">
            <w:pPr>
              <w:spacing w:after="0" w:line="240" w:lineRule="auto"/>
              <w:jc w:val="cente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04066A" w14:textId="77777777" w:rsidR="001C26E7" w:rsidRPr="007823AC" w:rsidRDefault="001C26E7" w:rsidP="001C26E7">
            <w:pPr>
              <w:spacing w:after="0" w:line="240" w:lineRule="auto"/>
              <w:jc w:val="center"/>
              <w:rPr>
                <w:color w:val="000000"/>
                <w:sz w:val="20"/>
                <w:szCs w:val="20"/>
              </w:rPr>
            </w:pPr>
            <w:r>
              <w:rPr>
                <w:color w:val="000000"/>
                <w:sz w:val="20"/>
                <w:szCs w:val="20"/>
              </w:rPr>
              <w:t>300</w:t>
            </w:r>
          </w:p>
        </w:tc>
        <w:tc>
          <w:tcPr>
            <w:tcW w:w="930" w:type="dxa"/>
            <w:tcBorders>
              <w:top w:val="single" w:sz="4" w:space="0" w:color="auto"/>
              <w:left w:val="nil"/>
              <w:bottom w:val="single" w:sz="4" w:space="0" w:color="auto"/>
              <w:right w:val="single" w:sz="4" w:space="0" w:color="auto"/>
            </w:tcBorders>
            <w:shd w:val="clear" w:color="auto" w:fill="auto"/>
            <w:noWrap/>
            <w:vAlign w:val="center"/>
          </w:tcPr>
          <w:p w14:paraId="3476CDCD" w14:textId="77777777" w:rsidR="001C26E7" w:rsidRPr="007823AC" w:rsidRDefault="001C26E7" w:rsidP="001C26E7">
            <w:pPr>
              <w:spacing w:after="0" w:line="240" w:lineRule="auto"/>
              <w:jc w:val="center"/>
              <w:rPr>
                <w:color w:val="000000"/>
                <w:sz w:val="20"/>
                <w:szCs w:val="20"/>
              </w:rPr>
            </w:pPr>
            <w:r>
              <w:rPr>
                <w:color w:val="000000"/>
                <w:sz w:val="20"/>
                <w:szCs w:val="20"/>
              </w:rPr>
              <w:t>600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CC21245" w14:textId="77777777" w:rsidR="001C26E7" w:rsidRPr="007823AC" w:rsidRDefault="001C26E7" w:rsidP="001C26E7">
            <w:pPr>
              <w:spacing w:after="0" w:line="240" w:lineRule="auto"/>
              <w:jc w:val="center"/>
              <w:rPr>
                <w:color w:val="000000"/>
                <w:sz w:val="20"/>
                <w:szCs w:val="20"/>
              </w:rPr>
            </w:pPr>
            <w:r>
              <w:rPr>
                <w:color w:val="000000"/>
                <w:sz w:val="20"/>
                <w:szCs w:val="20"/>
              </w:rPr>
              <w:t>900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43C5BB" w14:textId="77777777" w:rsidR="001C26E7" w:rsidRPr="007823AC" w:rsidRDefault="001C26E7" w:rsidP="001C26E7">
            <w:pPr>
              <w:spacing w:after="0" w:line="240" w:lineRule="auto"/>
              <w:jc w:val="center"/>
              <w:rPr>
                <w:color w:val="000000"/>
                <w:sz w:val="20"/>
                <w:szCs w:val="20"/>
              </w:rPr>
            </w:pPr>
            <w:r>
              <w:rPr>
                <w:color w:val="000000"/>
                <w:sz w:val="20"/>
                <w:szCs w:val="20"/>
              </w:rPr>
              <w:t>1200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05853A" w14:textId="77777777" w:rsidR="001C26E7" w:rsidRPr="007823AC" w:rsidRDefault="001C26E7" w:rsidP="001C26E7">
            <w:pPr>
              <w:spacing w:after="0" w:line="240" w:lineRule="auto"/>
              <w:jc w:val="center"/>
              <w:rPr>
                <w:color w:val="000000"/>
                <w:sz w:val="20"/>
                <w:szCs w:val="20"/>
              </w:rPr>
            </w:pPr>
            <w:r>
              <w:rPr>
                <w:color w:val="000000"/>
                <w:sz w:val="20"/>
                <w:szCs w:val="20"/>
              </w:rPr>
              <w:t>1400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1D4EA4B" w14:textId="77777777" w:rsidR="001C26E7" w:rsidRPr="007823AC" w:rsidRDefault="001C26E7" w:rsidP="001C26E7">
            <w:pPr>
              <w:spacing w:after="0" w:line="240" w:lineRule="auto"/>
              <w:jc w:val="center"/>
              <w:rPr>
                <w:color w:val="000000"/>
                <w:sz w:val="20"/>
                <w:szCs w:val="20"/>
              </w:rPr>
            </w:pPr>
            <w:r>
              <w:rPr>
                <w:color w:val="000000"/>
                <w:sz w:val="20"/>
                <w:szCs w:val="20"/>
              </w:rPr>
              <w:t>1600</w:t>
            </w:r>
          </w:p>
        </w:tc>
      </w:tr>
      <w:tr w:rsidR="001C26E7" w:rsidRPr="007823AC" w14:paraId="4864ECB5" w14:textId="77777777" w:rsidTr="000F0298">
        <w:trPr>
          <w:trHeight w:val="601"/>
        </w:trPr>
        <w:tc>
          <w:tcPr>
            <w:tcW w:w="3544" w:type="dxa"/>
            <w:gridSpan w:val="2"/>
            <w:tcBorders>
              <w:top w:val="single" w:sz="4" w:space="0" w:color="auto"/>
              <w:left w:val="single" w:sz="8" w:space="0" w:color="auto"/>
              <w:bottom w:val="single" w:sz="4" w:space="0" w:color="auto"/>
              <w:right w:val="nil"/>
            </w:tcBorders>
            <w:shd w:val="clear" w:color="000000" w:fill="C0504D"/>
            <w:noWrap/>
            <w:vAlign w:val="center"/>
            <w:hideMark/>
          </w:tcPr>
          <w:p w14:paraId="30F6A6F9" w14:textId="77777777" w:rsidR="001C26E7" w:rsidRPr="00195D49" w:rsidRDefault="001C26E7" w:rsidP="001C26E7">
            <w:pPr>
              <w:spacing w:after="0" w:line="240" w:lineRule="auto"/>
              <w:rPr>
                <w:b/>
                <w:bCs/>
                <w:sz w:val="18"/>
                <w:szCs w:val="18"/>
              </w:rPr>
            </w:pPr>
            <w:r>
              <w:rPr>
                <w:b/>
                <w:bCs/>
                <w:sz w:val="18"/>
                <w:szCs w:val="18"/>
              </w:rPr>
              <w:t>PG-7.2.3</w:t>
            </w:r>
            <w:r w:rsidRPr="00195D49">
              <w:rPr>
                <w:b/>
                <w:bCs/>
                <w:sz w:val="18"/>
                <w:szCs w:val="18"/>
              </w:rPr>
              <w:t xml:space="preserve"> Büyük onarıma ihtiyacı olan ve onarımı gerçekleştirilen eğitim bina oranı (%)</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14:paraId="017075D4"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992" w:type="dxa"/>
            <w:tcBorders>
              <w:top w:val="nil"/>
              <w:left w:val="nil"/>
              <w:bottom w:val="single" w:sz="8" w:space="0" w:color="auto"/>
              <w:right w:val="single" w:sz="4" w:space="0" w:color="auto"/>
            </w:tcBorders>
            <w:shd w:val="clear" w:color="auto" w:fill="auto"/>
            <w:noWrap/>
            <w:vAlign w:val="center"/>
          </w:tcPr>
          <w:p w14:paraId="5264F18C" w14:textId="756442A1" w:rsidR="001C26E7" w:rsidRPr="007823AC" w:rsidRDefault="009A131A" w:rsidP="001C26E7">
            <w:pPr>
              <w:spacing w:after="0" w:line="240" w:lineRule="auto"/>
              <w:jc w:val="center"/>
              <w:rPr>
                <w:color w:val="000000"/>
                <w:sz w:val="20"/>
                <w:szCs w:val="20"/>
              </w:rPr>
            </w:pPr>
            <w:r>
              <w:rPr>
                <w:color w:val="000000"/>
                <w:sz w:val="20"/>
                <w:szCs w:val="20"/>
              </w:rPr>
              <w:t>%10</w:t>
            </w:r>
          </w:p>
        </w:tc>
        <w:tc>
          <w:tcPr>
            <w:tcW w:w="930" w:type="dxa"/>
            <w:tcBorders>
              <w:top w:val="nil"/>
              <w:left w:val="nil"/>
              <w:bottom w:val="single" w:sz="8" w:space="0" w:color="auto"/>
              <w:right w:val="single" w:sz="4" w:space="0" w:color="auto"/>
            </w:tcBorders>
            <w:shd w:val="clear" w:color="auto" w:fill="auto"/>
            <w:noWrap/>
            <w:vAlign w:val="center"/>
          </w:tcPr>
          <w:p w14:paraId="05937629" w14:textId="6706FEF1" w:rsidR="001C26E7" w:rsidRPr="007823AC" w:rsidRDefault="009A131A" w:rsidP="001C26E7">
            <w:pPr>
              <w:spacing w:after="0" w:line="240" w:lineRule="auto"/>
              <w:jc w:val="center"/>
              <w:rPr>
                <w:color w:val="000000"/>
                <w:sz w:val="20"/>
                <w:szCs w:val="20"/>
              </w:rPr>
            </w:pPr>
            <w:r>
              <w:rPr>
                <w:color w:val="000000"/>
                <w:sz w:val="20"/>
                <w:szCs w:val="20"/>
              </w:rPr>
              <w:t>%20</w:t>
            </w:r>
          </w:p>
        </w:tc>
        <w:tc>
          <w:tcPr>
            <w:tcW w:w="993" w:type="dxa"/>
            <w:tcBorders>
              <w:top w:val="nil"/>
              <w:left w:val="nil"/>
              <w:bottom w:val="single" w:sz="8" w:space="0" w:color="auto"/>
              <w:right w:val="single" w:sz="4" w:space="0" w:color="auto"/>
            </w:tcBorders>
            <w:shd w:val="clear" w:color="auto" w:fill="auto"/>
            <w:noWrap/>
            <w:vAlign w:val="center"/>
          </w:tcPr>
          <w:p w14:paraId="0528A9DC" w14:textId="544A6C31" w:rsidR="001C26E7" w:rsidRPr="007823AC" w:rsidRDefault="009A131A" w:rsidP="001C26E7">
            <w:pPr>
              <w:spacing w:after="0" w:line="240" w:lineRule="auto"/>
              <w:jc w:val="center"/>
              <w:rPr>
                <w:color w:val="000000"/>
                <w:sz w:val="20"/>
                <w:szCs w:val="20"/>
              </w:rPr>
            </w:pPr>
            <w:r>
              <w:rPr>
                <w:color w:val="000000"/>
                <w:sz w:val="20"/>
                <w:szCs w:val="20"/>
              </w:rPr>
              <w:t>%50</w:t>
            </w:r>
          </w:p>
        </w:tc>
        <w:tc>
          <w:tcPr>
            <w:tcW w:w="992" w:type="dxa"/>
            <w:tcBorders>
              <w:top w:val="nil"/>
              <w:left w:val="nil"/>
              <w:bottom w:val="single" w:sz="8" w:space="0" w:color="auto"/>
              <w:right w:val="single" w:sz="4" w:space="0" w:color="auto"/>
            </w:tcBorders>
            <w:shd w:val="clear" w:color="auto" w:fill="auto"/>
            <w:noWrap/>
            <w:vAlign w:val="center"/>
          </w:tcPr>
          <w:p w14:paraId="040921C9" w14:textId="276741AC" w:rsidR="001C26E7" w:rsidRPr="007823AC" w:rsidRDefault="009A131A" w:rsidP="001C26E7">
            <w:pPr>
              <w:spacing w:after="0" w:line="240" w:lineRule="auto"/>
              <w:jc w:val="center"/>
              <w:rPr>
                <w:color w:val="000000"/>
                <w:sz w:val="20"/>
                <w:szCs w:val="20"/>
              </w:rPr>
            </w:pPr>
            <w:r>
              <w:rPr>
                <w:color w:val="000000"/>
                <w:sz w:val="20"/>
                <w:szCs w:val="20"/>
              </w:rPr>
              <w:t>%70</w:t>
            </w:r>
          </w:p>
        </w:tc>
        <w:tc>
          <w:tcPr>
            <w:tcW w:w="1134" w:type="dxa"/>
            <w:tcBorders>
              <w:top w:val="nil"/>
              <w:left w:val="nil"/>
              <w:bottom w:val="single" w:sz="8" w:space="0" w:color="auto"/>
              <w:right w:val="single" w:sz="4" w:space="0" w:color="auto"/>
            </w:tcBorders>
            <w:shd w:val="clear" w:color="auto" w:fill="auto"/>
            <w:noWrap/>
            <w:vAlign w:val="center"/>
          </w:tcPr>
          <w:p w14:paraId="6D61CCB8" w14:textId="599DBC9D" w:rsidR="001C26E7" w:rsidRPr="007823AC" w:rsidRDefault="009A131A" w:rsidP="001C26E7">
            <w:pPr>
              <w:spacing w:after="0" w:line="240" w:lineRule="auto"/>
              <w:jc w:val="center"/>
              <w:rPr>
                <w:color w:val="000000"/>
                <w:sz w:val="20"/>
                <w:szCs w:val="20"/>
              </w:rPr>
            </w:pPr>
            <w:r>
              <w:rPr>
                <w:color w:val="000000"/>
                <w:sz w:val="20"/>
                <w:szCs w:val="20"/>
              </w:rPr>
              <w:t>%80</w:t>
            </w:r>
          </w:p>
        </w:tc>
        <w:tc>
          <w:tcPr>
            <w:tcW w:w="1134" w:type="dxa"/>
            <w:tcBorders>
              <w:top w:val="nil"/>
              <w:left w:val="nil"/>
              <w:bottom w:val="single" w:sz="8" w:space="0" w:color="auto"/>
              <w:right w:val="single" w:sz="8" w:space="0" w:color="auto"/>
            </w:tcBorders>
            <w:shd w:val="clear" w:color="auto" w:fill="auto"/>
            <w:noWrap/>
            <w:vAlign w:val="center"/>
          </w:tcPr>
          <w:p w14:paraId="5BF7B198"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r>
      <w:tr w:rsidR="001C26E7" w:rsidRPr="007823AC" w14:paraId="4920F63E"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62D9C972" w14:textId="77777777" w:rsidR="001C26E7" w:rsidRPr="00154570" w:rsidRDefault="001C26E7" w:rsidP="001C26E7">
            <w:pPr>
              <w:spacing w:after="0" w:line="240" w:lineRule="auto"/>
              <w:rPr>
                <w:b/>
                <w:bCs/>
                <w:sz w:val="20"/>
                <w:szCs w:val="20"/>
              </w:rPr>
            </w:pPr>
            <w:r w:rsidRPr="00154570">
              <w:rPr>
                <w:b/>
                <w:bCs/>
                <w:sz w:val="20"/>
                <w:szCs w:val="20"/>
              </w:rPr>
              <w:t>Sorumlu Birim</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5812179E" w14:textId="77777777" w:rsidR="001C26E7" w:rsidRPr="007823AC" w:rsidRDefault="001C26E7" w:rsidP="001C26E7">
            <w:pPr>
              <w:spacing w:after="0" w:line="240" w:lineRule="auto"/>
              <w:rPr>
                <w:color w:val="000000"/>
                <w:sz w:val="20"/>
                <w:szCs w:val="20"/>
              </w:rPr>
            </w:pPr>
            <w:r>
              <w:rPr>
                <w:color w:val="000000"/>
                <w:sz w:val="20"/>
                <w:szCs w:val="20"/>
              </w:rPr>
              <w:t>İnşaat ve Emlak Hizmetleri Şubesi</w:t>
            </w:r>
          </w:p>
        </w:tc>
      </w:tr>
      <w:tr w:rsidR="001C26E7" w14:paraId="17142D06" w14:textId="77777777" w:rsidTr="000F0298">
        <w:trPr>
          <w:trHeight w:val="343"/>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10938D4E" w14:textId="77777777" w:rsidR="001C26E7" w:rsidRPr="00F26419" w:rsidRDefault="001C26E7" w:rsidP="001C26E7">
            <w:pPr>
              <w:spacing w:after="0" w:line="240" w:lineRule="auto"/>
              <w:rPr>
                <w:b/>
                <w:bCs/>
                <w:sz w:val="20"/>
                <w:szCs w:val="20"/>
              </w:rPr>
            </w:pPr>
            <w:r w:rsidRPr="00F26419">
              <w:rPr>
                <w:b/>
                <w:bCs/>
                <w:sz w:val="20"/>
                <w:szCs w:val="20"/>
              </w:rPr>
              <w:t>İş Birliği Yapılacak Birim(ler)</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07A0A894" w14:textId="77777777" w:rsidR="001C26E7" w:rsidRPr="00F26419" w:rsidRDefault="001C26E7" w:rsidP="001C26E7">
            <w:pPr>
              <w:spacing w:after="0" w:line="240" w:lineRule="auto"/>
              <w:rPr>
                <w:color w:val="000000"/>
                <w:sz w:val="20"/>
                <w:szCs w:val="20"/>
              </w:rPr>
            </w:pPr>
          </w:p>
          <w:p w14:paraId="396FF4EE" w14:textId="77777777" w:rsidR="001C26E7" w:rsidRPr="00F26419" w:rsidRDefault="001C26E7" w:rsidP="001C26E7">
            <w:pPr>
              <w:spacing w:after="0" w:line="240" w:lineRule="auto"/>
              <w:rPr>
                <w:color w:val="000000"/>
                <w:sz w:val="20"/>
                <w:szCs w:val="20"/>
              </w:rPr>
            </w:pPr>
            <w:r>
              <w:rPr>
                <w:color w:val="000000"/>
                <w:sz w:val="20"/>
                <w:szCs w:val="20"/>
              </w:rPr>
              <w:t>TEHŞ, OHŞ, MTEHŞ, ÖERHŞ, ÖÖKHŞ, HBÖHŞ, DÖHŞ, BİETHŞ, SGHŞ</w:t>
            </w:r>
          </w:p>
        </w:tc>
      </w:tr>
      <w:tr w:rsidR="001C26E7" w14:paraId="6B62CCE0"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7C0FFB7E" w14:textId="77777777" w:rsidR="001C26E7" w:rsidRPr="00F26419" w:rsidRDefault="001C26E7" w:rsidP="001C26E7">
            <w:pPr>
              <w:spacing w:after="0" w:line="240" w:lineRule="auto"/>
              <w:rPr>
                <w:b/>
                <w:bCs/>
                <w:sz w:val="20"/>
                <w:szCs w:val="20"/>
              </w:rPr>
            </w:pPr>
          </w:p>
          <w:p w14:paraId="0C301972" w14:textId="77777777" w:rsidR="001C26E7" w:rsidRPr="00F26419" w:rsidRDefault="001C26E7" w:rsidP="001C26E7">
            <w:pPr>
              <w:spacing w:after="0" w:line="240" w:lineRule="auto"/>
              <w:rPr>
                <w:b/>
                <w:bCs/>
                <w:sz w:val="20"/>
                <w:szCs w:val="20"/>
              </w:rPr>
            </w:pPr>
          </w:p>
          <w:p w14:paraId="2C4CE9E1" w14:textId="77777777" w:rsidR="001C26E7" w:rsidRPr="00F26419" w:rsidRDefault="001C26E7" w:rsidP="001C26E7">
            <w:pPr>
              <w:spacing w:after="0" w:line="240" w:lineRule="auto"/>
              <w:rPr>
                <w:b/>
                <w:bCs/>
                <w:sz w:val="20"/>
                <w:szCs w:val="20"/>
              </w:rPr>
            </w:pPr>
            <w:r w:rsidRPr="00F26419">
              <w:rPr>
                <w:b/>
                <w:bCs/>
                <w:sz w:val="20"/>
                <w:szCs w:val="20"/>
              </w:rPr>
              <w:t>Stratejiler</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1DB530CF" w14:textId="77777777" w:rsidR="001C26E7" w:rsidRPr="00722CF8" w:rsidRDefault="001C26E7" w:rsidP="001C26E7">
            <w:pPr>
              <w:spacing w:after="0" w:line="240" w:lineRule="auto"/>
              <w:rPr>
                <w:color w:val="000000"/>
                <w:sz w:val="20"/>
                <w:szCs w:val="20"/>
              </w:rPr>
            </w:pPr>
            <w:r w:rsidRPr="00722CF8">
              <w:rPr>
                <w:color w:val="000000"/>
                <w:sz w:val="20"/>
                <w:szCs w:val="20"/>
              </w:rPr>
              <w:t xml:space="preserve">S-7.2.1 Deprem tahkiki </w:t>
            </w:r>
            <w:r>
              <w:rPr>
                <w:color w:val="000000"/>
                <w:sz w:val="20"/>
                <w:szCs w:val="20"/>
              </w:rPr>
              <w:t>sonucunda</w:t>
            </w:r>
            <w:r w:rsidRPr="00722CF8">
              <w:rPr>
                <w:color w:val="000000"/>
                <w:sz w:val="20"/>
                <w:szCs w:val="20"/>
              </w:rPr>
              <w:t xml:space="preserve"> risk taşıyan eğit</w:t>
            </w:r>
            <w:r>
              <w:rPr>
                <w:color w:val="000000"/>
                <w:sz w:val="20"/>
                <w:szCs w:val="20"/>
              </w:rPr>
              <w:t>im binaları en kısa sürede iyileştirilerek, eğitim-öğretime hazır hale getirilecektir.</w:t>
            </w:r>
          </w:p>
          <w:p w14:paraId="4B1E4765" w14:textId="77777777" w:rsidR="001C26E7" w:rsidRPr="00722CF8" w:rsidRDefault="001C26E7" w:rsidP="001C26E7">
            <w:pPr>
              <w:spacing w:after="0" w:line="240" w:lineRule="auto"/>
              <w:rPr>
                <w:color w:val="000000"/>
                <w:sz w:val="20"/>
                <w:szCs w:val="20"/>
              </w:rPr>
            </w:pPr>
            <w:r w:rsidRPr="00722CF8">
              <w:rPr>
                <w:color w:val="000000"/>
                <w:sz w:val="20"/>
                <w:szCs w:val="20"/>
              </w:rPr>
              <w:t xml:space="preserve">S-7.2.2 </w:t>
            </w:r>
            <w:r>
              <w:rPr>
                <w:color w:val="000000"/>
                <w:sz w:val="20"/>
                <w:szCs w:val="20"/>
              </w:rPr>
              <w:t>Doğal afetlere ve bulaşıcı hastalıklara karşı alınabilecek tedbirlerle ilgili tüm eğitim kurumlarında çalışan personellere ve öğrenim gören öğrencilere yönelik uzman ekiplerce eğitimler düzenlenecektir.</w:t>
            </w:r>
          </w:p>
          <w:p w14:paraId="63A5D17E" w14:textId="77777777" w:rsidR="001C26E7" w:rsidRPr="00F26419" w:rsidRDefault="001C26E7" w:rsidP="001C26E7">
            <w:pPr>
              <w:spacing w:after="0" w:line="240" w:lineRule="auto"/>
              <w:rPr>
                <w:color w:val="000000"/>
                <w:sz w:val="20"/>
                <w:szCs w:val="20"/>
              </w:rPr>
            </w:pPr>
            <w:r w:rsidRPr="00722CF8">
              <w:rPr>
                <w:color w:val="000000"/>
                <w:sz w:val="20"/>
                <w:szCs w:val="20"/>
              </w:rPr>
              <w:t xml:space="preserve">S-7.2.3 </w:t>
            </w:r>
            <w:r>
              <w:rPr>
                <w:color w:val="000000"/>
                <w:sz w:val="20"/>
                <w:szCs w:val="20"/>
              </w:rPr>
              <w:t>Doğal afetlere ve bulaşıcı hastalıklara karşı alınabilecek tedbirlerle ilgili diğer kurumlarla iş birliği yapılacak, katılımın istenilen düzeyde olabilmesi için eğitimlerin görünürlüğü artırılacaktır.</w:t>
            </w:r>
          </w:p>
        </w:tc>
      </w:tr>
      <w:tr w:rsidR="001C26E7" w14:paraId="08FFE9E2"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485AA21D" w14:textId="77777777" w:rsidR="001C26E7" w:rsidRPr="00F26419" w:rsidRDefault="001C26E7" w:rsidP="001C26E7">
            <w:pPr>
              <w:spacing w:after="0" w:line="240" w:lineRule="auto"/>
              <w:rPr>
                <w:b/>
                <w:bCs/>
                <w:sz w:val="20"/>
                <w:szCs w:val="20"/>
              </w:rPr>
            </w:pPr>
          </w:p>
          <w:p w14:paraId="580A0C5F" w14:textId="77777777" w:rsidR="001C26E7" w:rsidRPr="00F26419" w:rsidRDefault="001C26E7" w:rsidP="001C26E7">
            <w:pPr>
              <w:spacing w:after="0" w:line="240" w:lineRule="auto"/>
              <w:rPr>
                <w:b/>
                <w:bCs/>
                <w:sz w:val="20"/>
                <w:szCs w:val="20"/>
              </w:rPr>
            </w:pPr>
          </w:p>
          <w:p w14:paraId="1489908D" w14:textId="77777777" w:rsidR="001C26E7" w:rsidRPr="00F26419" w:rsidRDefault="001C26E7" w:rsidP="001C26E7">
            <w:pPr>
              <w:spacing w:after="0" w:line="240" w:lineRule="auto"/>
              <w:rPr>
                <w:b/>
                <w:bCs/>
                <w:sz w:val="20"/>
                <w:szCs w:val="20"/>
              </w:rPr>
            </w:pPr>
            <w:r w:rsidRPr="00F26419">
              <w:rPr>
                <w:b/>
                <w:bCs/>
                <w:sz w:val="20"/>
                <w:szCs w:val="20"/>
              </w:rPr>
              <w:t>Riskler</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7C7B243F" w14:textId="77777777" w:rsidR="001C26E7" w:rsidRPr="00F26419" w:rsidRDefault="001C26E7" w:rsidP="009266F8">
            <w:pPr>
              <w:pStyle w:val="ListeParagraf"/>
              <w:widowControl w:val="0"/>
              <w:numPr>
                <w:ilvl w:val="0"/>
                <w:numId w:val="27"/>
              </w:numPr>
              <w:tabs>
                <w:tab w:val="left" w:pos="278"/>
              </w:tabs>
              <w:spacing w:before="57"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Maliyetlerdeki öngörülemeyen artışlar</w:t>
            </w:r>
          </w:p>
          <w:p w14:paraId="1B2A797A" w14:textId="77777777" w:rsidR="001C26E7" w:rsidRPr="00F26419" w:rsidRDefault="001C26E7" w:rsidP="009266F8">
            <w:pPr>
              <w:pStyle w:val="ListeParagraf"/>
              <w:widowControl w:val="0"/>
              <w:numPr>
                <w:ilvl w:val="0"/>
                <w:numId w:val="27"/>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Doğa kaynaklı afetler</w:t>
            </w:r>
          </w:p>
          <w:p w14:paraId="47830913" w14:textId="77777777" w:rsidR="001C26E7" w:rsidRPr="00F26419" w:rsidRDefault="001C26E7" w:rsidP="009266F8">
            <w:pPr>
              <w:pStyle w:val="ListeParagraf"/>
              <w:widowControl w:val="0"/>
              <w:numPr>
                <w:ilvl w:val="0"/>
                <w:numId w:val="27"/>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Tasarruf önceliklerindeki değişiklikler</w:t>
            </w:r>
          </w:p>
        </w:tc>
      </w:tr>
      <w:tr w:rsidR="001C26E7" w14:paraId="7B817E35"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5CBC3D9E" w14:textId="77777777" w:rsidR="001C26E7" w:rsidRPr="00F26419" w:rsidRDefault="001C26E7" w:rsidP="001C26E7">
            <w:pPr>
              <w:spacing w:after="0" w:line="240" w:lineRule="auto"/>
              <w:rPr>
                <w:b/>
                <w:bCs/>
                <w:sz w:val="20"/>
                <w:szCs w:val="20"/>
              </w:rPr>
            </w:pPr>
          </w:p>
          <w:p w14:paraId="3C94D148" w14:textId="77777777" w:rsidR="001C26E7" w:rsidRPr="00F26419" w:rsidRDefault="001C26E7" w:rsidP="001C26E7">
            <w:pPr>
              <w:spacing w:after="0" w:line="240" w:lineRule="auto"/>
              <w:rPr>
                <w:b/>
                <w:bCs/>
                <w:sz w:val="20"/>
                <w:szCs w:val="20"/>
              </w:rPr>
            </w:pPr>
            <w:r w:rsidRPr="00F26419">
              <w:rPr>
                <w:b/>
                <w:bCs/>
                <w:sz w:val="20"/>
                <w:szCs w:val="20"/>
              </w:rPr>
              <w:t>Maliyet Tahmini</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342D8CCD" w14:textId="1521B094" w:rsidR="001C26E7" w:rsidRPr="00F26419" w:rsidRDefault="00161A9E" w:rsidP="001C26E7">
            <w:pPr>
              <w:spacing w:after="0" w:line="240" w:lineRule="auto"/>
              <w:rPr>
                <w:color w:val="000000"/>
                <w:sz w:val="20"/>
                <w:szCs w:val="20"/>
              </w:rPr>
            </w:pPr>
            <w:r>
              <w:rPr>
                <w:color w:val="000000"/>
                <w:sz w:val="20"/>
                <w:szCs w:val="20"/>
              </w:rPr>
              <w:t>1</w:t>
            </w:r>
            <w:r w:rsidR="001C26E7">
              <w:rPr>
                <w:color w:val="000000"/>
                <w:sz w:val="20"/>
                <w:szCs w:val="20"/>
              </w:rPr>
              <w:t>00.000.000 TL</w:t>
            </w:r>
          </w:p>
          <w:p w14:paraId="527F5F8D" w14:textId="77777777" w:rsidR="001C26E7" w:rsidRPr="00F26419" w:rsidRDefault="001C26E7" w:rsidP="001C26E7">
            <w:pPr>
              <w:spacing w:after="0" w:line="240" w:lineRule="auto"/>
              <w:rPr>
                <w:color w:val="000000"/>
                <w:sz w:val="20"/>
                <w:szCs w:val="20"/>
              </w:rPr>
            </w:pPr>
          </w:p>
        </w:tc>
      </w:tr>
      <w:tr w:rsidR="001C26E7" w14:paraId="1F95CE91"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31D3BD3A" w14:textId="77777777" w:rsidR="001C26E7" w:rsidRPr="00F26419" w:rsidRDefault="001C26E7" w:rsidP="001C26E7">
            <w:pPr>
              <w:spacing w:after="0" w:line="240" w:lineRule="auto"/>
              <w:rPr>
                <w:b/>
                <w:bCs/>
                <w:sz w:val="20"/>
                <w:szCs w:val="20"/>
              </w:rPr>
            </w:pPr>
          </w:p>
          <w:p w14:paraId="230F2B38" w14:textId="77777777" w:rsidR="001C26E7" w:rsidRPr="00F26419" w:rsidRDefault="001C26E7" w:rsidP="001C26E7">
            <w:pPr>
              <w:spacing w:after="0" w:line="240" w:lineRule="auto"/>
              <w:rPr>
                <w:b/>
                <w:bCs/>
                <w:sz w:val="20"/>
                <w:szCs w:val="20"/>
              </w:rPr>
            </w:pPr>
          </w:p>
          <w:p w14:paraId="17F9D252" w14:textId="77777777" w:rsidR="001C26E7" w:rsidRPr="00F26419" w:rsidRDefault="001C26E7" w:rsidP="001C26E7">
            <w:pPr>
              <w:spacing w:after="0" w:line="240" w:lineRule="auto"/>
              <w:rPr>
                <w:b/>
                <w:bCs/>
                <w:sz w:val="20"/>
                <w:szCs w:val="20"/>
              </w:rPr>
            </w:pPr>
            <w:r w:rsidRPr="00F26419">
              <w:rPr>
                <w:b/>
                <w:bCs/>
                <w:sz w:val="20"/>
                <w:szCs w:val="20"/>
              </w:rPr>
              <w:t>Tespitler</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6606587F" w14:textId="77777777" w:rsidR="001C26E7" w:rsidRPr="00F26419" w:rsidRDefault="001C26E7" w:rsidP="009266F8">
            <w:pPr>
              <w:pStyle w:val="ListeParagraf"/>
              <w:widowControl w:val="0"/>
              <w:numPr>
                <w:ilvl w:val="0"/>
                <w:numId w:val="26"/>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Var olan eğitim binalarının bir kısmının deprem riski taşıması</w:t>
            </w:r>
          </w:p>
          <w:p w14:paraId="1C7DEFA2" w14:textId="77777777" w:rsidR="001C26E7" w:rsidRPr="00F26419" w:rsidRDefault="001C26E7" w:rsidP="009266F8">
            <w:pPr>
              <w:pStyle w:val="ListeParagraf"/>
              <w:widowControl w:val="0"/>
              <w:numPr>
                <w:ilvl w:val="0"/>
                <w:numId w:val="26"/>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Var olan eğitim binalarının bir kısmının fiziksel imkânlarının yetersiz olması</w:t>
            </w:r>
          </w:p>
          <w:p w14:paraId="265ED81E" w14:textId="77777777" w:rsidR="001C26E7" w:rsidRPr="00F26419" w:rsidRDefault="001C26E7" w:rsidP="009266F8">
            <w:pPr>
              <w:pStyle w:val="ListeParagraf"/>
              <w:widowControl w:val="0"/>
              <w:numPr>
                <w:ilvl w:val="0"/>
                <w:numId w:val="26"/>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Okullarda salgın ve bulaşıcı hastalıkların bulaş ve yayılma oranının yüksek olması</w:t>
            </w:r>
          </w:p>
        </w:tc>
      </w:tr>
      <w:tr w:rsidR="001C26E7" w14:paraId="20A03A2E" w14:textId="77777777" w:rsidTr="000F0298">
        <w:trPr>
          <w:trHeight w:val="374"/>
        </w:trPr>
        <w:tc>
          <w:tcPr>
            <w:tcW w:w="3544" w:type="dxa"/>
            <w:gridSpan w:val="2"/>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51225815" w14:textId="77777777" w:rsidR="001C26E7" w:rsidRPr="00F26419" w:rsidRDefault="001C26E7" w:rsidP="001C26E7">
            <w:pPr>
              <w:spacing w:after="0" w:line="240" w:lineRule="auto"/>
              <w:rPr>
                <w:b/>
                <w:bCs/>
                <w:sz w:val="20"/>
                <w:szCs w:val="20"/>
              </w:rPr>
            </w:pPr>
          </w:p>
          <w:p w14:paraId="2D99FB71" w14:textId="77777777" w:rsidR="001C26E7" w:rsidRPr="00F26419" w:rsidRDefault="001C26E7" w:rsidP="001C26E7">
            <w:pPr>
              <w:spacing w:after="0" w:line="240" w:lineRule="auto"/>
              <w:rPr>
                <w:b/>
                <w:bCs/>
                <w:sz w:val="20"/>
                <w:szCs w:val="20"/>
              </w:rPr>
            </w:pPr>
          </w:p>
          <w:p w14:paraId="074FE16A" w14:textId="77777777" w:rsidR="001C26E7" w:rsidRPr="00F26419" w:rsidRDefault="001C26E7" w:rsidP="001C26E7">
            <w:pPr>
              <w:spacing w:after="0" w:line="240" w:lineRule="auto"/>
              <w:rPr>
                <w:b/>
                <w:bCs/>
                <w:sz w:val="20"/>
                <w:szCs w:val="20"/>
              </w:rPr>
            </w:pPr>
          </w:p>
          <w:p w14:paraId="1E875E4D" w14:textId="77777777" w:rsidR="001C26E7" w:rsidRPr="00F26419" w:rsidRDefault="001C26E7" w:rsidP="001C26E7">
            <w:pPr>
              <w:spacing w:after="0" w:line="240" w:lineRule="auto"/>
              <w:rPr>
                <w:b/>
                <w:bCs/>
                <w:sz w:val="20"/>
                <w:szCs w:val="20"/>
              </w:rPr>
            </w:pPr>
            <w:r w:rsidRPr="00F26419">
              <w:rPr>
                <w:b/>
                <w:bCs/>
                <w:sz w:val="20"/>
                <w:szCs w:val="20"/>
              </w:rPr>
              <w:t>İhtiyaçlar</w:t>
            </w:r>
          </w:p>
        </w:tc>
        <w:tc>
          <w:tcPr>
            <w:tcW w:w="7026"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4A396BB1" w14:textId="77777777" w:rsidR="001C26E7" w:rsidRPr="00F26419" w:rsidRDefault="001C26E7" w:rsidP="009266F8">
            <w:pPr>
              <w:pStyle w:val="ListeParagraf"/>
              <w:widowControl w:val="0"/>
              <w:numPr>
                <w:ilvl w:val="0"/>
                <w:numId w:val="25"/>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Eğitim binalarının güçlendirme çalışmalarıyla depremden etkilenmelerinin önüne geçilmesi</w:t>
            </w:r>
          </w:p>
          <w:p w14:paraId="17E5363A" w14:textId="77777777" w:rsidR="001C26E7" w:rsidRPr="00F26419" w:rsidRDefault="001C26E7" w:rsidP="009266F8">
            <w:pPr>
              <w:pStyle w:val="ListeParagraf"/>
              <w:widowControl w:val="0"/>
              <w:numPr>
                <w:ilvl w:val="0"/>
                <w:numId w:val="25"/>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Yıkılması gereken eğitim binalarının yerlerine yeni eğitim binalarının yapılması</w:t>
            </w:r>
          </w:p>
          <w:p w14:paraId="4F5E0924" w14:textId="77777777" w:rsidR="001C26E7" w:rsidRPr="00F26419" w:rsidRDefault="001C26E7" w:rsidP="009266F8">
            <w:pPr>
              <w:pStyle w:val="ListeParagraf"/>
              <w:widowControl w:val="0"/>
              <w:numPr>
                <w:ilvl w:val="0"/>
                <w:numId w:val="25"/>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Eğitim binalarının niteliğinin artırılması için fiziksel imkânlarının iyileştirilmesi</w:t>
            </w:r>
          </w:p>
          <w:p w14:paraId="65917B26" w14:textId="77777777" w:rsidR="001C26E7" w:rsidRPr="00F26419" w:rsidRDefault="001C26E7" w:rsidP="009266F8">
            <w:pPr>
              <w:pStyle w:val="ListeParagraf"/>
              <w:widowControl w:val="0"/>
              <w:numPr>
                <w:ilvl w:val="0"/>
                <w:numId w:val="25"/>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Ortak kullanım alanlarında hijyen kurallarına uyulmasının sağlanması</w:t>
            </w:r>
          </w:p>
          <w:p w14:paraId="192E4F2D" w14:textId="77777777" w:rsidR="001C26E7" w:rsidRPr="00F26419" w:rsidRDefault="001C26E7" w:rsidP="009266F8">
            <w:pPr>
              <w:pStyle w:val="ListeParagraf"/>
              <w:widowControl w:val="0"/>
              <w:numPr>
                <w:ilvl w:val="0"/>
                <w:numId w:val="25"/>
              </w:numPr>
              <w:tabs>
                <w:tab w:val="left" w:pos="278"/>
              </w:tabs>
              <w:spacing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Bulaşıcı hastalıklara karşı personelin ve öğrencilerin bilinçlendirilmesi</w:t>
            </w:r>
          </w:p>
        </w:tc>
      </w:tr>
    </w:tbl>
    <w:p w14:paraId="3DE4BF77" w14:textId="77777777" w:rsidR="001C26E7" w:rsidRDefault="001C26E7" w:rsidP="001C26E7">
      <w:pPr>
        <w:widowControl w:val="0"/>
        <w:spacing w:after="0" w:line="200" w:lineRule="exact"/>
        <w:rPr>
          <w:rFonts w:ascii="Calibri" w:eastAsia="Calibri" w:hAnsi="Calibri"/>
          <w:noProof/>
          <w:sz w:val="20"/>
          <w:szCs w:val="20"/>
          <w:lang w:eastAsia="en-US"/>
        </w:rPr>
      </w:pPr>
    </w:p>
    <w:p w14:paraId="0B922062" w14:textId="77777777" w:rsidR="001C26E7" w:rsidRDefault="001C26E7" w:rsidP="001C26E7">
      <w:pPr>
        <w:widowControl w:val="0"/>
        <w:spacing w:after="0" w:line="200" w:lineRule="exact"/>
        <w:rPr>
          <w:rFonts w:ascii="Calibri" w:eastAsia="Calibri" w:hAnsi="Calibri"/>
          <w:noProof/>
          <w:sz w:val="20"/>
          <w:szCs w:val="20"/>
          <w:lang w:eastAsia="en-US"/>
        </w:rPr>
      </w:pPr>
    </w:p>
    <w:p w14:paraId="7FF11582" w14:textId="77777777" w:rsidR="001C26E7" w:rsidRDefault="001C26E7" w:rsidP="001C26E7">
      <w:pPr>
        <w:widowControl w:val="0"/>
        <w:spacing w:after="0" w:line="200" w:lineRule="exact"/>
        <w:rPr>
          <w:rFonts w:ascii="Calibri" w:eastAsia="Calibri" w:hAnsi="Calibri"/>
          <w:noProof/>
          <w:sz w:val="20"/>
          <w:szCs w:val="20"/>
          <w:lang w:eastAsia="en-US"/>
        </w:rPr>
      </w:pPr>
    </w:p>
    <w:p w14:paraId="5ED3081F" w14:textId="77777777" w:rsidR="001C26E7" w:rsidRDefault="001C26E7" w:rsidP="001C26E7">
      <w:pPr>
        <w:widowControl w:val="0"/>
        <w:spacing w:after="0" w:line="200" w:lineRule="exact"/>
        <w:rPr>
          <w:rFonts w:ascii="Calibri" w:eastAsia="Calibri" w:hAnsi="Calibri"/>
          <w:noProof/>
          <w:sz w:val="20"/>
          <w:szCs w:val="20"/>
          <w:lang w:eastAsia="en-US"/>
        </w:rPr>
      </w:pPr>
    </w:p>
    <w:p w14:paraId="60EB7CAE" w14:textId="77777777" w:rsidR="001C26E7" w:rsidRDefault="001C26E7" w:rsidP="001C26E7">
      <w:pPr>
        <w:widowControl w:val="0"/>
        <w:spacing w:after="0" w:line="200" w:lineRule="exact"/>
        <w:rPr>
          <w:rFonts w:ascii="Calibri" w:eastAsia="Calibri" w:hAnsi="Calibri"/>
          <w:noProof/>
          <w:sz w:val="20"/>
          <w:szCs w:val="20"/>
          <w:lang w:eastAsia="en-US"/>
        </w:rPr>
      </w:pPr>
    </w:p>
    <w:p w14:paraId="451AFCDF" w14:textId="77777777" w:rsidR="001C26E7" w:rsidRPr="007823AC" w:rsidRDefault="001C26E7" w:rsidP="001C26E7">
      <w:pPr>
        <w:widowControl w:val="0"/>
        <w:spacing w:after="0" w:line="200" w:lineRule="exact"/>
        <w:rPr>
          <w:rFonts w:ascii="Calibri" w:eastAsia="Calibri" w:hAnsi="Calibri"/>
          <w:noProof/>
          <w:sz w:val="20"/>
          <w:szCs w:val="20"/>
          <w:lang w:eastAsia="en-US"/>
        </w:rPr>
      </w:pPr>
    </w:p>
    <w:p w14:paraId="3763D2CD" w14:textId="77777777" w:rsidR="001C26E7" w:rsidRPr="007823AC" w:rsidRDefault="001C26E7" w:rsidP="001C26E7">
      <w:pPr>
        <w:widowControl w:val="0"/>
        <w:spacing w:after="0" w:line="200" w:lineRule="exact"/>
        <w:rPr>
          <w:rFonts w:ascii="Calibri" w:eastAsia="Calibri" w:hAnsi="Calibri"/>
          <w:noProof/>
          <w:sz w:val="20"/>
          <w:szCs w:val="20"/>
          <w:lang w:eastAsia="en-US"/>
        </w:rPr>
      </w:pPr>
    </w:p>
    <w:tbl>
      <w:tblPr>
        <w:tblW w:w="10632" w:type="dxa"/>
        <w:tblInd w:w="-577" w:type="dxa"/>
        <w:tblCellMar>
          <w:left w:w="70" w:type="dxa"/>
          <w:right w:w="70" w:type="dxa"/>
        </w:tblCellMar>
        <w:tblLook w:val="04A0" w:firstRow="1" w:lastRow="0" w:firstColumn="1" w:lastColumn="0" w:noHBand="0" w:noVBand="1"/>
      </w:tblPr>
      <w:tblGrid>
        <w:gridCol w:w="2849"/>
        <w:gridCol w:w="1674"/>
        <w:gridCol w:w="1923"/>
        <w:gridCol w:w="824"/>
        <w:gridCol w:w="708"/>
        <w:gridCol w:w="891"/>
        <w:gridCol w:w="850"/>
        <w:gridCol w:w="913"/>
      </w:tblGrid>
      <w:tr w:rsidR="001C26E7" w:rsidRPr="007823AC" w14:paraId="17B8C522" w14:textId="77777777" w:rsidTr="000F0298">
        <w:trPr>
          <w:trHeight w:val="865"/>
        </w:trPr>
        <w:tc>
          <w:tcPr>
            <w:tcW w:w="2849" w:type="dxa"/>
            <w:tcBorders>
              <w:top w:val="single" w:sz="8" w:space="0" w:color="auto"/>
              <w:left w:val="single" w:sz="8" w:space="0" w:color="auto"/>
              <w:bottom w:val="single" w:sz="4" w:space="0" w:color="auto"/>
              <w:right w:val="single" w:sz="4" w:space="0" w:color="auto"/>
            </w:tcBorders>
            <w:shd w:val="clear" w:color="000000" w:fill="C0504D"/>
            <w:noWrap/>
            <w:vAlign w:val="center"/>
            <w:hideMark/>
          </w:tcPr>
          <w:p w14:paraId="0B9AC982" w14:textId="77777777" w:rsidR="001C26E7" w:rsidRPr="00154570" w:rsidRDefault="001C26E7" w:rsidP="001C26E7">
            <w:pPr>
              <w:spacing w:after="0" w:line="240" w:lineRule="auto"/>
              <w:rPr>
                <w:b/>
                <w:bCs/>
                <w:sz w:val="20"/>
                <w:szCs w:val="20"/>
              </w:rPr>
            </w:pPr>
            <w:r w:rsidRPr="00154570">
              <w:rPr>
                <w:b/>
                <w:bCs/>
                <w:sz w:val="20"/>
                <w:szCs w:val="20"/>
              </w:rPr>
              <w:t>Amaç 7</w:t>
            </w:r>
          </w:p>
        </w:tc>
        <w:tc>
          <w:tcPr>
            <w:tcW w:w="7783"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4C313B32" w14:textId="77777777" w:rsidR="001C26E7" w:rsidRPr="007823AC" w:rsidRDefault="001C26E7" w:rsidP="001C26E7">
            <w:pPr>
              <w:spacing w:after="0" w:line="240" w:lineRule="auto"/>
              <w:jc w:val="both"/>
              <w:rPr>
                <w:color w:val="000000"/>
                <w:sz w:val="20"/>
                <w:szCs w:val="20"/>
              </w:rPr>
            </w:pPr>
            <w:r w:rsidRPr="007823AC">
              <w:rPr>
                <w:color w:val="000000"/>
                <w:sz w:val="20"/>
                <w:szCs w:val="20"/>
              </w:rPr>
              <w:t>Türkiye Yüzyılı vizyonu doğrultusunda fiziki ve teknolojik altyapısıyla güçlü, nitelikli personelle eğitime erişimi ve eğitimde kaliteyi artıracak, etkin ve hesap verebilen kurumsal yapıyı geliştirmek.</w:t>
            </w:r>
          </w:p>
        </w:tc>
      </w:tr>
      <w:tr w:rsidR="001C26E7" w:rsidRPr="007823AC" w14:paraId="67A1118C" w14:textId="77777777" w:rsidTr="000F0298">
        <w:trPr>
          <w:trHeight w:val="836"/>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66F6645" w14:textId="77777777" w:rsidR="001C26E7" w:rsidRPr="00154570" w:rsidRDefault="001C26E7" w:rsidP="001C26E7">
            <w:pPr>
              <w:spacing w:after="0" w:line="240" w:lineRule="auto"/>
              <w:rPr>
                <w:b/>
                <w:bCs/>
                <w:sz w:val="20"/>
                <w:szCs w:val="20"/>
              </w:rPr>
            </w:pPr>
            <w:r w:rsidRPr="00154570">
              <w:rPr>
                <w:b/>
                <w:bCs/>
                <w:sz w:val="20"/>
                <w:szCs w:val="20"/>
              </w:rPr>
              <w:t>Hedef 7.3</w:t>
            </w:r>
          </w:p>
        </w:tc>
        <w:tc>
          <w:tcPr>
            <w:tcW w:w="7783"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AB33265" w14:textId="77777777" w:rsidR="001C26E7" w:rsidRPr="007823AC" w:rsidRDefault="001C26E7" w:rsidP="001C26E7">
            <w:pPr>
              <w:spacing w:after="0" w:line="240" w:lineRule="auto"/>
              <w:jc w:val="both"/>
              <w:rPr>
                <w:color w:val="000000"/>
                <w:sz w:val="20"/>
                <w:szCs w:val="20"/>
              </w:rPr>
            </w:pPr>
            <w:r w:rsidRPr="00325335">
              <w:rPr>
                <w:color w:val="000000"/>
                <w:sz w:val="20"/>
                <w:szCs w:val="20"/>
              </w:rPr>
              <w:t>Eğitim Sistemimizi en uygun teknoloji ile bütünleştirerek eğitim faaliyetlerinin kesintisiz olarak sürdürülmesine ve ülkemizin bilgi toplumu olmasına katkı sağlanacaktır.</w:t>
            </w:r>
          </w:p>
        </w:tc>
      </w:tr>
      <w:tr w:rsidR="001C26E7" w:rsidRPr="007823AC" w14:paraId="490D837B" w14:textId="77777777" w:rsidTr="000F0298">
        <w:trPr>
          <w:trHeight w:val="469"/>
        </w:trPr>
        <w:tc>
          <w:tcPr>
            <w:tcW w:w="2849" w:type="dxa"/>
            <w:tcBorders>
              <w:top w:val="single" w:sz="4" w:space="0" w:color="auto"/>
              <w:left w:val="single" w:sz="8" w:space="0" w:color="auto"/>
              <w:bottom w:val="single" w:sz="4" w:space="0" w:color="auto"/>
              <w:right w:val="single" w:sz="4" w:space="0" w:color="auto"/>
            </w:tcBorders>
            <w:shd w:val="clear" w:color="000000" w:fill="C0504D"/>
            <w:vAlign w:val="center"/>
            <w:hideMark/>
          </w:tcPr>
          <w:p w14:paraId="292B254B" w14:textId="77777777" w:rsidR="001C26E7" w:rsidRPr="00154570" w:rsidRDefault="001C26E7" w:rsidP="001C26E7">
            <w:pPr>
              <w:spacing w:after="0" w:line="240" w:lineRule="auto"/>
              <w:rPr>
                <w:b/>
                <w:bCs/>
                <w:sz w:val="20"/>
                <w:szCs w:val="20"/>
              </w:rPr>
            </w:pPr>
            <w:r w:rsidRPr="00154570">
              <w:rPr>
                <w:b/>
                <w:bCs/>
                <w:sz w:val="20"/>
                <w:szCs w:val="20"/>
              </w:rPr>
              <w:t>Amacın İlgili Olduğu Program/Alt Program Adı</w:t>
            </w:r>
          </w:p>
        </w:tc>
        <w:tc>
          <w:tcPr>
            <w:tcW w:w="7783"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7426444" w14:textId="77777777" w:rsidR="001C26E7" w:rsidRPr="007823AC" w:rsidRDefault="001C26E7" w:rsidP="001C26E7">
            <w:pPr>
              <w:spacing w:after="0" w:line="240" w:lineRule="auto"/>
              <w:rPr>
                <w:color w:val="000000"/>
                <w:sz w:val="20"/>
                <w:szCs w:val="20"/>
              </w:rPr>
            </w:pPr>
            <w:r w:rsidRPr="007823AC">
              <w:rPr>
                <w:color w:val="000000"/>
                <w:sz w:val="20"/>
                <w:szCs w:val="20"/>
              </w:rPr>
              <w:t>KURUMSAL KAPASİTE</w:t>
            </w:r>
          </w:p>
        </w:tc>
      </w:tr>
      <w:tr w:rsidR="001C26E7" w:rsidRPr="007823AC" w14:paraId="7FD42046" w14:textId="77777777" w:rsidTr="000F0298">
        <w:trPr>
          <w:trHeight w:val="469"/>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679EC6A" w14:textId="77777777" w:rsidR="001C26E7" w:rsidRPr="00154570" w:rsidRDefault="001C26E7" w:rsidP="001C26E7">
            <w:pPr>
              <w:spacing w:after="0" w:line="240" w:lineRule="auto"/>
              <w:rPr>
                <w:b/>
                <w:bCs/>
                <w:sz w:val="20"/>
                <w:szCs w:val="20"/>
              </w:rPr>
            </w:pPr>
            <w:r w:rsidRPr="00154570">
              <w:rPr>
                <w:b/>
                <w:bCs/>
                <w:sz w:val="20"/>
                <w:szCs w:val="20"/>
              </w:rPr>
              <w:t>Amacın İlişkili Olduğu Alt Program Hedefi</w:t>
            </w:r>
          </w:p>
        </w:tc>
        <w:tc>
          <w:tcPr>
            <w:tcW w:w="7783" w:type="dxa"/>
            <w:gridSpan w:val="7"/>
            <w:tcBorders>
              <w:top w:val="single" w:sz="4" w:space="0" w:color="auto"/>
              <w:left w:val="single" w:sz="8" w:space="0" w:color="auto"/>
              <w:bottom w:val="nil"/>
              <w:right w:val="single" w:sz="8" w:space="0" w:color="000000"/>
            </w:tcBorders>
            <w:shd w:val="clear" w:color="auto" w:fill="auto"/>
            <w:noWrap/>
            <w:vAlign w:val="center"/>
            <w:hideMark/>
          </w:tcPr>
          <w:p w14:paraId="2E6F531C" w14:textId="77777777" w:rsidR="001C26E7" w:rsidRPr="007823AC" w:rsidRDefault="001C26E7" w:rsidP="001C26E7">
            <w:pPr>
              <w:spacing w:after="0" w:line="240" w:lineRule="auto"/>
              <w:rPr>
                <w:color w:val="000000"/>
                <w:sz w:val="20"/>
                <w:szCs w:val="20"/>
              </w:rPr>
            </w:pPr>
            <w:r w:rsidRPr="007823AC">
              <w:rPr>
                <w:color w:val="000000"/>
                <w:sz w:val="20"/>
                <w:szCs w:val="20"/>
              </w:rPr>
              <w:t>Fiziki Alt Yapı (Yatırım/İnşaat-Donatım)</w:t>
            </w:r>
          </w:p>
        </w:tc>
      </w:tr>
      <w:tr w:rsidR="001C26E7" w:rsidRPr="007823AC" w14:paraId="30C0564A" w14:textId="77777777" w:rsidTr="000F0298">
        <w:trPr>
          <w:trHeight w:val="60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07E72C19" w14:textId="77777777" w:rsidR="001C26E7" w:rsidRPr="00154570" w:rsidRDefault="001C26E7" w:rsidP="001C26E7">
            <w:pPr>
              <w:spacing w:after="0" w:line="240" w:lineRule="auto"/>
              <w:rPr>
                <w:b/>
                <w:bCs/>
                <w:sz w:val="20"/>
                <w:szCs w:val="20"/>
              </w:rPr>
            </w:pPr>
            <w:r w:rsidRPr="00154570">
              <w:rPr>
                <w:b/>
                <w:bCs/>
                <w:sz w:val="20"/>
                <w:szCs w:val="20"/>
              </w:rPr>
              <w:t>Performans Göstergeleri</w:t>
            </w:r>
          </w:p>
        </w:tc>
        <w:tc>
          <w:tcPr>
            <w:tcW w:w="0" w:type="auto"/>
            <w:tcBorders>
              <w:top w:val="single" w:sz="8" w:space="0" w:color="auto"/>
              <w:left w:val="single" w:sz="8" w:space="0" w:color="auto"/>
              <w:bottom w:val="nil"/>
              <w:right w:val="single" w:sz="4" w:space="0" w:color="auto"/>
            </w:tcBorders>
            <w:shd w:val="clear" w:color="000000" w:fill="C0504D"/>
            <w:noWrap/>
            <w:vAlign w:val="center"/>
            <w:hideMark/>
          </w:tcPr>
          <w:p w14:paraId="4A936890" w14:textId="77777777" w:rsidR="001C26E7" w:rsidRPr="00154570" w:rsidRDefault="001C26E7" w:rsidP="001C26E7">
            <w:pPr>
              <w:spacing w:after="0" w:line="240" w:lineRule="auto"/>
              <w:jc w:val="center"/>
              <w:rPr>
                <w:b/>
                <w:bCs/>
                <w:sz w:val="20"/>
                <w:szCs w:val="20"/>
              </w:rPr>
            </w:pPr>
            <w:r w:rsidRPr="00154570">
              <w:rPr>
                <w:b/>
                <w:bCs/>
                <w:sz w:val="20"/>
                <w:szCs w:val="20"/>
              </w:rPr>
              <w:t>Hedefe Etkisi (%)</w:t>
            </w:r>
          </w:p>
        </w:tc>
        <w:tc>
          <w:tcPr>
            <w:tcW w:w="0" w:type="auto"/>
            <w:tcBorders>
              <w:top w:val="single" w:sz="8" w:space="0" w:color="auto"/>
              <w:left w:val="nil"/>
              <w:bottom w:val="nil"/>
              <w:right w:val="single" w:sz="4" w:space="0" w:color="auto"/>
            </w:tcBorders>
            <w:shd w:val="clear" w:color="000000" w:fill="C0504D"/>
            <w:vAlign w:val="center"/>
            <w:hideMark/>
          </w:tcPr>
          <w:p w14:paraId="141F3FF8" w14:textId="77777777" w:rsidR="001C26E7" w:rsidRPr="00154570" w:rsidRDefault="001C26E7" w:rsidP="001C26E7">
            <w:pPr>
              <w:spacing w:after="0" w:line="240" w:lineRule="auto"/>
              <w:jc w:val="center"/>
              <w:rPr>
                <w:b/>
                <w:bCs/>
                <w:sz w:val="20"/>
                <w:szCs w:val="20"/>
              </w:rPr>
            </w:pPr>
            <w:r w:rsidRPr="00154570">
              <w:rPr>
                <w:b/>
                <w:bCs/>
                <w:sz w:val="20"/>
                <w:szCs w:val="20"/>
              </w:rPr>
              <w:t>Plan Dönemi Başlangıç Değeri</w:t>
            </w:r>
          </w:p>
        </w:tc>
        <w:tc>
          <w:tcPr>
            <w:tcW w:w="824" w:type="dxa"/>
            <w:tcBorders>
              <w:top w:val="single" w:sz="8" w:space="0" w:color="auto"/>
              <w:left w:val="nil"/>
              <w:bottom w:val="nil"/>
              <w:right w:val="single" w:sz="4" w:space="0" w:color="auto"/>
            </w:tcBorders>
            <w:shd w:val="clear" w:color="000000" w:fill="C0504D"/>
            <w:noWrap/>
            <w:vAlign w:val="center"/>
            <w:hideMark/>
          </w:tcPr>
          <w:p w14:paraId="0DE5D6E7" w14:textId="77777777" w:rsidR="001C26E7" w:rsidRPr="00154570" w:rsidRDefault="001C26E7" w:rsidP="001C26E7">
            <w:pPr>
              <w:spacing w:after="0" w:line="240" w:lineRule="auto"/>
              <w:jc w:val="center"/>
              <w:rPr>
                <w:b/>
                <w:bCs/>
                <w:sz w:val="20"/>
                <w:szCs w:val="20"/>
              </w:rPr>
            </w:pPr>
            <w:r w:rsidRPr="00154570">
              <w:rPr>
                <w:b/>
                <w:bCs/>
                <w:sz w:val="20"/>
                <w:szCs w:val="20"/>
              </w:rPr>
              <w:t>2024</w:t>
            </w:r>
          </w:p>
        </w:tc>
        <w:tc>
          <w:tcPr>
            <w:tcW w:w="708" w:type="dxa"/>
            <w:tcBorders>
              <w:top w:val="single" w:sz="8" w:space="0" w:color="auto"/>
              <w:left w:val="nil"/>
              <w:bottom w:val="nil"/>
              <w:right w:val="single" w:sz="4" w:space="0" w:color="auto"/>
            </w:tcBorders>
            <w:shd w:val="clear" w:color="000000" w:fill="C0504D"/>
            <w:noWrap/>
            <w:vAlign w:val="center"/>
            <w:hideMark/>
          </w:tcPr>
          <w:p w14:paraId="45720C2C" w14:textId="77777777" w:rsidR="001C26E7" w:rsidRPr="00154570" w:rsidRDefault="001C26E7" w:rsidP="001C26E7">
            <w:pPr>
              <w:spacing w:after="0" w:line="240" w:lineRule="auto"/>
              <w:jc w:val="center"/>
              <w:rPr>
                <w:b/>
                <w:bCs/>
                <w:sz w:val="20"/>
                <w:szCs w:val="20"/>
              </w:rPr>
            </w:pPr>
            <w:r w:rsidRPr="00154570">
              <w:rPr>
                <w:b/>
                <w:bCs/>
                <w:sz w:val="20"/>
                <w:szCs w:val="20"/>
              </w:rPr>
              <w:t>2025</w:t>
            </w:r>
          </w:p>
        </w:tc>
        <w:tc>
          <w:tcPr>
            <w:tcW w:w="891" w:type="dxa"/>
            <w:tcBorders>
              <w:top w:val="single" w:sz="8" w:space="0" w:color="auto"/>
              <w:left w:val="nil"/>
              <w:bottom w:val="nil"/>
              <w:right w:val="single" w:sz="4" w:space="0" w:color="auto"/>
            </w:tcBorders>
            <w:shd w:val="clear" w:color="000000" w:fill="C0504D"/>
            <w:noWrap/>
            <w:vAlign w:val="center"/>
            <w:hideMark/>
          </w:tcPr>
          <w:p w14:paraId="4349CCED" w14:textId="77777777" w:rsidR="001C26E7" w:rsidRPr="00154570" w:rsidRDefault="001C26E7" w:rsidP="001C26E7">
            <w:pPr>
              <w:spacing w:after="0" w:line="240" w:lineRule="auto"/>
              <w:jc w:val="center"/>
              <w:rPr>
                <w:b/>
                <w:bCs/>
                <w:sz w:val="20"/>
                <w:szCs w:val="20"/>
              </w:rPr>
            </w:pPr>
            <w:r w:rsidRPr="00154570">
              <w:rPr>
                <w:b/>
                <w:bCs/>
                <w:sz w:val="20"/>
                <w:szCs w:val="20"/>
              </w:rPr>
              <w:t>2026</w:t>
            </w:r>
          </w:p>
        </w:tc>
        <w:tc>
          <w:tcPr>
            <w:tcW w:w="850" w:type="dxa"/>
            <w:tcBorders>
              <w:top w:val="single" w:sz="8" w:space="0" w:color="auto"/>
              <w:left w:val="nil"/>
              <w:bottom w:val="nil"/>
              <w:right w:val="single" w:sz="4" w:space="0" w:color="auto"/>
            </w:tcBorders>
            <w:shd w:val="clear" w:color="000000" w:fill="C0504D"/>
            <w:noWrap/>
            <w:vAlign w:val="center"/>
            <w:hideMark/>
          </w:tcPr>
          <w:p w14:paraId="01476AE1" w14:textId="77777777" w:rsidR="001C26E7" w:rsidRPr="00154570" w:rsidRDefault="001C26E7" w:rsidP="001C26E7">
            <w:pPr>
              <w:spacing w:after="0" w:line="240" w:lineRule="auto"/>
              <w:jc w:val="center"/>
              <w:rPr>
                <w:b/>
                <w:bCs/>
                <w:sz w:val="20"/>
                <w:szCs w:val="20"/>
              </w:rPr>
            </w:pPr>
            <w:r w:rsidRPr="00154570">
              <w:rPr>
                <w:b/>
                <w:bCs/>
                <w:sz w:val="20"/>
                <w:szCs w:val="20"/>
              </w:rPr>
              <w:t>2027</w:t>
            </w:r>
          </w:p>
        </w:tc>
        <w:tc>
          <w:tcPr>
            <w:tcW w:w="913" w:type="dxa"/>
            <w:tcBorders>
              <w:top w:val="single" w:sz="8" w:space="0" w:color="auto"/>
              <w:left w:val="nil"/>
              <w:bottom w:val="nil"/>
              <w:right w:val="single" w:sz="8" w:space="0" w:color="auto"/>
            </w:tcBorders>
            <w:shd w:val="clear" w:color="000000" w:fill="C0504D"/>
            <w:noWrap/>
            <w:vAlign w:val="center"/>
            <w:hideMark/>
          </w:tcPr>
          <w:p w14:paraId="2BDBF7DB" w14:textId="77777777" w:rsidR="001C26E7" w:rsidRPr="00154570" w:rsidRDefault="001C26E7" w:rsidP="001C26E7">
            <w:pPr>
              <w:spacing w:after="0" w:line="240" w:lineRule="auto"/>
              <w:jc w:val="center"/>
              <w:rPr>
                <w:b/>
                <w:bCs/>
                <w:sz w:val="20"/>
                <w:szCs w:val="20"/>
              </w:rPr>
            </w:pPr>
            <w:r w:rsidRPr="00154570">
              <w:rPr>
                <w:b/>
                <w:bCs/>
                <w:sz w:val="20"/>
                <w:szCs w:val="20"/>
              </w:rPr>
              <w:t>2028</w:t>
            </w:r>
          </w:p>
        </w:tc>
      </w:tr>
      <w:tr w:rsidR="001C26E7" w:rsidRPr="007823AC" w14:paraId="731C19F8"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5DBB3008" w14:textId="77777777" w:rsidR="001C26E7" w:rsidRPr="00154570" w:rsidRDefault="001C26E7" w:rsidP="001C26E7">
            <w:pPr>
              <w:spacing w:after="0" w:line="240" w:lineRule="auto"/>
              <w:rPr>
                <w:b/>
                <w:bCs/>
                <w:sz w:val="20"/>
                <w:szCs w:val="20"/>
              </w:rPr>
            </w:pPr>
            <w:r w:rsidRPr="00154570">
              <w:rPr>
                <w:b/>
                <w:bCs/>
                <w:sz w:val="20"/>
                <w:szCs w:val="20"/>
              </w:rPr>
              <w:t>PG-7.3.1 Okullara s</w:t>
            </w:r>
            <w:r>
              <w:rPr>
                <w:b/>
                <w:bCs/>
                <w:sz w:val="20"/>
                <w:szCs w:val="20"/>
              </w:rPr>
              <w:t>ağlanan etkileşimli tahta oranı (%)</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2E8E9D"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0" w:type="auto"/>
            <w:tcBorders>
              <w:top w:val="single" w:sz="8" w:space="0" w:color="auto"/>
              <w:left w:val="nil"/>
              <w:bottom w:val="single" w:sz="4" w:space="0" w:color="auto"/>
              <w:right w:val="single" w:sz="4" w:space="0" w:color="auto"/>
            </w:tcBorders>
            <w:shd w:val="clear" w:color="auto" w:fill="auto"/>
            <w:noWrap/>
            <w:vAlign w:val="center"/>
          </w:tcPr>
          <w:p w14:paraId="22220E2E" w14:textId="77777777" w:rsidR="001C26E7" w:rsidRPr="007823AC" w:rsidRDefault="001C26E7" w:rsidP="001C26E7">
            <w:pPr>
              <w:spacing w:after="0" w:line="240" w:lineRule="auto"/>
              <w:jc w:val="center"/>
              <w:rPr>
                <w:color w:val="000000"/>
                <w:sz w:val="20"/>
                <w:szCs w:val="20"/>
              </w:rPr>
            </w:pPr>
            <w:r>
              <w:rPr>
                <w:color w:val="000000"/>
                <w:sz w:val="20"/>
                <w:szCs w:val="20"/>
              </w:rPr>
              <w:t>%62</w:t>
            </w:r>
          </w:p>
        </w:tc>
        <w:tc>
          <w:tcPr>
            <w:tcW w:w="824" w:type="dxa"/>
            <w:tcBorders>
              <w:top w:val="single" w:sz="8" w:space="0" w:color="auto"/>
              <w:left w:val="nil"/>
              <w:bottom w:val="single" w:sz="4" w:space="0" w:color="auto"/>
              <w:right w:val="single" w:sz="4" w:space="0" w:color="auto"/>
            </w:tcBorders>
            <w:shd w:val="clear" w:color="auto" w:fill="auto"/>
            <w:noWrap/>
            <w:vAlign w:val="center"/>
          </w:tcPr>
          <w:p w14:paraId="0F86B8FB" w14:textId="77777777" w:rsidR="001C26E7" w:rsidRPr="007823AC" w:rsidRDefault="001C26E7" w:rsidP="001C26E7">
            <w:pPr>
              <w:spacing w:after="0" w:line="240" w:lineRule="auto"/>
              <w:jc w:val="center"/>
              <w:rPr>
                <w:color w:val="000000"/>
                <w:sz w:val="20"/>
                <w:szCs w:val="20"/>
              </w:rPr>
            </w:pPr>
            <w:r>
              <w:rPr>
                <w:color w:val="000000"/>
                <w:sz w:val="20"/>
                <w:szCs w:val="20"/>
              </w:rPr>
              <w:t>%75</w:t>
            </w:r>
          </w:p>
        </w:tc>
        <w:tc>
          <w:tcPr>
            <w:tcW w:w="708" w:type="dxa"/>
            <w:tcBorders>
              <w:top w:val="single" w:sz="8" w:space="0" w:color="auto"/>
              <w:left w:val="nil"/>
              <w:bottom w:val="single" w:sz="4" w:space="0" w:color="auto"/>
              <w:right w:val="single" w:sz="4" w:space="0" w:color="auto"/>
            </w:tcBorders>
            <w:shd w:val="clear" w:color="auto" w:fill="auto"/>
            <w:noWrap/>
            <w:vAlign w:val="center"/>
          </w:tcPr>
          <w:p w14:paraId="3E73267D" w14:textId="77777777" w:rsidR="001C26E7" w:rsidRPr="007823AC" w:rsidRDefault="001C26E7" w:rsidP="001C26E7">
            <w:pPr>
              <w:spacing w:after="0" w:line="240" w:lineRule="auto"/>
              <w:jc w:val="center"/>
              <w:rPr>
                <w:color w:val="000000"/>
                <w:sz w:val="20"/>
                <w:szCs w:val="20"/>
              </w:rPr>
            </w:pPr>
            <w:r>
              <w:rPr>
                <w:color w:val="000000"/>
                <w:sz w:val="20"/>
                <w:szCs w:val="20"/>
              </w:rPr>
              <w:t>%90</w:t>
            </w:r>
          </w:p>
        </w:tc>
        <w:tc>
          <w:tcPr>
            <w:tcW w:w="891" w:type="dxa"/>
            <w:tcBorders>
              <w:top w:val="single" w:sz="8" w:space="0" w:color="auto"/>
              <w:left w:val="nil"/>
              <w:bottom w:val="single" w:sz="4" w:space="0" w:color="auto"/>
              <w:right w:val="single" w:sz="4" w:space="0" w:color="auto"/>
            </w:tcBorders>
            <w:shd w:val="clear" w:color="auto" w:fill="auto"/>
            <w:noWrap/>
            <w:vAlign w:val="center"/>
          </w:tcPr>
          <w:p w14:paraId="629850D1"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08613FBD"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913" w:type="dxa"/>
            <w:tcBorders>
              <w:top w:val="single" w:sz="8" w:space="0" w:color="auto"/>
              <w:left w:val="nil"/>
              <w:bottom w:val="single" w:sz="4" w:space="0" w:color="auto"/>
              <w:right w:val="single" w:sz="8" w:space="0" w:color="auto"/>
            </w:tcBorders>
            <w:shd w:val="clear" w:color="auto" w:fill="auto"/>
            <w:noWrap/>
            <w:vAlign w:val="center"/>
          </w:tcPr>
          <w:p w14:paraId="15D6F906"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r>
      <w:tr w:rsidR="001C26E7" w:rsidRPr="007823AC" w14:paraId="0472856C"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vAlign w:val="center"/>
            <w:hideMark/>
          </w:tcPr>
          <w:p w14:paraId="181D212D" w14:textId="77777777" w:rsidR="001C26E7" w:rsidRPr="00154570" w:rsidRDefault="001C26E7" w:rsidP="001C26E7">
            <w:pPr>
              <w:spacing w:after="0" w:line="240" w:lineRule="auto"/>
              <w:rPr>
                <w:b/>
                <w:bCs/>
                <w:sz w:val="20"/>
                <w:szCs w:val="20"/>
              </w:rPr>
            </w:pPr>
            <w:r w:rsidRPr="00154570">
              <w:rPr>
                <w:b/>
                <w:bCs/>
                <w:sz w:val="20"/>
                <w:szCs w:val="20"/>
              </w:rPr>
              <w:t xml:space="preserve">PG-7.3.2 Ağ altyapısı </w:t>
            </w:r>
            <w:r>
              <w:rPr>
                <w:b/>
                <w:bCs/>
                <w:sz w:val="20"/>
                <w:szCs w:val="20"/>
              </w:rPr>
              <w:t>kurulan okul oranı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8E8C59"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tcPr>
          <w:p w14:paraId="67AAF35E" w14:textId="77777777" w:rsidR="001C26E7" w:rsidRPr="007823AC" w:rsidRDefault="001C26E7" w:rsidP="001C26E7">
            <w:pPr>
              <w:spacing w:after="0" w:line="240" w:lineRule="auto"/>
              <w:jc w:val="center"/>
              <w:rPr>
                <w:color w:val="000000"/>
                <w:sz w:val="20"/>
                <w:szCs w:val="20"/>
              </w:rPr>
            </w:pPr>
            <w:r>
              <w:rPr>
                <w:color w:val="000000"/>
                <w:sz w:val="20"/>
                <w:szCs w:val="20"/>
              </w:rPr>
              <w:t>%70</w:t>
            </w:r>
          </w:p>
        </w:tc>
        <w:tc>
          <w:tcPr>
            <w:tcW w:w="824" w:type="dxa"/>
            <w:tcBorders>
              <w:top w:val="nil"/>
              <w:left w:val="nil"/>
              <w:bottom w:val="single" w:sz="4" w:space="0" w:color="auto"/>
              <w:right w:val="single" w:sz="4" w:space="0" w:color="auto"/>
            </w:tcBorders>
            <w:shd w:val="clear" w:color="auto" w:fill="auto"/>
            <w:noWrap/>
            <w:vAlign w:val="center"/>
          </w:tcPr>
          <w:p w14:paraId="24475077" w14:textId="77777777" w:rsidR="001C26E7" w:rsidRPr="007823AC" w:rsidRDefault="001C26E7" w:rsidP="001C26E7">
            <w:pPr>
              <w:spacing w:after="0" w:line="240" w:lineRule="auto"/>
              <w:jc w:val="center"/>
              <w:rPr>
                <w:color w:val="000000"/>
                <w:sz w:val="20"/>
                <w:szCs w:val="20"/>
              </w:rPr>
            </w:pPr>
            <w:r>
              <w:rPr>
                <w:color w:val="000000"/>
                <w:sz w:val="20"/>
                <w:szCs w:val="20"/>
              </w:rPr>
              <w:t>%85</w:t>
            </w:r>
          </w:p>
        </w:tc>
        <w:tc>
          <w:tcPr>
            <w:tcW w:w="708" w:type="dxa"/>
            <w:tcBorders>
              <w:top w:val="nil"/>
              <w:left w:val="nil"/>
              <w:bottom w:val="single" w:sz="4" w:space="0" w:color="auto"/>
              <w:right w:val="single" w:sz="4" w:space="0" w:color="auto"/>
            </w:tcBorders>
            <w:shd w:val="clear" w:color="auto" w:fill="auto"/>
            <w:noWrap/>
            <w:vAlign w:val="center"/>
          </w:tcPr>
          <w:p w14:paraId="5EE6AD9C"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891" w:type="dxa"/>
            <w:tcBorders>
              <w:top w:val="nil"/>
              <w:left w:val="nil"/>
              <w:bottom w:val="single" w:sz="4" w:space="0" w:color="auto"/>
              <w:right w:val="single" w:sz="4" w:space="0" w:color="auto"/>
            </w:tcBorders>
            <w:shd w:val="clear" w:color="auto" w:fill="auto"/>
            <w:noWrap/>
            <w:vAlign w:val="center"/>
          </w:tcPr>
          <w:p w14:paraId="529F2558"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3E687B7C"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913" w:type="dxa"/>
            <w:tcBorders>
              <w:top w:val="nil"/>
              <w:left w:val="nil"/>
              <w:bottom w:val="single" w:sz="4" w:space="0" w:color="auto"/>
              <w:right w:val="single" w:sz="8" w:space="0" w:color="auto"/>
            </w:tcBorders>
            <w:shd w:val="clear" w:color="auto" w:fill="auto"/>
            <w:noWrap/>
            <w:vAlign w:val="center"/>
          </w:tcPr>
          <w:p w14:paraId="495607B5"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r>
      <w:tr w:rsidR="001C26E7" w:rsidRPr="007823AC" w14:paraId="594319A5"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vAlign w:val="center"/>
            <w:hideMark/>
          </w:tcPr>
          <w:p w14:paraId="38752B78" w14:textId="77777777" w:rsidR="001C26E7" w:rsidRPr="00154570" w:rsidRDefault="001C26E7" w:rsidP="001C26E7">
            <w:pPr>
              <w:spacing w:after="0" w:line="240" w:lineRule="auto"/>
              <w:rPr>
                <w:b/>
                <w:bCs/>
                <w:sz w:val="20"/>
                <w:szCs w:val="20"/>
              </w:rPr>
            </w:pPr>
            <w:r>
              <w:rPr>
                <w:b/>
                <w:bCs/>
                <w:sz w:val="20"/>
                <w:szCs w:val="20"/>
              </w:rPr>
              <w:t>PG-7.3.3 İ</w:t>
            </w:r>
            <w:r w:rsidRPr="00154570">
              <w:rPr>
                <w:b/>
                <w:bCs/>
                <w:sz w:val="20"/>
                <w:szCs w:val="20"/>
              </w:rPr>
              <w:t>nte</w:t>
            </w:r>
            <w:r>
              <w:rPr>
                <w:b/>
                <w:bCs/>
                <w:sz w:val="20"/>
                <w:szCs w:val="20"/>
              </w:rPr>
              <w:t>rnet erişimi sunulan okul oranı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116D05"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tcPr>
          <w:p w14:paraId="719004CC" w14:textId="77777777" w:rsidR="001C26E7" w:rsidRPr="007823AC" w:rsidRDefault="001C26E7" w:rsidP="001C26E7">
            <w:pPr>
              <w:spacing w:after="0" w:line="240" w:lineRule="auto"/>
              <w:jc w:val="center"/>
              <w:rPr>
                <w:color w:val="000000"/>
                <w:sz w:val="20"/>
                <w:szCs w:val="20"/>
              </w:rPr>
            </w:pPr>
            <w:r>
              <w:rPr>
                <w:color w:val="000000"/>
                <w:sz w:val="20"/>
                <w:szCs w:val="20"/>
              </w:rPr>
              <w:t>%99</w:t>
            </w:r>
          </w:p>
        </w:tc>
        <w:tc>
          <w:tcPr>
            <w:tcW w:w="824" w:type="dxa"/>
            <w:tcBorders>
              <w:top w:val="nil"/>
              <w:left w:val="nil"/>
              <w:bottom w:val="single" w:sz="4" w:space="0" w:color="auto"/>
              <w:right w:val="single" w:sz="4" w:space="0" w:color="auto"/>
            </w:tcBorders>
            <w:shd w:val="clear" w:color="auto" w:fill="auto"/>
            <w:noWrap/>
            <w:vAlign w:val="center"/>
          </w:tcPr>
          <w:p w14:paraId="3D14F7DA"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708" w:type="dxa"/>
            <w:tcBorders>
              <w:top w:val="nil"/>
              <w:left w:val="nil"/>
              <w:bottom w:val="single" w:sz="4" w:space="0" w:color="auto"/>
              <w:right w:val="single" w:sz="4" w:space="0" w:color="auto"/>
            </w:tcBorders>
            <w:shd w:val="clear" w:color="auto" w:fill="auto"/>
            <w:noWrap/>
            <w:vAlign w:val="center"/>
          </w:tcPr>
          <w:p w14:paraId="68754CC5"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891" w:type="dxa"/>
            <w:tcBorders>
              <w:top w:val="nil"/>
              <w:left w:val="nil"/>
              <w:bottom w:val="single" w:sz="4" w:space="0" w:color="auto"/>
              <w:right w:val="single" w:sz="4" w:space="0" w:color="auto"/>
            </w:tcBorders>
            <w:shd w:val="clear" w:color="auto" w:fill="auto"/>
            <w:noWrap/>
            <w:vAlign w:val="center"/>
          </w:tcPr>
          <w:p w14:paraId="770F14F4"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18A3CA5B"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c>
          <w:tcPr>
            <w:tcW w:w="913" w:type="dxa"/>
            <w:tcBorders>
              <w:top w:val="nil"/>
              <w:left w:val="nil"/>
              <w:bottom w:val="single" w:sz="4" w:space="0" w:color="auto"/>
              <w:right w:val="single" w:sz="8" w:space="0" w:color="auto"/>
            </w:tcBorders>
            <w:shd w:val="clear" w:color="auto" w:fill="auto"/>
            <w:noWrap/>
            <w:vAlign w:val="center"/>
          </w:tcPr>
          <w:p w14:paraId="5E96C652" w14:textId="77777777" w:rsidR="001C26E7" w:rsidRPr="007823AC" w:rsidRDefault="001C26E7" w:rsidP="001C26E7">
            <w:pPr>
              <w:spacing w:after="0" w:line="240" w:lineRule="auto"/>
              <w:jc w:val="center"/>
              <w:rPr>
                <w:color w:val="000000"/>
                <w:sz w:val="20"/>
                <w:szCs w:val="20"/>
              </w:rPr>
            </w:pPr>
            <w:r>
              <w:rPr>
                <w:color w:val="000000"/>
                <w:sz w:val="20"/>
                <w:szCs w:val="20"/>
              </w:rPr>
              <w:t>%100</w:t>
            </w:r>
          </w:p>
        </w:tc>
      </w:tr>
      <w:tr w:rsidR="001C26E7" w:rsidRPr="007823AC" w14:paraId="7420ADE5"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vAlign w:val="center"/>
            <w:hideMark/>
          </w:tcPr>
          <w:p w14:paraId="7E3BB152" w14:textId="77777777" w:rsidR="001C26E7" w:rsidRPr="00154570" w:rsidRDefault="001C26E7" w:rsidP="001C26E7">
            <w:pPr>
              <w:spacing w:after="0" w:line="240" w:lineRule="auto"/>
              <w:rPr>
                <w:b/>
                <w:bCs/>
                <w:sz w:val="20"/>
                <w:szCs w:val="20"/>
              </w:rPr>
            </w:pPr>
            <w:r w:rsidRPr="00154570">
              <w:rPr>
                <w:b/>
                <w:bCs/>
                <w:sz w:val="20"/>
                <w:szCs w:val="20"/>
              </w:rPr>
              <w:t>PG-7.3.4 Yenilikçi sınıf kurulan okul sayısı</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0E8396" w14:textId="77777777" w:rsidR="001C26E7" w:rsidRPr="007823AC" w:rsidRDefault="001C26E7" w:rsidP="001C26E7">
            <w:pPr>
              <w:spacing w:after="0" w:line="240" w:lineRule="auto"/>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tcPr>
          <w:p w14:paraId="6EDAE170" w14:textId="77777777" w:rsidR="001C26E7" w:rsidRPr="007823AC" w:rsidRDefault="001C26E7" w:rsidP="001C26E7">
            <w:pPr>
              <w:spacing w:after="0" w:line="240" w:lineRule="auto"/>
              <w:jc w:val="center"/>
              <w:rPr>
                <w:color w:val="000000"/>
                <w:sz w:val="20"/>
                <w:szCs w:val="20"/>
              </w:rPr>
            </w:pPr>
            <w:r>
              <w:rPr>
                <w:color w:val="000000"/>
                <w:sz w:val="20"/>
                <w:szCs w:val="20"/>
              </w:rPr>
              <w:t>0</w:t>
            </w:r>
          </w:p>
        </w:tc>
        <w:tc>
          <w:tcPr>
            <w:tcW w:w="824" w:type="dxa"/>
            <w:tcBorders>
              <w:top w:val="nil"/>
              <w:left w:val="nil"/>
              <w:bottom w:val="single" w:sz="4" w:space="0" w:color="auto"/>
              <w:right w:val="single" w:sz="4" w:space="0" w:color="auto"/>
            </w:tcBorders>
            <w:shd w:val="clear" w:color="auto" w:fill="auto"/>
            <w:noWrap/>
            <w:vAlign w:val="center"/>
          </w:tcPr>
          <w:p w14:paraId="5E077E9F" w14:textId="77777777" w:rsidR="001C26E7" w:rsidRPr="007823AC" w:rsidRDefault="001C26E7" w:rsidP="001C26E7">
            <w:pPr>
              <w:spacing w:after="0" w:line="240" w:lineRule="auto"/>
              <w:jc w:val="center"/>
              <w:rPr>
                <w:color w:val="000000"/>
                <w:sz w:val="20"/>
                <w:szCs w:val="20"/>
              </w:rPr>
            </w:pPr>
            <w:r>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60917A31" w14:textId="77777777" w:rsidR="001C26E7" w:rsidRPr="007823AC" w:rsidRDefault="001C26E7" w:rsidP="001C26E7">
            <w:pPr>
              <w:spacing w:after="0" w:line="240" w:lineRule="auto"/>
              <w:jc w:val="center"/>
              <w:rPr>
                <w:color w:val="000000"/>
                <w:sz w:val="20"/>
                <w:szCs w:val="20"/>
              </w:rPr>
            </w:pPr>
            <w:r>
              <w:rPr>
                <w:color w:val="000000"/>
                <w:sz w:val="20"/>
                <w:szCs w:val="20"/>
              </w:rPr>
              <w:t>3</w:t>
            </w:r>
          </w:p>
        </w:tc>
        <w:tc>
          <w:tcPr>
            <w:tcW w:w="891" w:type="dxa"/>
            <w:tcBorders>
              <w:top w:val="nil"/>
              <w:left w:val="nil"/>
              <w:bottom w:val="single" w:sz="4" w:space="0" w:color="auto"/>
              <w:right w:val="single" w:sz="4" w:space="0" w:color="auto"/>
            </w:tcBorders>
            <w:shd w:val="clear" w:color="auto" w:fill="auto"/>
            <w:noWrap/>
            <w:vAlign w:val="center"/>
          </w:tcPr>
          <w:p w14:paraId="4809A13C" w14:textId="77777777" w:rsidR="001C26E7" w:rsidRPr="007823AC" w:rsidRDefault="001C26E7" w:rsidP="001C26E7">
            <w:pPr>
              <w:spacing w:after="0" w:line="240" w:lineRule="auto"/>
              <w:jc w:val="center"/>
              <w:rPr>
                <w:color w:val="000000"/>
                <w:sz w:val="20"/>
                <w:szCs w:val="20"/>
              </w:rPr>
            </w:pPr>
            <w:r>
              <w:rPr>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tcPr>
          <w:p w14:paraId="347B692B" w14:textId="77777777" w:rsidR="001C26E7" w:rsidRPr="007823AC" w:rsidRDefault="001C26E7" w:rsidP="001C26E7">
            <w:pPr>
              <w:spacing w:after="0" w:line="240" w:lineRule="auto"/>
              <w:jc w:val="center"/>
              <w:rPr>
                <w:color w:val="000000"/>
                <w:sz w:val="20"/>
                <w:szCs w:val="20"/>
              </w:rPr>
            </w:pPr>
            <w:r>
              <w:rPr>
                <w:color w:val="000000"/>
                <w:sz w:val="20"/>
                <w:szCs w:val="20"/>
              </w:rPr>
              <w:t>7</w:t>
            </w:r>
          </w:p>
        </w:tc>
        <w:tc>
          <w:tcPr>
            <w:tcW w:w="913" w:type="dxa"/>
            <w:tcBorders>
              <w:top w:val="nil"/>
              <w:left w:val="nil"/>
              <w:bottom w:val="single" w:sz="4" w:space="0" w:color="auto"/>
              <w:right w:val="single" w:sz="8" w:space="0" w:color="auto"/>
            </w:tcBorders>
            <w:shd w:val="clear" w:color="auto" w:fill="auto"/>
            <w:noWrap/>
            <w:vAlign w:val="center"/>
          </w:tcPr>
          <w:p w14:paraId="7D7E5F73" w14:textId="77777777" w:rsidR="001C26E7" w:rsidRPr="007823AC" w:rsidRDefault="001C26E7" w:rsidP="001C26E7">
            <w:pPr>
              <w:spacing w:after="0" w:line="240" w:lineRule="auto"/>
              <w:jc w:val="center"/>
              <w:rPr>
                <w:color w:val="000000"/>
                <w:sz w:val="20"/>
                <w:szCs w:val="20"/>
              </w:rPr>
            </w:pPr>
            <w:r>
              <w:rPr>
                <w:color w:val="000000"/>
                <w:sz w:val="20"/>
                <w:szCs w:val="20"/>
              </w:rPr>
              <w:t>9</w:t>
            </w:r>
          </w:p>
        </w:tc>
      </w:tr>
      <w:tr w:rsidR="001C26E7" w:rsidRPr="007823AC" w14:paraId="5B37EA08"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24BC126B" w14:textId="77777777" w:rsidR="001C26E7" w:rsidRPr="00154570" w:rsidRDefault="001C26E7" w:rsidP="001C26E7">
            <w:pPr>
              <w:spacing w:after="0" w:line="240" w:lineRule="auto"/>
              <w:rPr>
                <w:b/>
                <w:bCs/>
                <w:sz w:val="20"/>
                <w:szCs w:val="20"/>
              </w:rPr>
            </w:pPr>
            <w:r w:rsidRPr="00154570">
              <w:rPr>
                <w:b/>
                <w:bCs/>
                <w:sz w:val="20"/>
                <w:szCs w:val="20"/>
              </w:rPr>
              <w:t>Sorumlu Birim</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5E1B5FD2" w14:textId="77777777" w:rsidR="001C26E7" w:rsidRPr="007823AC" w:rsidRDefault="001C26E7" w:rsidP="001C26E7">
            <w:pPr>
              <w:spacing w:after="0" w:line="240" w:lineRule="auto"/>
              <w:rPr>
                <w:color w:val="000000"/>
                <w:sz w:val="20"/>
                <w:szCs w:val="20"/>
              </w:rPr>
            </w:pPr>
            <w:r>
              <w:rPr>
                <w:color w:val="000000"/>
                <w:sz w:val="20"/>
                <w:szCs w:val="20"/>
              </w:rPr>
              <w:t>Bilgi İşlem ve Eğitim Teknolojileri Hizmetleri Şubesi</w:t>
            </w:r>
          </w:p>
        </w:tc>
      </w:tr>
      <w:tr w:rsidR="001C26E7" w14:paraId="75716B73"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0B1A2095" w14:textId="77777777" w:rsidR="001C26E7" w:rsidRPr="00F26419" w:rsidRDefault="001C26E7" w:rsidP="001C26E7">
            <w:pPr>
              <w:spacing w:after="0" w:line="240" w:lineRule="auto"/>
              <w:rPr>
                <w:b/>
                <w:bCs/>
                <w:sz w:val="20"/>
                <w:szCs w:val="20"/>
              </w:rPr>
            </w:pPr>
          </w:p>
          <w:p w14:paraId="0460A848" w14:textId="77777777" w:rsidR="001C26E7" w:rsidRPr="00F26419" w:rsidRDefault="001C26E7" w:rsidP="001C26E7">
            <w:pPr>
              <w:spacing w:after="0" w:line="240" w:lineRule="auto"/>
              <w:rPr>
                <w:b/>
                <w:bCs/>
                <w:sz w:val="20"/>
                <w:szCs w:val="20"/>
              </w:rPr>
            </w:pPr>
            <w:r w:rsidRPr="00F26419">
              <w:rPr>
                <w:b/>
                <w:bCs/>
                <w:sz w:val="20"/>
                <w:szCs w:val="20"/>
              </w:rPr>
              <w:t>İş Birliği Yapılacak Birim(ler)</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0B2495D2" w14:textId="77777777" w:rsidR="001C26E7" w:rsidRDefault="001C26E7" w:rsidP="001C26E7">
            <w:pPr>
              <w:spacing w:after="0" w:line="240" w:lineRule="auto"/>
              <w:rPr>
                <w:color w:val="000000"/>
                <w:sz w:val="20"/>
                <w:szCs w:val="20"/>
              </w:rPr>
            </w:pPr>
          </w:p>
          <w:p w14:paraId="15944D98" w14:textId="77777777" w:rsidR="001C26E7" w:rsidRPr="00F26419" w:rsidRDefault="001C26E7" w:rsidP="001C26E7">
            <w:pPr>
              <w:spacing w:after="0" w:line="240" w:lineRule="auto"/>
              <w:rPr>
                <w:color w:val="000000"/>
                <w:sz w:val="20"/>
                <w:szCs w:val="20"/>
              </w:rPr>
            </w:pPr>
            <w:r>
              <w:rPr>
                <w:color w:val="000000"/>
                <w:sz w:val="20"/>
                <w:szCs w:val="20"/>
              </w:rPr>
              <w:t>DÖHŞ, HBÖHŞ, MTEHŞ, OHŞ, ÖERHŞ, ÖÖKHŞ, ÖDSHŞ, TEHŞ</w:t>
            </w:r>
          </w:p>
        </w:tc>
      </w:tr>
      <w:tr w:rsidR="001C26E7" w14:paraId="509D762B" w14:textId="77777777" w:rsidTr="000F0298">
        <w:trPr>
          <w:trHeight w:val="1479"/>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1B341390" w14:textId="77777777" w:rsidR="001C26E7" w:rsidRPr="00F26419" w:rsidRDefault="001C26E7" w:rsidP="001C26E7">
            <w:pPr>
              <w:spacing w:after="0" w:line="240" w:lineRule="auto"/>
              <w:rPr>
                <w:b/>
                <w:bCs/>
                <w:sz w:val="20"/>
                <w:szCs w:val="20"/>
              </w:rPr>
            </w:pPr>
          </w:p>
          <w:p w14:paraId="37DF4DA9" w14:textId="77777777" w:rsidR="001C26E7" w:rsidRPr="00F26419" w:rsidRDefault="001C26E7" w:rsidP="001C26E7">
            <w:pPr>
              <w:spacing w:after="0" w:line="240" w:lineRule="auto"/>
              <w:rPr>
                <w:b/>
                <w:bCs/>
                <w:sz w:val="20"/>
                <w:szCs w:val="20"/>
              </w:rPr>
            </w:pPr>
          </w:p>
          <w:p w14:paraId="0CB317C7" w14:textId="77777777" w:rsidR="001C26E7" w:rsidRPr="00F26419" w:rsidRDefault="001C26E7" w:rsidP="001C26E7">
            <w:pPr>
              <w:spacing w:after="0" w:line="240" w:lineRule="auto"/>
              <w:rPr>
                <w:b/>
                <w:bCs/>
                <w:sz w:val="20"/>
                <w:szCs w:val="20"/>
              </w:rPr>
            </w:pPr>
          </w:p>
          <w:p w14:paraId="4DA3D66E" w14:textId="77777777" w:rsidR="001C26E7" w:rsidRPr="00F26419" w:rsidRDefault="001C26E7" w:rsidP="001C26E7">
            <w:pPr>
              <w:spacing w:after="0" w:line="240" w:lineRule="auto"/>
              <w:rPr>
                <w:b/>
                <w:bCs/>
                <w:sz w:val="20"/>
                <w:szCs w:val="20"/>
              </w:rPr>
            </w:pPr>
          </w:p>
          <w:p w14:paraId="21660916" w14:textId="77777777" w:rsidR="001C26E7" w:rsidRPr="00F26419" w:rsidRDefault="001C26E7" w:rsidP="001C26E7">
            <w:pPr>
              <w:spacing w:after="0" w:line="240" w:lineRule="auto"/>
              <w:rPr>
                <w:b/>
                <w:bCs/>
                <w:sz w:val="20"/>
                <w:szCs w:val="20"/>
              </w:rPr>
            </w:pPr>
            <w:r w:rsidRPr="00F26419">
              <w:rPr>
                <w:b/>
                <w:bCs/>
                <w:sz w:val="20"/>
                <w:szCs w:val="20"/>
              </w:rPr>
              <w:t>Stratejiler</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627763A3" w14:textId="77777777" w:rsidR="001C26E7" w:rsidRPr="008C1B03" w:rsidRDefault="001C26E7" w:rsidP="001C26E7">
            <w:pPr>
              <w:spacing w:after="0" w:line="240" w:lineRule="auto"/>
              <w:rPr>
                <w:color w:val="000000"/>
                <w:sz w:val="20"/>
                <w:szCs w:val="20"/>
              </w:rPr>
            </w:pPr>
            <w:r w:rsidRPr="008C1B03">
              <w:rPr>
                <w:color w:val="000000"/>
                <w:sz w:val="20"/>
                <w:szCs w:val="20"/>
              </w:rPr>
              <w:t>S-7.3.1 Etkileşimli tahta ile yenilikçi sınıf donatım malzemeleri temin süreçleri tamamlanacak ve etkileşimli tahtaların kurulumu sağlanacaktır.</w:t>
            </w:r>
          </w:p>
          <w:p w14:paraId="19364B78" w14:textId="77777777" w:rsidR="001C26E7" w:rsidRPr="008C1B03" w:rsidRDefault="001C26E7" w:rsidP="001C26E7">
            <w:pPr>
              <w:spacing w:after="0" w:line="240" w:lineRule="auto"/>
              <w:rPr>
                <w:color w:val="000000"/>
                <w:sz w:val="20"/>
                <w:szCs w:val="20"/>
              </w:rPr>
            </w:pPr>
            <w:r w:rsidRPr="008C1B03">
              <w:rPr>
                <w:color w:val="000000"/>
                <w:sz w:val="20"/>
                <w:szCs w:val="20"/>
              </w:rPr>
              <w:t>S-7.3.2 Okulların teknoloji altyapıları iyileştirilecek ve mevcut altyapıların kullanılabilir olarak kalması sağlanacaktır.</w:t>
            </w:r>
          </w:p>
          <w:p w14:paraId="52F9F99C" w14:textId="77777777" w:rsidR="001C26E7" w:rsidRPr="008C1B03" w:rsidRDefault="001C26E7" w:rsidP="001C26E7">
            <w:pPr>
              <w:spacing w:after="0" w:line="240" w:lineRule="auto"/>
              <w:rPr>
                <w:color w:val="000000"/>
                <w:sz w:val="20"/>
                <w:szCs w:val="20"/>
              </w:rPr>
            </w:pPr>
            <w:r w:rsidRPr="008C1B03">
              <w:rPr>
                <w:color w:val="000000"/>
                <w:sz w:val="20"/>
                <w:szCs w:val="20"/>
              </w:rPr>
              <w:t>S-7.3.3 Ağ altyapısı kurulan okullara geniş bant internet hizmeti sağlanacaktır.</w:t>
            </w:r>
          </w:p>
          <w:p w14:paraId="5AE9A64B" w14:textId="77777777" w:rsidR="001C26E7" w:rsidRPr="00F26419" w:rsidRDefault="001C26E7" w:rsidP="001C26E7">
            <w:pPr>
              <w:spacing w:after="0" w:line="240" w:lineRule="auto"/>
              <w:rPr>
                <w:color w:val="000000"/>
                <w:sz w:val="20"/>
                <w:szCs w:val="20"/>
              </w:rPr>
            </w:pPr>
            <w:r w:rsidRPr="008C1B03">
              <w:rPr>
                <w:color w:val="000000"/>
                <w:sz w:val="20"/>
                <w:szCs w:val="20"/>
              </w:rPr>
              <w:t>S-7.3.4 Okullara “yenilikçi sınıflar” kurulacaktır.</w:t>
            </w:r>
          </w:p>
        </w:tc>
      </w:tr>
      <w:tr w:rsidR="001C26E7" w14:paraId="740144AD"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43CB312E" w14:textId="77777777" w:rsidR="001C26E7" w:rsidRPr="00F26419" w:rsidRDefault="001C26E7" w:rsidP="001C26E7">
            <w:pPr>
              <w:spacing w:after="0" w:line="240" w:lineRule="auto"/>
              <w:rPr>
                <w:b/>
                <w:bCs/>
                <w:sz w:val="20"/>
                <w:szCs w:val="20"/>
              </w:rPr>
            </w:pPr>
          </w:p>
          <w:p w14:paraId="652A7837" w14:textId="77777777" w:rsidR="001C26E7" w:rsidRPr="00F26419" w:rsidRDefault="001C26E7" w:rsidP="001C26E7">
            <w:pPr>
              <w:spacing w:after="0" w:line="240" w:lineRule="auto"/>
              <w:rPr>
                <w:b/>
                <w:bCs/>
                <w:sz w:val="20"/>
                <w:szCs w:val="20"/>
              </w:rPr>
            </w:pPr>
          </w:p>
          <w:p w14:paraId="2952D343" w14:textId="77777777" w:rsidR="001C26E7" w:rsidRPr="00F26419" w:rsidRDefault="001C26E7" w:rsidP="001C26E7">
            <w:pPr>
              <w:spacing w:after="0" w:line="240" w:lineRule="auto"/>
              <w:rPr>
                <w:b/>
                <w:bCs/>
                <w:sz w:val="20"/>
                <w:szCs w:val="20"/>
              </w:rPr>
            </w:pPr>
            <w:r w:rsidRPr="00F26419">
              <w:rPr>
                <w:b/>
                <w:bCs/>
                <w:sz w:val="20"/>
                <w:szCs w:val="20"/>
              </w:rPr>
              <w:t>Riskler</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697F7FCA" w14:textId="77777777" w:rsidR="001C26E7" w:rsidRPr="00F26419" w:rsidRDefault="001C26E7" w:rsidP="009266F8">
            <w:pPr>
              <w:pStyle w:val="ListeParagraf"/>
              <w:widowControl w:val="0"/>
              <w:numPr>
                <w:ilvl w:val="0"/>
                <w:numId w:val="24"/>
              </w:numPr>
              <w:tabs>
                <w:tab w:val="left" w:pos="278"/>
              </w:tabs>
              <w:spacing w:before="68" w:after="0" w:line="220" w:lineRule="exact"/>
              <w:ind w:left="278" w:right="51"/>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Olağanüstü durumlarda (deprem, salgın hastalık vb.) verilen hizmetlerde yaşanabilecek aksaklıklar</w:t>
            </w:r>
          </w:p>
          <w:p w14:paraId="5B56490A" w14:textId="77777777" w:rsidR="001C26E7" w:rsidRPr="00F26419" w:rsidRDefault="001C26E7" w:rsidP="009266F8">
            <w:pPr>
              <w:pStyle w:val="ListeParagraf"/>
              <w:widowControl w:val="0"/>
              <w:numPr>
                <w:ilvl w:val="0"/>
                <w:numId w:val="24"/>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Bakım-onarım ihtiyacının zamanında giderilememesi</w:t>
            </w:r>
          </w:p>
          <w:p w14:paraId="183CEA9D" w14:textId="77777777" w:rsidR="001C26E7" w:rsidRPr="00F26419" w:rsidRDefault="001C26E7" w:rsidP="009266F8">
            <w:pPr>
              <w:pStyle w:val="ListeParagraf"/>
              <w:widowControl w:val="0"/>
              <w:numPr>
                <w:ilvl w:val="0"/>
                <w:numId w:val="24"/>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Teknolojinin beklenenden daha hızlı gelişmesi</w:t>
            </w:r>
          </w:p>
        </w:tc>
      </w:tr>
      <w:tr w:rsidR="001C26E7" w14:paraId="541B451F"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6FB4912A" w14:textId="77777777" w:rsidR="001C26E7" w:rsidRPr="00F26419" w:rsidRDefault="001C26E7" w:rsidP="001C26E7">
            <w:pPr>
              <w:spacing w:after="0" w:line="240" w:lineRule="auto"/>
              <w:rPr>
                <w:b/>
                <w:bCs/>
                <w:sz w:val="20"/>
                <w:szCs w:val="20"/>
              </w:rPr>
            </w:pPr>
          </w:p>
          <w:p w14:paraId="7D31DCE2" w14:textId="77777777" w:rsidR="001C26E7" w:rsidRPr="00F26419" w:rsidRDefault="001C26E7" w:rsidP="001C26E7">
            <w:pPr>
              <w:spacing w:after="0" w:line="240" w:lineRule="auto"/>
              <w:rPr>
                <w:b/>
                <w:bCs/>
                <w:sz w:val="20"/>
                <w:szCs w:val="20"/>
              </w:rPr>
            </w:pPr>
            <w:r w:rsidRPr="00F26419">
              <w:rPr>
                <w:b/>
                <w:bCs/>
                <w:sz w:val="20"/>
                <w:szCs w:val="20"/>
              </w:rPr>
              <w:t>Maliyet Tahmini</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7CF3C834" w14:textId="4DB92662" w:rsidR="001C26E7" w:rsidRPr="00F26419" w:rsidRDefault="00D54AA7" w:rsidP="001C26E7">
            <w:pPr>
              <w:spacing w:after="0" w:line="240" w:lineRule="auto"/>
              <w:rPr>
                <w:color w:val="000000"/>
                <w:sz w:val="20"/>
                <w:szCs w:val="20"/>
              </w:rPr>
            </w:pPr>
            <w:r>
              <w:rPr>
                <w:color w:val="000000"/>
                <w:sz w:val="20"/>
                <w:szCs w:val="20"/>
              </w:rPr>
              <w:t>1</w:t>
            </w:r>
            <w:r w:rsidR="001C26E7">
              <w:rPr>
                <w:color w:val="000000"/>
                <w:sz w:val="20"/>
                <w:szCs w:val="20"/>
              </w:rPr>
              <w:t>50.000.000 TL</w:t>
            </w:r>
          </w:p>
          <w:p w14:paraId="2F5467B5" w14:textId="77777777" w:rsidR="001C26E7" w:rsidRPr="00F26419" w:rsidRDefault="001C26E7" w:rsidP="001C26E7">
            <w:pPr>
              <w:spacing w:after="0" w:line="240" w:lineRule="auto"/>
              <w:rPr>
                <w:color w:val="000000"/>
                <w:sz w:val="20"/>
                <w:szCs w:val="20"/>
              </w:rPr>
            </w:pPr>
          </w:p>
        </w:tc>
      </w:tr>
      <w:tr w:rsidR="001C26E7" w14:paraId="343BDE52"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3537A335" w14:textId="77777777" w:rsidR="001C26E7" w:rsidRPr="00F26419" w:rsidRDefault="001C26E7" w:rsidP="001C26E7">
            <w:pPr>
              <w:spacing w:after="0" w:line="240" w:lineRule="auto"/>
              <w:rPr>
                <w:b/>
                <w:bCs/>
                <w:sz w:val="20"/>
                <w:szCs w:val="20"/>
              </w:rPr>
            </w:pPr>
          </w:p>
          <w:p w14:paraId="327D0624" w14:textId="77777777" w:rsidR="001C26E7" w:rsidRPr="00F26419" w:rsidRDefault="001C26E7" w:rsidP="001C26E7">
            <w:pPr>
              <w:spacing w:after="0" w:line="240" w:lineRule="auto"/>
              <w:rPr>
                <w:b/>
                <w:bCs/>
                <w:sz w:val="20"/>
                <w:szCs w:val="20"/>
              </w:rPr>
            </w:pPr>
          </w:p>
          <w:p w14:paraId="01615D69" w14:textId="77777777" w:rsidR="001C26E7" w:rsidRPr="00F26419" w:rsidRDefault="001C26E7" w:rsidP="001C26E7">
            <w:pPr>
              <w:spacing w:after="0" w:line="240" w:lineRule="auto"/>
              <w:rPr>
                <w:b/>
                <w:bCs/>
                <w:sz w:val="20"/>
                <w:szCs w:val="20"/>
              </w:rPr>
            </w:pPr>
            <w:r w:rsidRPr="00F26419">
              <w:rPr>
                <w:b/>
                <w:bCs/>
                <w:sz w:val="20"/>
                <w:szCs w:val="20"/>
              </w:rPr>
              <w:t>Tespitler</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0F493FD1" w14:textId="77777777" w:rsidR="001C26E7" w:rsidRPr="00F26419" w:rsidRDefault="001C26E7" w:rsidP="009266F8">
            <w:pPr>
              <w:pStyle w:val="ListeParagraf"/>
              <w:widowControl w:val="0"/>
              <w:numPr>
                <w:ilvl w:val="0"/>
                <w:numId w:val="23"/>
              </w:numPr>
              <w:tabs>
                <w:tab w:val="left" w:pos="278"/>
              </w:tabs>
              <w:spacing w:before="57"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Teknolojik altyapı ve donanım açısından bölgesel farklılıklar</w:t>
            </w:r>
          </w:p>
          <w:p w14:paraId="0821F106" w14:textId="77777777" w:rsidR="001C26E7" w:rsidRPr="00F26419" w:rsidRDefault="001C26E7" w:rsidP="009266F8">
            <w:pPr>
              <w:pStyle w:val="ListeParagraf"/>
              <w:widowControl w:val="0"/>
              <w:numPr>
                <w:ilvl w:val="0"/>
                <w:numId w:val="23"/>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Eğitim ortamlarında teknolojik olanaklardan daha fazla yararlanma imkânı</w:t>
            </w:r>
          </w:p>
          <w:p w14:paraId="192825B9" w14:textId="77777777" w:rsidR="001C26E7" w:rsidRPr="00F26419" w:rsidRDefault="001C26E7" w:rsidP="009266F8">
            <w:pPr>
              <w:pStyle w:val="ListeParagraf"/>
              <w:widowControl w:val="0"/>
              <w:numPr>
                <w:ilvl w:val="0"/>
                <w:numId w:val="23"/>
              </w:numPr>
              <w:tabs>
                <w:tab w:val="left" w:pos="278"/>
              </w:tabs>
              <w:spacing w:before="46" w:after="0" w:line="240" w:lineRule="auto"/>
              <w:ind w:left="278"/>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Öğrencilerin eğitim teknolojilerini kullanmaya yatkınlığı</w:t>
            </w:r>
          </w:p>
        </w:tc>
      </w:tr>
      <w:tr w:rsidR="001C26E7" w14:paraId="091E4A25" w14:textId="77777777" w:rsidTr="000F0298">
        <w:trPr>
          <w:trHeight w:val="281"/>
        </w:trPr>
        <w:tc>
          <w:tcPr>
            <w:tcW w:w="2849" w:type="dxa"/>
            <w:tcBorders>
              <w:top w:val="single" w:sz="4" w:space="0" w:color="auto"/>
              <w:left w:val="single" w:sz="8" w:space="0" w:color="auto"/>
              <w:bottom w:val="single" w:sz="4" w:space="0" w:color="auto"/>
              <w:right w:val="single" w:sz="4" w:space="0" w:color="auto"/>
            </w:tcBorders>
            <w:shd w:val="clear" w:color="000000" w:fill="C0504D"/>
            <w:noWrap/>
            <w:vAlign w:val="center"/>
            <w:hideMark/>
          </w:tcPr>
          <w:p w14:paraId="77CCC325" w14:textId="77777777" w:rsidR="001C26E7" w:rsidRPr="00F26419" w:rsidRDefault="001C26E7" w:rsidP="001C26E7">
            <w:pPr>
              <w:spacing w:after="0" w:line="240" w:lineRule="auto"/>
              <w:rPr>
                <w:b/>
                <w:bCs/>
                <w:sz w:val="20"/>
                <w:szCs w:val="20"/>
              </w:rPr>
            </w:pPr>
          </w:p>
          <w:p w14:paraId="0567525A" w14:textId="77777777" w:rsidR="001C26E7" w:rsidRPr="00F26419" w:rsidRDefault="001C26E7" w:rsidP="001C26E7">
            <w:pPr>
              <w:spacing w:after="0" w:line="240" w:lineRule="auto"/>
              <w:rPr>
                <w:b/>
                <w:bCs/>
                <w:sz w:val="20"/>
                <w:szCs w:val="20"/>
              </w:rPr>
            </w:pPr>
            <w:r w:rsidRPr="00F26419">
              <w:rPr>
                <w:b/>
                <w:bCs/>
                <w:sz w:val="20"/>
                <w:szCs w:val="20"/>
              </w:rPr>
              <w:t>İhtiyaçlar</w:t>
            </w:r>
          </w:p>
        </w:tc>
        <w:tc>
          <w:tcPr>
            <w:tcW w:w="7783" w:type="dxa"/>
            <w:gridSpan w:val="7"/>
            <w:tcBorders>
              <w:top w:val="nil"/>
              <w:left w:val="single" w:sz="8" w:space="0" w:color="auto"/>
              <w:bottom w:val="single" w:sz="4" w:space="0" w:color="auto"/>
              <w:right w:val="single" w:sz="8" w:space="0" w:color="000000"/>
            </w:tcBorders>
            <w:shd w:val="clear" w:color="auto" w:fill="auto"/>
            <w:noWrap/>
            <w:vAlign w:val="center"/>
            <w:hideMark/>
          </w:tcPr>
          <w:p w14:paraId="67CEF1C7" w14:textId="77777777" w:rsidR="001C26E7" w:rsidRPr="00F26419" w:rsidRDefault="001C26E7" w:rsidP="009266F8">
            <w:pPr>
              <w:pStyle w:val="ListeParagraf"/>
              <w:widowControl w:val="0"/>
              <w:numPr>
                <w:ilvl w:val="0"/>
                <w:numId w:val="22"/>
              </w:numPr>
              <w:tabs>
                <w:tab w:val="left" w:pos="278"/>
              </w:tabs>
              <w:spacing w:before="68" w:after="0" w:line="220" w:lineRule="exact"/>
              <w:ind w:left="278" w:right="51"/>
              <w:contextualSpacing w:val="0"/>
              <w:rPr>
                <w:rFonts w:ascii="Times New Roman" w:eastAsia="Times New Roman" w:hAnsi="Times New Roman" w:cs="Times New Roman"/>
                <w:color w:val="000000"/>
                <w:sz w:val="20"/>
                <w:szCs w:val="20"/>
                <w:lang w:eastAsia="tr-TR"/>
              </w:rPr>
            </w:pPr>
            <w:r w:rsidRPr="00F26419">
              <w:rPr>
                <w:rFonts w:ascii="Times New Roman" w:eastAsia="Times New Roman" w:hAnsi="Times New Roman" w:cs="Times New Roman"/>
                <w:color w:val="000000"/>
                <w:sz w:val="20"/>
                <w:szCs w:val="20"/>
                <w:lang w:eastAsia="tr-TR"/>
              </w:rPr>
              <w:t>Teknolojik altyapı ve donanım açısından bölgesel farklılıklarının ortadan kaldırılması amacıyla ağ altyapısı, internet erişimi ve fiziki yeterliliklerin geliştirilmesi</w:t>
            </w:r>
          </w:p>
        </w:tc>
      </w:tr>
    </w:tbl>
    <w:p w14:paraId="6A0F21AA" w14:textId="77777777" w:rsidR="001C26E7" w:rsidRDefault="001C26E7" w:rsidP="001C26E7">
      <w:pPr>
        <w:rPr>
          <w:lang w:eastAsia="en-US"/>
        </w:rPr>
      </w:pPr>
    </w:p>
    <w:p w14:paraId="618B67BF" w14:textId="77777777" w:rsidR="001C26E7" w:rsidRDefault="001C26E7" w:rsidP="001C26E7">
      <w:pPr>
        <w:rPr>
          <w:lang w:eastAsia="en-US"/>
        </w:rPr>
      </w:pPr>
    </w:p>
    <w:p w14:paraId="5CED89FF" w14:textId="77777777" w:rsidR="00811803" w:rsidRDefault="00811803" w:rsidP="001F477B">
      <w:pPr>
        <w:rPr>
          <w:lang w:eastAsia="en-US"/>
        </w:rPr>
      </w:pPr>
    </w:p>
    <w:p w14:paraId="1FD3EDE8" w14:textId="77777777" w:rsidR="00811803" w:rsidRDefault="00811803" w:rsidP="001F477B">
      <w:pPr>
        <w:rPr>
          <w:lang w:eastAsia="en-US"/>
        </w:rPr>
      </w:pPr>
    </w:p>
    <w:p w14:paraId="205A90D6" w14:textId="77777777" w:rsidR="00811803" w:rsidRDefault="00811803" w:rsidP="001F477B">
      <w:pPr>
        <w:rPr>
          <w:lang w:eastAsia="en-US"/>
        </w:rPr>
      </w:pPr>
    </w:p>
    <w:p w14:paraId="4D731405" w14:textId="77777777" w:rsidR="00811803" w:rsidRDefault="00811803" w:rsidP="001F477B">
      <w:pPr>
        <w:rPr>
          <w:lang w:eastAsia="en-US"/>
        </w:rPr>
      </w:pPr>
    </w:p>
    <w:p w14:paraId="52D3D915" w14:textId="77777777" w:rsidR="00811803" w:rsidRDefault="00811803" w:rsidP="001F477B">
      <w:pPr>
        <w:rPr>
          <w:lang w:eastAsia="en-US"/>
        </w:rPr>
      </w:pPr>
    </w:p>
    <w:p w14:paraId="243BEF98" w14:textId="77777777" w:rsidR="00811803" w:rsidRDefault="00811803" w:rsidP="001F477B">
      <w:pPr>
        <w:rPr>
          <w:lang w:eastAsia="en-US"/>
        </w:rPr>
      </w:pPr>
    </w:p>
    <w:p w14:paraId="2A636274" w14:textId="77777777" w:rsidR="00811803" w:rsidRDefault="00811803" w:rsidP="001F477B">
      <w:pPr>
        <w:rPr>
          <w:lang w:eastAsia="en-US"/>
        </w:rPr>
      </w:pPr>
    </w:p>
    <w:p w14:paraId="310F64DD" w14:textId="77777777" w:rsidR="00C05809" w:rsidRPr="00663531" w:rsidRDefault="00C05809" w:rsidP="00AF454E">
      <w:pPr>
        <w:pStyle w:val="Balk1"/>
      </w:pPr>
      <w:bookmarkStart w:id="193" w:name="_Toc532154600"/>
      <w:bookmarkStart w:id="194" w:name="_Toc162440086"/>
      <w:r w:rsidRPr="00663531">
        <w:t>M</w:t>
      </w:r>
      <w:bookmarkEnd w:id="191"/>
      <w:bookmarkEnd w:id="193"/>
      <w:r w:rsidR="00BD1646" w:rsidRPr="00663531">
        <w:t>aliyetlendirme</w:t>
      </w:r>
      <w:bookmarkEnd w:id="194"/>
    </w:p>
    <w:bookmarkEnd w:id="188"/>
    <w:bookmarkEnd w:id="189"/>
    <w:p w14:paraId="369D4D53" w14:textId="77777777" w:rsidR="00C05809" w:rsidRPr="00343EE5" w:rsidRDefault="00C05809" w:rsidP="00343EE5">
      <w:pPr>
        <w:spacing w:after="0" w:line="360" w:lineRule="auto"/>
        <w:ind w:firstLine="709"/>
        <w:jc w:val="both"/>
        <w:rPr>
          <w:rFonts w:ascii="Book Antiqua" w:hAnsi="Book Antiqua"/>
        </w:rPr>
      </w:pPr>
      <w:r w:rsidRPr="00343EE5">
        <w:rPr>
          <w:rFonts w:ascii="Book Antiqua" w:hAnsi="Book Antiqua"/>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14:paraId="4BAC373A" w14:textId="77777777" w:rsidR="00C05809" w:rsidRPr="00343EE5" w:rsidRDefault="00C05809" w:rsidP="00343EE5">
      <w:pPr>
        <w:spacing w:after="0" w:line="360" w:lineRule="auto"/>
        <w:ind w:firstLine="709"/>
        <w:jc w:val="both"/>
        <w:rPr>
          <w:rFonts w:ascii="Book Antiqua" w:hAnsi="Book Antiqua"/>
        </w:rPr>
      </w:pPr>
      <w:r w:rsidRPr="00343EE5">
        <w:rPr>
          <w:rFonts w:ascii="Book Antiqua" w:hAnsi="Book Antiqua"/>
        </w:rPr>
        <w:t>Bu kapsamda, belirlenen Stratejiler doğrultusunda gerçekleştirilecek faaliyet ve projeler ile bunların tahmini kaynak ihtiyacı belirlenmiştir.</w:t>
      </w:r>
    </w:p>
    <w:p w14:paraId="28CF9040" w14:textId="65D19507" w:rsidR="00C05809" w:rsidRPr="00343EE5" w:rsidRDefault="00661DEA" w:rsidP="00343EE5">
      <w:pPr>
        <w:spacing w:after="0" w:line="360" w:lineRule="auto"/>
        <w:ind w:firstLine="709"/>
        <w:jc w:val="both"/>
        <w:rPr>
          <w:rFonts w:ascii="Book Antiqua" w:hAnsi="Book Antiqua"/>
        </w:rPr>
      </w:pPr>
      <w:r>
        <w:rPr>
          <w:rFonts w:ascii="Book Antiqua" w:hAnsi="Book Antiqua"/>
        </w:rPr>
        <w:t xml:space="preserve">Müdürlüğümüz </w:t>
      </w:r>
      <w:r w:rsidR="00BB4B36">
        <w:rPr>
          <w:rFonts w:ascii="Book Antiqua" w:hAnsi="Book Antiqua"/>
        </w:rPr>
        <w:t>2024-2028</w:t>
      </w:r>
      <w:r w:rsidR="00C05809" w:rsidRPr="00343EE5">
        <w:rPr>
          <w:rFonts w:ascii="Book Antiqua" w:hAnsi="Book Antiqua"/>
        </w:rPr>
        <w:t xml:space="preserve"> Stratejik Planı’nda yer alan stratejik amaçların gerçekleştirilebilmesi için beş yıllık süre için tahmini </w:t>
      </w:r>
      <w:r w:rsidR="00A76B3B">
        <w:rPr>
          <w:rFonts w:ascii="Book Antiqua" w:hAnsi="Book Antiqua"/>
          <w:color w:val="000000"/>
        </w:rPr>
        <w:t>968.150.000</w:t>
      </w:r>
      <w:r w:rsidR="00C05809" w:rsidRPr="00343EE5">
        <w:rPr>
          <w:rFonts w:ascii="Book Antiqua" w:hAnsi="Book Antiqua"/>
          <w:color w:val="000000"/>
        </w:rPr>
        <w:t xml:space="preserve"> TL</w:t>
      </w:r>
      <w:r w:rsidR="00C05809" w:rsidRPr="00343EE5">
        <w:rPr>
          <w:rFonts w:ascii="Book Antiqua" w:hAnsi="Book Antiqua"/>
        </w:rPr>
        <w:t>’lik kaynağa ihtiyaç duyulmaktadır. Planda yer alan hedeflerin maliyet tahmini toplamından her bir amacın tahmini maliyetine, amaç maliyetleri toplamından ise stratejik planın tahmini maliyetine ulaşılmıştır.</w:t>
      </w:r>
    </w:p>
    <w:p w14:paraId="3DDDBB78" w14:textId="77777777" w:rsidR="00C05809" w:rsidRDefault="00C05809" w:rsidP="00343EE5">
      <w:pPr>
        <w:spacing w:after="0" w:line="360" w:lineRule="auto"/>
        <w:ind w:firstLine="709"/>
        <w:jc w:val="both"/>
        <w:rPr>
          <w:rFonts w:ascii="Book Antiqua" w:hAnsi="Book Antiqua"/>
        </w:rPr>
      </w:pPr>
      <w:r w:rsidRPr="00343EE5">
        <w:rPr>
          <w:rFonts w:ascii="Book Antiqua" w:hAnsi="Book Antiqua"/>
        </w:rPr>
        <w:t>Müdürlüğümüz stratejik planında belirtilen amaç ve hedeflerin maliyetleri aşağıdaki tabloda sunulmuştur.</w:t>
      </w:r>
    </w:p>
    <w:p w14:paraId="5FE0AD0B" w14:textId="77777777" w:rsidR="00D36210" w:rsidRDefault="00D36210" w:rsidP="00343EE5">
      <w:pPr>
        <w:spacing w:after="0" w:line="360" w:lineRule="auto"/>
        <w:ind w:firstLine="709"/>
        <w:jc w:val="both"/>
        <w:rPr>
          <w:rFonts w:ascii="Book Antiqua" w:hAnsi="Book Antiqua"/>
        </w:rPr>
      </w:pPr>
    </w:p>
    <w:p w14:paraId="495B7695" w14:textId="77777777" w:rsidR="00D36210" w:rsidRDefault="00D36210" w:rsidP="00343EE5">
      <w:pPr>
        <w:spacing w:after="0" w:line="360" w:lineRule="auto"/>
        <w:ind w:firstLine="709"/>
        <w:jc w:val="both"/>
        <w:rPr>
          <w:rFonts w:ascii="Book Antiqua" w:hAnsi="Book Antiqua"/>
        </w:rPr>
      </w:pPr>
    </w:p>
    <w:p w14:paraId="54E10812" w14:textId="77777777" w:rsidR="00D36210" w:rsidRDefault="00D36210" w:rsidP="00343EE5">
      <w:pPr>
        <w:spacing w:after="0" w:line="360" w:lineRule="auto"/>
        <w:ind w:firstLine="709"/>
        <w:jc w:val="both"/>
        <w:rPr>
          <w:rFonts w:ascii="Book Antiqua" w:hAnsi="Book Antiqua"/>
        </w:rPr>
      </w:pPr>
    </w:p>
    <w:p w14:paraId="57FF817D" w14:textId="77777777" w:rsidR="00D36210" w:rsidRDefault="00D36210" w:rsidP="00343EE5">
      <w:pPr>
        <w:spacing w:after="0" w:line="360" w:lineRule="auto"/>
        <w:ind w:firstLine="709"/>
        <w:jc w:val="both"/>
        <w:rPr>
          <w:rFonts w:ascii="Book Antiqua" w:hAnsi="Book Antiqua"/>
        </w:rPr>
      </w:pPr>
    </w:p>
    <w:p w14:paraId="00178848" w14:textId="77777777" w:rsidR="00D36210" w:rsidRDefault="00D36210" w:rsidP="00343EE5">
      <w:pPr>
        <w:spacing w:after="0" w:line="360" w:lineRule="auto"/>
        <w:ind w:firstLine="709"/>
        <w:jc w:val="both"/>
        <w:rPr>
          <w:rFonts w:ascii="Book Antiqua" w:hAnsi="Book Antiqua"/>
        </w:rPr>
      </w:pPr>
    </w:p>
    <w:p w14:paraId="21D3ECE7" w14:textId="77777777" w:rsidR="00D36210" w:rsidRDefault="00D36210" w:rsidP="00343EE5">
      <w:pPr>
        <w:spacing w:after="0" w:line="360" w:lineRule="auto"/>
        <w:ind w:firstLine="709"/>
        <w:jc w:val="both"/>
        <w:rPr>
          <w:rFonts w:ascii="Book Antiqua" w:hAnsi="Book Antiqua"/>
        </w:rPr>
      </w:pPr>
    </w:p>
    <w:p w14:paraId="5A341CFB" w14:textId="77777777" w:rsidR="00D36210" w:rsidRDefault="00D36210" w:rsidP="00343EE5">
      <w:pPr>
        <w:spacing w:after="0" w:line="360" w:lineRule="auto"/>
        <w:ind w:firstLine="709"/>
        <w:jc w:val="both"/>
        <w:rPr>
          <w:rFonts w:ascii="Book Antiqua" w:hAnsi="Book Antiqua"/>
        </w:rPr>
      </w:pPr>
    </w:p>
    <w:p w14:paraId="1C48A01A" w14:textId="77777777" w:rsidR="00D36210" w:rsidRDefault="00D36210" w:rsidP="00343EE5">
      <w:pPr>
        <w:spacing w:after="0" w:line="360" w:lineRule="auto"/>
        <w:ind w:firstLine="709"/>
        <w:jc w:val="both"/>
        <w:rPr>
          <w:rFonts w:ascii="Book Antiqua" w:hAnsi="Book Antiqua"/>
        </w:rPr>
      </w:pPr>
    </w:p>
    <w:p w14:paraId="2932D3E6" w14:textId="77777777" w:rsidR="00D36210" w:rsidRDefault="00D36210" w:rsidP="00343EE5">
      <w:pPr>
        <w:spacing w:after="0" w:line="360" w:lineRule="auto"/>
        <w:ind w:firstLine="709"/>
        <w:jc w:val="both"/>
        <w:rPr>
          <w:rFonts w:ascii="Book Antiqua" w:hAnsi="Book Antiqua"/>
        </w:rPr>
      </w:pPr>
    </w:p>
    <w:p w14:paraId="1DF7D8DA" w14:textId="77777777" w:rsidR="00D36210" w:rsidRDefault="00D36210" w:rsidP="00343EE5">
      <w:pPr>
        <w:spacing w:after="0" w:line="360" w:lineRule="auto"/>
        <w:ind w:firstLine="709"/>
        <w:jc w:val="both"/>
        <w:rPr>
          <w:rFonts w:ascii="Book Antiqua" w:hAnsi="Book Antiqua"/>
        </w:rPr>
      </w:pPr>
    </w:p>
    <w:p w14:paraId="4846E2CF" w14:textId="77777777" w:rsidR="00D36210" w:rsidRDefault="00D36210" w:rsidP="00343EE5">
      <w:pPr>
        <w:spacing w:after="0" w:line="360" w:lineRule="auto"/>
        <w:ind w:firstLine="709"/>
        <w:jc w:val="both"/>
        <w:rPr>
          <w:rFonts w:ascii="Book Antiqua" w:hAnsi="Book Antiqua"/>
        </w:rPr>
      </w:pPr>
    </w:p>
    <w:p w14:paraId="2D548DCF" w14:textId="77777777" w:rsidR="00D36210" w:rsidRDefault="00D36210" w:rsidP="00343EE5">
      <w:pPr>
        <w:spacing w:after="0" w:line="360" w:lineRule="auto"/>
        <w:ind w:firstLine="709"/>
        <w:jc w:val="both"/>
        <w:rPr>
          <w:rFonts w:ascii="Book Antiqua" w:hAnsi="Book Antiqua"/>
        </w:rPr>
      </w:pPr>
    </w:p>
    <w:p w14:paraId="1FD10EE6" w14:textId="77777777" w:rsidR="00D36210" w:rsidRDefault="00D36210" w:rsidP="00343EE5">
      <w:pPr>
        <w:spacing w:after="0" w:line="360" w:lineRule="auto"/>
        <w:ind w:firstLine="709"/>
        <w:jc w:val="both"/>
        <w:rPr>
          <w:rFonts w:ascii="Book Antiqua" w:hAnsi="Book Antiqua"/>
        </w:rPr>
      </w:pPr>
    </w:p>
    <w:p w14:paraId="32355915" w14:textId="77777777" w:rsidR="00D36210" w:rsidRDefault="00D36210" w:rsidP="00343EE5">
      <w:pPr>
        <w:spacing w:after="0" w:line="360" w:lineRule="auto"/>
        <w:ind w:firstLine="709"/>
        <w:jc w:val="both"/>
        <w:rPr>
          <w:rFonts w:ascii="Book Antiqua" w:hAnsi="Book Antiqua"/>
        </w:rPr>
      </w:pPr>
    </w:p>
    <w:p w14:paraId="43A75811" w14:textId="77777777" w:rsidR="00D36210" w:rsidRDefault="00D36210" w:rsidP="00343EE5">
      <w:pPr>
        <w:spacing w:after="0" w:line="360" w:lineRule="auto"/>
        <w:ind w:firstLine="709"/>
        <w:jc w:val="both"/>
        <w:rPr>
          <w:rFonts w:ascii="Book Antiqua" w:hAnsi="Book Antiqua"/>
        </w:rPr>
      </w:pPr>
    </w:p>
    <w:p w14:paraId="05EA4B10" w14:textId="77777777" w:rsidR="00D36210" w:rsidRDefault="00D36210" w:rsidP="00343EE5">
      <w:pPr>
        <w:spacing w:after="0" w:line="360" w:lineRule="auto"/>
        <w:ind w:firstLine="709"/>
        <w:jc w:val="both"/>
        <w:rPr>
          <w:rFonts w:ascii="Book Antiqua" w:hAnsi="Book Antiqua"/>
        </w:rPr>
      </w:pPr>
    </w:p>
    <w:p w14:paraId="084E51D9" w14:textId="77777777" w:rsidR="00D36210" w:rsidRDefault="00D36210" w:rsidP="00343EE5">
      <w:pPr>
        <w:spacing w:after="0" w:line="360" w:lineRule="auto"/>
        <w:ind w:firstLine="709"/>
        <w:jc w:val="both"/>
        <w:rPr>
          <w:rFonts w:ascii="Book Antiqua" w:hAnsi="Book Antiqua"/>
        </w:rPr>
      </w:pPr>
    </w:p>
    <w:p w14:paraId="3FA6ABAD" w14:textId="77777777" w:rsidR="00D36210" w:rsidRPr="00343EE5" w:rsidRDefault="00D36210" w:rsidP="00343EE5">
      <w:pPr>
        <w:spacing w:after="0" w:line="360" w:lineRule="auto"/>
        <w:ind w:firstLine="709"/>
        <w:jc w:val="both"/>
        <w:rPr>
          <w:rFonts w:ascii="Book Antiqua" w:hAnsi="Book Antiqua"/>
        </w:rPr>
      </w:pPr>
    </w:p>
    <w:p w14:paraId="5207CF87" w14:textId="77777777" w:rsidR="00D36210" w:rsidRDefault="00D36210" w:rsidP="00D36210">
      <w:pPr>
        <w:pStyle w:val="ResimYazs"/>
        <w:keepNext/>
      </w:pPr>
      <w:bookmarkStart w:id="195" w:name="_Toc435534368"/>
    </w:p>
    <w:p w14:paraId="2B70E27B" w14:textId="39A73D1F" w:rsidR="00D36210" w:rsidRDefault="00D36210" w:rsidP="00D36210">
      <w:pPr>
        <w:pStyle w:val="ResimYazs"/>
        <w:keepNext/>
      </w:pPr>
      <w:bookmarkStart w:id="196" w:name="_Toc162440028"/>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30</w:t>
      </w:r>
      <w:r w:rsidR="00E7517A">
        <w:rPr>
          <w:noProof/>
        </w:rPr>
        <w:fldChar w:fldCharType="end"/>
      </w:r>
      <w:r>
        <w:t>. Maliyetlendirme Tablosu</w:t>
      </w:r>
      <w:bookmarkEnd w:id="196"/>
    </w:p>
    <w:tbl>
      <w:tblPr>
        <w:tblStyle w:val="ListeTablo2-Vurgu613"/>
        <w:tblW w:w="9634" w:type="dxa"/>
        <w:tblLook w:val="04A0" w:firstRow="1" w:lastRow="0" w:firstColumn="1" w:lastColumn="0" w:noHBand="0" w:noVBand="1"/>
      </w:tblPr>
      <w:tblGrid>
        <w:gridCol w:w="1530"/>
        <w:gridCol w:w="1159"/>
        <w:gridCol w:w="1168"/>
        <w:gridCol w:w="1347"/>
        <w:gridCol w:w="1347"/>
        <w:gridCol w:w="1347"/>
        <w:gridCol w:w="1736"/>
      </w:tblGrid>
      <w:tr w:rsidR="000F0298" w14:paraId="723B9818" w14:textId="77777777" w:rsidTr="000F0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18496A4" w14:textId="77777777" w:rsidR="000F0298" w:rsidRDefault="000F0298" w:rsidP="000F0298">
            <w:pPr>
              <w:jc w:val="center"/>
              <w:rPr>
                <w:sz w:val="20"/>
                <w:szCs w:val="20"/>
              </w:rPr>
            </w:pPr>
            <w:r w:rsidRPr="004B0BFC">
              <w:rPr>
                <w:sz w:val="20"/>
                <w:szCs w:val="20"/>
              </w:rPr>
              <w:t>Amaç ve</w:t>
            </w:r>
          </w:p>
          <w:p w14:paraId="069402B9" w14:textId="77777777" w:rsidR="000F0298" w:rsidRPr="004B0BFC" w:rsidRDefault="000F0298" w:rsidP="000F0298">
            <w:pPr>
              <w:jc w:val="center"/>
              <w:rPr>
                <w:sz w:val="20"/>
                <w:szCs w:val="20"/>
              </w:rPr>
            </w:pPr>
            <w:r>
              <w:rPr>
                <w:sz w:val="20"/>
                <w:szCs w:val="20"/>
              </w:rPr>
              <w:t xml:space="preserve">Hedef </w:t>
            </w:r>
            <w:r w:rsidRPr="004B0BFC">
              <w:rPr>
                <w:sz w:val="20"/>
                <w:szCs w:val="20"/>
              </w:rPr>
              <w:t>Tablosu</w:t>
            </w:r>
          </w:p>
        </w:tc>
        <w:tc>
          <w:tcPr>
            <w:tcW w:w="1159" w:type="dxa"/>
          </w:tcPr>
          <w:p w14:paraId="77393178"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2024</w:t>
            </w:r>
          </w:p>
        </w:tc>
        <w:tc>
          <w:tcPr>
            <w:tcW w:w="1168" w:type="dxa"/>
          </w:tcPr>
          <w:p w14:paraId="682BC69F"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2025</w:t>
            </w:r>
          </w:p>
        </w:tc>
        <w:tc>
          <w:tcPr>
            <w:tcW w:w="1347" w:type="dxa"/>
          </w:tcPr>
          <w:p w14:paraId="726FAFAE"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2026</w:t>
            </w:r>
          </w:p>
        </w:tc>
        <w:tc>
          <w:tcPr>
            <w:tcW w:w="1347" w:type="dxa"/>
          </w:tcPr>
          <w:p w14:paraId="41B391F5"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2027</w:t>
            </w:r>
          </w:p>
        </w:tc>
        <w:tc>
          <w:tcPr>
            <w:tcW w:w="1347" w:type="dxa"/>
          </w:tcPr>
          <w:p w14:paraId="20F345A3"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2028</w:t>
            </w:r>
          </w:p>
        </w:tc>
        <w:tc>
          <w:tcPr>
            <w:tcW w:w="1736" w:type="dxa"/>
          </w:tcPr>
          <w:p w14:paraId="2FC34BB1" w14:textId="77777777" w:rsidR="000F0298" w:rsidRPr="004B0BFC" w:rsidRDefault="000F0298" w:rsidP="000F02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4B0BFC">
              <w:rPr>
                <w:sz w:val="20"/>
                <w:szCs w:val="20"/>
              </w:rPr>
              <w:t>TOPLAM</w:t>
            </w:r>
          </w:p>
        </w:tc>
      </w:tr>
      <w:tr w:rsidR="000F0298" w14:paraId="4A520451"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7346C5E7" w14:textId="77777777" w:rsidR="000F0298" w:rsidRPr="004B0BFC" w:rsidRDefault="000F0298" w:rsidP="000F0298">
            <w:pPr>
              <w:jc w:val="center"/>
              <w:rPr>
                <w:b/>
                <w:sz w:val="20"/>
                <w:szCs w:val="20"/>
              </w:rPr>
            </w:pPr>
            <w:r w:rsidRPr="004B0BFC">
              <w:rPr>
                <w:b/>
                <w:sz w:val="20"/>
                <w:szCs w:val="20"/>
              </w:rPr>
              <w:t>AMAÇ 1</w:t>
            </w:r>
          </w:p>
        </w:tc>
        <w:tc>
          <w:tcPr>
            <w:tcW w:w="1736" w:type="dxa"/>
          </w:tcPr>
          <w:p w14:paraId="7D23326A"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F0298" w14:paraId="6C55E057"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477C8259" w14:textId="77777777" w:rsidR="000F0298" w:rsidRPr="004B0BFC" w:rsidRDefault="000F0298" w:rsidP="000F0298">
            <w:pPr>
              <w:jc w:val="center"/>
              <w:rPr>
                <w:sz w:val="20"/>
                <w:szCs w:val="20"/>
              </w:rPr>
            </w:pPr>
            <w:r w:rsidRPr="004B0BFC">
              <w:rPr>
                <w:sz w:val="20"/>
                <w:szCs w:val="20"/>
              </w:rPr>
              <w:t>Hedef 1.1.</w:t>
            </w:r>
          </w:p>
        </w:tc>
        <w:tc>
          <w:tcPr>
            <w:tcW w:w="1159" w:type="dxa"/>
          </w:tcPr>
          <w:p w14:paraId="0EA171E4" w14:textId="53986A97"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000F0298" w:rsidRPr="004B0BFC">
              <w:rPr>
                <w:sz w:val="20"/>
                <w:szCs w:val="20"/>
              </w:rPr>
              <w:t>00.000</w:t>
            </w:r>
          </w:p>
        </w:tc>
        <w:tc>
          <w:tcPr>
            <w:tcW w:w="1168" w:type="dxa"/>
          </w:tcPr>
          <w:p w14:paraId="629AFE55" w14:textId="7DABE0F3"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0F0298" w:rsidRPr="004B0BFC">
              <w:rPr>
                <w:sz w:val="20"/>
                <w:szCs w:val="20"/>
              </w:rPr>
              <w:t>00.000</w:t>
            </w:r>
          </w:p>
        </w:tc>
        <w:tc>
          <w:tcPr>
            <w:tcW w:w="1347" w:type="dxa"/>
          </w:tcPr>
          <w:p w14:paraId="6F1C0028" w14:textId="7FE87C09"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0298" w:rsidRPr="004B0BFC">
              <w:rPr>
                <w:sz w:val="20"/>
                <w:szCs w:val="20"/>
              </w:rPr>
              <w:t>.400.000</w:t>
            </w:r>
          </w:p>
        </w:tc>
        <w:tc>
          <w:tcPr>
            <w:tcW w:w="1347" w:type="dxa"/>
          </w:tcPr>
          <w:p w14:paraId="203EF359" w14:textId="2267A9BF"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0F0298" w:rsidRPr="004B0BFC">
              <w:rPr>
                <w:sz w:val="20"/>
                <w:szCs w:val="20"/>
              </w:rPr>
              <w:t>.200.000</w:t>
            </w:r>
          </w:p>
        </w:tc>
        <w:tc>
          <w:tcPr>
            <w:tcW w:w="1347" w:type="dxa"/>
          </w:tcPr>
          <w:p w14:paraId="2A0A57B4" w14:textId="20699FC0"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r w:rsidR="000F0298" w:rsidRPr="004B0BFC">
              <w:rPr>
                <w:sz w:val="20"/>
                <w:szCs w:val="20"/>
              </w:rPr>
              <w:t>00.000</w:t>
            </w:r>
          </w:p>
        </w:tc>
        <w:tc>
          <w:tcPr>
            <w:tcW w:w="1736" w:type="dxa"/>
          </w:tcPr>
          <w:p w14:paraId="69D35AF9" w14:textId="2FC94A9B" w:rsidR="000F0298" w:rsidRPr="004B0BFC" w:rsidRDefault="0021009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Pr>
                <w:sz w:val="20"/>
                <w:szCs w:val="20"/>
              </w:rPr>
              <w:t>.000.000</w:t>
            </w:r>
          </w:p>
        </w:tc>
      </w:tr>
      <w:tr w:rsidR="000F0298" w14:paraId="6FEEE973"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58C5A4C" w14:textId="77777777" w:rsidR="000F0298" w:rsidRPr="004B0BFC" w:rsidRDefault="000F0298" w:rsidP="000F0298">
            <w:pPr>
              <w:jc w:val="center"/>
              <w:rPr>
                <w:sz w:val="20"/>
                <w:szCs w:val="20"/>
              </w:rPr>
            </w:pPr>
            <w:r w:rsidRPr="004B0BFC">
              <w:rPr>
                <w:sz w:val="20"/>
                <w:szCs w:val="20"/>
              </w:rPr>
              <w:t>Hedef 1.2.</w:t>
            </w:r>
          </w:p>
        </w:tc>
        <w:tc>
          <w:tcPr>
            <w:tcW w:w="1159" w:type="dxa"/>
          </w:tcPr>
          <w:p w14:paraId="6470F6A4"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2.100.000</w:t>
            </w:r>
          </w:p>
        </w:tc>
        <w:tc>
          <w:tcPr>
            <w:tcW w:w="1168" w:type="dxa"/>
          </w:tcPr>
          <w:p w14:paraId="5CB2D408"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2.400.000</w:t>
            </w:r>
          </w:p>
        </w:tc>
        <w:tc>
          <w:tcPr>
            <w:tcW w:w="1347" w:type="dxa"/>
          </w:tcPr>
          <w:p w14:paraId="537D2AAB"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2.700.000</w:t>
            </w:r>
          </w:p>
        </w:tc>
        <w:tc>
          <w:tcPr>
            <w:tcW w:w="1347" w:type="dxa"/>
          </w:tcPr>
          <w:p w14:paraId="03DAD451"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3.000.000</w:t>
            </w:r>
          </w:p>
        </w:tc>
        <w:tc>
          <w:tcPr>
            <w:tcW w:w="1347" w:type="dxa"/>
          </w:tcPr>
          <w:p w14:paraId="7D0FD401"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3.850.000</w:t>
            </w:r>
          </w:p>
        </w:tc>
        <w:tc>
          <w:tcPr>
            <w:tcW w:w="1736" w:type="dxa"/>
          </w:tcPr>
          <w:p w14:paraId="63452D7C"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14.050.000</w:t>
            </w:r>
          </w:p>
        </w:tc>
      </w:tr>
      <w:tr w:rsidR="000F0298" w14:paraId="5F84A7EC"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3B7EE733" w14:textId="77777777" w:rsidR="000F0298" w:rsidRPr="004B0BFC" w:rsidRDefault="000F0298" w:rsidP="000F0298">
            <w:pPr>
              <w:jc w:val="center"/>
              <w:rPr>
                <w:sz w:val="20"/>
                <w:szCs w:val="20"/>
              </w:rPr>
            </w:pPr>
            <w:r w:rsidRPr="004B0BFC">
              <w:rPr>
                <w:sz w:val="20"/>
                <w:szCs w:val="20"/>
              </w:rPr>
              <w:t>Hedef 1.3.</w:t>
            </w:r>
          </w:p>
        </w:tc>
        <w:tc>
          <w:tcPr>
            <w:tcW w:w="1159" w:type="dxa"/>
          </w:tcPr>
          <w:p w14:paraId="0E786446" w14:textId="6260A6BD" w:rsidR="000F0298" w:rsidRPr="004B0BFC" w:rsidRDefault="00F40FF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0F0298" w:rsidRPr="004B0BFC">
              <w:rPr>
                <w:sz w:val="20"/>
                <w:szCs w:val="20"/>
              </w:rPr>
              <w:t>.000.000</w:t>
            </w:r>
          </w:p>
        </w:tc>
        <w:tc>
          <w:tcPr>
            <w:tcW w:w="1168" w:type="dxa"/>
          </w:tcPr>
          <w:p w14:paraId="3BAB959D" w14:textId="09044FC9" w:rsidR="000F0298" w:rsidRPr="004B0BFC" w:rsidRDefault="00F40FF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000F0298" w:rsidRPr="004B0BFC">
              <w:rPr>
                <w:sz w:val="20"/>
                <w:szCs w:val="20"/>
              </w:rPr>
              <w:t>00.000</w:t>
            </w:r>
          </w:p>
        </w:tc>
        <w:tc>
          <w:tcPr>
            <w:tcW w:w="1347" w:type="dxa"/>
          </w:tcPr>
          <w:p w14:paraId="40978D1D" w14:textId="612B5CA6" w:rsidR="000F0298" w:rsidRPr="004B0BFC" w:rsidRDefault="00F40FF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r w:rsidR="000F0298" w:rsidRPr="004B0BFC">
              <w:rPr>
                <w:sz w:val="20"/>
                <w:szCs w:val="20"/>
              </w:rPr>
              <w:t>00.000</w:t>
            </w:r>
          </w:p>
        </w:tc>
        <w:tc>
          <w:tcPr>
            <w:tcW w:w="1347" w:type="dxa"/>
          </w:tcPr>
          <w:p w14:paraId="110D6CA7" w14:textId="4EA40B32" w:rsidR="000F0298" w:rsidRPr="004B0BFC" w:rsidRDefault="00F40FF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0F0298" w:rsidRPr="004B0BFC">
              <w:rPr>
                <w:sz w:val="20"/>
                <w:szCs w:val="20"/>
              </w:rPr>
              <w:t>.000.000</w:t>
            </w:r>
          </w:p>
        </w:tc>
        <w:tc>
          <w:tcPr>
            <w:tcW w:w="1347" w:type="dxa"/>
          </w:tcPr>
          <w:p w14:paraId="4B0DF159" w14:textId="088C5952" w:rsidR="000F0298" w:rsidRPr="004B0BFC" w:rsidRDefault="00F40FF2" w:rsidP="00F40FF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sidRPr="004B0BFC">
              <w:rPr>
                <w:sz w:val="20"/>
                <w:szCs w:val="20"/>
              </w:rPr>
              <w:t>.000.000</w:t>
            </w:r>
          </w:p>
        </w:tc>
        <w:tc>
          <w:tcPr>
            <w:tcW w:w="1736" w:type="dxa"/>
          </w:tcPr>
          <w:p w14:paraId="70F0C363" w14:textId="56200206" w:rsidR="000F0298" w:rsidRPr="004B0BFC" w:rsidRDefault="00A55126"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w:t>
            </w:r>
            <w:r w:rsidR="000F0298">
              <w:rPr>
                <w:sz w:val="20"/>
                <w:szCs w:val="20"/>
              </w:rPr>
              <w:t>00.000</w:t>
            </w:r>
          </w:p>
        </w:tc>
      </w:tr>
      <w:tr w:rsidR="000F0298" w14:paraId="6B7A356E"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F2AE56B" w14:textId="77777777" w:rsidR="000F0298" w:rsidRPr="004B0BFC" w:rsidRDefault="000F0298" w:rsidP="000F0298">
            <w:pPr>
              <w:jc w:val="center"/>
              <w:rPr>
                <w:sz w:val="20"/>
                <w:szCs w:val="20"/>
              </w:rPr>
            </w:pPr>
            <w:r w:rsidRPr="004B0BFC">
              <w:rPr>
                <w:sz w:val="20"/>
                <w:szCs w:val="20"/>
              </w:rPr>
              <w:t>Hedef 1.4.</w:t>
            </w:r>
          </w:p>
        </w:tc>
        <w:tc>
          <w:tcPr>
            <w:tcW w:w="1159" w:type="dxa"/>
          </w:tcPr>
          <w:p w14:paraId="2BB02E29" w14:textId="3B1061FE" w:rsidR="000F0298" w:rsidRPr="004B0BFC" w:rsidRDefault="00A55126"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0F0298" w:rsidRPr="004B0BFC">
              <w:rPr>
                <w:sz w:val="20"/>
                <w:szCs w:val="20"/>
              </w:rPr>
              <w:t>.000.000</w:t>
            </w:r>
          </w:p>
        </w:tc>
        <w:tc>
          <w:tcPr>
            <w:tcW w:w="1168" w:type="dxa"/>
          </w:tcPr>
          <w:p w14:paraId="20E7B124" w14:textId="7EB92845" w:rsidR="000F0298" w:rsidRPr="004B0BFC" w:rsidRDefault="00A55126"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r w:rsidR="000F0298" w:rsidRPr="004B0BFC">
              <w:rPr>
                <w:sz w:val="20"/>
                <w:szCs w:val="20"/>
              </w:rPr>
              <w:t>00.000</w:t>
            </w:r>
          </w:p>
        </w:tc>
        <w:tc>
          <w:tcPr>
            <w:tcW w:w="1347" w:type="dxa"/>
          </w:tcPr>
          <w:p w14:paraId="7383682C" w14:textId="71CBFE2D" w:rsidR="000F0298" w:rsidRPr="004B0BFC" w:rsidRDefault="00A55126"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r w:rsidR="000F0298" w:rsidRPr="004B0BFC">
              <w:rPr>
                <w:sz w:val="20"/>
                <w:szCs w:val="20"/>
              </w:rPr>
              <w:t>00.000</w:t>
            </w:r>
          </w:p>
        </w:tc>
        <w:tc>
          <w:tcPr>
            <w:tcW w:w="1347" w:type="dxa"/>
          </w:tcPr>
          <w:p w14:paraId="134065BC" w14:textId="51E26D0B" w:rsidR="000F0298" w:rsidRPr="004B0BFC" w:rsidRDefault="00A55126"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r w:rsidR="000F0298" w:rsidRPr="004B0BFC">
              <w:rPr>
                <w:sz w:val="20"/>
                <w:szCs w:val="20"/>
              </w:rPr>
              <w:t>.000.000</w:t>
            </w:r>
          </w:p>
        </w:tc>
        <w:tc>
          <w:tcPr>
            <w:tcW w:w="1347" w:type="dxa"/>
          </w:tcPr>
          <w:p w14:paraId="288B999E" w14:textId="62710E89" w:rsidR="000F0298" w:rsidRPr="004B0BFC" w:rsidRDefault="00A55126"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.000.000</w:t>
            </w:r>
          </w:p>
        </w:tc>
        <w:tc>
          <w:tcPr>
            <w:tcW w:w="1736" w:type="dxa"/>
          </w:tcPr>
          <w:p w14:paraId="0E90FE58" w14:textId="188E2FB7" w:rsidR="000F0298" w:rsidRPr="004B0BFC" w:rsidRDefault="00BF602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w:t>
            </w:r>
            <w:r w:rsidR="000F0298">
              <w:rPr>
                <w:sz w:val="20"/>
                <w:szCs w:val="20"/>
              </w:rPr>
              <w:t>00.000</w:t>
            </w:r>
          </w:p>
        </w:tc>
      </w:tr>
      <w:tr w:rsidR="000F0298" w14:paraId="1045E3C4"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4A60B765" w14:textId="77777777" w:rsidR="000F0298" w:rsidRPr="004B0BFC" w:rsidRDefault="000F0298" w:rsidP="000F0298">
            <w:pPr>
              <w:jc w:val="center"/>
              <w:rPr>
                <w:sz w:val="20"/>
                <w:szCs w:val="20"/>
              </w:rPr>
            </w:pPr>
            <w:r w:rsidRPr="004B0BFC">
              <w:rPr>
                <w:sz w:val="20"/>
                <w:szCs w:val="20"/>
              </w:rPr>
              <w:t>Hedef 1.5.</w:t>
            </w:r>
          </w:p>
        </w:tc>
        <w:tc>
          <w:tcPr>
            <w:tcW w:w="1159" w:type="dxa"/>
          </w:tcPr>
          <w:p w14:paraId="7B687009"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2.200.000</w:t>
            </w:r>
          </w:p>
        </w:tc>
        <w:tc>
          <w:tcPr>
            <w:tcW w:w="1168" w:type="dxa"/>
          </w:tcPr>
          <w:p w14:paraId="709EFB02"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2.400.000</w:t>
            </w:r>
          </w:p>
        </w:tc>
        <w:tc>
          <w:tcPr>
            <w:tcW w:w="1347" w:type="dxa"/>
          </w:tcPr>
          <w:p w14:paraId="1E1071BE"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2.800.000</w:t>
            </w:r>
          </w:p>
        </w:tc>
        <w:tc>
          <w:tcPr>
            <w:tcW w:w="1347" w:type="dxa"/>
          </w:tcPr>
          <w:p w14:paraId="77E83CCB"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3.200.000</w:t>
            </w:r>
          </w:p>
        </w:tc>
        <w:tc>
          <w:tcPr>
            <w:tcW w:w="1347" w:type="dxa"/>
          </w:tcPr>
          <w:p w14:paraId="23712F7C"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4.000.000</w:t>
            </w:r>
          </w:p>
        </w:tc>
        <w:tc>
          <w:tcPr>
            <w:tcW w:w="1736" w:type="dxa"/>
          </w:tcPr>
          <w:p w14:paraId="483765B6"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14.600.000</w:t>
            </w:r>
          </w:p>
        </w:tc>
      </w:tr>
      <w:tr w:rsidR="000F0298" w14:paraId="248B5B48"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643F9837" w14:textId="77777777" w:rsidR="000F0298" w:rsidRPr="004B0BFC" w:rsidRDefault="000F0298" w:rsidP="000F0298">
            <w:pPr>
              <w:jc w:val="center"/>
              <w:rPr>
                <w:sz w:val="20"/>
                <w:szCs w:val="20"/>
              </w:rPr>
            </w:pPr>
            <w:r w:rsidRPr="004B0BFC">
              <w:rPr>
                <w:sz w:val="20"/>
                <w:szCs w:val="20"/>
              </w:rPr>
              <w:t>AMAÇ TOPLAM</w:t>
            </w:r>
          </w:p>
        </w:tc>
        <w:tc>
          <w:tcPr>
            <w:tcW w:w="1736" w:type="dxa"/>
          </w:tcPr>
          <w:p w14:paraId="76BF50CA" w14:textId="4320BCDA" w:rsidR="000F0298" w:rsidRPr="004B0BFC" w:rsidRDefault="00BF6024" w:rsidP="00BF602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103.6</w:t>
            </w:r>
            <w:r w:rsidR="000F0298">
              <w:rPr>
                <w:sz w:val="20"/>
                <w:szCs w:val="20"/>
              </w:rPr>
              <w:t>50.000</w:t>
            </w:r>
          </w:p>
        </w:tc>
      </w:tr>
      <w:tr w:rsidR="000F0298" w14:paraId="635350D4"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1139A36A" w14:textId="77777777" w:rsidR="000F0298" w:rsidRPr="004B0BFC" w:rsidRDefault="000F0298" w:rsidP="000F0298">
            <w:pPr>
              <w:jc w:val="center"/>
              <w:rPr>
                <w:b/>
                <w:sz w:val="20"/>
                <w:szCs w:val="20"/>
              </w:rPr>
            </w:pPr>
            <w:r w:rsidRPr="004B0BFC">
              <w:rPr>
                <w:b/>
                <w:sz w:val="20"/>
                <w:szCs w:val="20"/>
              </w:rPr>
              <w:t>AMAÇ 2</w:t>
            </w:r>
          </w:p>
        </w:tc>
        <w:tc>
          <w:tcPr>
            <w:tcW w:w="1736" w:type="dxa"/>
          </w:tcPr>
          <w:p w14:paraId="6B3ECD35"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F0298" w14:paraId="223E67D6"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E50C87C" w14:textId="77777777" w:rsidR="000F0298" w:rsidRPr="004B0BFC" w:rsidRDefault="000F0298" w:rsidP="000F0298">
            <w:pPr>
              <w:jc w:val="center"/>
              <w:rPr>
                <w:sz w:val="20"/>
                <w:szCs w:val="20"/>
              </w:rPr>
            </w:pPr>
            <w:r w:rsidRPr="004B0BFC">
              <w:rPr>
                <w:sz w:val="20"/>
                <w:szCs w:val="20"/>
              </w:rPr>
              <w:t>Hedef 2.1.</w:t>
            </w:r>
          </w:p>
        </w:tc>
        <w:tc>
          <w:tcPr>
            <w:tcW w:w="1159" w:type="dxa"/>
          </w:tcPr>
          <w:p w14:paraId="4C27ED00" w14:textId="6C9604BA"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Pr="004B0BFC">
              <w:rPr>
                <w:sz w:val="20"/>
                <w:szCs w:val="20"/>
              </w:rPr>
              <w:t>00.000</w:t>
            </w:r>
          </w:p>
        </w:tc>
        <w:tc>
          <w:tcPr>
            <w:tcW w:w="1168" w:type="dxa"/>
          </w:tcPr>
          <w:p w14:paraId="32BBFC6E" w14:textId="687F28DF" w:rsidR="000F0298" w:rsidRPr="004B0BFC" w:rsidRDefault="008C14C2"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347" w:type="dxa"/>
          </w:tcPr>
          <w:p w14:paraId="70CFE339" w14:textId="5DD0F532" w:rsidR="000F0298" w:rsidRPr="004B0BFC" w:rsidRDefault="008C14C2"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r w:rsidR="000F0298" w:rsidRPr="004B0BFC">
              <w:rPr>
                <w:sz w:val="20"/>
                <w:szCs w:val="20"/>
              </w:rPr>
              <w:t>00.000</w:t>
            </w:r>
          </w:p>
        </w:tc>
        <w:tc>
          <w:tcPr>
            <w:tcW w:w="1347" w:type="dxa"/>
          </w:tcPr>
          <w:p w14:paraId="724CE4AF" w14:textId="3418577F" w:rsidR="000F0298" w:rsidRPr="004B0BFC" w:rsidRDefault="008C14C2"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r w:rsidR="000F0298" w:rsidRPr="004B0BFC">
              <w:rPr>
                <w:sz w:val="20"/>
                <w:szCs w:val="20"/>
              </w:rPr>
              <w:t>.000.000</w:t>
            </w:r>
          </w:p>
        </w:tc>
        <w:tc>
          <w:tcPr>
            <w:tcW w:w="1347" w:type="dxa"/>
          </w:tcPr>
          <w:p w14:paraId="0AEE0BD5" w14:textId="76BB7490" w:rsidR="000F0298" w:rsidRPr="004B0BFC" w:rsidRDefault="008C14C2" w:rsidP="008C14C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r w:rsidR="000F0298" w:rsidRPr="004B0BFC">
              <w:rPr>
                <w:sz w:val="20"/>
                <w:szCs w:val="20"/>
              </w:rPr>
              <w:t>.</w:t>
            </w:r>
            <w:r>
              <w:rPr>
                <w:sz w:val="20"/>
                <w:szCs w:val="20"/>
              </w:rPr>
              <w:t>5</w:t>
            </w:r>
            <w:r w:rsidR="000F0298" w:rsidRPr="004B0BFC">
              <w:rPr>
                <w:sz w:val="20"/>
                <w:szCs w:val="20"/>
              </w:rPr>
              <w:t>00.000</w:t>
            </w:r>
          </w:p>
        </w:tc>
        <w:tc>
          <w:tcPr>
            <w:tcW w:w="1736" w:type="dxa"/>
          </w:tcPr>
          <w:p w14:paraId="6948A066" w14:textId="72A7B405" w:rsidR="000F0298" w:rsidRPr="004B0BFC" w:rsidRDefault="004D09FD" w:rsidP="004D09F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r w:rsidR="000F0298">
              <w:rPr>
                <w:sz w:val="20"/>
                <w:szCs w:val="20"/>
              </w:rPr>
              <w:t>.</w:t>
            </w:r>
            <w:r>
              <w:rPr>
                <w:sz w:val="20"/>
                <w:szCs w:val="20"/>
              </w:rPr>
              <w:t>0</w:t>
            </w:r>
            <w:r w:rsidR="000F0298">
              <w:rPr>
                <w:sz w:val="20"/>
                <w:szCs w:val="20"/>
              </w:rPr>
              <w:t>00.000</w:t>
            </w:r>
          </w:p>
        </w:tc>
      </w:tr>
      <w:tr w:rsidR="000F0298" w14:paraId="6DC87024"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4F223D1B" w14:textId="77777777" w:rsidR="000F0298" w:rsidRPr="004B0BFC" w:rsidRDefault="000F0298" w:rsidP="000F0298">
            <w:pPr>
              <w:jc w:val="center"/>
              <w:rPr>
                <w:sz w:val="20"/>
                <w:szCs w:val="20"/>
              </w:rPr>
            </w:pPr>
            <w:r w:rsidRPr="004B0BFC">
              <w:rPr>
                <w:sz w:val="20"/>
                <w:szCs w:val="20"/>
              </w:rPr>
              <w:t>Hedef 2.2.</w:t>
            </w:r>
          </w:p>
        </w:tc>
        <w:tc>
          <w:tcPr>
            <w:tcW w:w="1159" w:type="dxa"/>
          </w:tcPr>
          <w:p w14:paraId="6F8F0FC5" w14:textId="77DDEEF8" w:rsidR="000F0298" w:rsidRPr="004B0BFC" w:rsidRDefault="004D09FD"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168" w:type="dxa"/>
          </w:tcPr>
          <w:p w14:paraId="5E5CE609" w14:textId="00D6D5D5" w:rsidR="000F0298" w:rsidRPr="004B0BFC" w:rsidRDefault="004D09FD"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r w:rsidR="000F0298" w:rsidRPr="004B0BFC">
              <w:rPr>
                <w:sz w:val="20"/>
                <w:szCs w:val="20"/>
              </w:rPr>
              <w:t>00.000</w:t>
            </w:r>
          </w:p>
        </w:tc>
        <w:tc>
          <w:tcPr>
            <w:tcW w:w="1347" w:type="dxa"/>
          </w:tcPr>
          <w:p w14:paraId="2CF1CFA5" w14:textId="5495E247" w:rsidR="000F0298" w:rsidRPr="004B0BFC" w:rsidRDefault="004D09FD"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000F0298" w:rsidRPr="004B0BFC">
              <w:rPr>
                <w:sz w:val="20"/>
                <w:szCs w:val="20"/>
              </w:rPr>
              <w:t>00.000</w:t>
            </w:r>
          </w:p>
        </w:tc>
        <w:tc>
          <w:tcPr>
            <w:tcW w:w="1347" w:type="dxa"/>
          </w:tcPr>
          <w:p w14:paraId="53B7C7C1" w14:textId="218CD374" w:rsidR="000F0298" w:rsidRPr="004B0BFC" w:rsidRDefault="004D09FD"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r w:rsidR="000F0298" w:rsidRPr="004B0BFC">
              <w:rPr>
                <w:sz w:val="20"/>
                <w:szCs w:val="20"/>
              </w:rPr>
              <w:t>00.000</w:t>
            </w:r>
          </w:p>
        </w:tc>
        <w:tc>
          <w:tcPr>
            <w:tcW w:w="1347" w:type="dxa"/>
          </w:tcPr>
          <w:p w14:paraId="4C7716A5" w14:textId="4FCE1EC7" w:rsidR="000F0298" w:rsidRPr="004B0BFC" w:rsidRDefault="004D09FD"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r w:rsidR="000F0298" w:rsidRPr="004B0BFC">
              <w:rPr>
                <w:sz w:val="20"/>
                <w:szCs w:val="20"/>
              </w:rPr>
              <w:t>00.000</w:t>
            </w:r>
          </w:p>
        </w:tc>
        <w:tc>
          <w:tcPr>
            <w:tcW w:w="1736" w:type="dxa"/>
          </w:tcPr>
          <w:p w14:paraId="0FACA87D"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34.500.000</w:t>
            </w:r>
          </w:p>
        </w:tc>
      </w:tr>
      <w:tr w:rsidR="000F0298" w14:paraId="5EAF4761"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D82FFC7" w14:textId="77777777" w:rsidR="000F0298" w:rsidRPr="004B0BFC" w:rsidRDefault="000F0298" w:rsidP="000F0298">
            <w:pPr>
              <w:jc w:val="center"/>
              <w:rPr>
                <w:sz w:val="20"/>
                <w:szCs w:val="20"/>
              </w:rPr>
            </w:pPr>
            <w:r w:rsidRPr="004B0BFC">
              <w:rPr>
                <w:sz w:val="20"/>
                <w:szCs w:val="20"/>
              </w:rPr>
              <w:t>Hedef 2.3.</w:t>
            </w:r>
          </w:p>
        </w:tc>
        <w:tc>
          <w:tcPr>
            <w:tcW w:w="1159" w:type="dxa"/>
          </w:tcPr>
          <w:p w14:paraId="659B41F1" w14:textId="460DBF0B" w:rsidR="000F0298" w:rsidRPr="004B0BFC" w:rsidRDefault="000B15B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0F0298" w:rsidRPr="004B0BFC">
              <w:rPr>
                <w:sz w:val="20"/>
                <w:szCs w:val="20"/>
              </w:rPr>
              <w:t>00.000</w:t>
            </w:r>
          </w:p>
        </w:tc>
        <w:tc>
          <w:tcPr>
            <w:tcW w:w="1168" w:type="dxa"/>
          </w:tcPr>
          <w:p w14:paraId="103DB3CA" w14:textId="6DC98FFC" w:rsidR="000F0298" w:rsidRPr="004B0BFC" w:rsidRDefault="000B15B4" w:rsidP="000B15B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r w:rsidR="000F0298" w:rsidRPr="004B0BFC">
              <w:rPr>
                <w:sz w:val="20"/>
                <w:szCs w:val="20"/>
              </w:rPr>
              <w:t>0.000</w:t>
            </w:r>
          </w:p>
        </w:tc>
        <w:tc>
          <w:tcPr>
            <w:tcW w:w="1347" w:type="dxa"/>
          </w:tcPr>
          <w:p w14:paraId="2A26FBD0" w14:textId="0AB84D9D" w:rsidR="000F0298" w:rsidRPr="004B0BFC" w:rsidRDefault="000B15B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347" w:type="dxa"/>
          </w:tcPr>
          <w:p w14:paraId="34973394" w14:textId="451DF9B6"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347" w:type="dxa"/>
          </w:tcPr>
          <w:p w14:paraId="27A28684" w14:textId="6F52D562"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736" w:type="dxa"/>
          </w:tcPr>
          <w:p w14:paraId="210F2FF3" w14:textId="1881EE59"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r w:rsidR="000F0298">
              <w:rPr>
                <w:sz w:val="20"/>
                <w:szCs w:val="20"/>
              </w:rPr>
              <w:t>00.000</w:t>
            </w:r>
          </w:p>
        </w:tc>
      </w:tr>
      <w:tr w:rsidR="000F0298" w14:paraId="5B0B5CBF"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055246BC" w14:textId="77777777" w:rsidR="000F0298" w:rsidRPr="004B0BFC" w:rsidRDefault="000F0298" w:rsidP="000F0298">
            <w:pPr>
              <w:jc w:val="center"/>
              <w:rPr>
                <w:sz w:val="20"/>
                <w:szCs w:val="20"/>
              </w:rPr>
            </w:pPr>
            <w:r w:rsidRPr="004B0BFC">
              <w:rPr>
                <w:sz w:val="20"/>
                <w:szCs w:val="20"/>
              </w:rPr>
              <w:t>Hedef 2.4.</w:t>
            </w:r>
          </w:p>
        </w:tc>
        <w:tc>
          <w:tcPr>
            <w:tcW w:w="1159" w:type="dxa"/>
          </w:tcPr>
          <w:p w14:paraId="40703C64" w14:textId="0D607D7F" w:rsidR="000F0298" w:rsidRPr="004B0BFC" w:rsidRDefault="008547BA"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r w:rsidR="000F0298" w:rsidRPr="004B0BFC">
              <w:rPr>
                <w:sz w:val="20"/>
                <w:szCs w:val="20"/>
              </w:rPr>
              <w:t>00.000</w:t>
            </w:r>
          </w:p>
        </w:tc>
        <w:tc>
          <w:tcPr>
            <w:tcW w:w="1168" w:type="dxa"/>
          </w:tcPr>
          <w:p w14:paraId="2CC9949B" w14:textId="2B72ACF8" w:rsidR="000F0298" w:rsidRPr="004B0BFC" w:rsidRDefault="008547BA"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r w:rsidR="000F0298" w:rsidRPr="004B0BFC">
              <w:rPr>
                <w:sz w:val="20"/>
                <w:szCs w:val="20"/>
              </w:rPr>
              <w:t>00.000</w:t>
            </w:r>
          </w:p>
        </w:tc>
        <w:tc>
          <w:tcPr>
            <w:tcW w:w="1347" w:type="dxa"/>
          </w:tcPr>
          <w:p w14:paraId="4C56D4B3" w14:textId="3D69A09D" w:rsidR="000F0298" w:rsidRPr="004B0BFC" w:rsidRDefault="008547BA" w:rsidP="008547B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0F0298" w:rsidRPr="004B0BFC">
              <w:rPr>
                <w:sz w:val="20"/>
                <w:szCs w:val="20"/>
              </w:rPr>
              <w:t>.</w:t>
            </w:r>
            <w:r>
              <w:rPr>
                <w:sz w:val="20"/>
                <w:szCs w:val="20"/>
              </w:rPr>
              <w:t>5</w:t>
            </w:r>
            <w:r w:rsidR="000F0298" w:rsidRPr="004B0BFC">
              <w:rPr>
                <w:sz w:val="20"/>
                <w:szCs w:val="20"/>
              </w:rPr>
              <w:t>00.000</w:t>
            </w:r>
          </w:p>
        </w:tc>
        <w:tc>
          <w:tcPr>
            <w:tcW w:w="1347" w:type="dxa"/>
          </w:tcPr>
          <w:p w14:paraId="3A2AC16D" w14:textId="723DB154"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3</w:t>
            </w:r>
            <w:r w:rsidR="008547BA">
              <w:rPr>
                <w:sz w:val="20"/>
                <w:szCs w:val="20"/>
              </w:rPr>
              <w:t>.0</w:t>
            </w:r>
            <w:r w:rsidRPr="004B0BFC">
              <w:rPr>
                <w:sz w:val="20"/>
                <w:szCs w:val="20"/>
              </w:rPr>
              <w:t>00.000</w:t>
            </w:r>
          </w:p>
        </w:tc>
        <w:tc>
          <w:tcPr>
            <w:tcW w:w="1347" w:type="dxa"/>
          </w:tcPr>
          <w:p w14:paraId="154B49BE" w14:textId="08A4ABE8" w:rsidR="000F0298" w:rsidRPr="004B0BFC" w:rsidRDefault="008547BA"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r w:rsidR="000F0298" w:rsidRPr="004B0BFC">
              <w:rPr>
                <w:sz w:val="20"/>
                <w:szCs w:val="20"/>
              </w:rPr>
              <w:t>00.000</w:t>
            </w:r>
          </w:p>
        </w:tc>
        <w:tc>
          <w:tcPr>
            <w:tcW w:w="1736" w:type="dxa"/>
          </w:tcPr>
          <w:p w14:paraId="0458BB05"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16.000.000</w:t>
            </w:r>
          </w:p>
        </w:tc>
      </w:tr>
      <w:tr w:rsidR="000F0298" w14:paraId="015E506E"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DF1F27D" w14:textId="77777777" w:rsidR="000F0298" w:rsidRPr="004B0BFC" w:rsidRDefault="000F0298" w:rsidP="000F0298">
            <w:pPr>
              <w:jc w:val="center"/>
              <w:rPr>
                <w:sz w:val="20"/>
                <w:szCs w:val="20"/>
              </w:rPr>
            </w:pPr>
            <w:r w:rsidRPr="004B0BFC">
              <w:rPr>
                <w:sz w:val="20"/>
                <w:szCs w:val="20"/>
              </w:rPr>
              <w:t>Hedef 2.5.</w:t>
            </w:r>
          </w:p>
        </w:tc>
        <w:tc>
          <w:tcPr>
            <w:tcW w:w="1159" w:type="dxa"/>
          </w:tcPr>
          <w:p w14:paraId="25F07CDA" w14:textId="0ACBA3CA"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r w:rsidR="000F0298" w:rsidRPr="004B0BFC">
              <w:rPr>
                <w:sz w:val="20"/>
                <w:szCs w:val="20"/>
              </w:rPr>
              <w:t>00.000</w:t>
            </w:r>
          </w:p>
        </w:tc>
        <w:tc>
          <w:tcPr>
            <w:tcW w:w="1168" w:type="dxa"/>
          </w:tcPr>
          <w:p w14:paraId="15F29010" w14:textId="28D16417" w:rsidR="000F0298" w:rsidRPr="004B0BFC" w:rsidRDefault="008547BA" w:rsidP="008547B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r w:rsidR="000F0298" w:rsidRPr="004B0BFC">
              <w:rPr>
                <w:sz w:val="20"/>
                <w:szCs w:val="20"/>
              </w:rPr>
              <w:t>00.000</w:t>
            </w:r>
          </w:p>
        </w:tc>
        <w:tc>
          <w:tcPr>
            <w:tcW w:w="1347" w:type="dxa"/>
          </w:tcPr>
          <w:p w14:paraId="158D79A0" w14:textId="152E0D45" w:rsidR="000F0298" w:rsidRPr="004B0BFC" w:rsidRDefault="008547BA" w:rsidP="008547B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r w:rsidR="000F0298" w:rsidRPr="004B0BFC">
              <w:rPr>
                <w:sz w:val="20"/>
                <w:szCs w:val="20"/>
              </w:rPr>
              <w:t>.</w:t>
            </w:r>
            <w:r>
              <w:rPr>
                <w:sz w:val="20"/>
                <w:szCs w:val="20"/>
              </w:rPr>
              <w:t>0</w:t>
            </w:r>
            <w:r w:rsidR="000F0298" w:rsidRPr="004B0BFC">
              <w:rPr>
                <w:sz w:val="20"/>
                <w:szCs w:val="20"/>
              </w:rPr>
              <w:t>00.000</w:t>
            </w:r>
          </w:p>
        </w:tc>
        <w:tc>
          <w:tcPr>
            <w:tcW w:w="1347" w:type="dxa"/>
          </w:tcPr>
          <w:p w14:paraId="6F7FB15C" w14:textId="31D19C44"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000F0298" w:rsidRPr="004B0BFC">
              <w:rPr>
                <w:sz w:val="20"/>
                <w:szCs w:val="20"/>
              </w:rPr>
              <w:t>.000.000</w:t>
            </w:r>
          </w:p>
        </w:tc>
        <w:tc>
          <w:tcPr>
            <w:tcW w:w="1347" w:type="dxa"/>
          </w:tcPr>
          <w:p w14:paraId="10C40625" w14:textId="1B57D6BD"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r w:rsidR="000F0298" w:rsidRPr="004B0BFC">
              <w:rPr>
                <w:sz w:val="20"/>
                <w:szCs w:val="20"/>
              </w:rPr>
              <w:t>.000.000</w:t>
            </w:r>
          </w:p>
        </w:tc>
        <w:tc>
          <w:tcPr>
            <w:tcW w:w="1736" w:type="dxa"/>
          </w:tcPr>
          <w:p w14:paraId="4B2C6653" w14:textId="34E418FC" w:rsidR="000F0298" w:rsidRPr="004B0BFC" w:rsidRDefault="008547B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80.0</w:t>
            </w:r>
            <w:r w:rsidR="000F0298">
              <w:rPr>
                <w:sz w:val="20"/>
                <w:szCs w:val="20"/>
              </w:rPr>
              <w:t>00.000</w:t>
            </w:r>
          </w:p>
        </w:tc>
      </w:tr>
      <w:tr w:rsidR="000F0298" w14:paraId="3301CA96"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1A402A03" w14:textId="77777777" w:rsidR="000F0298" w:rsidRPr="004B0BFC" w:rsidRDefault="000F0298" w:rsidP="000F0298">
            <w:pPr>
              <w:jc w:val="center"/>
              <w:rPr>
                <w:sz w:val="20"/>
                <w:szCs w:val="20"/>
              </w:rPr>
            </w:pPr>
            <w:r w:rsidRPr="004B0BFC">
              <w:rPr>
                <w:sz w:val="20"/>
                <w:szCs w:val="20"/>
              </w:rPr>
              <w:t>AMAÇ TOPLAM</w:t>
            </w:r>
          </w:p>
        </w:tc>
        <w:tc>
          <w:tcPr>
            <w:tcW w:w="1736" w:type="dxa"/>
          </w:tcPr>
          <w:p w14:paraId="2A986259" w14:textId="0AC3E509" w:rsidR="000F0298" w:rsidRPr="004B0BFC" w:rsidRDefault="008547BA"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r w:rsidR="000F0298">
              <w:rPr>
                <w:sz w:val="20"/>
                <w:szCs w:val="20"/>
              </w:rPr>
              <w:t>.000.000</w:t>
            </w:r>
          </w:p>
        </w:tc>
      </w:tr>
      <w:tr w:rsidR="000F0298" w14:paraId="3F90479D"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66C59AF1" w14:textId="77777777" w:rsidR="000F0298" w:rsidRPr="004B0BFC" w:rsidRDefault="000F0298" w:rsidP="000F0298">
            <w:pPr>
              <w:jc w:val="center"/>
              <w:rPr>
                <w:b/>
                <w:sz w:val="20"/>
                <w:szCs w:val="20"/>
              </w:rPr>
            </w:pPr>
            <w:r w:rsidRPr="004B0BFC">
              <w:rPr>
                <w:b/>
                <w:sz w:val="20"/>
                <w:szCs w:val="20"/>
              </w:rPr>
              <w:t>AMAÇ 3</w:t>
            </w:r>
          </w:p>
        </w:tc>
        <w:tc>
          <w:tcPr>
            <w:tcW w:w="1736" w:type="dxa"/>
          </w:tcPr>
          <w:p w14:paraId="45D60BD2"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F0298" w14:paraId="49A4A1DB"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1D182116" w14:textId="77777777" w:rsidR="000F0298" w:rsidRPr="004B0BFC" w:rsidRDefault="000F0298" w:rsidP="000F0298">
            <w:pPr>
              <w:jc w:val="center"/>
              <w:rPr>
                <w:sz w:val="20"/>
                <w:szCs w:val="20"/>
              </w:rPr>
            </w:pPr>
            <w:r w:rsidRPr="004B0BFC">
              <w:rPr>
                <w:sz w:val="20"/>
                <w:szCs w:val="20"/>
              </w:rPr>
              <w:t>Hedef 3.1.</w:t>
            </w:r>
          </w:p>
        </w:tc>
        <w:tc>
          <w:tcPr>
            <w:tcW w:w="1159" w:type="dxa"/>
          </w:tcPr>
          <w:p w14:paraId="41BA14AC"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800</w:t>
            </w:r>
            <w:r w:rsidRPr="004B0BFC">
              <w:rPr>
                <w:sz w:val="20"/>
                <w:szCs w:val="20"/>
              </w:rPr>
              <w:t>.000</w:t>
            </w:r>
          </w:p>
        </w:tc>
        <w:tc>
          <w:tcPr>
            <w:tcW w:w="1168" w:type="dxa"/>
          </w:tcPr>
          <w:p w14:paraId="1AB7CF7F"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1.000.000</w:t>
            </w:r>
          </w:p>
        </w:tc>
        <w:tc>
          <w:tcPr>
            <w:tcW w:w="1347" w:type="dxa"/>
          </w:tcPr>
          <w:p w14:paraId="189FF9C8"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1.200.000</w:t>
            </w:r>
          </w:p>
        </w:tc>
        <w:tc>
          <w:tcPr>
            <w:tcW w:w="1347" w:type="dxa"/>
          </w:tcPr>
          <w:p w14:paraId="4C3E1B70" w14:textId="20B752AF" w:rsidR="000F0298" w:rsidRPr="004B0BFC" w:rsidRDefault="001E38B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r w:rsidR="000F0298" w:rsidRPr="004B0BFC">
              <w:rPr>
                <w:sz w:val="20"/>
                <w:szCs w:val="20"/>
              </w:rPr>
              <w:t>00.000</w:t>
            </w:r>
          </w:p>
        </w:tc>
        <w:tc>
          <w:tcPr>
            <w:tcW w:w="1347" w:type="dxa"/>
          </w:tcPr>
          <w:p w14:paraId="05AF70DB" w14:textId="6F997C9F" w:rsidR="000F0298" w:rsidRPr="004B0BFC" w:rsidRDefault="001E38B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r w:rsidR="000F0298" w:rsidRPr="004B0BFC">
              <w:rPr>
                <w:sz w:val="20"/>
                <w:szCs w:val="20"/>
              </w:rPr>
              <w:t>00.000</w:t>
            </w:r>
          </w:p>
        </w:tc>
        <w:tc>
          <w:tcPr>
            <w:tcW w:w="1736" w:type="dxa"/>
          </w:tcPr>
          <w:p w14:paraId="36893AE1" w14:textId="237EDCB1" w:rsidR="000F0298" w:rsidRPr="004B0BFC" w:rsidRDefault="001E38B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r w:rsidR="000F0298">
              <w:rPr>
                <w:sz w:val="20"/>
                <w:szCs w:val="20"/>
              </w:rPr>
              <w:t>00.000</w:t>
            </w:r>
          </w:p>
        </w:tc>
      </w:tr>
      <w:tr w:rsidR="000F0298" w14:paraId="446F1B6A"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BE21969" w14:textId="77777777" w:rsidR="000F0298" w:rsidRPr="004B0BFC" w:rsidRDefault="000F0298" w:rsidP="000F0298">
            <w:pPr>
              <w:jc w:val="center"/>
              <w:rPr>
                <w:sz w:val="20"/>
                <w:szCs w:val="20"/>
              </w:rPr>
            </w:pPr>
            <w:r w:rsidRPr="004B0BFC">
              <w:rPr>
                <w:sz w:val="20"/>
                <w:szCs w:val="20"/>
              </w:rPr>
              <w:t>Hedef 3.2.</w:t>
            </w:r>
          </w:p>
        </w:tc>
        <w:tc>
          <w:tcPr>
            <w:tcW w:w="1159" w:type="dxa"/>
          </w:tcPr>
          <w:p w14:paraId="3BF5BC98"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800</w:t>
            </w:r>
            <w:r w:rsidRPr="004B0BFC">
              <w:rPr>
                <w:sz w:val="20"/>
                <w:szCs w:val="20"/>
              </w:rPr>
              <w:t>.000</w:t>
            </w:r>
          </w:p>
        </w:tc>
        <w:tc>
          <w:tcPr>
            <w:tcW w:w="1168" w:type="dxa"/>
          </w:tcPr>
          <w:p w14:paraId="5D50D8D3"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1.000.000</w:t>
            </w:r>
          </w:p>
        </w:tc>
        <w:tc>
          <w:tcPr>
            <w:tcW w:w="1347" w:type="dxa"/>
          </w:tcPr>
          <w:p w14:paraId="019B0D0B" w14:textId="69664FA6" w:rsidR="000F0298" w:rsidRPr="004B0BFC" w:rsidRDefault="001E38B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r w:rsidR="000F0298" w:rsidRPr="004B0BFC">
              <w:rPr>
                <w:sz w:val="20"/>
                <w:szCs w:val="20"/>
              </w:rPr>
              <w:t>00.000</w:t>
            </w:r>
          </w:p>
        </w:tc>
        <w:tc>
          <w:tcPr>
            <w:tcW w:w="1347" w:type="dxa"/>
          </w:tcPr>
          <w:p w14:paraId="3450122C" w14:textId="58B9A299" w:rsidR="000F0298" w:rsidRPr="004B0BFC" w:rsidRDefault="001E38B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5.5</w:t>
            </w:r>
            <w:r w:rsidR="000F0298" w:rsidRPr="004B0BFC">
              <w:rPr>
                <w:sz w:val="20"/>
                <w:szCs w:val="20"/>
              </w:rPr>
              <w:t>00.000</w:t>
            </w:r>
          </w:p>
        </w:tc>
        <w:tc>
          <w:tcPr>
            <w:tcW w:w="1347" w:type="dxa"/>
          </w:tcPr>
          <w:p w14:paraId="7ED5FE25" w14:textId="59F24A10" w:rsidR="000F0298" w:rsidRPr="004B0BFC" w:rsidRDefault="001E38B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r w:rsidR="000F0298" w:rsidRPr="004B0BFC">
              <w:rPr>
                <w:sz w:val="20"/>
                <w:szCs w:val="20"/>
              </w:rPr>
              <w:t>00.000</w:t>
            </w:r>
          </w:p>
        </w:tc>
        <w:tc>
          <w:tcPr>
            <w:tcW w:w="1736" w:type="dxa"/>
          </w:tcPr>
          <w:p w14:paraId="7283C6D0" w14:textId="5696224F" w:rsidR="000F0298" w:rsidRPr="004B0BFC" w:rsidRDefault="006A0E95"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w:t>
            </w:r>
            <w:r w:rsidR="000F0298">
              <w:rPr>
                <w:sz w:val="20"/>
                <w:szCs w:val="20"/>
              </w:rPr>
              <w:t>00.000</w:t>
            </w:r>
          </w:p>
        </w:tc>
      </w:tr>
      <w:tr w:rsidR="000F0298" w14:paraId="49D6C52A"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757B831A" w14:textId="77777777" w:rsidR="000F0298" w:rsidRPr="004B0BFC" w:rsidRDefault="000F0298" w:rsidP="000F0298">
            <w:pPr>
              <w:jc w:val="center"/>
              <w:rPr>
                <w:sz w:val="20"/>
                <w:szCs w:val="20"/>
              </w:rPr>
            </w:pPr>
            <w:r w:rsidRPr="004B0BFC">
              <w:rPr>
                <w:sz w:val="20"/>
                <w:szCs w:val="20"/>
              </w:rPr>
              <w:t>Hedef 3.3.</w:t>
            </w:r>
          </w:p>
        </w:tc>
        <w:tc>
          <w:tcPr>
            <w:tcW w:w="1159" w:type="dxa"/>
          </w:tcPr>
          <w:p w14:paraId="1E61753B"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800</w:t>
            </w:r>
            <w:r w:rsidRPr="004B0BFC">
              <w:rPr>
                <w:sz w:val="20"/>
                <w:szCs w:val="20"/>
              </w:rPr>
              <w:t>.000</w:t>
            </w:r>
          </w:p>
        </w:tc>
        <w:tc>
          <w:tcPr>
            <w:tcW w:w="1168" w:type="dxa"/>
          </w:tcPr>
          <w:p w14:paraId="1BDB2AC8"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1.000.000</w:t>
            </w:r>
          </w:p>
        </w:tc>
        <w:tc>
          <w:tcPr>
            <w:tcW w:w="1347" w:type="dxa"/>
          </w:tcPr>
          <w:p w14:paraId="42050609" w14:textId="7A146AA5" w:rsidR="000F0298" w:rsidRPr="004B0BFC" w:rsidRDefault="006A0E95"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r w:rsidR="000F0298" w:rsidRPr="004B0BFC">
              <w:rPr>
                <w:sz w:val="20"/>
                <w:szCs w:val="20"/>
              </w:rPr>
              <w:t>00.000</w:t>
            </w:r>
          </w:p>
        </w:tc>
        <w:tc>
          <w:tcPr>
            <w:tcW w:w="1347" w:type="dxa"/>
          </w:tcPr>
          <w:p w14:paraId="55C556C4" w14:textId="4DEF24E8" w:rsidR="000F0298" w:rsidRPr="004B0BFC" w:rsidRDefault="006A0E95"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r w:rsidR="000F0298" w:rsidRPr="004B0BFC">
              <w:rPr>
                <w:sz w:val="20"/>
                <w:szCs w:val="20"/>
              </w:rPr>
              <w:t>00.000</w:t>
            </w:r>
          </w:p>
        </w:tc>
        <w:tc>
          <w:tcPr>
            <w:tcW w:w="1347" w:type="dxa"/>
          </w:tcPr>
          <w:p w14:paraId="0E9E92B2" w14:textId="2A6ABB6E" w:rsidR="000F0298" w:rsidRPr="004B0BFC" w:rsidRDefault="006A0E95"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r w:rsidR="000F0298" w:rsidRPr="004B0BFC">
              <w:rPr>
                <w:sz w:val="20"/>
                <w:szCs w:val="20"/>
              </w:rPr>
              <w:t>00.000</w:t>
            </w:r>
          </w:p>
        </w:tc>
        <w:tc>
          <w:tcPr>
            <w:tcW w:w="1736" w:type="dxa"/>
          </w:tcPr>
          <w:p w14:paraId="746E62F2" w14:textId="6D5BC901" w:rsidR="000F0298" w:rsidRPr="004B0BFC" w:rsidRDefault="006A0E95"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w:t>
            </w:r>
            <w:r w:rsidR="000F0298">
              <w:rPr>
                <w:sz w:val="20"/>
                <w:szCs w:val="20"/>
              </w:rPr>
              <w:t>00.000</w:t>
            </w:r>
          </w:p>
        </w:tc>
      </w:tr>
      <w:tr w:rsidR="000F0298" w14:paraId="6951F433"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F56C1C9" w14:textId="77777777" w:rsidR="000F0298" w:rsidRPr="004B0BFC" w:rsidRDefault="000F0298" w:rsidP="000F0298">
            <w:pPr>
              <w:jc w:val="center"/>
              <w:rPr>
                <w:sz w:val="20"/>
                <w:szCs w:val="20"/>
              </w:rPr>
            </w:pPr>
            <w:r w:rsidRPr="004B0BFC">
              <w:rPr>
                <w:sz w:val="20"/>
                <w:szCs w:val="20"/>
              </w:rPr>
              <w:t>Hedef 3.4.</w:t>
            </w:r>
          </w:p>
        </w:tc>
        <w:tc>
          <w:tcPr>
            <w:tcW w:w="1159" w:type="dxa"/>
          </w:tcPr>
          <w:p w14:paraId="4E551A94" w14:textId="491652FA" w:rsidR="000F0298" w:rsidRPr="004B0BFC" w:rsidRDefault="00525E2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F0298">
              <w:rPr>
                <w:sz w:val="20"/>
                <w:szCs w:val="20"/>
              </w:rPr>
              <w:t>.0</w:t>
            </w:r>
            <w:r w:rsidR="000F0298" w:rsidRPr="004B0BFC">
              <w:rPr>
                <w:sz w:val="20"/>
                <w:szCs w:val="20"/>
              </w:rPr>
              <w:t>00.000</w:t>
            </w:r>
          </w:p>
        </w:tc>
        <w:tc>
          <w:tcPr>
            <w:tcW w:w="1168" w:type="dxa"/>
          </w:tcPr>
          <w:p w14:paraId="31E98273" w14:textId="6E1CE1FC" w:rsidR="000F0298" w:rsidRPr="004B0BFC" w:rsidRDefault="00525E2A" w:rsidP="00525E2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F0298">
              <w:rPr>
                <w:sz w:val="20"/>
                <w:szCs w:val="20"/>
              </w:rPr>
              <w:t>.</w:t>
            </w:r>
            <w:r>
              <w:rPr>
                <w:sz w:val="20"/>
                <w:szCs w:val="20"/>
              </w:rPr>
              <w:t>5</w:t>
            </w:r>
            <w:r w:rsidR="000F0298" w:rsidRPr="004B0BFC">
              <w:rPr>
                <w:sz w:val="20"/>
                <w:szCs w:val="20"/>
              </w:rPr>
              <w:t>00.000</w:t>
            </w:r>
          </w:p>
        </w:tc>
        <w:tc>
          <w:tcPr>
            <w:tcW w:w="1347" w:type="dxa"/>
          </w:tcPr>
          <w:p w14:paraId="663E31B8" w14:textId="3329D606" w:rsidR="000F0298" w:rsidRPr="004B0BFC" w:rsidRDefault="00525E2A" w:rsidP="00525E2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0F0298" w:rsidRPr="004B0BFC">
              <w:rPr>
                <w:sz w:val="20"/>
                <w:szCs w:val="20"/>
              </w:rPr>
              <w:t>.</w:t>
            </w:r>
            <w:r>
              <w:rPr>
                <w:sz w:val="20"/>
                <w:szCs w:val="20"/>
              </w:rPr>
              <w:t>5</w:t>
            </w:r>
            <w:r w:rsidR="000F0298" w:rsidRPr="004B0BFC">
              <w:rPr>
                <w:sz w:val="20"/>
                <w:szCs w:val="20"/>
              </w:rPr>
              <w:t>00.000</w:t>
            </w:r>
          </w:p>
        </w:tc>
        <w:tc>
          <w:tcPr>
            <w:tcW w:w="1347" w:type="dxa"/>
          </w:tcPr>
          <w:p w14:paraId="7B0645AB" w14:textId="639D2FDA" w:rsidR="000F0298" w:rsidRPr="004B0BFC" w:rsidRDefault="00525E2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0F0298" w:rsidRPr="004B0BFC">
              <w:rPr>
                <w:sz w:val="20"/>
                <w:szCs w:val="20"/>
              </w:rPr>
              <w:t>.000.000</w:t>
            </w:r>
          </w:p>
        </w:tc>
        <w:tc>
          <w:tcPr>
            <w:tcW w:w="1347" w:type="dxa"/>
          </w:tcPr>
          <w:p w14:paraId="3AABAB8E" w14:textId="3D94CC38" w:rsidR="000F0298" w:rsidRPr="004B0BFC" w:rsidRDefault="00525E2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0F0298" w:rsidRPr="004B0BFC">
              <w:rPr>
                <w:sz w:val="20"/>
                <w:szCs w:val="20"/>
              </w:rPr>
              <w:t>.000.000</w:t>
            </w:r>
          </w:p>
        </w:tc>
        <w:tc>
          <w:tcPr>
            <w:tcW w:w="1736" w:type="dxa"/>
          </w:tcPr>
          <w:p w14:paraId="66E138EE" w14:textId="54BB482B" w:rsidR="000F0298" w:rsidRPr="004B0BFC" w:rsidRDefault="00525E2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r w:rsidR="000F0298">
              <w:rPr>
                <w:sz w:val="20"/>
                <w:szCs w:val="20"/>
              </w:rPr>
              <w:t>.000.000</w:t>
            </w:r>
          </w:p>
        </w:tc>
      </w:tr>
      <w:tr w:rsidR="000F0298" w14:paraId="2471A1CA"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08123E65" w14:textId="77777777" w:rsidR="000F0298" w:rsidRPr="004B0BFC" w:rsidRDefault="000F0298" w:rsidP="000F0298">
            <w:pPr>
              <w:jc w:val="center"/>
              <w:rPr>
                <w:sz w:val="20"/>
                <w:szCs w:val="20"/>
              </w:rPr>
            </w:pPr>
            <w:r w:rsidRPr="004B0BFC">
              <w:rPr>
                <w:sz w:val="20"/>
                <w:szCs w:val="20"/>
              </w:rPr>
              <w:t>AMAÇ TOPLAM</w:t>
            </w:r>
          </w:p>
        </w:tc>
        <w:tc>
          <w:tcPr>
            <w:tcW w:w="1736" w:type="dxa"/>
          </w:tcPr>
          <w:p w14:paraId="3EF05174" w14:textId="5AA117D1" w:rsidR="000F0298" w:rsidRPr="004B0BFC" w:rsidRDefault="00525E2A" w:rsidP="00525E2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w:t>
            </w:r>
            <w:r w:rsidR="000F0298">
              <w:rPr>
                <w:sz w:val="20"/>
                <w:szCs w:val="20"/>
              </w:rPr>
              <w:t>.</w:t>
            </w:r>
            <w:r>
              <w:rPr>
                <w:sz w:val="20"/>
                <w:szCs w:val="20"/>
              </w:rPr>
              <w:t>0</w:t>
            </w:r>
            <w:r w:rsidR="000F0298">
              <w:rPr>
                <w:sz w:val="20"/>
                <w:szCs w:val="20"/>
              </w:rPr>
              <w:t>00.000</w:t>
            </w:r>
          </w:p>
        </w:tc>
      </w:tr>
      <w:tr w:rsidR="000F0298" w14:paraId="26AC8D0A"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36588346" w14:textId="77777777" w:rsidR="000F0298" w:rsidRPr="004B0BFC" w:rsidRDefault="000F0298" w:rsidP="000F0298">
            <w:pPr>
              <w:jc w:val="center"/>
              <w:rPr>
                <w:b/>
                <w:sz w:val="20"/>
                <w:szCs w:val="20"/>
              </w:rPr>
            </w:pPr>
            <w:r w:rsidRPr="004B0BFC">
              <w:rPr>
                <w:b/>
                <w:sz w:val="20"/>
                <w:szCs w:val="20"/>
              </w:rPr>
              <w:t>AMAÇ 4</w:t>
            </w:r>
          </w:p>
        </w:tc>
        <w:tc>
          <w:tcPr>
            <w:tcW w:w="1736" w:type="dxa"/>
          </w:tcPr>
          <w:p w14:paraId="7CB0D371"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F0298" w14:paraId="1763B434"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44AB7D31" w14:textId="77777777" w:rsidR="000F0298" w:rsidRPr="004B0BFC" w:rsidRDefault="000F0298" w:rsidP="000F0298">
            <w:pPr>
              <w:jc w:val="center"/>
              <w:rPr>
                <w:sz w:val="20"/>
                <w:szCs w:val="20"/>
              </w:rPr>
            </w:pPr>
            <w:r w:rsidRPr="004B0BFC">
              <w:rPr>
                <w:sz w:val="20"/>
                <w:szCs w:val="20"/>
              </w:rPr>
              <w:t>Hedef 4.1.</w:t>
            </w:r>
          </w:p>
        </w:tc>
        <w:tc>
          <w:tcPr>
            <w:tcW w:w="1159" w:type="dxa"/>
          </w:tcPr>
          <w:p w14:paraId="01EEA25D" w14:textId="2A2EF322" w:rsidR="000F0298" w:rsidRPr="004B0BFC" w:rsidRDefault="00C67830"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168" w:type="dxa"/>
          </w:tcPr>
          <w:p w14:paraId="3AD769EE" w14:textId="30167AFB" w:rsidR="000F0298" w:rsidRPr="004B0BFC" w:rsidRDefault="00C67830"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r w:rsidR="000F0298" w:rsidRPr="004B0BFC">
              <w:rPr>
                <w:sz w:val="20"/>
                <w:szCs w:val="20"/>
              </w:rPr>
              <w:t>00.000</w:t>
            </w:r>
          </w:p>
        </w:tc>
        <w:tc>
          <w:tcPr>
            <w:tcW w:w="1347" w:type="dxa"/>
          </w:tcPr>
          <w:p w14:paraId="7507A661" w14:textId="5A461708" w:rsidR="000F0298" w:rsidRPr="004B0BFC" w:rsidRDefault="00C67830"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r w:rsidR="000F0298" w:rsidRPr="004B0BFC">
              <w:rPr>
                <w:sz w:val="20"/>
                <w:szCs w:val="20"/>
              </w:rPr>
              <w:t>00.000</w:t>
            </w:r>
          </w:p>
        </w:tc>
        <w:tc>
          <w:tcPr>
            <w:tcW w:w="1347" w:type="dxa"/>
          </w:tcPr>
          <w:p w14:paraId="4186BCB1" w14:textId="17DC3A5A" w:rsidR="000F0298" w:rsidRPr="004B0BFC" w:rsidRDefault="00C67830" w:rsidP="00C6783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0F0298" w:rsidRPr="004B0BFC">
              <w:rPr>
                <w:sz w:val="20"/>
                <w:szCs w:val="20"/>
              </w:rPr>
              <w:t>.</w:t>
            </w:r>
            <w:r>
              <w:rPr>
                <w:sz w:val="20"/>
                <w:szCs w:val="20"/>
              </w:rPr>
              <w:t>5</w:t>
            </w:r>
            <w:r w:rsidR="000F0298" w:rsidRPr="004B0BFC">
              <w:rPr>
                <w:sz w:val="20"/>
                <w:szCs w:val="20"/>
              </w:rPr>
              <w:t>00.000</w:t>
            </w:r>
          </w:p>
        </w:tc>
        <w:tc>
          <w:tcPr>
            <w:tcW w:w="1347" w:type="dxa"/>
          </w:tcPr>
          <w:p w14:paraId="6901AA0A" w14:textId="71A2EA6F"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3</w:t>
            </w:r>
            <w:r w:rsidR="00C67830">
              <w:rPr>
                <w:sz w:val="20"/>
                <w:szCs w:val="20"/>
              </w:rPr>
              <w:t>.0</w:t>
            </w:r>
            <w:r w:rsidRPr="004B0BFC">
              <w:rPr>
                <w:sz w:val="20"/>
                <w:szCs w:val="20"/>
              </w:rPr>
              <w:t>00.000</w:t>
            </w:r>
          </w:p>
        </w:tc>
        <w:tc>
          <w:tcPr>
            <w:tcW w:w="1736" w:type="dxa"/>
          </w:tcPr>
          <w:p w14:paraId="7FE5365E" w14:textId="1B717772" w:rsidR="000F0298" w:rsidRPr="004B0BFC" w:rsidRDefault="00C67830"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r w:rsidR="000F0298">
              <w:rPr>
                <w:sz w:val="20"/>
                <w:szCs w:val="20"/>
              </w:rPr>
              <w:t>00.000</w:t>
            </w:r>
          </w:p>
        </w:tc>
      </w:tr>
      <w:tr w:rsidR="000F0298" w14:paraId="6C6A0CA6"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704F2B3" w14:textId="77777777" w:rsidR="000F0298" w:rsidRPr="004B0BFC" w:rsidRDefault="000F0298" w:rsidP="000F0298">
            <w:pPr>
              <w:jc w:val="center"/>
              <w:rPr>
                <w:sz w:val="20"/>
                <w:szCs w:val="20"/>
              </w:rPr>
            </w:pPr>
            <w:r w:rsidRPr="004B0BFC">
              <w:rPr>
                <w:sz w:val="20"/>
                <w:szCs w:val="20"/>
              </w:rPr>
              <w:t>Hedef 4.2.</w:t>
            </w:r>
          </w:p>
        </w:tc>
        <w:tc>
          <w:tcPr>
            <w:tcW w:w="1159" w:type="dxa"/>
          </w:tcPr>
          <w:p w14:paraId="43DFA5A1" w14:textId="70DBDDF1"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r w:rsidR="000F0298" w:rsidRPr="004B0BFC">
              <w:rPr>
                <w:sz w:val="20"/>
                <w:szCs w:val="20"/>
              </w:rPr>
              <w:t>00.000</w:t>
            </w:r>
          </w:p>
        </w:tc>
        <w:tc>
          <w:tcPr>
            <w:tcW w:w="1168" w:type="dxa"/>
          </w:tcPr>
          <w:p w14:paraId="75E1DAD7" w14:textId="16FC3897"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000F0298" w:rsidRPr="004B0BFC">
              <w:rPr>
                <w:sz w:val="20"/>
                <w:szCs w:val="20"/>
              </w:rPr>
              <w:t>.000.000</w:t>
            </w:r>
          </w:p>
        </w:tc>
        <w:tc>
          <w:tcPr>
            <w:tcW w:w="1347" w:type="dxa"/>
          </w:tcPr>
          <w:p w14:paraId="749563A3" w14:textId="425C014C"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r w:rsidR="000F0298" w:rsidRPr="004B0BFC">
              <w:rPr>
                <w:sz w:val="20"/>
                <w:szCs w:val="20"/>
              </w:rPr>
              <w:t>.000.000</w:t>
            </w:r>
          </w:p>
        </w:tc>
        <w:tc>
          <w:tcPr>
            <w:tcW w:w="1347" w:type="dxa"/>
          </w:tcPr>
          <w:p w14:paraId="221C5608" w14:textId="5058F1F1"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000F0298" w:rsidRPr="004B0BFC">
              <w:rPr>
                <w:sz w:val="20"/>
                <w:szCs w:val="20"/>
              </w:rPr>
              <w:t>.000.000</w:t>
            </w:r>
          </w:p>
        </w:tc>
        <w:tc>
          <w:tcPr>
            <w:tcW w:w="1347" w:type="dxa"/>
          </w:tcPr>
          <w:p w14:paraId="341D4773" w14:textId="51544ADA"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000F0298" w:rsidRPr="004B0BFC">
              <w:rPr>
                <w:sz w:val="20"/>
                <w:szCs w:val="20"/>
              </w:rPr>
              <w:t>.000.000</w:t>
            </w:r>
          </w:p>
        </w:tc>
        <w:tc>
          <w:tcPr>
            <w:tcW w:w="1736" w:type="dxa"/>
          </w:tcPr>
          <w:p w14:paraId="624AD8BF" w14:textId="2B86AC2E"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60.0</w:t>
            </w:r>
            <w:r w:rsidR="000F0298">
              <w:rPr>
                <w:sz w:val="20"/>
                <w:szCs w:val="20"/>
              </w:rPr>
              <w:t>00.000</w:t>
            </w:r>
          </w:p>
        </w:tc>
      </w:tr>
      <w:tr w:rsidR="000F0298" w14:paraId="37035CBD"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3B742069" w14:textId="77777777" w:rsidR="000F0298" w:rsidRPr="004B0BFC" w:rsidRDefault="000F0298" w:rsidP="000F0298">
            <w:pPr>
              <w:jc w:val="center"/>
              <w:rPr>
                <w:sz w:val="20"/>
                <w:szCs w:val="20"/>
              </w:rPr>
            </w:pPr>
            <w:r w:rsidRPr="004B0BFC">
              <w:rPr>
                <w:sz w:val="20"/>
                <w:szCs w:val="20"/>
              </w:rPr>
              <w:t>Hedef 4.3.</w:t>
            </w:r>
          </w:p>
        </w:tc>
        <w:tc>
          <w:tcPr>
            <w:tcW w:w="1159" w:type="dxa"/>
          </w:tcPr>
          <w:p w14:paraId="710C2965"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300.000</w:t>
            </w:r>
          </w:p>
        </w:tc>
        <w:tc>
          <w:tcPr>
            <w:tcW w:w="1168" w:type="dxa"/>
          </w:tcPr>
          <w:p w14:paraId="7A9CEBF1"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350.000</w:t>
            </w:r>
          </w:p>
        </w:tc>
        <w:tc>
          <w:tcPr>
            <w:tcW w:w="1347" w:type="dxa"/>
          </w:tcPr>
          <w:p w14:paraId="71147E40"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400.000</w:t>
            </w:r>
          </w:p>
        </w:tc>
        <w:tc>
          <w:tcPr>
            <w:tcW w:w="1347" w:type="dxa"/>
          </w:tcPr>
          <w:p w14:paraId="3A3C4746"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450.000</w:t>
            </w:r>
          </w:p>
        </w:tc>
        <w:tc>
          <w:tcPr>
            <w:tcW w:w="1347" w:type="dxa"/>
          </w:tcPr>
          <w:p w14:paraId="3587232B"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500.000</w:t>
            </w:r>
          </w:p>
        </w:tc>
        <w:tc>
          <w:tcPr>
            <w:tcW w:w="1736" w:type="dxa"/>
          </w:tcPr>
          <w:p w14:paraId="1C5D0130"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2.000.000</w:t>
            </w:r>
          </w:p>
        </w:tc>
      </w:tr>
      <w:tr w:rsidR="000F0298" w14:paraId="5D527DC2"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17099162" w14:textId="77777777" w:rsidR="000F0298" w:rsidRPr="004B0BFC" w:rsidRDefault="000F0298" w:rsidP="000F0298">
            <w:pPr>
              <w:jc w:val="center"/>
              <w:rPr>
                <w:sz w:val="20"/>
                <w:szCs w:val="20"/>
              </w:rPr>
            </w:pPr>
            <w:r w:rsidRPr="004B0BFC">
              <w:rPr>
                <w:sz w:val="20"/>
                <w:szCs w:val="20"/>
              </w:rPr>
              <w:t>AMAÇ TOPLAM</w:t>
            </w:r>
          </w:p>
        </w:tc>
        <w:tc>
          <w:tcPr>
            <w:tcW w:w="1736" w:type="dxa"/>
          </w:tcPr>
          <w:p w14:paraId="651B2475" w14:textId="7625DD62"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72.0</w:t>
            </w:r>
            <w:r w:rsidR="000F0298">
              <w:rPr>
                <w:sz w:val="20"/>
                <w:szCs w:val="20"/>
              </w:rPr>
              <w:t>00.000</w:t>
            </w:r>
          </w:p>
        </w:tc>
      </w:tr>
      <w:tr w:rsidR="000F0298" w14:paraId="06494F66"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40AF72D6" w14:textId="77777777" w:rsidR="000F0298" w:rsidRPr="004B0BFC" w:rsidRDefault="000F0298" w:rsidP="000F0298">
            <w:pPr>
              <w:jc w:val="center"/>
              <w:rPr>
                <w:b/>
                <w:sz w:val="20"/>
                <w:szCs w:val="20"/>
              </w:rPr>
            </w:pPr>
            <w:r w:rsidRPr="004B0BFC">
              <w:rPr>
                <w:b/>
                <w:sz w:val="20"/>
                <w:szCs w:val="20"/>
              </w:rPr>
              <w:t>AMAÇ 5</w:t>
            </w:r>
          </w:p>
        </w:tc>
        <w:tc>
          <w:tcPr>
            <w:tcW w:w="1736" w:type="dxa"/>
          </w:tcPr>
          <w:p w14:paraId="25D56325" w14:textId="7777777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0F0298" w14:paraId="39FA386C"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5779E12" w14:textId="77777777" w:rsidR="000F0298" w:rsidRPr="004B0BFC" w:rsidRDefault="000F0298" w:rsidP="000F0298">
            <w:pPr>
              <w:jc w:val="center"/>
              <w:rPr>
                <w:sz w:val="20"/>
                <w:szCs w:val="20"/>
              </w:rPr>
            </w:pPr>
            <w:r w:rsidRPr="004B0BFC">
              <w:rPr>
                <w:sz w:val="20"/>
                <w:szCs w:val="20"/>
              </w:rPr>
              <w:t>Hedef 5.1.</w:t>
            </w:r>
          </w:p>
        </w:tc>
        <w:tc>
          <w:tcPr>
            <w:tcW w:w="1159" w:type="dxa"/>
          </w:tcPr>
          <w:p w14:paraId="18F80437" w14:textId="4A96CB21" w:rsidR="000F0298" w:rsidRPr="004B0BFC" w:rsidRDefault="00E459DA"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168" w:type="dxa"/>
          </w:tcPr>
          <w:p w14:paraId="7DC66621" w14:textId="3D7D494A"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r w:rsidR="000F0298" w:rsidRPr="004B0BFC">
              <w:rPr>
                <w:sz w:val="20"/>
                <w:szCs w:val="20"/>
              </w:rPr>
              <w:t>00.000</w:t>
            </w:r>
          </w:p>
        </w:tc>
        <w:tc>
          <w:tcPr>
            <w:tcW w:w="1347" w:type="dxa"/>
          </w:tcPr>
          <w:p w14:paraId="3F48EA03" w14:textId="6F45EA76"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E459DA">
              <w:rPr>
                <w:sz w:val="20"/>
                <w:szCs w:val="20"/>
              </w:rPr>
              <w:t>.7</w:t>
            </w:r>
            <w:r w:rsidR="000F0298" w:rsidRPr="004B0BFC">
              <w:rPr>
                <w:sz w:val="20"/>
                <w:szCs w:val="20"/>
              </w:rPr>
              <w:t>00.000</w:t>
            </w:r>
          </w:p>
        </w:tc>
        <w:tc>
          <w:tcPr>
            <w:tcW w:w="1347" w:type="dxa"/>
          </w:tcPr>
          <w:p w14:paraId="6B464FD3" w14:textId="10130820"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E459DA">
              <w:rPr>
                <w:sz w:val="20"/>
                <w:szCs w:val="20"/>
              </w:rPr>
              <w:t>.2</w:t>
            </w:r>
            <w:r w:rsidR="000F0298" w:rsidRPr="004B0BFC">
              <w:rPr>
                <w:sz w:val="20"/>
                <w:szCs w:val="20"/>
              </w:rPr>
              <w:t>00.000</w:t>
            </w:r>
          </w:p>
        </w:tc>
        <w:tc>
          <w:tcPr>
            <w:tcW w:w="1347" w:type="dxa"/>
          </w:tcPr>
          <w:p w14:paraId="03715096" w14:textId="2B7E54DF"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E459DA">
              <w:rPr>
                <w:sz w:val="20"/>
                <w:szCs w:val="20"/>
              </w:rPr>
              <w:t>.6</w:t>
            </w:r>
            <w:r w:rsidR="000F0298" w:rsidRPr="004B0BFC">
              <w:rPr>
                <w:sz w:val="20"/>
                <w:szCs w:val="20"/>
              </w:rPr>
              <w:t>00.000</w:t>
            </w:r>
          </w:p>
        </w:tc>
        <w:tc>
          <w:tcPr>
            <w:tcW w:w="1736" w:type="dxa"/>
          </w:tcPr>
          <w:p w14:paraId="2D2D3295" w14:textId="06C6E5B9" w:rsidR="000F0298" w:rsidRPr="004B0BFC" w:rsidRDefault="00C67830"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F0298">
              <w:rPr>
                <w:sz w:val="20"/>
                <w:szCs w:val="20"/>
              </w:rPr>
              <w:t>0.000.000</w:t>
            </w:r>
          </w:p>
        </w:tc>
      </w:tr>
      <w:tr w:rsidR="000F0298" w14:paraId="2B276E82"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4F536D36" w14:textId="77777777" w:rsidR="000F0298" w:rsidRPr="004B0BFC" w:rsidRDefault="000F0298" w:rsidP="000F0298">
            <w:pPr>
              <w:jc w:val="center"/>
              <w:rPr>
                <w:sz w:val="20"/>
                <w:szCs w:val="20"/>
              </w:rPr>
            </w:pPr>
            <w:r w:rsidRPr="004B0BFC">
              <w:rPr>
                <w:sz w:val="20"/>
                <w:szCs w:val="20"/>
              </w:rPr>
              <w:t>Hedef 5.2.</w:t>
            </w:r>
          </w:p>
        </w:tc>
        <w:tc>
          <w:tcPr>
            <w:tcW w:w="1159" w:type="dxa"/>
          </w:tcPr>
          <w:p w14:paraId="4E91929F" w14:textId="6AF5DFEE"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168" w:type="dxa"/>
          </w:tcPr>
          <w:p w14:paraId="41B2CE14" w14:textId="5FBEB26F" w:rsidR="000F0298" w:rsidRPr="004B0BFC" w:rsidRDefault="00D92CA4" w:rsidP="00D92CA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0298" w:rsidRPr="004B0BFC">
              <w:rPr>
                <w:sz w:val="20"/>
                <w:szCs w:val="20"/>
              </w:rPr>
              <w:t>.</w:t>
            </w:r>
            <w:r>
              <w:rPr>
                <w:sz w:val="20"/>
                <w:szCs w:val="20"/>
              </w:rPr>
              <w:t>5</w:t>
            </w:r>
            <w:r w:rsidR="000F0298" w:rsidRPr="004B0BFC">
              <w:rPr>
                <w:sz w:val="20"/>
                <w:szCs w:val="20"/>
              </w:rPr>
              <w:t>00.000</w:t>
            </w:r>
          </w:p>
        </w:tc>
        <w:tc>
          <w:tcPr>
            <w:tcW w:w="1347" w:type="dxa"/>
          </w:tcPr>
          <w:p w14:paraId="0398B9D3" w14:textId="1A29A15D"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r w:rsidR="000F0298" w:rsidRPr="004B0BFC">
              <w:rPr>
                <w:sz w:val="20"/>
                <w:szCs w:val="20"/>
              </w:rPr>
              <w:t>00.000</w:t>
            </w:r>
          </w:p>
        </w:tc>
        <w:tc>
          <w:tcPr>
            <w:tcW w:w="1347" w:type="dxa"/>
          </w:tcPr>
          <w:p w14:paraId="151D7DFD" w14:textId="3F5C9E4B"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r w:rsidR="000F0298" w:rsidRPr="004B0BFC">
              <w:rPr>
                <w:sz w:val="20"/>
                <w:szCs w:val="20"/>
              </w:rPr>
              <w:t>00.000</w:t>
            </w:r>
          </w:p>
        </w:tc>
        <w:tc>
          <w:tcPr>
            <w:tcW w:w="1347" w:type="dxa"/>
          </w:tcPr>
          <w:p w14:paraId="27771E71" w14:textId="61BF3317"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5</w:t>
            </w:r>
            <w:r w:rsidR="00D92CA4">
              <w:rPr>
                <w:sz w:val="20"/>
                <w:szCs w:val="20"/>
              </w:rPr>
              <w:t>.0</w:t>
            </w:r>
            <w:r w:rsidRPr="004B0BFC">
              <w:rPr>
                <w:sz w:val="20"/>
                <w:szCs w:val="20"/>
              </w:rPr>
              <w:t>00.000</w:t>
            </w:r>
          </w:p>
        </w:tc>
        <w:tc>
          <w:tcPr>
            <w:tcW w:w="1736" w:type="dxa"/>
          </w:tcPr>
          <w:p w14:paraId="1FD78C20" w14:textId="643C6329"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r w:rsidR="000F0298">
              <w:rPr>
                <w:sz w:val="20"/>
                <w:szCs w:val="20"/>
              </w:rPr>
              <w:t>00.000</w:t>
            </w:r>
          </w:p>
        </w:tc>
      </w:tr>
      <w:tr w:rsidR="000F0298" w14:paraId="3EAF7D7D"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2C744A0" w14:textId="77777777" w:rsidR="000F0298" w:rsidRPr="004B0BFC" w:rsidRDefault="000F0298" w:rsidP="000F0298">
            <w:pPr>
              <w:jc w:val="center"/>
              <w:rPr>
                <w:sz w:val="20"/>
                <w:szCs w:val="20"/>
              </w:rPr>
            </w:pPr>
            <w:r w:rsidRPr="004B0BFC">
              <w:rPr>
                <w:sz w:val="20"/>
                <w:szCs w:val="20"/>
              </w:rPr>
              <w:t>Hedef 5.3.</w:t>
            </w:r>
          </w:p>
        </w:tc>
        <w:tc>
          <w:tcPr>
            <w:tcW w:w="1159" w:type="dxa"/>
          </w:tcPr>
          <w:p w14:paraId="51A067F8" w14:textId="316911C2" w:rsidR="000F0298" w:rsidRPr="004B0BFC" w:rsidRDefault="00D92CA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r w:rsidR="000F0298" w:rsidRPr="004B0BFC">
              <w:rPr>
                <w:sz w:val="20"/>
                <w:szCs w:val="20"/>
              </w:rPr>
              <w:t>00.000</w:t>
            </w:r>
          </w:p>
        </w:tc>
        <w:tc>
          <w:tcPr>
            <w:tcW w:w="1168" w:type="dxa"/>
          </w:tcPr>
          <w:p w14:paraId="11C177A1" w14:textId="29B88F20" w:rsidR="000F0298" w:rsidRPr="004B0BFC" w:rsidRDefault="00D92CA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r w:rsidR="000F0298" w:rsidRPr="004B0BFC">
              <w:rPr>
                <w:sz w:val="20"/>
                <w:szCs w:val="20"/>
              </w:rPr>
              <w:t>.000.000</w:t>
            </w:r>
          </w:p>
        </w:tc>
        <w:tc>
          <w:tcPr>
            <w:tcW w:w="1347" w:type="dxa"/>
          </w:tcPr>
          <w:p w14:paraId="4617097F" w14:textId="43D15B48" w:rsidR="000F0298" w:rsidRPr="004B0BFC" w:rsidRDefault="00D92CA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r w:rsidR="000F0298" w:rsidRPr="004B0BFC">
              <w:rPr>
                <w:sz w:val="20"/>
                <w:szCs w:val="20"/>
              </w:rPr>
              <w:t>.000.000</w:t>
            </w:r>
          </w:p>
        </w:tc>
        <w:tc>
          <w:tcPr>
            <w:tcW w:w="1347" w:type="dxa"/>
          </w:tcPr>
          <w:p w14:paraId="7CD414D7" w14:textId="76D5F767"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r w:rsidR="000F0298" w:rsidRPr="004B0BFC">
              <w:rPr>
                <w:sz w:val="20"/>
                <w:szCs w:val="20"/>
              </w:rPr>
              <w:t>.000.000</w:t>
            </w:r>
          </w:p>
        </w:tc>
        <w:tc>
          <w:tcPr>
            <w:tcW w:w="1347" w:type="dxa"/>
          </w:tcPr>
          <w:p w14:paraId="6F3075C9"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0BFC">
              <w:rPr>
                <w:sz w:val="20"/>
                <w:szCs w:val="20"/>
              </w:rPr>
              <w:t>42.000.000</w:t>
            </w:r>
          </w:p>
        </w:tc>
        <w:tc>
          <w:tcPr>
            <w:tcW w:w="1736" w:type="dxa"/>
          </w:tcPr>
          <w:p w14:paraId="31239FA0" w14:textId="1FCDD107" w:rsidR="000F0298" w:rsidRPr="004B0BFC" w:rsidRDefault="00D92CA4"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w:t>
            </w:r>
            <w:r w:rsidR="000F0298">
              <w:rPr>
                <w:sz w:val="20"/>
                <w:szCs w:val="20"/>
              </w:rPr>
              <w:t>00.000</w:t>
            </w:r>
          </w:p>
        </w:tc>
      </w:tr>
      <w:tr w:rsidR="000F0298" w14:paraId="5DC6A18F"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6D6DFF5F" w14:textId="77777777" w:rsidR="000F0298" w:rsidRPr="004B0BFC" w:rsidRDefault="000F0298" w:rsidP="000F0298">
            <w:pPr>
              <w:jc w:val="center"/>
              <w:rPr>
                <w:sz w:val="20"/>
                <w:szCs w:val="20"/>
              </w:rPr>
            </w:pPr>
            <w:r w:rsidRPr="004B0BFC">
              <w:rPr>
                <w:sz w:val="20"/>
                <w:szCs w:val="20"/>
              </w:rPr>
              <w:t>AMAÇ TOPLAM</w:t>
            </w:r>
          </w:p>
        </w:tc>
        <w:tc>
          <w:tcPr>
            <w:tcW w:w="1736" w:type="dxa"/>
          </w:tcPr>
          <w:p w14:paraId="2FEACCFC" w14:textId="37CC0FDC"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172</w:t>
            </w:r>
            <w:r w:rsidR="00D92CA4">
              <w:rPr>
                <w:sz w:val="20"/>
                <w:szCs w:val="20"/>
              </w:rPr>
              <w:t>.0</w:t>
            </w:r>
            <w:r w:rsidR="000F0298">
              <w:rPr>
                <w:sz w:val="20"/>
                <w:szCs w:val="20"/>
              </w:rPr>
              <w:t>00.000</w:t>
            </w:r>
          </w:p>
        </w:tc>
      </w:tr>
      <w:tr w:rsidR="000F0298" w14:paraId="43B1920E"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2830C5C4" w14:textId="77777777" w:rsidR="000F0298" w:rsidRPr="004B0BFC" w:rsidRDefault="000F0298" w:rsidP="000F0298">
            <w:pPr>
              <w:jc w:val="center"/>
              <w:rPr>
                <w:b/>
                <w:sz w:val="20"/>
                <w:szCs w:val="20"/>
              </w:rPr>
            </w:pPr>
            <w:r w:rsidRPr="004B0BFC">
              <w:rPr>
                <w:b/>
                <w:sz w:val="20"/>
                <w:szCs w:val="20"/>
              </w:rPr>
              <w:t>AMAÇ 6</w:t>
            </w:r>
          </w:p>
        </w:tc>
        <w:tc>
          <w:tcPr>
            <w:tcW w:w="1736" w:type="dxa"/>
          </w:tcPr>
          <w:p w14:paraId="721FA95F"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F0298" w14:paraId="751A9E9C"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0E3CF656" w14:textId="77777777" w:rsidR="000F0298" w:rsidRPr="004B0BFC" w:rsidRDefault="000F0298" w:rsidP="000F0298">
            <w:pPr>
              <w:jc w:val="center"/>
              <w:rPr>
                <w:sz w:val="20"/>
                <w:szCs w:val="20"/>
              </w:rPr>
            </w:pPr>
            <w:r w:rsidRPr="004B0BFC">
              <w:rPr>
                <w:sz w:val="20"/>
                <w:szCs w:val="20"/>
              </w:rPr>
              <w:t>Hedef 6.1.</w:t>
            </w:r>
          </w:p>
        </w:tc>
        <w:tc>
          <w:tcPr>
            <w:tcW w:w="1159" w:type="dxa"/>
          </w:tcPr>
          <w:p w14:paraId="53C2ED26" w14:textId="1271E825"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000F0298" w:rsidRPr="004B0BFC">
              <w:rPr>
                <w:sz w:val="20"/>
                <w:szCs w:val="20"/>
              </w:rPr>
              <w:t>00.000</w:t>
            </w:r>
          </w:p>
        </w:tc>
        <w:tc>
          <w:tcPr>
            <w:tcW w:w="1168" w:type="dxa"/>
          </w:tcPr>
          <w:p w14:paraId="7810B593" w14:textId="2BC8747E" w:rsidR="000F0298" w:rsidRPr="004B0BFC" w:rsidRDefault="00EF643E" w:rsidP="00EF643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0F0298" w:rsidRPr="004B0BFC">
              <w:rPr>
                <w:sz w:val="20"/>
                <w:szCs w:val="20"/>
              </w:rPr>
              <w:t>.000.000</w:t>
            </w:r>
          </w:p>
        </w:tc>
        <w:tc>
          <w:tcPr>
            <w:tcW w:w="1347" w:type="dxa"/>
          </w:tcPr>
          <w:p w14:paraId="3412C263" w14:textId="3D44D6AE"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r w:rsidR="000F0298" w:rsidRPr="004B0BFC">
              <w:rPr>
                <w:sz w:val="20"/>
                <w:szCs w:val="20"/>
              </w:rPr>
              <w:t>00.000</w:t>
            </w:r>
          </w:p>
        </w:tc>
        <w:tc>
          <w:tcPr>
            <w:tcW w:w="1347" w:type="dxa"/>
          </w:tcPr>
          <w:p w14:paraId="4EB81EB7" w14:textId="58594D26"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r w:rsidR="000F0298" w:rsidRPr="004B0BFC">
              <w:rPr>
                <w:sz w:val="20"/>
                <w:szCs w:val="20"/>
              </w:rPr>
              <w:t>00.000</w:t>
            </w:r>
          </w:p>
        </w:tc>
        <w:tc>
          <w:tcPr>
            <w:tcW w:w="1347" w:type="dxa"/>
          </w:tcPr>
          <w:p w14:paraId="087F28A7" w14:textId="3E9ED006"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r w:rsidR="000F0298" w:rsidRPr="004B0BFC">
              <w:rPr>
                <w:sz w:val="20"/>
                <w:szCs w:val="20"/>
              </w:rPr>
              <w:t>00.000</w:t>
            </w:r>
          </w:p>
        </w:tc>
        <w:tc>
          <w:tcPr>
            <w:tcW w:w="1736" w:type="dxa"/>
          </w:tcPr>
          <w:p w14:paraId="11473DCD" w14:textId="07FA6DC8"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0298">
              <w:rPr>
                <w:sz w:val="20"/>
                <w:szCs w:val="20"/>
              </w:rPr>
              <w:t>7.500.000</w:t>
            </w:r>
          </w:p>
        </w:tc>
      </w:tr>
      <w:tr w:rsidR="000F0298" w14:paraId="78CF0552"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943CF45" w14:textId="77777777" w:rsidR="000F0298" w:rsidRPr="004B0BFC" w:rsidRDefault="000F0298" w:rsidP="000F0298">
            <w:pPr>
              <w:jc w:val="center"/>
              <w:rPr>
                <w:sz w:val="20"/>
                <w:szCs w:val="20"/>
              </w:rPr>
            </w:pPr>
            <w:r w:rsidRPr="004B0BFC">
              <w:rPr>
                <w:sz w:val="20"/>
                <w:szCs w:val="20"/>
              </w:rPr>
              <w:t>Hedef 6.2.</w:t>
            </w:r>
          </w:p>
        </w:tc>
        <w:tc>
          <w:tcPr>
            <w:tcW w:w="1159" w:type="dxa"/>
          </w:tcPr>
          <w:p w14:paraId="597342A3" w14:textId="523C93D1" w:rsidR="000F0298" w:rsidRPr="004B0BFC" w:rsidRDefault="00EF643E" w:rsidP="00EF643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0F0298" w:rsidRPr="004B0BFC">
              <w:rPr>
                <w:sz w:val="20"/>
                <w:szCs w:val="20"/>
              </w:rPr>
              <w:t>.</w:t>
            </w:r>
            <w:r>
              <w:rPr>
                <w:sz w:val="20"/>
                <w:szCs w:val="20"/>
              </w:rPr>
              <w:t>0</w:t>
            </w:r>
            <w:r w:rsidR="000F0298" w:rsidRPr="004B0BFC">
              <w:rPr>
                <w:sz w:val="20"/>
                <w:szCs w:val="20"/>
              </w:rPr>
              <w:t>00.000</w:t>
            </w:r>
          </w:p>
        </w:tc>
        <w:tc>
          <w:tcPr>
            <w:tcW w:w="1168" w:type="dxa"/>
          </w:tcPr>
          <w:p w14:paraId="35D04660" w14:textId="3761116D"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r w:rsidR="000F0298" w:rsidRPr="004B0BFC">
              <w:rPr>
                <w:sz w:val="20"/>
                <w:szCs w:val="20"/>
              </w:rPr>
              <w:t>.000.000</w:t>
            </w:r>
          </w:p>
        </w:tc>
        <w:tc>
          <w:tcPr>
            <w:tcW w:w="1347" w:type="dxa"/>
          </w:tcPr>
          <w:p w14:paraId="12289E94" w14:textId="034BD13C"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r w:rsidR="000F0298" w:rsidRPr="004B0BFC">
              <w:rPr>
                <w:sz w:val="20"/>
                <w:szCs w:val="20"/>
              </w:rPr>
              <w:t>.000.000</w:t>
            </w:r>
          </w:p>
        </w:tc>
        <w:tc>
          <w:tcPr>
            <w:tcW w:w="1347" w:type="dxa"/>
          </w:tcPr>
          <w:p w14:paraId="3B58551B" w14:textId="5B2E81A3"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000F0298" w:rsidRPr="004B0BFC">
              <w:rPr>
                <w:sz w:val="20"/>
                <w:szCs w:val="20"/>
              </w:rPr>
              <w:t>.000.000</w:t>
            </w:r>
          </w:p>
        </w:tc>
        <w:tc>
          <w:tcPr>
            <w:tcW w:w="1347" w:type="dxa"/>
          </w:tcPr>
          <w:p w14:paraId="46C5AF45" w14:textId="308A0938"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r w:rsidR="000F0298" w:rsidRPr="004B0BFC">
              <w:rPr>
                <w:sz w:val="20"/>
                <w:szCs w:val="20"/>
              </w:rPr>
              <w:t>.000.000</w:t>
            </w:r>
          </w:p>
        </w:tc>
        <w:tc>
          <w:tcPr>
            <w:tcW w:w="1736" w:type="dxa"/>
          </w:tcPr>
          <w:p w14:paraId="28E1C854" w14:textId="63048A84" w:rsidR="000F0298" w:rsidRPr="004B0BFC" w:rsidRDefault="00D92CA4" w:rsidP="00D92CA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000F0298">
              <w:rPr>
                <w:sz w:val="20"/>
                <w:szCs w:val="20"/>
              </w:rPr>
              <w:t>.</w:t>
            </w:r>
            <w:r>
              <w:rPr>
                <w:sz w:val="20"/>
                <w:szCs w:val="20"/>
              </w:rPr>
              <w:t>0</w:t>
            </w:r>
            <w:r w:rsidR="000F0298">
              <w:rPr>
                <w:sz w:val="20"/>
                <w:szCs w:val="20"/>
              </w:rPr>
              <w:t>00.000</w:t>
            </w:r>
          </w:p>
        </w:tc>
      </w:tr>
      <w:tr w:rsidR="000F0298" w14:paraId="0E8939E1" w14:textId="77777777" w:rsidTr="000F0298">
        <w:tc>
          <w:tcPr>
            <w:cnfStyle w:val="001000000000" w:firstRow="0" w:lastRow="0" w:firstColumn="1" w:lastColumn="0" w:oddVBand="0" w:evenVBand="0" w:oddHBand="0" w:evenHBand="0" w:firstRowFirstColumn="0" w:firstRowLastColumn="0" w:lastRowFirstColumn="0" w:lastRowLastColumn="0"/>
            <w:tcW w:w="7898" w:type="dxa"/>
            <w:gridSpan w:val="6"/>
          </w:tcPr>
          <w:p w14:paraId="390C0D94" w14:textId="77777777" w:rsidR="000F0298" w:rsidRPr="004B0BFC" w:rsidRDefault="000F0298" w:rsidP="000F0298">
            <w:pPr>
              <w:jc w:val="center"/>
              <w:rPr>
                <w:sz w:val="20"/>
                <w:szCs w:val="20"/>
              </w:rPr>
            </w:pPr>
            <w:r w:rsidRPr="004B0BFC">
              <w:rPr>
                <w:sz w:val="20"/>
                <w:szCs w:val="20"/>
              </w:rPr>
              <w:t>AMAÇ TOPLAM</w:t>
            </w:r>
          </w:p>
        </w:tc>
        <w:tc>
          <w:tcPr>
            <w:tcW w:w="1736" w:type="dxa"/>
          </w:tcPr>
          <w:p w14:paraId="1E71CB19" w14:textId="5F3B1370" w:rsidR="000F0298" w:rsidRPr="004B0BFC" w:rsidRDefault="00D92CA4"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87.5</w:t>
            </w:r>
            <w:r w:rsidR="000F0298">
              <w:rPr>
                <w:sz w:val="20"/>
                <w:szCs w:val="20"/>
              </w:rPr>
              <w:t>00.000</w:t>
            </w:r>
          </w:p>
        </w:tc>
      </w:tr>
      <w:tr w:rsidR="000F0298" w14:paraId="4886B1E6"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417E1E44" w14:textId="77777777" w:rsidR="000F0298" w:rsidRPr="004B0BFC" w:rsidRDefault="000F0298" w:rsidP="000F0298">
            <w:pPr>
              <w:jc w:val="center"/>
              <w:rPr>
                <w:b/>
                <w:sz w:val="20"/>
                <w:szCs w:val="20"/>
              </w:rPr>
            </w:pPr>
            <w:r w:rsidRPr="004B0BFC">
              <w:rPr>
                <w:b/>
                <w:sz w:val="20"/>
                <w:szCs w:val="20"/>
              </w:rPr>
              <w:t>AMAÇ 7</w:t>
            </w:r>
          </w:p>
        </w:tc>
        <w:tc>
          <w:tcPr>
            <w:tcW w:w="1736" w:type="dxa"/>
          </w:tcPr>
          <w:p w14:paraId="1E5BF304" w14:textId="77777777" w:rsidR="000F0298" w:rsidRPr="004B0BFC" w:rsidRDefault="000F0298" w:rsidP="000F0298">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0F0298" w14:paraId="376AC683"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7263AF66" w14:textId="77777777" w:rsidR="000F0298" w:rsidRPr="004B0BFC" w:rsidRDefault="000F0298" w:rsidP="000F0298">
            <w:pPr>
              <w:jc w:val="center"/>
              <w:rPr>
                <w:sz w:val="20"/>
                <w:szCs w:val="20"/>
              </w:rPr>
            </w:pPr>
            <w:r w:rsidRPr="004B0BFC">
              <w:rPr>
                <w:sz w:val="20"/>
                <w:szCs w:val="20"/>
              </w:rPr>
              <w:t>Hedef 7.1.</w:t>
            </w:r>
          </w:p>
        </w:tc>
        <w:tc>
          <w:tcPr>
            <w:tcW w:w="1159" w:type="dxa"/>
          </w:tcPr>
          <w:p w14:paraId="754CDD01" w14:textId="047AC2E0" w:rsidR="000F0298" w:rsidRPr="004B0BFC" w:rsidRDefault="000F0298"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0BFC">
              <w:rPr>
                <w:sz w:val="20"/>
                <w:szCs w:val="20"/>
              </w:rPr>
              <w:t>5.000.000</w:t>
            </w:r>
          </w:p>
        </w:tc>
        <w:tc>
          <w:tcPr>
            <w:tcW w:w="1168" w:type="dxa"/>
          </w:tcPr>
          <w:p w14:paraId="20C7606F" w14:textId="3E9EECA0"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r w:rsidR="000F0298" w:rsidRPr="004B0BFC">
              <w:rPr>
                <w:sz w:val="20"/>
                <w:szCs w:val="20"/>
              </w:rPr>
              <w:t>.000.000</w:t>
            </w:r>
          </w:p>
        </w:tc>
        <w:tc>
          <w:tcPr>
            <w:tcW w:w="1347" w:type="dxa"/>
          </w:tcPr>
          <w:p w14:paraId="1BCB398D" w14:textId="7F1EE879"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0F0298" w:rsidRPr="004B0BFC">
              <w:rPr>
                <w:sz w:val="20"/>
                <w:szCs w:val="20"/>
              </w:rPr>
              <w:t>.000.000</w:t>
            </w:r>
          </w:p>
        </w:tc>
        <w:tc>
          <w:tcPr>
            <w:tcW w:w="1347" w:type="dxa"/>
          </w:tcPr>
          <w:p w14:paraId="5E6B84AD" w14:textId="4ADE10F4"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0F0298" w:rsidRPr="004B0BFC">
              <w:rPr>
                <w:sz w:val="20"/>
                <w:szCs w:val="20"/>
              </w:rPr>
              <w:t>.000.000</w:t>
            </w:r>
          </w:p>
        </w:tc>
        <w:tc>
          <w:tcPr>
            <w:tcW w:w="1347" w:type="dxa"/>
          </w:tcPr>
          <w:p w14:paraId="5DCDD25D" w14:textId="7E12DA2B"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r w:rsidR="000F0298" w:rsidRPr="004B0BFC">
              <w:rPr>
                <w:sz w:val="20"/>
                <w:szCs w:val="20"/>
              </w:rPr>
              <w:t>.000.000</w:t>
            </w:r>
          </w:p>
        </w:tc>
        <w:tc>
          <w:tcPr>
            <w:tcW w:w="1736" w:type="dxa"/>
          </w:tcPr>
          <w:p w14:paraId="3C0C1ABE" w14:textId="2B5D1AB9"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r w:rsidR="000F0298">
              <w:rPr>
                <w:sz w:val="20"/>
                <w:szCs w:val="20"/>
              </w:rPr>
              <w:t>.000.000</w:t>
            </w:r>
          </w:p>
        </w:tc>
      </w:tr>
      <w:tr w:rsidR="000F0298" w14:paraId="2A1BCAF7"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64E611D" w14:textId="7C40C8DA" w:rsidR="000F0298" w:rsidRPr="004B0BFC" w:rsidRDefault="000F0298" w:rsidP="000F0298">
            <w:pPr>
              <w:jc w:val="center"/>
              <w:rPr>
                <w:sz w:val="20"/>
                <w:szCs w:val="20"/>
              </w:rPr>
            </w:pPr>
            <w:r w:rsidRPr="004B0BFC">
              <w:rPr>
                <w:sz w:val="20"/>
                <w:szCs w:val="20"/>
              </w:rPr>
              <w:t>Hedef 7.2.</w:t>
            </w:r>
          </w:p>
        </w:tc>
        <w:tc>
          <w:tcPr>
            <w:tcW w:w="1159" w:type="dxa"/>
          </w:tcPr>
          <w:p w14:paraId="57F060FD" w14:textId="612F0DEB"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F0298" w:rsidRPr="004B0BFC">
              <w:rPr>
                <w:sz w:val="20"/>
                <w:szCs w:val="20"/>
              </w:rPr>
              <w:t>0.000.000</w:t>
            </w:r>
          </w:p>
        </w:tc>
        <w:tc>
          <w:tcPr>
            <w:tcW w:w="1168" w:type="dxa"/>
          </w:tcPr>
          <w:p w14:paraId="3BC5A061" w14:textId="627806AA"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r w:rsidR="000F0298" w:rsidRPr="004B0BFC">
              <w:rPr>
                <w:sz w:val="20"/>
                <w:szCs w:val="20"/>
              </w:rPr>
              <w:t>.000.000</w:t>
            </w:r>
          </w:p>
        </w:tc>
        <w:tc>
          <w:tcPr>
            <w:tcW w:w="1347" w:type="dxa"/>
          </w:tcPr>
          <w:p w14:paraId="27A6743E" w14:textId="120659FC"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0F0298" w:rsidRPr="004B0BFC">
              <w:rPr>
                <w:sz w:val="20"/>
                <w:szCs w:val="20"/>
              </w:rPr>
              <w:t>0.000.000</w:t>
            </w:r>
          </w:p>
        </w:tc>
        <w:tc>
          <w:tcPr>
            <w:tcW w:w="1347" w:type="dxa"/>
          </w:tcPr>
          <w:p w14:paraId="37C6418B" w14:textId="0BE59C65"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r w:rsidR="000F0298" w:rsidRPr="004B0BFC">
              <w:rPr>
                <w:sz w:val="20"/>
                <w:szCs w:val="20"/>
              </w:rPr>
              <w:t>.000.000</w:t>
            </w:r>
          </w:p>
        </w:tc>
        <w:tc>
          <w:tcPr>
            <w:tcW w:w="1347" w:type="dxa"/>
          </w:tcPr>
          <w:p w14:paraId="4BCD553A" w14:textId="0490CCA8"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r w:rsidR="000F0298" w:rsidRPr="004B0BFC">
              <w:rPr>
                <w:sz w:val="20"/>
                <w:szCs w:val="20"/>
              </w:rPr>
              <w:t>.000.000</w:t>
            </w:r>
          </w:p>
        </w:tc>
        <w:tc>
          <w:tcPr>
            <w:tcW w:w="1736" w:type="dxa"/>
          </w:tcPr>
          <w:p w14:paraId="1F4B62D8" w14:textId="2B0964A1" w:rsidR="000F0298" w:rsidRPr="004B0BFC" w:rsidRDefault="00EF643E"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0F0298">
              <w:rPr>
                <w:sz w:val="20"/>
                <w:szCs w:val="20"/>
              </w:rPr>
              <w:t>00.000.000</w:t>
            </w:r>
          </w:p>
        </w:tc>
      </w:tr>
      <w:tr w:rsidR="000F0298" w14:paraId="4156304B" w14:textId="77777777" w:rsidTr="000F0298">
        <w:tc>
          <w:tcPr>
            <w:cnfStyle w:val="001000000000" w:firstRow="0" w:lastRow="0" w:firstColumn="1" w:lastColumn="0" w:oddVBand="0" w:evenVBand="0" w:oddHBand="0" w:evenHBand="0" w:firstRowFirstColumn="0" w:firstRowLastColumn="0" w:lastRowFirstColumn="0" w:lastRowLastColumn="0"/>
            <w:tcW w:w="1530" w:type="dxa"/>
          </w:tcPr>
          <w:p w14:paraId="07463F0C" w14:textId="77777777" w:rsidR="000F0298" w:rsidRPr="004B0BFC" w:rsidRDefault="000F0298" w:rsidP="000F0298">
            <w:pPr>
              <w:jc w:val="center"/>
              <w:rPr>
                <w:sz w:val="20"/>
                <w:szCs w:val="20"/>
              </w:rPr>
            </w:pPr>
            <w:r w:rsidRPr="004B0BFC">
              <w:rPr>
                <w:sz w:val="20"/>
                <w:szCs w:val="20"/>
              </w:rPr>
              <w:t>Hedef 7.3.</w:t>
            </w:r>
          </w:p>
        </w:tc>
        <w:tc>
          <w:tcPr>
            <w:tcW w:w="1159" w:type="dxa"/>
          </w:tcPr>
          <w:p w14:paraId="2CED769E" w14:textId="7C0B8302" w:rsidR="000F0298" w:rsidRPr="004B0BFC" w:rsidRDefault="000C6B6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0298">
              <w:rPr>
                <w:sz w:val="20"/>
                <w:szCs w:val="20"/>
              </w:rPr>
              <w:t>0.</w:t>
            </w:r>
            <w:r w:rsidR="000F0298" w:rsidRPr="004B0BFC">
              <w:rPr>
                <w:sz w:val="20"/>
                <w:szCs w:val="20"/>
              </w:rPr>
              <w:t>00</w:t>
            </w:r>
            <w:r w:rsidR="000F0298">
              <w:rPr>
                <w:sz w:val="20"/>
                <w:szCs w:val="20"/>
              </w:rPr>
              <w:t>0</w:t>
            </w:r>
            <w:r w:rsidR="000F0298" w:rsidRPr="004B0BFC">
              <w:rPr>
                <w:sz w:val="20"/>
                <w:szCs w:val="20"/>
              </w:rPr>
              <w:t>.000</w:t>
            </w:r>
          </w:p>
        </w:tc>
        <w:tc>
          <w:tcPr>
            <w:tcW w:w="1168" w:type="dxa"/>
          </w:tcPr>
          <w:p w14:paraId="2CEC5B46" w14:textId="09365CD6" w:rsidR="000F0298" w:rsidRPr="004B0BFC" w:rsidRDefault="000C6B6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0F0298">
              <w:rPr>
                <w:sz w:val="20"/>
                <w:szCs w:val="20"/>
              </w:rPr>
              <w:t>0.0</w:t>
            </w:r>
            <w:r w:rsidR="000F0298" w:rsidRPr="004B0BFC">
              <w:rPr>
                <w:sz w:val="20"/>
                <w:szCs w:val="20"/>
              </w:rPr>
              <w:t>00.000</w:t>
            </w:r>
          </w:p>
        </w:tc>
        <w:tc>
          <w:tcPr>
            <w:tcW w:w="1347" w:type="dxa"/>
          </w:tcPr>
          <w:p w14:paraId="02765809" w14:textId="2173200B" w:rsidR="000F0298" w:rsidRPr="004B0BFC" w:rsidRDefault="000C6B6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0F0298">
              <w:rPr>
                <w:sz w:val="20"/>
                <w:szCs w:val="20"/>
              </w:rPr>
              <w:t>0.0</w:t>
            </w:r>
            <w:r w:rsidR="000F0298" w:rsidRPr="004B0BFC">
              <w:rPr>
                <w:sz w:val="20"/>
                <w:szCs w:val="20"/>
              </w:rPr>
              <w:t>00.000</w:t>
            </w:r>
          </w:p>
        </w:tc>
        <w:tc>
          <w:tcPr>
            <w:tcW w:w="1347" w:type="dxa"/>
          </w:tcPr>
          <w:p w14:paraId="111C0F50" w14:textId="3589265C" w:rsidR="000F0298" w:rsidRPr="004B0BFC" w:rsidRDefault="000C6B6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000F0298">
              <w:rPr>
                <w:sz w:val="20"/>
                <w:szCs w:val="20"/>
              </w:rPr>
              <w:t>0.0</w:t>
            </w:r>
            <w:r w:rsidR="000F0298" w:rsidRPr="004B0BFC">
              <w:rPr>
                <w:sz w:val="20"/>
                <w:szCs w:val="20"/>
              </w:rPr>
              <w:t>00.000</w:t>
            </w:r>
          </w:p>
        </w:tc>
        <w:tc>
          <w:tcPr>
            <w:tcW w:w="1347" w:type="dxa"/>
          </w:tcPr>
          <w:p w14:paraId="7C8432D3" w14:textId="08F2A8B3" w:rsidR="000F0298" w:rsidRPr="004B0BFC" w:rsidRDefault="000C6B62"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000F0298">
              <w:rPr>
                <w:sz w:val="20"/>
                <w:szCs w:val="20"/>
              </w:rPr>
              <w:t>0.0</w:t>
            </w:r>
            <w:r w:rsidR="000F0298" w:rsidRPr="004B0BFC">
              <w:rPr>
                <w:sz w:val="20"/>
                <w:szCs w:val="20"/>
              </w:rPr>
              <w:t>00.000</w:t>
            </w:r>
          </w:p>
        </w:tc>
        <w:tc>
          <w:tcPr>
            <w:tcW w:w="1736" w:type="dxa"/>
          </w:tcPr>
          <w:p w14:paraId="769EB36C" w14:textId="496D62F9" w:rsidR="000F0298" w:rsidRPr="004B0BFC" w:rsidRDefault="00EF643E" w:rsidP="000F029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0F0298">
              <w:rPr>
                <w:sz w:val="20"/>
                <w:szCs w:val="20"/>
              </w:rPr>
              <w:t>50.000.000</w:t>
            </w:r>
          </w:p>
        </w:tc>
      </w:tr>
      <w:tr w:rsidR="000F0298" w14:paraId="7588850C" w14:textId="77777777" w:rsidTr="000F0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8" w:type="dxa"/>
            <w:gridSpan w:val="6"/>
          </w:tcPr>
          <w:p w14:paraId="2287830B" w14:textId="77777777" w:rsidR="000F0298" w:rsidRPr="004B0BFC" w:rsidRDefault="000F0298" w:rsidP="000F0298">
            <w:pPr>
              <w:jc w:val="center"/>
              <w:rPr>
                <w:sz w:val="20"/>
                <w:szCs w:val="20"/>
              </w:rPr>
            </w:pPr>
            <w:r w:rsidRPr="004B0BFC">
              <w:rPr>
                <w:sz w:val="20"/>
                <w:szCs w:val="20"/>
              </w:rPr>
              <w:t>AMAÇ TOPLAM</w:t>
            </w:r>
          </w:p>
        </w:tc>
        <w:tc>
          <w:tcPr>
            <w:tcW w:w="1736" w:type="dxa"/>
          </w:tcPr>
          <w:p w14:paraId="43BAEFA6" w14:textId="5CB1083B" w:rsidR="000F0298" w:rsidRPr="004B0BFC" w:rsidRDefault="000C6B62" w:rsidP="000F029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290</w:t>
            </w:r>
            <w:r w:rsidR="000F0298">
              <w:rPr>
                <w:sz w:val="20"/>
                <w:szCs w:val="20"/>
              </w:rPr>
              <w:t>.000.000</w:t>
            </w:r>
          </w:p>
        </w:tc>
      </w:tr>
    </w:tbl>
    <w:p w14:paraId="2F631426" w14:textId="77777777" w:rsidR="00F867C4" w:rsidRDefault="00F867C4" w:rsidP="00C05809">
      <w:pPr>
        <w:spacing w:before="180" w:after="80" w:line="264" w:lineRule="auto"/>
        <w:jc w:val="center"/>
        <w:rPr>
          <w:rFonts w:ascii="Cambria" w:hAnsi="Cambria"/>
          <w:sz w:val="21"/>
          <w:szCs w:val="21"/>
        </w:rPr>
      </w:pPr>
    </w:p>
    <w:p w14:paraId="3FC984C2" w14:textId="77777777" w:rsidR="00C05809" w:rsidRPr="00663531" w:rsidRDefault="00E15245" w:rsidP="00AF454E">
      <w:pPr>
        <w:pStyle w:val="Balk1"/>
      </w:pPr>
      <w:bookmarkStart w:id="197" w:name="_Toc162440087"/>
      <w:bookmarkEnd w:id="195"/>
      <w:r w:rsidRPr="00663531">
        <w:t>İzleme ve Değerlendirme</w:t>
      </w:r>
      <w:bookmarkEnd w:id="197"/>
    </w:p>
    <w:p w14:paraId="30F6D23B" w14:textId="77777777" w:rsidR="00E15245" w:rsidRPr="00663531" w:rsidRDefault="00E15245" w:rsidP="00AF454E">
      <w:pPr>
        <w:pStyle w:val="Balk1"/>
      </w:pPr>
      <w:bookmarkStart w:id="198" w:name="_Toc533002170"/>
      <w:bookmarkStart w:id="199" w:name="_Toc162440088"/>
      <w:r w:rsidRPr="00663531">
        <w:t>Stratejik Planı İzleme ve Değerlendirme Modeli</w:t>
      </w:r>
      <w:bookmarkEnd w:id="198"/>
      <w:bookmarkEnd w:id="199"/>
    </w:p>
    <w:p w14:paraId="239D6065" w14:textId="77777777" w:rsidR="00655BC1" w:rsidRPr="00655BC1" w:rsidRDefault="00655BC1" w:rsidP="00D36210">
      <w:pPr>
        <w:spacing w:after="0" w:line="360" w:lineRule="auto"/>
        <w:ind w:firstLine="709"/>
        <w:jc w:val="both"/>
        <w:rPr>
          <w:rFonts w:eastAsia="Calibri"/>
          <w:szCs w:val="22"/>
        </w:rPr>
      </w:pPr>
      <w:bookmarkStart w:id="200" w:name="_Toc533002171"/>
      <w:r w:rsidRPr="00655BC1">
        <w:rPr>
          <w:rFonts w:eastAsia="Calibri"/>
          <w:szCs w:val="22"/>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6787B903" w14:textId="77777777" w:rsidR="00655BC1" w:rsidRPr="00655BC1" w:rsidRDefault="00655BC1" w:rsidP="00D36210">
      <w:pPr>
        <w:spacing w:after="0" w:line="360" w:lineRule="auto"/>
        <w:ind w:firstLine="708"/>
        <w:jc w:val="both"/>
        <w:rPr>
          <w:rFonts w:eastAsia="Calibri"/>
          <w:szCs w:val="22"/>
          <w:lang w:eastAsia="en-US"/>
        </w:rPr>
      </w:pPr>
      <w:r w:rsidRPr="00655BC1">
        <w:rPr>
          <w:rFonts w:eastAsia="Calibri"/>
          <w:szCs w:val="22"/>
          <w:lang w:eastAsia="en-US"/>
        </w:rPr>
        <w:t>Katılımcılık, saydamlık, hesap verebilirlik, bilimsellik, tutarlılık ve nesnellik gibi planlamanın temel ilkeleri doğrultusunda izleme ve değerlendirme yapılacaktır. Stratejik plandaki amaçlara ve hedeflere ulaşabilme düzeylerini tespit edebilmek, hedeflerin gerçekleşebilmesi için gerekli tedbirleri almak izleme ve değerlendirme ile mümkün olacaktır.</w:t>
      </w:r>
    </w:p>
    <w:p w14:paraId="5CD19C61" w14:textId="77777777" w:rsidR="00655BC1" w:rsidRPr="00655BC1" w:rsidRDefault="00655BC1" w:rsidP="00D36210">
      <w:pPr>
        <w:spacing w:after="0" w:line="360" w:lineRule="auto"/>
        <w:ind w:firstLine="708"/>
        <w:jc w:val="both"/>
        <w:rPr>
          <w:rFonts w:eastAsia="Calibri"/>
          <w:szCs w:val="22"/>
          <w:lang w:eastAsia="en-US"/>
        </w:rPr>
      </w:pPr>
      <w:r w:rsidRPr="00655BC1">
        <w:rPr>
          <w:rFonts w:eastAsia="Calibri"/>
          <w:szCs w:val="22"/>
          <w:lang w:eastAsia="en-US"/>
        </w:rPr>
        <w:t xml:space="preserve"> Millî Eğitim Müdürlüğü 2024-2028 Stratejik Planı İzleme ve Değerlendirme Modeli’nin çerçevesini;</w:t>
      </w:r>
    </w:p>
    <w:p w14:paraId="70690B7A" w14:textId="77777777" w:rsidR="00655BC1" w:rsidRPr="00655BC1" w:rsidRDefault="00655BC1" w:rsidP="009266F8">
      <w:pPr>
        <w:numPr>
          <w:ilvl w:val="0"/>
          <w:numId w:val="12"/>
        </w:numPr>
        <w:spacing w:after="0" w:line="360" w:lineRule="auto"/>
        <w:ind w:left="993"/>
        <w:contextualSpacing/>
        <w:jc w:val="both"/>
        <w:rPr>
          <w:rFonts w:eastAsia="Calibri"/>
          <w:lang w:eastAsia="en-US"/>
        </w:rPr>
      </w:pPr>
      <w:r w:rsidRPr="00655BC1">
        <w:rPr>
          <w:rFonts w:eastAsia="Calibri"/>
          <w:lang w:eastAsia="en-US"/>
        </w:rPr>
        <w:t>Performans göstergeleri ve stratejiler bazında gerçekleşme durumlarının belirlenmesi,</w:t>
      </w:r>
    </w:p>
    <w:p w14:paraId="08EA4A26" w14:textId="77777777" w:rsidR="00655BC1" w:rsidRPr="00655BC1" w:rsidRDefault="00655BC1" w:rsidP="009266F8">
      <w:pPr>
        <w:numPr>
          <w:ilvl w:val="0"/>
          <w:numId w:val="12"/>
        </w:numPr>
        <w:spacing w:after="0" w:line="360" w:lineRule="auto"/>
        <w:ind w:left="993"/>
        <w:contextualSpacing/>
        <w:jc w:val="both"/>
        <w:rPr>
          <w:rFonts w:eastAsia="Calibri"/>
          <w:lang w:eastAsia="en-US"/>
        </w:rPr>
      </w:pPr>
      <w:r w:rsidRPr="00655BC1">
        <w:rPr>
          <w:rFonts w:eastAsia="Calibri"/>
          <w:lang w:eastAsia="en-US"/>
        </w:rPr>
        <w:t>Performans göstergelerinin gerçekleşme durumlarının hedeflerle kıyaslanması,</w:t>
      </w:r>
    </w:p>
    <w:p w14:paraId="1F2B4CFA" w14:textId="77777777" w:rsidR="00655BC1" w:rsidRPr="00655BC1" w:rsidRDefault="00655BC1" w:rsidP="009266F8">
      <w:pPr>
        <w:numPr>
          <w:ilvl w:val="0"/>
          <w:numId w:val="12"/>
        </w:numPr>
        <w:spacing w:after="0" w:line="360" w:lineRule="auto"/>
        <w:ind w:left="993" w:hanging="425"/>
        <w:contextualSpacing/>
        <w:jc w:val="both"/>
        <w:rPr>
          <w:rFonts w:eastAsia="Calibri"/>
          <w:lang w:eastAsia="en-US"/>
        </w:rPr>
      </w:pPr>
      <w:r w:rsidRPr="00655BC1">
        <w:rPr>
          <w:rFonts w:eastAsia="Calibri"/>
          <w:lang w:eastAsia="en-US"/>
        </w:rPr>
        <w:t>Stratejiler kapsamında yürütülen faaliyetlerin Müdürlük faaliyet alanlarına dağılımının belirlenmesi,</w:t>
      </w:r>
    </w:p>
    <w:p w14:paraId="5B34DCFF" w14:textId="77777777" w:rsidR="00655BC1" w:rsidRPr="00655BC1" w:rsidRDefault="00655BC1" w:rsidP="009266F8">
      <w:pPr>
        <w:numPr>
          <w:ilvl w:val="0"/>
          <w:numId w:val="12"/>
        </w:numPr>
        <w:spacing w:after="0" w:line="360" w:lineRule="auto"/>
        <w:ind w:left="993"/>
        <w:contextualSpacing/>
        <w:jc w:val="both"/>
        <w:rPr>
          <w:rFonts w:eastAsia="Calibri"/>
          <w:lang w:eastAsia="en-US"/>
        </w:rPr>
      </w:pPr>
      <w:r w:rsidRPr="00655BC1">
        <w:rPr>
          <w:rFonts w:eastAsia="Calibri"/>
          <w:lang w:eastAsia="en-US"/>
        </w:rPr>
        <w:t>Sonuçların raporlanması ve paydaşlarla paylaşımı,</w:t>
      </w:r>
    </w:p>
    <w:p w14:paraId="160F1C19" w14:textId="77777777" w:rsidR="00655BC1" w:rsidRPr="00655BC1" w:rsidRDefault="00655BC1" w:rsidP="009266F8">
      <w:pPr>
        <w:numPr>
          <w:ilvl w:val="0"/>
          <w:numId w:val="12"/>
        </w:numPr>
        <w:spacing w:after="0" w:line="360" w:lineRule="auto"/>
        <w:ind w:left="993"/>
        <w:contextualSpacing/>
        <w:jc w:val="both"/>
        <w:rPr>
          <w:rFonts w:eastAsia="Calibri"/>
          <w:lang w:eastAsia="en-US"/>
        </w:rPr>
      </w:pPr>
      <w:r w:rsidRPr="00655BC1">
        <w:rPr>
          <w:rFonts w:eastAsia="Calibri"/>
          <w:lang w:eastAsia="en-US"/>
        </w:rPr>
        <w:t>Hedeflerden sapmaların nedenlerinin araştırılması,</w:t>
      </w:r>
    </w:p>
    <w:p w14:paraId="5CB5AF6A" w14:textId="77777777" w:rsidR="00655BC1" w:rsidRDefault="00655BC1" w:rsidP="009266F8">
      <w:pPr>
        <w:numPr>
          <w:ilvl w:val="0"/>
          <w:numId w:val="12"/>
        </w:numPr>
        <w:spacing w:after="0" w:line="360" w:lineRule="auto"/>
        <w:ind w:left="993"/>
        <w:contextualSpacing/>
        <w:jc w:val="both"/>
        <w:rPr>
          <w:rFonts w:eastAsia="Calibri"/>
          <w:lang w:eastAsia="en-US"/>
        </w:rPr>
      </w:pPr>
      <w:r w:rsidRPr="00655BC1">
        <w:rPr>
          <w:rFonts w:eastAsia="Calibri"/>
          <w:lang w:eastAsia="en-US"/>
        </w:rPr>
        <w:t>Alternatiflerin ve çözüm önerilerinin geliştirilmesi süreçleri oluşturmaktadır.</w:t>
      </w:r>
    </w:p>
    <w:p w14:paraId="49903A25" w14:textId="77777777" w:rsidR="00655BC1" w:rsidRPr="00655BC1" w:rsidRDefault="00655BC1" w:rsidP="00655BC1">
      <w:pPr>
        <w:spacing w:after="0" w:line="276" w:lineRule="auto"/>
        <w:ind w:left="993"/>
        <w:contextualSpacing/>
        <w:jc w:val="both"/>
        <w:rPr>
          <w:rFonts w:eastAsia="Calibri"/>
          <w:lang w:eastAsia="en-US"/>
        </w:rPr>
      </w:pPr>
    </w:p>
    <w:p w14:paraId="255F06AF" w14:textId="77777777" w:rsidR="00655BC1" w:rsidRDefault="00655BC1" w:rsidP="00655BC1">
      <w:pPr>
        <w:pStyle w:val="Balk1"/>
      </w:pPr>
      <w:bookmarkStart w:id="201" w:name="_Toc162440089"/>
      <w:r w:rsidRPr="00663531">
        <w:t>Stratejik Plan İzleme ve Değerlendirme Modülü</w:t>
      </w:r>
      <w:bookmarkEnd w:id="201"/>
    </w:p>
    <w:p w14:paraId="6144BC9D" w14:textId="77777777" w:rsidR="00655BC1" w:rsidRPr="00E500B1" w:rsidRDefault="00655BC1" w:rsidP="00D36210">
      <w:pPr>
        <w:spacing w:after="0" w:line="360" w:lineRule="auto"/>
        <w:ind w:firstLine="708"/>
        <w:jc w:val="both"/>
        <w:rPr>
          <w:rFonts w:ascii="Book Antiqua" w:eastAsia="Calibri" w:hAnsi="Book Antiqua" w:cs="Arial"/>
          <w:szCs w:val="22"/>
          <w:lang w:eastAsia="en-US"/>
        </w:rPr>
      </w:pPr>
      <w:r>
        <w:rPr>
          <w:rFonts w:ascii="Book Antiqua" w:eastAsia="Calibri" w:hAnsi="Book Antiqua" w:cs="Arial"/>
          <w:szCs w:val="22"/>
          <w:lang w:eastAsia="en-US"/>
        </w:rPr>
        <w:t>Müdürlüğümüz tarafından; Stratejik Plan İzleme ve D</w:t>
      </w:r>
      <w:r w:rsidRPr="00E500B1">
        <w:rPr>
          <w:rFonts w:ascii="Book Antiqua" w:eastAsia="Calibri" w:hAnsi="Book Antiqua" w:cs="Arial"/>
          <w:szCs w:val="22"/>
          <w:lang w:eastAsia="en-US"/>
        </w:rPr>
        <w:t>eğerlendirme sürecinde hızlı ve güvenli veri akışını mümkün kılmak, mükerrerliği önlemek ve katılımcılığı artırmak amacıyla Stratejik Plan İzleme ve Değerlendirme Mod</w:t>
      </w:r>
      <w:r>
        <w:rPr>
          <w:rFonts w:ascii="Book Antiqua" w:eastAsia="Calibri" w:hAnsi="Book Antiqua" w:cs="Arial"/>
          <w:szCs w:val="22"/>
          <w:lang w:eastAsia="en-US"/>
        </w:rPr>
        <w:t>ülü geliştirilmiştir. Modül 2024 yılı itibarıyla stratejik planın izleme ve değerlendirme sürecinde uygulanacaktır.</w:t>
      </w:r>
      <w:r w:rsidRPr="00E500B1">
        <w:rPr>
          <w:rFonts w:ascii="Book Antiqua" w:eastAsia="Calibri" w:hAnsi="Book Antiqua" w:cs="Arial"/>
          <w:szCs w:val="22"/>
          <w:lang w:eastAsia="en-US"/>
        </w:rPr>
        <w:t xml:space="preserve"> </w:t>
      </w:r>
    </w:p>
    <w:p w14:paraId="71F44B3B" w14:textId="77777777" w:rsidR="00655BC1" w:rsidRPr="00E500B1" w:rsidRDefault="00655BC1" w:rsidP="00D36210">
      <w:pPr>
        <w:spacing w:after="0" w:line="360" w:lineRule="auto"/>
        <w:ind w:firstLine="708"/>
        <w:jc w:val="both"/>
        <w:rPr>
          <w:rFonts w:ascii="Book Antiqua" w:eastAsia="Calibri" w:hAnsi="Book Antiqua" w:cs="Arial"/>
          <w:szCs w:val="22"/>
          <w:lang w:eastAsia="en-US"/>
        </w:rPr>
      </w:pPr>
      <w:r>
        <w:rPr>
          <w:rFonts w:ascii="Book Antiqua" w:eastAsia="Calibri" w:hAnsi="Book Antiqua" w:cs="Arial"/>
          <w:szCs w:val="22"/>
          <w:lang w:eastAsia="en-US"/>
        </w:rPr>
        <w:t>Milli Eğitim Müdürlüğü 2024-2028</w:t>
      </w:r>
      <w:r w:rsidRPr="00E500B1">
        <w:rPr>
          <w:rFonts w:ascii="Book Antiqua" w:eastAsia="Calibri" w:hAnsi="Book Antiqua" w:cs="Arial"/>
          <w:szCs w:val="22"/>
          <w:lang w:eastAsia="en-US"/>
        </w:rPr>
        <w:t xml:space="preserve">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14:paraId="43F6F7EA" w14:textId="77777777" w:rsidR="00655BC1" w:rsidRDefault="00655BC1" w:rsidP="00D36210">
      <w:pPr>
        <w:spacing w:after="0" w:line="360" w:lineRule="auto"/>
        <w:ind w:firstLine="708"/>
        <w:jc w:val="both"/>
        <w:rPr>
          <w:rFonts w:ascii="Book Antiqua" w:eastAsia="Calibri" w:hAnsi="Book Antiqua" w:cs="Arial"/>
          <w:szCs w:val="22"/>
          <w:lang w:eastAsia="en-US"/>
        </w:rPr>
      </w:pPr>
      <w:r w:rsidRPr="00E500B1">
        <w:rPr>
          <w:rFonts w:ascii="Book Antiqua" w:eastAsia="Calibri" w:hAnsi="Book Antiqua" w:cs="Arial"/>
          <w:szCs w:val="22"/>
          <w:lang w:eastAsia="en-US"/>
        </w:rPr>
        <w:t>Nitel ve nicel analizler sonucunda elde edilen bulgular ve değerlendirmeler rapor haline getirilecektir. Bu raporlar; Birim İzleme Kartları, Dönem İzleme ve Değerlendirme Raporu olarak hazırlanacaktır. Sunumlar hazırlanarak milli eğitim müdürlüğü personellerine yönelik olarak gerçekleştirilecek olan toplantılarda paylaşılacaktır.</w:t>
      </w:r>
    </w:p>
    <w:p w14:paraId="7491B1FB" w14:textId="3E3F69D8" w:rsidR="00655BC1" w:rsidRPr="004E022C" w:rsidRDefault="00655BC1" w:rsidP="00D36210">
      <w:pPr>
        <w:spacing w:after="0" w:line="360" w:lineRule="auto"/>
        <w:ind w:firstLine="708"/>
        <w:jc w:val="both"/>
        <w:rPr>
          <w:rFonts w:ascii="Book Antiqua" w:eastAsia="Calibri" w:hAnsi="Book Antiqua" w:cs="Arial"/>
          <w:szCs w:val="22"/>
          <w:lang w:eastAsia="en-US"/>
        </w:rPr>
      </w:pPr>
      <w:r w:rsidRPr="004E022C">
        <w:rPr>
          <w:rFonts w:ascii="Book Antiqua" w:eastAsia="Calibri" w:hAnsi="Book Antiqua" w:cs="Arial"/>
          <w:b/>
          <w:bCs/>
          <w:szCs w:val="22"/>
          <w:lang w:eastAsia="en-US"/>
        </w:rPr>
        <w:t xml:space="preserve">Belirtilen temel ilkeler ve veri analiz yöntemleri doğrultusunda </w:t>
      </w:r>
      <w:r>
        <w:rPr>
          <w:rFonts w:ascii="Book Antiqua" w:eastAsia="Calibri" w:hAnsi="Book Antiqua" w:cs="Arial"/>
          <w:b/>
          <w:bCs/>
          <w:szCs w:val="22"/>
          <w:lang w:eastAsia="en-US"/>
        </w:rPr>
        <w:t xml:space="preserve">Kovancılar İlçe </w:t>
      </w:r>
      <w:r w:rsidRPr="004E022C">
        <w:rPr>
          <w:rFonts w:ascii="Book Antiqua" w:eastAsia="Calibri" w:hAnsi="Book Antiqua" w:cs="Arial"/>
          <w:b/>
          <w:bCs/>
          <w:szCs w:val="22"/>
          <w:lang w:eastAsia="en-US"/>
        </w:rPr>
        <w:t xml:space="preserve">Millî Eğitim </w:t>
      </w:r>
      <w:r>
        <w:rPr>
          <w:rFonts w:ascii="Book Antiqua" w:eastAsia="Calibri" w:hAnsi="Book Antiqua" w:cs="Arial"/>
          <w:b/>
          <w:bCs/>
          <w:szCs w:val="22"/>
          <w:lang w:eastAsia="en-US"/>
        </w:rPr>
        <w:t>Müdürlüğü</w:t>
      </w:r>
      <w:r w:rsidRPr="004E022C">
        <w:rPr>
          <w:rFonts w:ascii="Book Antiqua" w:eastAsia="Calibri" w:hAnsi="Book Antiqua" w:cs="Arial"/>
          <w:b/>
          <w:bCs/>
          <w:szCs w:val="22"/>
          <w:lang w:eastAsia="en-US"/>
        </w:rPr>
        <w:t xml:space="preserve"> 2024-2028 Stratejik Planı İzleme ve Değerlendirme Modeli’nin çerçevesini;</w:t>
      </w:r>
    </w:p>
    <w:p w14:paraId="1465F28E" w14:textId="77777777" w:rsidR="00655BC1" w:rsidRPr="004E022C"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Performans göstergeleri ve stratejiler bazında gerçekleşme durumlarının belirlenmesi,</w:t>
      </w:r>
    </w:p>
    <w:p w14:paraId="2616FB8B" w14:textId="77777777" w:rsidR="00655BC1" w:rsidRPr="004E022C"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Performans göstergelerinin gerçekleşme durumlarının hedeflerle kıyaslanması,</w:t>
      </w:r>
    </w:p>
    <w:p w14:paraId="5ABCC1AF" w14:textId="77777777" w:rsidR="00655BC1" w:rsidRPr="004E022C"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Stratejiler kapsamında yürütülen faaliyetlerin Bakanlık faaliyet alanlarına dağılımının belirlenmesi,</w:t>
      </w:r>
    </w:p>
    <w:p w14:paraId="165F4DA3" w14:textId="77777777" w:rsidR="00655BC1" w:rsidRPr="004E022C"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Sonuçların raporlanması ve paydaşlarla paylaşımı,</w:t>
      </w:r>
    </w:p>
    <w:p w14:paraId="613231BE" w14:textId="77777777" w:rsidR="00655BC1" w:rsidRPr="004E022C"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Hedeflerden sapmaların nedenlerinin araştırılması,</w:t>
      </w:r>
    </w:p>
    <w:p w14:paraId="593F0236" w14:textId="1B38C3BB" w:rsidR="00655BC1" w:rsidRPr="00655BC1" w:rsidRDefault="00655BC1" w:rsidP="009266F8">
      <w:pPr>
        <w:numPr>
          <w:ilvl w:val="0"/>
          <w:numId w:val="21"/>
        </w:numPr>
        <w:spacing w:after="0" w:line="360" w:lineRule="auto"/>
        <w:ind w:firstLine="0"/>
        <w:jc w:val="both"/>
        <w:rPr>
          <w:rFonts w:ascii="Book Antiqua" w:eastAsia="Calibri" w:hAnsi="Book Antiqua" w:cs="Arial"/>
          <w:szCs w:val="22"/>
          <w:lang w:eastAsia="en-US"/>
        </w:rPr>
      </w:pPr>
      <w:r w:rsidRPr="004E022C">
        <w:rPr>
          <w:rFonts w:ascii="Book Antiqua" w:eastAsia="Calibri" w:hAnsi="Book Antiqua" w:cs="Arial"/>
          <w:szCs w:val="22"/>
          <w:lang w:eastAsia="en-US"/>
        </w:rPr>
        <w:t xml:space="preserve">Alternatiflerin ve çözüm önerilerinin geliştirilmesi </w:t>
      </w:r>
      <w:r w:rsidRPr="004E022C">
        <w:rPr>
          <w:rFonts w:ascii="Book Antiqua" w:eastAsia="Calibri" w:hAnsi="Book Antiqua" w:cs="Arial"/>
          <w:bCs/>
          <w:szCs w:val="22"/>
          <w:lang w:eastAsia="en-US"/>
        </w:rPr>
        <w:t>süreçleri oluşturmaktadır.</w:t>
      </w:r>
    </w:p>
    <w:p w14:paraId="6C1F547A" w14:textId="77777777" w:rsidR="003F621B" w:rsidRDefault="003F621B" w:rsidP="00E15245">
      <w:pPr>
        <w:spacing w:after="120"/>
        <w:jc w:val="both"/>
        <w:rPr>
          <w:rFonts w:ascii="Book Antiqua" w:eastAsia="Calibri" w:hAnsi="Book Antiqua" w:cs="Arial"/>
          <w:szCs w:val="22"/>
          <w:lang w:eastAsia="en-US"/>
        </w:rPr>
      </w:pPr>
    </w:p>
    <w:p w14:paraId="08F8B23A" w14:textId="77777777" w:rsidR="00E15245" w:rsidRPr="00663531" w:rsidRDefault="00E15245" w:rsidP="00AF454E">
      <w:pPr>
        <w:pStyle w:val="Balk1"/>
        <w:rPr>
          <w:rFonts w:eastAsia="Calibri" w:cs="Arial"/>
          <w:color w:val="auto"/>
          <w:sz w:val="22"/>
          <w:szCs w:val="20"/>
        </w:rPr>
      </w:pPr>
      <w:bookmarkStart w:id="202" w:name="_Toc162440090"/>
      <w:r w:rsidRPr="00663531">
        <w:t>İzleme ve Değerlendirme Sürecinin İşleyişi</w:t>
      </w:r>
      <w:bookmarkEnd w:id="200"/>
      <w:bookmarkEnd w:id="202"/>
    </w:p>
    <w:p w14:paraId="1E8932F3" w14:textId="77777777" w:rsidR="00655BC1" w:rsidRPr="00E500B1" w:rsidRDefault="00655BC1" w:rsidP="00D36210">
      <w:pPr>
        <w:spacing w:after="0" w:line="360" w:lineRule="auto"/>
        <w:ind w:firstLine="709"/>
        <w:jc w:val="both"/>
        <w:rPr>
          <w:rFonts w:ascii="Book Antiqua" w:eastAsia="Calibri" w:hAnsi="Book Antiqua" w:cs="Arial"/>
          <w:szCs w:val="22"/>
          <w:lang w:eastAsia="en-US"/>
        </w:rPr>
      </w:pPr>
      <w:r w:rsidRPr="00E500B1">
        <w:rPr>
          <w:rFonts w:ascii="Book Antiqua" w:eastAsia="Calibri" w:hAnsi="Book Antiqua" w:cs="Arial"/>
          <w:szCs w:val="22"/>
          <w:lang w:eastAsia="en-US"/>
        </w:rPr>
        <w:t>Yılda iki</w:t>
      </w:r>
      <w:r>
        <w:rPr>
          <w:rFonts w:ascii="Book Antiqua" w:eastAsia="Calibri" w:hAnsi="Book Antiqua" w:cs="Arial"/>
          <w:szCs w:val="22"/>
          <w:lang w:eastAsia="en-US"/>
        </w:rPr>
        <w:t xml:space="preserve"> kez Milli Eğitim Müdürlüğü 2024–2028</w:t>
      </w:r>
      <w:r w:rsidRPr="00E500B1">
        <w:rPr>
          <w:rFonts w:ascii="Book Antiqua" w:eastAsia="Calibri" w:hAnsi="Book Antiqua" w:cs="Arial"/>
          <w:szCs w:val="22"/>
          <w:lang w:eastAsia="en-US"/>
        </w:rPr>
        <w:t xml:space="preserve">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Milli Eğitim Müdürü’ne sunulacaktır. </w:t>
      </w:r>
    </w:p>
    <w:p w14:paraId="107462BB" w14:textId="77777777" w:rsidR="00655BC1" w:rsidRPr="00E500B1" w:rsidRDefault="00655BC1" w:rsidP="00D36210">
      <w:pPr>
        <w:spacing w:after="0" w:line="360" w:lineRule="auto"/>
        <w:ind w:firstLine="709"/>
        <w:jc w:val="both"/>
        <w:rPr>
          <w:rFonts w:ascii="Book Antiqua" w:eastAsia="Calibri" w:hAnsi="Book Antiqua" w:cs="Arial"/>
          <w:szCs w:val="22"/>
          <w:lang w:eastAsia="en-US"/>
        </w:rPr>
      </w:pPr>
      <w:r w:rsidRPr="00E500B1">
        <w:rPr>
          <w:rFonts w:ascii="Book Antiqua" w:eastAsia="Calibri" w:hAnsi="Book Antiqua" w:cs="Arial"/>
          <w:szCs w:val="22"/>
          <w:lang w:eastAsia="en-US"/>
        </w:rPr>
        <w:t xml:space="preserve">Bu bağlamda; amaçlara ulaşabilmek için oluşabilecek riskler tespit edilerek gerekli tedbirlerin alınması sağlanacaktır. </w:t>
      </w:r>
    </w:p>
    <w:p w14:paraId="5BFC5A3A" w14:textId="77777777" w:rsidR="00655BC1" w:rsidRPr="00E500B1" w:rsidRDefault="00655BC1" w:rsidP="00D36210">
      <w:pPr>
        <w:spacing w:after="0" w:line="360" w:lineRule="auto"/>
        <w:ind w:firstLine="709"/>
        <w:jc w:val="both"/>
        <w:rPr>
          <w:rFonts w:ascii="Book Antiqua" w:eastAsia="Calibri" w:hAnsi="Book Antiqua" w:cs="Arial"/>
          <w:szCs w:val="22"/>
          <w:lang w:eastAsia="en-US"/>
        </w:rPr>
      </w:pPr>
      <w:r w:rsidRPr="00E500B1">
        <w:rPr>
          <w:rFonts w:ascii="Book Antiqua" w:eastAsia="Calibri" w:hAnsi="Book Antiqua" w:cs="Arial"/>
          <w:szCs w:val="22"/>
          <w:lang w:eastAsia="en-US"/>
        </w:rPr>
        <w:t>Stratejik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14:paraId="6C4B61BB" w14:textId="2C7EFBA8" w:rsidR="00711F45" w:rsidRDefault="00711F45" w:rsidP="00D01AD6">
      <w:pPr>
        <w:spacing w:after="120"/>
        <w:ind w:firstLine="708"/>
        <w:jc w:val="both"/>
        <w:rPr>
          <w:rFonts w:ascii="Book Antiqua" w:eastAsia="Calibri" w:hAnsi="Book Antiqua" w:cs="Arial"/>
          <w:szCs w:val="22"/>
          <w:lang w:eastAsia="en-US"/>
        </w:rPr>
      </w:pPr>
    </w:p>
    <w:p w14:paraId="22F1471C" w14:textId="77777777" w:rsidR="00711F45" w:rsidRDefault="00711F45" w:rsidP="00D01AD6">
      <w:pPr>
        <w:spacing w:after="120"/>
        <w:ind w:firstLine="708"/>
        <w:jc w:val="both"/>
        <w:rPr>
          <w:rFonts w:ascii="Book Antiqua" w:eastAsia="Calibri" w:hAnsi="Book Antiqua" w:cs="Arial"/>
          <w:szCs w:val="22"/>
          <w:lang w:eastAsia="en-US"/>
        </w:rPr>
      </w:pPr>
    </w:p>
    <w:p w14:paraId="3DC22720" w14:textId="77777777" w:rsidR="00D36210" w:rsidRDefault="004B5A9F" w:rsidP="00D36210">
      <w:pPr>
        <w:keepNext/>
        <w:spacing w:after="120"/>
        <w:jc w:val="both"/>
      </w:pPr>
      <w:r w:rsidRPr="00631477">
        <w:rPr>
          <w:rFonts w:ascii="Cambria" w:hAnsi="Cambria"/>
          <w:noProof/>
        </w:rPr>
        <w:drawing>
          <wp:inline distT="0" distB="0" distL="0" distR="0" wp14:anchorId="05953423" wp14:editId="78DA929B">
            <wp:extent cx="6012180" cy="4812030"/>
            <wp:effectExtent l="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D41C089" w14:textId="5D5F3C3C" w:rsidR="002E2566" w:rsidRDefault="00D36210" w:rsidP="00D36210">
      <w:pPr>
        <w:pStyle w:val="ResimYazs"/>
        <w:jc w:val="center"/>
      </w:pPr>
      <w:bookmarkStart w:id="203" w:name="_Toc162440048"/>
      <w:r>
        <w:t xml:space="preserve">Şekil </w:t>
      </w:r>
      <w:r w:rsidR="00E7517A">
        <w:rPr>
          <w:noProof/>
        </w:rPr>
        <w:fldChar w:fldCharType="begin"/>
      </w:r>
      <w:r w:rsidR="00E7517A">
        <w:rPr>
          <w:noProof/>
        </w:rPr>
        <w:instrText xml:space="preserve"> SEQ Şekil \* ARABIC </w:instrText>
      </w:r>
      <w:r w:rsidR="00E7517A">
        <w:rPr>
          <w:noProof/>
        </w:rPr>
        <w:fldChar w:fldCharType="separate"/>
      </w:r>
      <w:r w:rsidR="00474D99">
        <w:rPr>
          <w:noProof/>
        </w:rPr>
        <w:t>19</w:t>
      </w:r>
      <w:r w:rsidR="00E7517A">
        <w:rPr>
          <w:noProof/>
        </w:rPr>
        <w:fldChar w:fldCharType="end"/>
      </w:r>
      <w:r>
        <w:t xml:space="preserve">. </w:t>
      </w:r>
      <w:r w:rsidRPr="0068325A">
        <w:t>İzleme ve Değerlendirme Süreci</w:t>
      </w:r>
      <w:bookmarkEnd w:id="203"/>
    </w:p>
    <w:p w14:paraId="29FC7E08" w14:textId="77777777" w:rsidR="00E15245" w:rsidRPr="00E15245" w:rsidRDefault="00E15245" w:rsidP="002013A5">
      <w:pPr>
        <w:rPr>
          <w:rFonts w:ascii="Book Antiqua" w:eastAsia="Calibri" w:hAnsi="Book Antiqua" w:cs="Arial"/>
          <w:szCs w:val="22"/>
          <w:lang w:eastAsia="en-US"/>
        </w:rPr>
      </w:pPr>
    </w:p>
    <w:p w14:paraId="567BC9E7" w14:textId="77777777" w:rsidR="00E15245" w:rsidRPr="00663531" w:rsidRDefault="00E15245" w:rsidP="00AF454E">
      <w:pPr>
        <w:pStyle w:val="Balk1"/>
      </w:pPr>
      <w:bookmarkStart w:id="204" w:name="_Toc533002173"/>
      <w:bookmarkStart w:id="205" w:name="_Toc532132491"/>
      <w:bookmarkStart w:id="206" w:name="_Toc162440091"/>
      <w:r w:rsidRPr="00663531">
        <w:t>Performans Göstergeleri</w:t>
      </w:r>
      <w:bookmarkEnd w:id="204"/>
      <w:bookmarkEnd w:id="205"/>
      <w:bookmarkEnd w:id="206"/>
    </w:p>
    <w:p w14:paraId="13B03501" w14:textId="77777777" w:rsidR="00655BC1" w:rsidRDefault="00655BC1" w:rsidP="00D36210">
      <w:pPr>
        <w:spacing w:after="0" w:line="360" w:lineRule="auto"/>
        <w:ind w:firstLine="709"/>
        <w:jc w:val="both"/>
        <w:rPr>
          <w:rFonts w:ascii="Book Antiqua" w:eastAsia="Calibri" w:hAnsi="Book Antiqua" w:cs="Arial"/>
          <w:szCs w:val="22"/>
          <w:lang w:eastAsia="en-US"/>
        </w:rPr>
      </w:pPr>
      <w:r w:rsidRPr="00E500B1">
        <w:rPr>
          <w:rFonts w:ascii="Book Antiqua" w:eastAsia="Calibri" w:hAnsi="Book Antiqua" w:cs="Arial"/>
          <w:szCs w:val="22"/>
          <w:lang w:eastAsia="en-US"/>
        </w:rPr>
        <w:t xml:space="preserve">Milli Eğitim Müdürlüğü’nün ve Müdürlüğe bağlı tüm okul/kurumların hazırlamış oldukları Stratejik Plan’ın Performans göstergelerinin izlenmesinin daha kolay ve daha verimli olabilmesi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hedef kartları oluşturulacaktır. </w:t>
      </w:r>
    </w:p>
    <w:p w14:paraId="69EE11B2" w14:textId="77777777" w:rsidR="00655BC1" w:rsidRDefault="00655BC1" w:rsidP="00D36210">
      <w:pPr>
        <w:spacing w:after="0" w:line="360" w:lineRule="auto"/>
        <w:ind w:firstLine="709"/>
        <w:jc w:val="both"/>
        <w:rPr>
          <w:rFonts w:ascii="Book Antiqua" w:eastAsia="Calibri" w:hAnsi="Book Antiqua" w:cs="Arial"/>
          <w:szCs w:val="22"/>
          <w:lang w:eastAsia="en-US"/>
        </w:rPr>
      </w:pPr>
      <w:r>
        <w:rPr>
          <w:rFonts w:ascii="Book Antiqua" w:eastAsia="Calibri" w:hAnsi="Book Antiqua" w:cs="Arial"/>
          <w:szCs w:val="22"/>
          <w:lang w:eastAsia="en-US"/>
        </w:rPr>
        <w:t>Müdürlüğümüzün 2024-2028 yıllarını kapsayan Stratejik Plan’ın amaçlarına, hedeflerine ve stratejilerine ait tablo aşağıda yer almaktadır.</w:t>
      </w:r>
    </w:p>
    <w:p w14:paraId="37073E53" w14:textId="77777777" w:rsidR="00D36210" w:rsidRDefault="00D36210" w:rsidP="00D36210">
      <w:pPr>
        <w:spacing w:after="0" w:line="360" w:lineRule="auto"/>
        <w:ind w:firstLine="709"/>
        <w:jc w:val="both"/>
        <w:rPr>
          <w:rFonts w:ascii="Book Antiqua" w:eastAsia="Calibri" w:hAnsi="Book Antiqua" w:cs="Arial"/>
          <w:szCs w:val="22"/>
          <w:lang w:eastAsia="en-US"/>
        </w:rPr>
      </w:pPr>
    </w:p>
    <w:p w14:paraId="20E732BF" w14:textId="77777777" w:rsidR="00D36210" w:rsidRDefault="00D36210" w:rsidP="00D36210">
      <w:pPr>
        <w:spacing w:after="0" w:line="360" w:lineRule="auto"/>
        <w:ind w:firstLine="709"/>
        <w:jc w:val="both"/>
        <w:rPr>
          <w:rFonts w:ascii="Book Antiqua" w:eastAsia="Calibri" w:hAnsi="Book Antiqua" w:cs="Arial"/>
          <w:szCs w:val="22"/>
          <w:lang w:eastAsia="en-US"/>
        </w:rPr>
      </w:pPr>
    </w:p>
    <w:p w14:paraId="609287BA" w14:textId="77777777" w:rsidR="00D36210" w:rsidRDefault="00D36210" w:rsidP="00D36210">
      <w:pPr>
        <w:spacing w:after="0" w:line="360" w:lineRule="auto"/>
        <w:ind w:firstLine="709"/>
        <w:jc w:val="both"/>
        <w:rPr>
          <w:rFonts w:ascii="Book Antiqua" w:eastAsia="Calibri" w:hAnsi="Book Antiqua" w:cs="Arial"/>
          <w:szCs w:val="22"/>
          <w:lang w:eastAsia="en-US"/>
        </w:rPr>
      </w:pPr>
    </w:p>
    <w:p w14:paraId="706DC934" w14:textId="77777777" w:rsidR="00D36210" w:rsidRDefault="00D36210" w:rsidP="00D36210">
      <w:pPr>
        <w:spacing w:after="0" w:line="360" w:lineRule="auto"/>
        <w:ind w:firstLine="709"/>
        <w:jc w:val="both"/>
        <w:rPr>
          <w:rFonts w:ascii="Book Antiqua" w:eastAsia="Calibri" w:hAnsi="Book Antiqua" w:cs="Arial"/>
          <w:szCs w:val="22"/>
          <w:lang w:eastAsia="en-US"/>
        </w:rPr>
      </w:pPr>
    </w:p>
    <w:p w14:paraId="3EBC17A2" w14:textId="535B6DF6" w:rsidR="00655BC1" w:rsidRPr="00A86FE3" w:rsidRDefault="00655BC1" w:rsidP="00A86FE3">
      <w:pPr>
        <w:pStyle w:val="ResimYazs"/>
        <w:rPr>
          <w:rFonts w:ascii="Book Antiqua" w:hAnsi="Book Antiqua"/>
          <w:i w:val="0"/>
          <w:sz w:val="22"/>
          <w:szCs w:val="22"/>
        </w:rPr>
      </w:pPr>
    </w:p>
    <w:p w14:paraId="1B89E445" w14:textId="001D20C5" w:rsidR="00D36210" w:rsidRDefault="00D36210" w:rsidP="00D36210">
      <w:pPr>
        <w:pStyle w:val="ResimYazs"/>
        <w:keepNext/>
      </w:pPr>
      <w:bookmarkStart w:id="207" w:name="_Toc162440029"/>
      <w:r>
        <w:t xml:space="preserve">Tablo </w:t>
      </w:r>
      <w:r w:rsidR="00E7517A">
        <w:rPr>
          <w:noProof/>
        </w:rPr>
        <w:fldChar w:fldCharType="begin"/>
      </w:r>
      <w:r w:rsidR="00E7517A">
        <w:rPr>
          <w:noProof/>
        </w:rPr>
        <w:instrText xml:space="preserve"> SEQ Tablo \* ARABIC </w:instrText>
      </w:r>
      <w:r w:rsidR="00E7517A">
        <w:rPr>
          <w:noProof/>
        </w:rPr>
        <w:fldChar w:fldCharType="separate"/>
      </w:r>
      <w:r w:rsidR="00474D99">
        <w:rPr>
          <w:noProof/>
        </w:rPr>
        <w:t>31</w:t>
      </w:r>
      <w:r w:rsidR="00E7517A">
        <w:rPr>
          <w:noProof/>
        </w:rPr>
        <w:fldChar w:fldCharType="end"/>
      </w:r>
      <w:r>
        <w:t xml:space="preserve">. </w:t>
      </w:r>
      <w:r w:rsidRPr="00555940">
        <w:t>Amaçlar, Hedefler ve Stratejiler Tablosu</w:t>
      </w:r>
      <w:bookmarkEnd w:id="207"/>
    </w:p>
    <w:tbl>
      <w:tblPr>
        <w:tblStyle w:val="ListeTablo2-Vurgu614"/>
        <w:tblW w:w="9639" w:type="dxa"/>
        <w:tblInd w:w="-5" w:type="dxa"/>
        <w:tblLayout w:type="fixed"/>
        <w:tblLook w:val="04A0" w:firstRow="1" w:lastRow="0" w:firstColumn="1" w:lastColumn="0" w:noHBand="0" w:noVBand="1"/>
      </w:tblPr>
      <w:tblGrid>
        <w:gridCol w:w="1083"/>
        <w:gridCol w:w="5863"/>
        <w:gridCol w:w="1701"/>
        <w:gridCol w:w="992"/>
      </w:tblGrid>
      <w:tr w:rsidR="00655BC1" w14:paraId="67D79D7F" w14:textId="77777777" w:rsidTr="00655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gridSpan w:val="2"/>
            <w:shd w:val="clear" w:color="auto" w:fill="31849B" w:themeFill="accent5" w:themeFillShade="BF"/>
          </w:tcPr>
          <w:p w14:paraId="0409CB68" w14:textId="77777777" w:rsidR="00655BC1" w:rsidRPr="00DC3083" w:rsidRDefault="00655BC1" w:rsidP="00A86FE3">
            <w:pPr>
              <w:jc w:val="center"/>
              <w:rPr>
                <w:rFonts w:ascii="Book Antiqua" w:hAnsi="Book Antiqua"/>
                <w:color w:val="FFFFFF" w:themeColor="background1"/>
                <w:sz w:val="18"/>
                <w:szCs w:val="18"/>
                <w:lang w:eastAsia="en-US"/>
              </w:rPr>
            </w:pPr>
            <w:r>
              <w:rPr>
                <w:rFonts w:ascii="Book Antiqua" w:hAnsi="Book Antiqua"/>
                <w:color w:val="FFFFFF" w:themeColor="background1"/>
                <w:sz w:val="18"/>
                <w:szCs w:val="18"/>
                <w:lang w:eastAsia="en-US"/>
              </w:rPr>
              <w:t xml:space="preserve">AMAÇLAR, HEDEFLER </w:t>
            </w:r>
            <w:r w:rsidRPr="00DC3083">
              <w:rPr>
                <w:rFonts w:ascii="Book Antiqua" w:hAnsi="Book Antiqua"/>
                <w:color w:val="FFFFFF" w:themeColor="background1"/>
                <w:sz w:val="18"/>
                <w:szCs w:val="18"/>
                <w:lang w:eastAsia="en-US"/>
              </w:rPr>
              <w:t>VE STRATEJİLER</w:t>
            </w:r>
          </w:p>
        </w:tc>
        <w:tc>
          <w:tcPr>
            <w:tcW w:w="1701" w:type="dxa"/>
            <w:shd w:val="clear" w:color="auto" w:fill="31849B" w:themeFill="accent5" w:themeFillShade="BF"/>
          </w:tcPr>
          <w:p w14:paraId="06CCFB60" w14:textId="77777777" w:rsidR="00655BC1" w:rsidRPr="00DC3083" w:rsidRDefault="00655BC1" w:rsidP="00A86FE3">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FFFFFF" w:themeColor="background1"/>
                <w:sz w:val="16"/>
                <w:szCs w:val="16"/>
              </w:rPr>
            </w:pPr>
            <w:r w:rsidRPr="00DC3083">
              <w:rPr>
                <w:rFonts w:ascii="Book Antiqua" w:hAnsi="Book Antiqua"/>
                <w:color w:val="FFFFFF" w:themeColor="background1"/>
                <w:sz w:val="16"/>
                <w:szCs w:val="16"/>
              </w:rPr>
              <w:t>Sorumlu Birim</w:t>
            </w:r>
          </w:p>
        </w:tc>
        <w:tc>
          <w:tcPr>
            <w:tcW w:w="992" w:type="dxa"/>
            <w:shd w:val="clear" w:color="auto" w:fill="31849B" w:themeFill="accent5" w:themeFillShade="BF"/>
          </w:tcPr>
          <w:p w14:paraId="00D433E6" w14:textId="77777777" w:rsidR="00655BC1" w:rsidRPr="00DC3083" w:rsidRDefault="00655BC1" w:rsidP="00A86FE3">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FFFFFF" w:themeColor="background1"/>
                <w:sz w:val="16"/>
                <w:szCs w:val="16"/>
              </w:rPr>
            </w:pPr>
            <w:r w:rsidRPr="00DC3083">
              <w:rPr>
                <w:rFonts w:ascii="Book Antiqua" w:hAnsi="Book Antiqua"/>
                <w:color w:val="FFFFFF" w:themeColor="background1"/>
                <w:sz w:val="16"/>
                <w:szCs w:val="16"/>
              </w:rPr>
              <w:t>İş birliği Birimler</w:t>
            </w:r>
          </w:p>
        </w:tc>
      </w:tr>
      <w:tr w:rsidR="00655BC1" w14:paraId="771BEA69" w14:textId="77777777" w:rsidTr="0065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55C21203" w14:textId="77777777" w:rsidR="00655BC1" w:rsidRPr="00865D37" w:rsidRDefault="00655BC1" w:rsidP="00A86FE3">
            <w:pPr>
              <w:rPr>
                <w:b/>
                <w:sz w:val="20"/>
                <w:szCs w:val="20"/>
              </w:rPr>
            </w:pPr>
            <w:r w:rsidRPr="00865D37">
              <w:rPr>
                <w:b/>
                <w:sz w:val="20"/>
                <w:szCs w:val="20"/>
              </w:rPr>
              <w:t>AMAÇ 1</w:t>
            </w:r>
          </w:p>
        </w:tc>
        <w:tc>
          <w:tcPr>
            <w:tcW w:w="8556" w:type="dxa"/>
            <w:gridSpan w:val="3"/>
            <w:shd w:val="clear" w:color="auto" w:fill="B2A1C7" w:themeFill="accent4" w:themeFillTint="99"/>
          </w:tcPr>
          <w:p w14:paraId="1139F295" w14:textId="77777777" w:rsidR="00655BC1" w:rsidRDefault="00655BC1" w:rsidP="00A86FE3">
            <w:pPr>
              <w:cnfStyle w:val="000000100000" w:firstRow="0" w:lastRow="0" w:firstColumn="0" w:lastColumn="0" w:oddVBand="0" w:evenVBand="0" w:oddHBand="1" w:evenHBand="0" w:firstRowFirstColumn="0" w:firstRowLastColumn="0" w:lastRowFirstColumn="0" w:lastRowLastColumn="0"/>
            </w:pPr>
            <w:r w:rsidRPr="002411F0">
              <w:rPr>
                <w:rFonts w:ascii="Book Antiqua" w:hAnsi="Book Antiqua"/>
                <w:kern w:val="0"/>
                <w:sz w:val="18"/>
                <w:szCs w:val="18"/>
                <w:lang w:eastAsia="en-US"/>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655BC1" w14:paraId="0EF0815D" w14:textId="77777777" w:rsidTr="00655BC1">
        <w:trPr>
          <w:trHeight w:val="504"/>
        </w:trPr>
        <w:tc>
          <w:tcPr>
            <w:cnfStyle w:val="001000000000" w:firstRow="0" w:lastRow="0" w:firstColumn="1" w:lastColumn="0" w:oddVBand="0" w:evenVBand="0" w:oddHBand="0" w:evenHBand="0" w:firstRowFirstColumn="0" w:firstRowLastColumn="0" w:lastRowFirstColumn="0" w:lastRowLastColumn="0"/>
            <w:tcW w:w="1083" w:type="dxa"/>
            <w:vMerge w:val="restart"/>
            <w:tcBorders>
              <w:right w:val="single" w:sz="4" w:space="0" w:color="auto"/>
            </w:tcBorders>
            <w:shd w:val="clear" w:color="auto" w:fill="DAEEF3" w:themeFill="accent5" w:themeFillTint="33"/>
          </w:tcPr>
          <w:p w14:paraId="04FCA566"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 xml:space="preserve">Hedef 1.1 </w:t>
            </w:r>
          </w:p>
        </w:tc>
        <w:tc>
          <w:tcPr>
            <w:tcW w:w="5863" w:type="dxa"/>
            <w:tcBorders>
              <w:left w:val="single" w:sz="4" w:space="0" w:color="auto"/>
              <w:bottom w:val="single" w:sz="4" w:space="0" w:color="auto"/>
            </w:tcBorders>
            <w:shd w:val="clear" w:color="auto" w:fill="DAEEF3" w:themeFill="accent5" w:themeFillTint="33"/>
          </w:tcPr>
          <w:p w14:paraId="6B61F938" w14:textId="77777777" w:rsidR="00655BC1" w:rsidRPr="00C1284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Temel eğitimde fırsat eşitliğini sağlayarak eğitime erişimi artırmaya yönelik iyileştirmeler hayata geçirilecektir.</w:t>
            </w:r>
          </w:p>
        </w:tc>
        <w:tc>
          <w:tcPr>
            <w:tcW w:w="1701" w:type="dxa"/>
            <w:vMerge w:val="restart"/>
            <w:shd w:val="clear" w:color="auto" w:fill="B6DDE8" w:themeFill="accent5" w:themeFillTint="66"/>
          </w:tcPr>
          <w:p w14:paraId="28A2B7E8" w14:textId="77777777" w:rsidR="00655BC1" w:rsidRPr="000C7C05"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0C7C05">
              <w:rPr>
                <w:sz w:val="20"/>
                <w:szCs w:val="20"/>
              </w:rPr>
              <w:t>TEHŞ</w:t>
            </w:r>
          </w:p>
        </w:tc>
        <w:tc>
          <w:tcPr>
            <w:tcW w:w="992" w:type="dxa"/>
            <w:vMerge w:val="restart"/>
            <w:shd w:val="clear" w:color="auto" w:fill="B6DDE8" w:themeFill="accent5" w:themeFillTint="66"/>
          </w:tcPr>
          <w:p w14:paraId="0575FBC1" w14:textId="77777777" w:rsidR="00655BC1" w:rsidRPr="000C7C05"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0C7C05">
              <w:rPr>
                <w:sz w:val="20"/>
                <w:szCs w:val="20"/>
              </w:rPr>
              <w:t>ÖÖKHŞ</w:t>
            </w:r>
          </w:p>
          <w:p w14:paraId="1A47BEA2" w14:textId="77777777" w:rsidR="00655BC1" w:rsidRPr="000C7C05"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0C7C05">
              <w:rPr>
                <w:sz w:val="20"/>
                <w:szCs w:val="20"/>
              </w:rPr>
              <w:t>DÖHŞ</w:t>
            </w:r>
          </w:p>
          <w:p w14:paraId="4D690413" w14:textId="77777777" w:rsidR="00655BC1" w:rsidRPr="000C7C05"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0C7C05">
              <w:rPr>
                <w:sz w:val="20"/>
                <w:szCs w:val="20"/>
              </w:rPr>
              <w:t>İEHŞ</w:t>
            </w:r>
          </w:p>
          <w:p w14:paraId="50CE21B8" w14:textId="77777777" w:rsidR="00655BC1" w:rsidRPr="000C7C05"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0C7C05">
              <w:rPr>
                <w:sz w:val="20"/>
                <w:szCs w:val="20"/>
              </w:rPr>
              <w:t>BİETHŞ</w:t>
            </w:r>
          </w:p>
        </w:tc>
      </w:tr>
      <w:tr w:rsidR="00655BC1" w14:paraId="40B3BB25" w14:textId="77777777" w:rsidTr="00655BC1">
        <w:trPr>
          <w:cnfStyle w:val="000000100000" w:firstRow="0" w:lastRow="0" w:firstColumn="0" w:lastColumn="0" w:oddVBand="0" w:evenVBand="0" w:oddHBand="1"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1083" w:type="dxa"/>
            <w:vMerge/>
            <w:tcBorders>
              <w:right w:val="single" w:sz="4" w:space="0" w:color="auto"/>
            </w:tcBorders>
          </w:tcPr>
          <w:p w14:paraId="3B9F8761"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left w:val="single" w:sz="4" w:space="0" w:color="auto"/>
            </w:tcBorders>
            <w:shd w:val="clear" w:color="auto" w:fill="FABF8F" w:themeFill="accent6" w:themeFillTint="99"/>
          </w:tcPr>
          <w:p w14:paraId="72196FB9" w14:textId="77777777" w:rsidR="00655BC1"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1284C">
              <w:rPr>
                <w:rFonts w:ascii="Book Antiqua" w:hAnsi="Book Antiqua"/>
                <w:b/>
                <w:sz w:val="18"/>
                <w:szCs w:val="18"/>
              </w:rPr>
              <w:t>Stratejiler</w:t>
            </w:r>
          </w:p>
          <w:p w14:paraId="54E00417" w14:textId="77777777" w:rsidR="00655BC1" w:rsidRPr="00183F67"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 xml:space="preserve">S-1.1.1 Öğrencilerin şube dağılımları göz önünde bulundurularak hinterlant alanlarında düzenlemeye gidilecektir. </w:t>
            </w:r>
            <w:r w:rsidRPr="00C1284C">
              <w:rPr>
                <w:rFonts w:ascii="Book Antiqua" w:hAnsi="Book Antiqua"/>
                <w:sz w:val="18"/>
                <w:szCs w:val="18"/>
              </w:rPr>
              <w:br/>
              <w:t>S-1.1.2 Özel okullarla ortak projeler yürütülecek, özel okullara erişim imkânını artırmaya yönelik yeni politikalar geliştirilecektir.</w:t>
            </w:r>
            <w:r w:rsidRPr="00C1284C">
              <w:rPr>
                <w:rFonts w:ascii="Book Antiqua" w:hAnsi="Book Antiqua"/>
                <w:sz w:val="18"/>
                <w:szCs w:val="18"/>
              </w:rPr>
              <w:br/>
              <w:t>S-1.1.3 Eğitimde fırsat eşitliği çerçevesinde; taşımalı eğitimin niteliği artırılacak, öğrencilerin eğitim materyallerine ücretsiz ulaşımını sağlayabilmek için çalışmalar yürütülecektir.</w:t>
            </w:r>
            <w:r w:rsidRPr="00C1284C">
              <w:rPr>
                <w:rFonts w:ascii="Book Antiqua" w:hAnsi="Book Antiqua"/>
                <w:sz w:val="18"/>
                <w:szCs w:val="18"/>
              </w:rPr>
              <w:br/>
              <w:t>S-1.1.4 Şube öğrenci sayısı fazla olan okulların fiziki mekân kapasitesi artırılacaktır.</w:t>
            </w:r>
            <w:r w:rsidRPr="00C1284C">
              <w:rPr>
                <w:rFonts w:ascii="Book Antiqua" w:hAnsi="Book Antiqua"/>
                <w:sz w:val="18"/>
                <w:szCs w:val="18"/>
              </w:rPr>
              <w:br/>
              <w:t>S-1.1.5 Öğrencilerin şube ve öğretmen seçimi okul idareleri tarafından sistem üzerinden otomatik olarak yapılacaktır.</w:t>
            </w:r>
          </w:p>
        </w:tc>
        <w:tc>
          <w:tcPr>
            <w:tcW w:w="1701" w:type="dxa"/>
            <w:vMerge/>
            <w:shd w:val="clear" w:color="auto" w:fill="B6DDE8" w:themeFill="accent5" w:themeFillTint="66"/>
          </w:tcPr>
          <w:p w14:paraId="3109D82C" w14:textId="77777777" w:rsidR="00655BC1" w:rsidRPr="000C7C05"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61B6E673" w14:textId="77777777" w:rsidR="00655BC1" w:rsidRPr="000C7C05"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16F1D750" w14:textId="77777777" w:rsidTr="00655BC1">
        <w:trPr>
          <w:trHeight w:val="360"/>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4A1F4D76"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1.2</w:t>
            </w:r>
          </w:p>
        </w:tc>
        <w:tc>
          <w:tcPr>
            <w:tcW w:w="5863" w:type="dxa"/>
            <w:tcBorders>
              <w:bottom w:val="single" w:sz="4" w:space="0" w:color="auto"/>
            </w:tcBorders>
            <w:shd w:val="clear" w:color="auto" w:fill="DAEEF3" w:themeFill="accent5" w:themeFillTint="33"/>
          </w:tcPr>
          <w:p w14:paraId="2DEB8B99" w14:textId="77777777" w:rsidR="00655BC1" w:rsidRPr="00183F67"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Okul öncesi eğitim desteklenerek erişim imkânları artırılacaktır.</w:t>
            </w:r>
          </w:p>
        </w:tc>
        <w:tc>
          <w:tcPr>
            <w:tcW w:w="1701" w:type="dxa"/>
            <w:vMerge w:val="restart"/>
            <w:shd w:val="clear" w:color="auto" w:fill="B6DDE8" w:themeFill="accent5" w:themeFillTint="66"/>
          </w:tcPr>
          <w:p w14:paraId="40573D5B"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TEHŞ</w:t>
            </w:r>
          </w:p>
        </w:tc>
        <w:tc>
          <w:tcPr>
            <w:tcW w:w="992" w:type="dxa"/>
            <w:vMerge w:val="restart"/>
            <w:shd w:val="clear" w:color="auto" w:fill="B6DDE8" w:themeFill="accent5" w:themeFillTint="66"/>
          </w:tcPr>
          <w:p w14:paraId="6DD99E8D"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BİETHŞ</w:t>
            </w:r>
          </w:p>
          <w:p w14:paraId="50A486E6"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SGHŞ</w:t>
            </w:r>
          </w:p>
          <w:p w14:paraId="52D8132D"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ÖÖKHŞ</w:t>
            </w:r>
          </w:p>
          <w:p w14:paraId="46647539"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İEHŞ</w:t>
            </w:r>
          </w:p>
        </w:tc>
      </w:tr>
      <w:tr w:rsidR="00655BC1" w14:paraId="176E8774" w14:textId="77777777" w:rsidTr="00655BC1">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083" w:type="dxa"/>
            <w:vMerge/>
          </w:tcPr>
          <w:p w14:paraId="56DDD61A"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176B8C93" w14:textId="77777777" w:rsidR="00655BC1"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1284C">
              <w:rPr>
                <w:rFonts w:ascii="Book Antiqua" w:hAnsi="Book Antiqua"/>
                <w:b/>
                <w:sz w:val="18"/>
                <w:szCs w:val="18"/>
              </w:rPr>
              <w:t>Stratejiler</w:t>
            </w:r>
          </w:p>
          <w:p w14:paraId="13FC90D0" w14:textId="77777777" w:rsidR="00655BC1" w:rsidRPr="00C1284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S-1.2.1 Okul öncesi eğitiminin önemine dair görünürlük faaliyetleri yürütülecektir.</w:t>
            </w:r>
          </w:p>
          <w:p w14:paraId="5B4C31E2" w14:textId="77777777" w:rsidR="00655BC1" w:rsidRPr="00C1284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S-1.2.2 Okul öncesi eğitimde fiziki mekânlar iyileştirilecektir.</w:t>
            </w:r>
          </w:p>
          <w:p w14:paraId="15229F65" w14:textId="77777777" w:rsidR="00655BC1" w:rsidRPr="00C1284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S-1.2.3 Okul öncesi eğitimde veli-okul iş birliği artırılacaktır.</w:t>
            </w:r>
          </w:p>
          <w:p w14:paraId="6C499591" w14:textId="77777777" w:rsidR="00655BC1" w:rsidRPr="00C1284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1284C">
              <w:rPr>
                <w:rFonts w:ascii="Book Antiqua" w:hAnsi="Book Antiqua"/>
                <w:sz w:val="18"/>
                <w:szCs w:val="18"/>
              </w:rPr>
              <w:t>S-1.2.4 Okul öncesi eğitim çağında olup okullara kayıt yaptırmayan çocukların ailelerine yönelik veli ikna komisyonları kurulacaktır.</w:t>
            </w:r>
          </w:p>
        </w:tc>
        <w:tc>
          <w:tcPr>
            <w:tcW w:w="1701" w:type="dxa"/>
            <w:vMerge/>
            <w:shd w:val="clear" w:color="auto" w:fill="B6DDE8" w:themeFill="accent5" w:themeFillTint="66"/>
          </w:tcPr>
          <w:p w14:paraId="5DFBDE80"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2293B409"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r>
      <w:tr w:rsidR="00655BC1" w14:paraId="1198CDFD" w14:textId="77777777" w:rsidTr="00655BC1">
        <w:trPr>
          <w:trHeight w:val="949"/>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064F19E0"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1.3</w:t>
            </w:r>
          </w:p>
        </w:tc>
        <w:tc>
          <w:tcPr>
            <w:tcW w:w="5863" w:type="dxa"/>
            <w:tcBorders>
              <w:bottom w:val="single" w:sz="4" w:space="0" w:color="auto"/>
            </w:tcBorders>
            <w:shd w:val="clear" w:color="auto" w:fill="DAEEF3" w:themeFill="accent5" w:themeFillTint="33"/>
          </w:tcPr>
          <w:p w14:paraId="23A06AB6" w14:textId="77777777" w:rsidR="00655BC1" w:rsidRPr="00C1284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183F67">
              <w:rPr>
                <w:rFonts w:ascii="Book Antiqua" w:hAnsi="Book Antiqua"/>
                <w:sz w:val="18"/>
                <w:szCs w:val="18"/>
              </w:rPr>
              <w:t>Temel eğitimde bilimsel, sosyal, sportif, kültürel, sanatsal ve toplumsal hizmet gibi alanlarda etkinliklere katılım oranı artırılacak ve sürekli öğrenmeye teşvik etmek amacıyla öğrencilere okuma kültürü kazandırılacaktır.</w:t>
            </w:r>
          </w:p>
        </w:tc>
        <w:tc>
          <w:tcPr>
            <w:tcW w:w="1701" w:type="dxa"/>
            <w:vMerge w:val="restart"/>
            <w:shd w:val="clear" w:color="auto" w:fill="B6DDE8" w:themeFill="accent5" w:themeFillTint="66"/>
          </w:tcPr>
          <w:p w14:paraId="5C2A94C4"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TEHŞ</w:t>
            </w:r>
          </w:p>
        </w:tc>
        <w:tc>
          <w:tcPr>
            <w:tcW w:w="992" w:type="dxa"/>
            <w:vMerge w:val="restart"/>
            <w:shd w:val="clear" w:color="auto" w:fill="B6DDE8" w:themeFill="accent5" w:themeFillTint="66"/>
          </w:tcPr>
          <w:p w14:paraId="689A1C6F"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İEHŞ</w:t>
            </w:r>
          </w:p>
          <w:p w14:paraId="7B41CA7A"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BİETHŞ</w:t>
            </w:r>
          </w:p>
          <w:p w14:paraId="2601A9B3"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DÖHŞ</w:t>
            </w:r>
          </w:p>
          <w:p w14:paraId="28D809C7"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HBÖHŞ</w:t>
            </w:r>
          </w:p>
          <w:p w14:paraId="02FBD14B"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DHŞ</w:t>
            </w:r>
          </w:p>
        </w:tc>
      </w:tr>
      <w:tr w:rsidR="00655BC1" w14:paraId="14413BA6" w14:textId="77777777" w:rsidTr="00655BC1">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083" w:type="dxa"/>
            <w:vMerge/>
            <w:tcBorders>
              <w:bottom w:val="single" w:sz="4" w:space="0" w:color="auto"/>
            </w:tcBorders>
          </w:tcPr>
          <w:p w14:paraId="2E232F0B"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bottom w:val="single" w:sz="4" w:space="0" w:color="auto"/>
            </w:tcBorders>
            <w:shd w:val="clear" w:color="auto" w:fill="FABF8F" w:themeFill="accent6" w:themeFillTint="99"/>
          </w:tcPr>
          <w:p w14:paraId="16D07218" w14:textId="77777777" w:rsidR="00655BC1"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1284C">
              <w:rPr>
                <w:rFonts w:ascii="Book Antiqua" w:hAnsi="Book Antiqua"/>
                <w:b/>
                <w:sz w:val="18"/>
                <w:szCs w:val="18"/>
              </w:rPr>
              <w:t>Stratejiler</w:t>
            </w:r>
          </w:p>
          <w:p w14:paraId="55B5C5EE" w14:textId="77777777" w:rsidR="00655BC1" w:rsidRPr="00C1284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S-1.3.1</w:t>
            </w:r>
            <w:r w:rsidRPr="00C1284C">
              <w:rPr>
                <w:rFonts w:ascii="Book Antiqua" w:hAnsi="Book Antiqua"/>
                <w:b/>
                <w:sz w:val="18"/>
                <w:szCs w:val="18"/>
              </w:rPr>
              <w:t xml:space="preserve"> </w:t>
            </w:r>
            <w:r w:rsidRPr="00C1284C">
              <w:rPr>
                <w:rFonts w:ascii="Book Antiqua" w:hAnsi="Book Antiqua"/>
                <w:sz w:val="18"/>
                <w:szCs w:val="18"/>
              </w:rPr>
              <w:t>Temel eğitimde öğrenciler arası yarışmalar düzenlenecek, gerçekleştirilen tüm etkinliklere katılım oranını artırabilmek için</w:t>
            </w:r>
            <w:r w:rsidRPr="00C1284C">
              <w:rPr>
                <w:rFonts w:ascii="Book Antiqua" w:hAnsi="Book Antiqua"/>
                <w:b/>
                <w:sz w:val="18"/>
                <w:szCs w:val="18"/>
              </w:rPr>
              <w:t xml:space="preserve"> </w:t>
            </w:r>
            <w:r w:rsidRPr="00C1284C">
              <w:rPr>
                <w:rFonts w:ascii="Book Antiqua" w:hAnsi="Book Antiqua"/>
                <w:sz w:val="18"/>
                <w:szCs w:val="18"/>
              </w:rPr>
              <w:t>gerekli teşvikler yapılacaktır.</w:t>
            </w:r>
            <w:r w:rsidRPr="00C1284C">
              <w:rPr>
                <w:rFonts w:ascii="Book Antiqua" w:hAnsi="Book Antiqua"/>
                <w:sz w:val="18"/>
                <w:szCs w:val="18"/>
              </w:rPr>
              <w:br/>
              <w:t>S-1.3.2 Okul dışı öğrenme ortamları kapsamında; müze ve ören yerleri, tarihi eserler, camiler, kaleler, şehitlikler, kütüphaneler, bilim merkezi, üniversite vb. mekânların ziyaret edilmesi sağlanacaktır.</w:t>
            </w:r>
            <w:r w:rsidRPr="00C1284C">
              <w:rPr>
                <w:rFonts w:ascii="Book Antiqua" w:hAnsi="Book Antiqua"/>
                <w:sz w:val="18"/>
                <w:szCs w:val="18"/>
              </w:rPr>
              <w:br/>
              <w:t>S-1.3.3 Okuma kültürünü geliştirebilmek için il genelinde yeni projeler hazırlanacak, okul ziyaretlerinde bulunulacak, yarışmalar düzenlenecek, farkındalık oluşturan çalışma sahibi öğrenciler/öğretmenler ödüllendirilecektir.</w:t>
            </w:r>
          </w:p>
          <w:p w14:paraId="397712AE" w14:textId="77777777" w:rsidR="00655BC1" w:rsidRPr="00C1284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 xml:space="preserve">S-1.3.4 Öğrencilerin bilimsel, kültürel, sanatsal, sportif ve toplumsal hizmet etkinliklerine katılım oranını takip edebilmek adına “Takip Sistemi” geliştirilecek, okullar elde edilen veriler doğrultusunda bilgilendirilecektir. </w:t>
            </w:r>
          </w:p>
          <w:p w14:paraId="2814612C" w14:textId="77777777" w:rsidR="00655BC1" w:rsidRPr="00183F67"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S-1.3.5 Temel eğitim kurumlarında sağlıklı beslenme ve fiziksel aktivitelerine yönelik çalışmalar yürütülecektir. Okul bahçelerinde geleneksel çocuk oyunlarına yönelik alanlar oluşturulacaktır.</w:t>
            </w:r>
          </w:p>
        </w:tc>
        <w:tc>
          <w:tcPr>
            <w:tcW w:w="1701" w:type="dxa"/>
            <w:vMerge/>
            <w:shd w:val="clear" w:color="auto" w:fill="B6DDE8" w:themeFill="accent5" w:themeFillTint="66"/>
          </w:tcPr>
          <w:p w14:paraId="30E0A529" w14:textId="77777777" w:rsidR="00655BC1" w:rsidRPr="000C7C05"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52CD702" w14:textId="77777777" w:rsidR="00655BC1" w:rsidRPr="000C7C05"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7E6BD879" w14:textId="77777777" w:rsidTr="00655BC1">
        <w:trPr>
          <w:trHeight w:val="588"/>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259A1391"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1.4</w:t>
            </w:r>
          </w:p>
        </w:tc>
        <w:tc>
          <w:tcPr>
            <w:tcW w:w="5863" w:type="dxa"/>
            <w:tcBorders>
              <w:bottom w:val="single" w:sz="4" w:space="0" w:color="auto"/>
            </w:tcBorders>
            <w:shd w:val="clear" w:color="auto" w:fill="DAEEF3" w:themeFill="accent5" w:themeFillTint="33"/>
          </w:tcPr>
          <w:p w14:paraId="22ED675C" w14:textId="77777777" w:rsidR="00655BC1" w:rsidRPr="00183F67"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Temel eğitimde öğrenme kayıplarını azaltmaya yönelik iyileştirme çalışmaları gerçekleştirilecektir.</w:t>
            </w:r>
          </w:p>
        </w:tc>
        <w:tc>
          <w:tcPr>
            <w:tcW w:w="1701" w:type="dxa"/>
            <w:vMerge w:val="restart"/>
            <w:shd w:val="clear" w:color="auto" w:fill="B6DDE8" w:themeFill="accent5" w:themeFillTint="66"/>
          </w:tcPr>
          <w:p w14:paraId="08A30B6B"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TEHŞ</w:t>
            </w:r>
          </w:p>
        </w:tc>
        <w:tc>
          <w:tcPr>
            <w:tcW w:w="992" w:type="dxa"/>
            <w:vMerge w:val="restart"/>
            <w:shd w:val="clear" w:color="auto" w:fill="B6DDE8" w:themeFill="accent5" w:themeFillTint="66"/>
          </w:tcPr>
          <w:p w14:paraId="71F9B6EC"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ÖHŞ</w:t>
            </w:r>
          </w:p>
          <w:p w14:paraId="13EB7EA3"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DÖHŞ</w:t>
            </w:r>
          </w:p>
          <w:p w14:paraId="4C65F347"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ÖÖKHŞ</w:t>
            </w:r>
          </w:p>
          <w:p w14:paraId="7E32D03E"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BİETHŞ</w:t>
            </w:r>
          </w:p>
        </w:tc>
      </w:tr>
      <w:tr w:rsidR="00655BC1" w14:paraId="634D1A0D" w14:textId="77777777" w:rsidTr="00655BC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83" w:type="dxa"/>
            <w:vMerge/>
          </w:tcPr>
          <w:p w14:paraId="0A5CA733"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1F871224" w14:textId="77777777" w:rsidR="00655BC1" w:rsidRPr="00C1284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1284C">
              <w:rPr>
                <w:rFonts w:ascii="Book Antiqua" w:hAnsi="Book Antiqua"/>
                <w:b/>
                <w:sz w:val="18"/>
                <w:szCs w:val="18"/>
              </w:rPr>
              <w:t>Stratejiler</w:t>
            </w:r>
          </w:p>
          <w:p w14:paraId="1BCFB4EA" w14:textId="77777777" w:rsidR="00655BC1" w:rsidRPr="00183F67"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1284C">
              <w:rPr>
                <w:rFonts w:ascii="Book Antiqua" w:hAnsi="Book Antiqua"/>
                <w:sz w:val="18"/>
                <w:szCs w:val="18"/>
              </w:rPr>
              <w:t>S-1.4.1 Destekleme ve Yetiştirme Kursları’na katılım oranını artırabilmek için gerekli teşvikler yapılacak ve kursların amacına uygun işleyişi sağlanacaktır.</w:t>
            </w:r>
            <w:r w:rsidRPr="00C1284C">
              <w:rPr>
                <w:rFonts w:ascii="Book Antiqua" w:hAnsi="Book Antiqua"/>
                <w:sz w:val="18"/>
                <w:szCs w:val="18"/>
              </w:rPr>
              <w:br/>
              <w:t>S-1.4.2 İlkokullarda mevcut yetiştirme programlarının tamamlanmamasına sebep olan durumlar tespit dilecek ve gerekli tedbirler alınarak programların tamamlanması sağlanacaktır.</w:t>
            </w:r>
            <w:r w:rsidRPr="00C1284C">
              <w:rPr>
                <w:rFonts w:ascii="Book Antiqua" w:hAnsi="Book Antiqua"/>
                <w:sz w:val="18"/>
                <w:szCs w:val="18"/>
              </w:rPr>
              <w:br/>
              <w:t>S-1.4.3 Evde ya da hastanede eğitim alan öğrencilerin durumlarının, e-Okul Yönetim Bilgi Sistemi’ne eksiksiz bir şekilde işlenmesi ve eğitim hizmetlerine yönelik gerekli planlamanın yapılması sağlanacaktır.</w:t>
            </w:r>
            <w:r w:rsidRPr="00C1284C">
              <w:rPr>
                <w:rFonts w:ascii="Book Antiqua" w:hAnsi="Book Antiqua"/>
                <w:sz w:val="18"/>
                <w:szCs w:val="18"/>
              </w:rPr>
              <w:br/>
              <w:t>S-1.4.4 Öğrencilerin devamsızlık nedenleri analiz edilecek, ortaya çıkan sorun alanlarıyla ilgili gerekli önlemler alınacaktır.</w:t>
            </w:r>
          </w:p>
        </w:tc>
        <w:tc>
          <w:tcPr>
            <w:tcW w:w="1701" w:type="dxa"/>
            <w:vMerge/>
            <w:shd w:val="clear" w:color="auto" w:fill="B6DDE8" w:themeFill="accent5" w:themeFillTint="66"/>
          </w:tcPr>
          <w:p w14:paraId="0A5C3394" w14:textId="77777777" w:rsidR="00655BC1" w:rsidRPr="000C7C05"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0E335B95" w14:textId="77777777" w:rsidR="00655BC1" w:rsidRPr="000C7C05"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468872FC" w14:textId="77777777" w:rsidTr="00655BC1">
        <w:trPr>
          <w:trHeight w:val="600"/>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1FED4409"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1.5</w:t>
            </w:r>
          </w:p>
        </w:tc>
        <w:tc>
          <w:tcPr>
            <w:tcW w:w="5863" w:type="dxa"/>
            <w:tcBorders>
              <w:bottom w:val="single" w:sz="4" w:space="0" w:color="auto"/>
            </w:tcBorders>
            <w:shd w:val="clear" w:color="auto" w:fill="DAEEF3" w:themeFill="accent5" w:themeFillTint="33"/>
          </w:tcPr>
          <w:p w14:paraId="6C57C28B" w14:textId="77777777" w:rsidR="00655BC1"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Ortaokullarda öğrenim gören öğrencilerin yabancı dil yeterlilikleri geliştirilecektir.</w:t>
            </w:r>
          </w:p>
          <w:p w14:paraId="7DCF2DF4" w14:textId="77777777" w:rsidR="00655BC1" w:rsidRPr="00183F67"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p>
        </w:tc>
        <w:tc>
          <w:tcPr>
            <w:tcW w:w="1701" w:type="dxa"/>
            <w:vMerge w:val="restart"/>
            <w:shd w:val="clear" w:color="auto" w:fill="B6DDE8" w:themeFill="accent5" w:themeFillTint="66"/>
          </w:tcPr>
          <w:p w14:paraId="1022D35E"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TEHŞ</w:t>
            </w:r>
          </w:p>
        </w:tc>
        <w:tc>
          <w:tcPr>
            <w:tcW w:w="992" w:type="dxa"/>
            <w:vMerge w:val="restart"/>
            <w:shd w:val="clear" w:color="auto" w:fill="B6DDE8" w:themeFill="accent5" w:themeFillTint="66"/>
          </w:tcPr>
          <w:p w14:paraId="23137C04"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SGHŞ</w:t>
            </w:r>
          </w:p>
          <w:p w14:paraId="3D896824"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DÖHŞ</w:t>
            </w:r>
          </w:p>
          <w:p w14:paraId="5B6CF9E1"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BİETHŞ</w:t>
            </w:r>
          </w:p>
          <w:p w14:paraId="7EBB0D8B"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ÖDSHŞ</w:t>
            </w:r>
          </w:p>
          <w:p w14:paraId="69038168" w14:textId="77777777" w:rsidR="00655BC1" w:rsidRPr="000C7C05"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0C7C05">
              <w:rPr>
                <w:rFonts w:ascii="Book Antiqua" w:hAnsi="Book Antiqua"/>
                <w:sz w:val="20"/>
                <w:szCs w:val="20"/>
              </w:rPr>
              <w:t>ÖYGHŞ</w:t>
            </w:r>
          </w:p>
        </w:tc>
      </w:tr>
      <w:tr w:rsidR="00655BC1" w14:paraId="7CCB530E" w14:textId="77777777" w:rsidTr="00655B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Pr>
          <w:p w14:paraId="7BAFFF37"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29DEE0BC" w14:textId="77777777" w:rsidR="00655BC1" w:rsidRPr="001D1BF8"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1D1BF8">
              <w:rPr>
                <w:rFonts w:ascii="Book Antiqua" w:hAnsi="Book Antiqua"/>
                <w:b/>
                <w:sz w:val="18"/>
                <w:szCs w:val="18"/>
              </w:rPr>
              <w:t>Stratejiler</w:t>
            </w:r>
          </w:p>
          <w:p w14:paraId="66605A98" w14:textId="77777777" w:rsidR="00655BC1" w:rsidRPr="00183F67"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D1BF8">
              <w:rPr>
                <w:rFonts w:ascii="Book Antiqua" w:hAnsi="Book Antiqua"/>
                <w:sz w:val="18"/>
                <w:szCs w:val="18"/>
              </w:rPr>
              <w:t>S-1.5.1 Temel eğitimde yabancı dil becerilerini geliştirici etkinlikler, faaliyetler ve projeler yürütülecektir.</w:t>
            </w:r>
            <w:r w:rsidRPr="001D1BF8">
              <w:rPr>
                <w:rFonts w:ascii="Book Antiqua" w:hAnsi="Book Antiqua"/>
                <w:sz w:val="18"/>
                <w:szCs w:val="18"/>
              </w:rPr>
              <w:br/>
              <w:t>S-1.5.2 Temel eğitimde yabancı dil becerilerini geliştirici materyaller geliştirilecek ve bu materyaller il genelinde yaygınlaştırılacaktır.</w:t>
            </w:r>
            <w:r w:rsidRPr="001D1BF8">
              <w:rPr>
                <w:rFonts w:ascii="Book Antiqua" w:hAnsi="Book Antiqua"/>
                <w:sz w:val="18"/>
                <w:szCs w:val="18"/>
              </w:rPr>
              <w:br/>
              <w:t>S-1.5.3 Yabancı dil öğretmenlerinin mesleki gelişimlerine katkı sağlayabilmek için Fırat Üniversitesi Yabancı Diller Eğitimi Bölümü ile ortak çalışmalar yürütülecektir.</w:t>
            </w:r>
          </w:p>
        </w:tc>
        <w:tc>
          <w:tcPr>
            <w:tcW w:w="1701" w:type="dxa"/>
            <w:vMerge/>
            <w:shd w:val="clear" w:color="auto" w:fill="B6DDE8" w:themeFill="accent5" w:themeFillTint="66"/>
          </w:tcPr>
          <w:p w14:paraId="1980724E"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6FADE231"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r>
      <w:tr w:rsidR="00655BC1" w14:paraId="447C8D87" w14:textId="77777777" w:rsidTr="00655BC1">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1F3E3799" w14:textId="77777777" w:rsidR="00655BC1" w:rsidRPr="00A507D0" w:rsidRDefault="00655BC1" w:rsidP="00A86FE3">
            <w:pPr>
              <w:spacing w:line="360" w:lineRule="auto"/>
              <w:jc w:val="center"/>
              <w:rPr>
                <w:rFonts w:ascii="Book Antiqua" w:hAnsi="Book Antiqua"/>
                <w:b/>
                <w:sz w:val="20"/>
                <w:szCs w:val="20"/>
              </w:rPr>
            </w:pPr>
            <w:r w:rsidRPr="00A507D0">
              <w:rPr>
                <w:rFonts w:ascii="Book Antiqua" w:hAnsi="Book Antiqua"/>
                <w:b/>
                <w:sz w:val="20"/>
                <w:szCs w:val="20"/>
              </w:rPr>
              <w:t xml:space="preserve">AMAÇ 2 </w:t>
            </w:r>
          </w:p>
        </w:tc>
        <w:tc>
          <w:tcPr>
            <w:tcW w:w="8556" w:type="dxa"/>
            <w:gridSpan w:val="3"/>
            <w:shd w:val="clear" w:color="auto" w:fill="B2A1C7" w:themeFill="accent4" w:themeFillTint="99"/>
          </w:tcPr>
          <w:p w14:paraId="30E7B7A2" w14:textId="77777777" w:rsidR="00655BC1"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r w:rsidRPr="00183F67">
              <w:rPr>
                <w:rFonts w:ascii="Book Antiqua" w:hAnsi="Book Antiqua"/>
                <w:sz w:val="18"/>
                <w:szCs w:val="18"/>
                <w:lang w:eastAsia="en-US"/>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655BC1" w14:paraId="36B95EF4" w14:textId="77777777" w:rsidTr="00655BC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794E5F69"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2.1</w:t>
            </w:r>
          </w:p>
        </w:tc>
        <w:tc>
          <w:tcPr>
            <w:tcW w:w="5863" w:type="dxa"/>
            <w:tcBorders>
              <w:bottom w:val="single" w:sz="4" w:space="0" w:color="auto"/>
            </w:tcBorders>
            <w:vAlign w:val="top"/>
          </w:tcPr>
          <w:p w14:paraId="4EAF4A83" w14:textId="77777777" w:rsidR="00655BC1" w:rsidRPr="00183F67"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Öğrencilerin yetkinliklerini ve niteliklerini geliştirmeye yönelik bireysel özellikleri de dikkate alınarak yapılacak çalışmalarla devamsızlık ve sınıf tekrarları azaltılacak ve eğitime katılımları artırılacaktır.</w:t>
            </w:r>
          </w:p>
        </w:tc>
        <w:tc>
          <w:tcPr>
            <w:tcW w:w="1701" w:type="dxa"/>
            <w:vMerge w:val="restart"/>
            <w:shd w:val="clear" w:color="auto" w:fill="B6DDE8" w:themeFill="accent5" w:themeFillTint="66"/>
          </w:tcPr>
          <w:p w14:paraId="35CA57BC"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OHŞ</w:t>
            </w:r>
          </w:p>
        </w:tc>
        <w:tc>
          <w:tcPr>
            <w:tcW w:w="992" w:type="dxa"/>
            <w:vMerge w:val="restart"/>
            <w:shd w:val="clear" w:color="auto" w:fill="B6DDE8" w:themeFill="accent5" w:themeFillTint="66"/>
          </w:tcPr>
          <w:p w14:paraId="2E94A077"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BİETHŞ</w:t>
            </w:r>
          </w:p>
          <w:p w14:paraId="16DCAE8E"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DÖHŞ</w:t>
            </w:r>
          </w:p>
          <w:p w14:paraId="2B212F57"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MTEHŞ</w:t>
            </w:r>
          </w:p>
          <w:p w14:paraId="3321E776"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HHB</w:t>
            </w:r>
          </w:p>
        </w:tc>
      </w:tr>
      <w:tr w:rsidR="00655BC1" w14:paraId="459CC368" w14:textId="77777777" w:rsidTr="00655BC1">
        <w:trPr>
          <w:trHeight w:val="348"/>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007C7C41"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42B77346"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EE4073">
              <w:rPr>
                <w:rFonts w:ascii="Book Antiqua" w:hAnsi="Book Antiqua"/>
                <w:b/>
                <w:sz w:val="18"/>
                <w:szCs w:val="18"/>
              </w:rPr>
              <w:t>Stratejiler</w:t>
            </w:r>
          </w:p>
          <w:p w14:paraId="12CE1DF9" w14:textId="77777777" w:rsidR="00655BC1" w:rsidRPr="00183F67"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S-2.1.1 Öğrencilerin ortaöğretime katılımlarının artırılmasına, devamsızlık ve sınıf tekrarlarının azaltılmasına ve örgün eğitim içinde kalmalarına yönelik çalışmalar yapılacaktır.</w:t>
            </w:r>
            <w:r w:rsidRPr="00EE4073">
              <w:rPr>
                <w:rFonts w:ascii="Book Antiqua" w:hAnsi="Book Antiqua"/>
                <w:sz w:val="18"/>
                <w:szCs w:val="18"/>
              </w:rPr>
              <w:br/>
              <w:t>S-2.1.2 Ortaöğretimde öğrencilerin akademik, bilimsel, sosyal, kültürel, sanatsal, sportif faaliyetler ile sosyal sorumluluk programı kapsamındaki çalışmalara katılımları sağlanacaktır.</w:t>
            </w:r>
            <w:r w:rsidRPr="00EE4073">
              <w:rPr>
                <w:rFonts w:ascii="Book Antiqua" w:hAnsi="Book Antiqua"/>
                <w:sz w:val="18"/>
                <w:szCs w:val="18"/>
              </w:rPr>
              <w:br/>
              <w:t>S-2.1.3 Toplumun tüm kesimlerinden daha çok öğrenciye özel okullara erişim imkânını sağlamaya yönelik mekanizmalar geliştirilecektir.</w:t>
            </w:r>
            <w:r w:rsidRPr="00EE4073">
              <w:rPr>
                <w:rFonts w:ascii="Book Antiqua" w:hAnsi="Book Antiqua"/>
                <w:sz w:val="18"/>
                <w:szCs w:val="18"/>
              </w:rPr>
              <w:br/>
              <w:t>S-2.1.4 Öğrenci Gelişim Dosyası öğrencilerin farklı yönlerden gelişimlerinin izlenip değerlendirilmesine imkân verecek bir yapıya kavuşturulacaktır.</w:t>
            </w:r>
          </w:p>
        </w:tc>
        <w:tc>
          <w:tcPr>
            <w:tcW w:w="1701" w:type="dxa"/>
            <w:vMerge/>
            <w:shd w:val="clear" w:color="auto" w:fill="B6DDE8" w:themeFill="accent5" w:themeFillTint="66"/>
          </w:tcPr>
          <w:p w14:paraId="08609AB9" w14:textId="77777777" w:rsidR="00655BC1" w:rsidRPr="000431F8"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7D1C66B2" w14:textId="77777777" w:rsidR="00655BC1" w:rsidRPr="000431F8"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742305CE" w14:textId="77777777" w:rsidTr="00655BC1">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2A0159A7"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2.2</w:t>
            </w:r>
          </w:p>
        </w:tc>
        <w:tc>
          <w:tcPr>
            <w:tcW w:w="5863" w:type="dxa"/>
            <w:tcBorders>
              <w:bottom w:val="single" w:sz="4" w:space="0" w:color="auto"/>
            </w:tcBorders>
            <w:vAlign w:val="top"/>
          </w:tcPr>
          <w:p w14:paraId="10D93297" w14:textId="77777777" w:rsidR="00655BC1" w:rsidRPr="00183F67"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Ortaöğretim sistemi, öğrencilere değişen dünyanın gerektirdiği başta okuma kültürü olmak üzere bilgi, beceri, yetkinlik ve yeterlilikleri kazandıran bir yapıya kavuşturulacaktır.</w:t>
            </w:r>
          </w:p>
        </w:tc>
        <w:tc>
          <w:tcPr>
            <w:tcW w:w="1701" w:type="dxa"/>
            <w:vMerge w:val="restart"/>
            <w:shd w:val="clear" w:color="auto" w:fill="B6DDE8" w:themeFill="accent5" w:themeFillTint="66"/>
          </w:tcPr>
          <w:p w14:paraId="777672F0"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OHŞ</w:t>
            </w:r>
          </w:p>
        </w:tc>
        <w:tc>
          <w:tcPr>
            <w:tcW w:w="992" w:type="dxa"/>
            <w:vMerge w:val="restart"/>
            <w:shd w:val="clear" w:color="auto" w:fill="B6DDE8" w:themeFill="accent5" w:themeFillTint="66"/>
          </w:tcPr>
          <w:p w14:paraId="16246836"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BİETHŞ</w:t>
            </w:r>
          </w:p>
          <w:p w14:paraId="0DBE9F62"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DÖHŞ</w:t>
            </w:r>
          </w:p>
          <w:p w14:paraId="64F53C2E"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MTEHŞ</w:t>
            </w:r>
          </w:p>
          <w:p w14:paraId="2F1298CA"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ÖÖKHŞ</w:t>
            </w:r>
          </w:p>
          <w:p w14:paraId="777C3C52"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567F303A" w14:textId="77777777" w:rsidTr="00655BC1">
        <w:trPr>
          <w:trHeight w:val="312"/>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7EA29EF3"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3FB8DEDE" w14:textId="77777777" w:rsidR="00655BC1" w:rsidRPr="00EE4073"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EE4073">
              <w:rPr>
                <w:rFonts w:ascii="Book Antiqua" w:hAnsi="Book Antiqua"/>
                <w:b/>
                <w:sz w:val="18"/>
                <w:szCs w:val="18"/>
              </w:rPr>
              <w:t>Stratejiler</w:t>
            </w:r>
          </w:p>
          <w:p w14:paraId="324AB79A"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S-2.2.1 Genel ortaöğretimde eğitim ve öğretim süreçlerinin geliştirilmesi amacıyla okullar arası nitelik ve başarı farklılıklarının izlenmesine ve iyileştirilmesine yönelik çalışmalar yürütülecektir.</w:t>
            </w:r>
            <w:r w:rsidRPr="00EE4073">
              <w:rPr>
                <w:rFonts w:ascii="Book Antiqua" w:hAnsi="Book Antiqua"/>
                <w:sz w:val="18"/>
                <w:szCs w:val="18"/>
              </w:rPr>
              <w:br/>
              <w:t>S-2.2.2 Genel ortaöğretimde öğrenim gören öğrencilere kitap okuma alışkanlığı kazandırabilmek adına etkinlikler ve yarışmalar düzenlenecektir.</w:t>
            </w:r>
            <w:r w:rsidRPr="00EE4073">
              <w:rPr>
                <w:rFonts w:ascii="Book Antiqua" w:hAnsi="Book Antiqua"/>
                <w:sz w:val="18"/>
                <w:szCs w:val="18"/>
              </w:rPr>
              <w:br/>
              <w:t>S-2.2.3 Destekleme ve Yetiştirme Kursları’nın amacına uygun şekilde işleyişinin sağlanabilmesi adına ilgili paydaşlarla toplantılar gerçekleştirilecektir. Tespit edilen sorunların giderilebilmesi için gerekli tedbirler alınacaktır.</w:t>
            </w:r>
            <w:r w:rsidRPr="00EE4073">
              <w:rPr>
                <w:rFonts w:ascii="Book Antiqua" w:hAnsi="Book Antiqua"/>
                <w:sz w:val="18"/>
                <w:szCs w:val="18"/>
              </w:rPr>
              <w:br/>
              <w:t>S-2.2.4 Öğrencilerin akademik başarılarını artırabilmek için veli-öğrenci-öğretmen iş birlikçi faaliyetler yürütülecektir.</w:t>
            </w:r>
          </w:p>
          <w:p w14:paraId="77725753" w14:textId="77777777" w:rsidR="00655BC1" w:rsidRPr="00183F67"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S-2.2.5 Öğrencileri bilimsel çalışmalara teşvik edebilmek amacıyla öğretmenlere ve öğrencilere yönelik proje tabanlı eğitimler verilecektir.</w:t>
            </w:r>
          </w:p>
        </w:tc>
        <w:tc>
          <w:tcPr>
            <w:tcW w:w="1701" w:type="dxa"/>
            <w:vMerge/>
            <w:shd w:val="clear" w:color="auto" w:fill="B6DDE8" w:themeFill="accent5" w:themeFillTint="66"/>
          </w:tcPr>
          <w:p w14:paraId="788CF6D2"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52E5D73D"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r>
      <w:tr w:rsidR="00655BC1" w14:paraId="45DC12F4" w14:textId="77777777" w:rsidTr="00655BC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6869FE94"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2.3</w:t>
            </w:r>
          </w:p>
        </w:tc>
        <w:tc>
          <w:tcPr>
            <w:tcW w:w="5863" w:type="dxa"/>
            <w:tcBorders>
              <w:bottom w:val="single" w:sz="4" w:space="0" w:color="auto"/>
            </w:tcBorders>
            <w:vAlign w:val="top"/>
          </w:tcPr>
          <w:p w14:paraId="455867FB" w14:textId="77777777" w:rsidR="00655BC1" w:rsidRPr="00183F67"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İmam hatip okullarında bilgi, beceri ve yeterlilikler odağında, akademik başarı ve değerlere yönelik çalışmalar, proje ve sosyal etkinlikler yaygınlaştırılacaktır.</w:t>
            </w:r>
          </w:p>
        </w:tc>
        <w:tc>
          <w:tcPr>
            <w:tcW w:w="1701" w:type="dxa"/>
            <w:vMerge w:val="restart"/>
            <w:shd w:val="clear" w:color="auto" w:fill="B6DDE8" w:themeFill="accent5" w:themeFillTint="66"/>
          </w:tcPr>
          <w:p w14:paraId="6B99D775"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DÖHŞ</w:t>
            </w:r>
          </w:p>
        </w:tc>
        <w:tc>
          <w:tcPr>
            <w:tcW w:w="992" w:type="dxa"/>
            <w:vMerge w:val="restart"/>
            <w:shd w:val="clear" w:color="auto" w:fill="B6DDE8" w:themeFill="accent5" w:themeFillTint="66"/>
          </w:tcPr>
          <w:p w14:paraId="07EB8417"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SGHŞ</w:t>
            </w:r>
          </w:p>
          <w:p w14:paraId="71371F13"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OHŞ</w:t>
            </w:r>
          </w:p>
          <w:p w14:paraId="6AB008FF"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MTEHŞ</w:t>
            </w:r>
          </w:p>
          <w:p w14:paraId="7E560A74"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YYDEHŞ</w:t>
            </w:r>
          </w:p>
        </w:tc>
      </w:tr>
      <w:tr w:rsidR="00655BC1" w14:paraId="616DE8F0" w14:textId="77777777" w:rsidTr="00655BC1">
        <w:trPr>
          <w:trHeight w:val="336"/>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26CFFC93"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14195664"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EE4073">
              <w:rPr>
                <w:rFonts w:ascii="Book Antiqua" w:hAnsi="Book Antiqua"/>
                <w:b/>
                <w:sz w:val="18"/>
                <w:szCs w:val="18"/>
              </w:rPr>
              <w:t>Stratejiler</w:t>
            </w:r>
          </w:p>
          <w:p w14:paraId="2B13FCA4"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S-2.3.1 İmam hatip okullarında eğitim ve öğretim süreçlerinin geliştirilmesi amacıyla okullar arası nitelik ve başarı farklılıklarının izlenmesine ve iyileştirilmesine yönelik çalışmalar yürütülecektir.</w:t>
            </w:r>
            <w:r w:rsidRPr="00EE4073">
              <w:rPr>
                <w:rFonts w:ascii="Book Antiqua" w:hAnsi="Book Antiqua"/>
                <w:sz w:val="18"/>
                <w:szCs w:val="18"/>
              </w:rPr>
              <w:br/>
              <w:t>S-2.3.2 İmam hatip okullarında öğrenim gören öğrencilere kitap okuma alışkanlığı kazandırabilmek adına etkinlikler ve yarışmalar düzenlenecektir.</w:t>
            </w:r>
            <w:r w:rsidRPr="00EE4073">
              <w:rPr>
                <w:rFonts w:ascii="Book Antiqua" w:hAnsi="Book Antiqua"/>
                <w:sz w:val="18"/>
                <w:szCs w:val="18"/>
              </w:rPr>
              <w:br/>
              <w:t>S-2.3.3 Destekleme ve Yetiştirme Kursları’nın amacına uygun şekilde işleyişinin sağlanabilmesi adına ilgili paydaşlarla toplantılar gerçekleştirilecektir. Tespit edilen sorunların giderilebilmesi için gerekli tedbirler alınacaktır.</w:t>
            </w:r>
            <w:r w:rsidRPr="00EE4073">
              <w:rPr>
                <w:rFonts w:ascii="Book Antiqua" w:hAnsi="Book Antiqua"/>
                <w:sz w:val="18"/>
                <w:szCs w:val="18"/>
              </w:rPr>
              <w:br/>
              <w:t>S-2.3.4 Öğrencilerin akademik başarılarını artırabilmek için veli-öğrenci-öğretmen iş birlikçi faaliyetler yürütülecektir.</w:t>
            </w:r>
          </w:p>
          <w:p w14:paraId="38CFEFE7" w14:textId="77777777" w:rsidR="00655BC1" w:rsidRPr="00183F67"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S-2.3.5 Öğrencileri bilimsel çalışmalara teşvik edebilmek amacıyla öğretmenlere ve öğrencilere yönelik proje tabanlı verilecektir.</w:t>
            </w:r>
          </w:p>
        </w:tc>
        <w:tc>
          <w:tcPr>
            <w:tcW w:w="1701" w:type="dxa"/>
            <w:vMerge/>
            <w:shd w:val="clear" w:color="auto" w:fill="B6DDE8" w:themeFill="accent5" w:themeFillTint="66"/>
          </w:tcPr>
          <w:p w14:paraId="1C333FF8" w14:textId="77777777" w:rsidR="00655BC1" w:rsidRPr="000431F8"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7529D8C5" w14:textId="77777777" w:rsidR="00655BC1" w:rsidRPr="000431F8"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17CA5269" w14:textId="77777777" w:rsidTr="00655BC1">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508E2444" w14:textId="77777777" w:rsidR="00655BC1" w:rsidRPr="00A507D0" w:rsidRDefault="00655BC1" w:rsidP="00A86FE3">
            <w:pPr>
              <w:spacing w:line="360" w:lineRule="auto"/>
              <w:jc w:val="left"/>
              <w:rPr>
                <w:rFonts w:ascii="Book Antiqua" w:hAnsi="Book Antiqua"/>
                <w:sz w:val="20"/>
                <w:szCs w:val="20"/>
              </w:rPr>
            </w:pPr>
            <w:r w:rsidRPr="00A507D0">
              <w:rPr>
                <w:rFonts w:ascii="Book Antiqua" w:hAnsi="Book Antiqua"/>
                <w:sz w:val="20"/>
                <w:szCs w:val="20"/>
              </w:rPr>
              <w:t xml:space="preserve"> Hedef 2.4</w:t>
            </w:r>
          </w:p>
        </w:tc>
        <w:tc>
          <w:tcPr>
            <w:tcW w:w="5863" w:type="dxa"/>
            <w:tcBorders>
              <w:bottom w:val="single" w:sz="4" w:space="0" w:color="auto"/>
            </w:tcBorders>
            <w:vAlign w:val="top"/>
          </w:tcPr>
          <w:p w14:paraId="78121FD0" w14:textId="77777777" w:rsidR="00655BC1" w:rsidRPr="00183F67"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Sosyal ve ekonomik sektörler ile iş birliği içinde ulusal ve uluslararası mesleki yeterliliğe, ahilik kültürüne, meslek ahlakına ve mesleki değerlere sahip; yenilikçi, girişimci, üretken, ekonomiye değer katan ehil iş gücü yetiştirilecektir.</w:t>
            </w:r>
          </w:p>
        </w:tc>
        <w:tc>
          <w:tcPr>
            <w:tcW w:w="1701" w:type="dxa"/>
            <w:vMerge w:val="restart"/>
            <w:shd w:val="clear" w:color="auto" w:fill="B6DDE8" w:themeFill="accent5" w:themeFillTint="66"/>
          </w:tcPr>
          <w:p w14:paraId="6A5B69F8"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MTEHŞ</w:t>
            </w:r>
          </w:p>
        </w:tc>
        <w:tc>
          <w:tcPr>
            <w:tcW w:w="992" w:type="dxa"/>
            <w:vMerge w:val="restart"/>
            <w:shd w:val="clear" w:color="auto" w:fill="B6DDE8" w:themeFill="accent5" w:themeFillTint="66"/>
          </w:tcPr>
          <w:p w14:paraId="4FFD2F3A"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BİETHŞ</w:t>
            </w:r>
          </w:p>
          <w:p w14:paraId="3F099FA2"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OHŞ</w:t>
            </w:r>
          </w:p>
          <w:p w14:paraId="6F3DE257"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HBÖHŞ</w:t>
            </w:r>
          </w:p>
          <w:p w14:paraId="3421114D"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ÖÖKHŞ</w:t>
            </w:r>
          </w:p>
          <w:p w14:paraId="73A18DD0" w14:textId="77777777" w:rsidR="00655BC1" w:rsidRPr="000431F8"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0431F8">
              <w:rPr>
                <w:rFonts w:ascii="Book Antiqua" w:hAnsi="Book Antiqua"/>
                <w:sz w:val="20"/>
                <w:szCs w:val="20"/>
              </w:rPr>
              <w:t>SGHŞ</w:t>
            </w:r>
          </w:p>
        </w:tc>
      </w:tr>
      <w:tr w:rsidR="00655BC1" w14:paraId="403ABF5B" w14:textId="77777777" w:rsidTr="00655BC1">
        <w:trPr>
          <w:trHeight w:val="336"/>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47C844B6" w14:textId="77777777" w:rsidR="00655BC1" w:rsidRPr="00A507D0" w:rsidRDefault="00655BC1" w:rsidP="00A86FE3">
            <w:pPr>
              <w:spacing w:line="360" w:lineRule="auto"/>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6900C74B"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EE4073">
              <w:rPr>
                <w:rFonts w:ascii="Book Antiqua" w:hAnsi="Book Antiqua"/>
                <w:b/>
                <w:sz w:val="18"/>
                <w:szCs w:val="18"/>
              </w:rPr>
              <w:t>Stratejiler</w:t>
            </w:r>
          </w:p>
          <w:p w14:paraId="5DEA6588" w14:textId="77777777" w:rsidR="00655BC1" w:rsidRPr="00183F67"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S-2.4.1 Mesleki ve teknik ortaöğretim okulları arası imkân ve başarı farkının azaltılmasına yönelik çalışmalar yapılacak, rehberlik ve mesleki planlama çalışmalarının etkinliği artırılacaktır.</w:t>
            </w:r>
            <w:r w:rsidRPr="00EE4073">
              <w:rPr>
                <w:rFonts w:ascii="Book Antiqua" w:hAnsi="Book Antiqua"/>
                <w:sz w:val="18"/>
                <w:szCs w:val="18"/>
              </w:rPr>
              <w:br/>
              <w:t>S-2.4.2 Mesleki ve teknik eğitimi teşvik edici programlar düzenlenecektir.</w:t>
            </w:r>
            <w:r w:rsidRPr="00EE4073">
              <w:rPr>
                <w:rFonts w:ascii="Book Antiqua" w:hAnsi="Book Antiqua"/>
                <w:sz w:val="18"/>
                <w:szCs w:val="18"/>
              </w:rPr>
              <w:br/>
              <w:t>S-2.4.3 Öğrencileri bilimsel çalışmalara teşvik edebilmek amacıyla öğretmen ve öğrencilere yönelik proje eğitimleri düzenlenecektir.</w:t>
            </w:r>
            <w:r w:rsidRPr="00EE4073">
              <w:rPr>
                <w:rFonts w:ascii="Book Antiqua" w:hAnsi="Book Antiqua"/>
                <w:sz w:val="18"/>
                <w:szCs w:val="18"/>
              </w:rPr>
              <w:br/>
              <w:t>S-2.4.4 İlgili kurum/kuruluşlarla iş birliği yapılarak mesleki eğitimin gelişimine katkı sunulacaktır.</w:t>
            </w:r>
            <w:r w:rsidRPr="00EE4073">
              <w:rPr>
                <w:rFonts w:ascii="Book Antiqua" w:hAnsi="Book Antiqua"/>
                <w:sz w:val="18"/>
                <w:szCs w:val="18"/>
              </w:rPr>
              <w:br/>
              <w:t>S-2.4.5 Kitap okumayı teşvik edebilmek için projeler, etkinlikler ve yarışmalar düzenlenecektir.</w:t>
            </w:r>
          </w:p>
        </w:tc>
        <w:tc>
          <w:tcPr>
            <w:tcW w:w="1701" w:type="dxa"/>
            <w:vMerge/>
            <w:shd w:val="clear" w:color="auto" w:fill="B6DDE8" w:themeFill="accent5" w:themeFillTint="66"/>
          </w:tcPr>
          <w:p w14:paraId="0445F1B8"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0A56D51F"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r>
      <w:tr w:rsidR="00655BC1" w14:paraId="68DEB85E" w14:textId="77777777" w:rsidTr="00655BC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28CBEFA2"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 xml:space="preserve">Hedef 2.5 </w:t>
            </w:r>
          </w:p>
        </w:tc>
        <w:tc>
          <w:tcPr>
            <w:tcW w:w="5863" w:type="dxa"/>
            <w:tcBorders>
              <w:bottom w:val="single" w:sz="4" w:space="0" w:color="auto"/>
            </w:tcBorders>
            <w:vAlign w:val="top"/>
          </w:tcPr>
          <w:p w14:paraId="32B4F112" w14:textId="77777777" w:rsidR="00655BC1" w:rsidRPr="00183F67"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183F67">
              <w:rPr>
                <w:rFonts w:ascii="Book Antiqua" w:hAnsi="Book Antiqua"/>
                <w:sz w:val="18"/>
                <w:szCs w:val="18"/>
              </w:rPr>
              <w:t>Mesleki ve teknik eğitim alanında eğitim-istihdam-üretim ilişkisi güçlendirilecek ve uluslararası iş birliği ve deneyim paylaşımı teşvik edilecektir.</w:t>
            </w:r>
          </w:p>
        </w:tc>
        <w:tc>
          <w:tcPr>
            <w:tcW w:w="1701" w:type="dxa"/>
            <w:vMerge w:val="restart"/>
            <w:shd w:val="clear" w:color="auto" w:fill="B6DDE8" w:themeFill="accent5" w:themeFillTint="66"/>
          </w:tcPr>
          <w:p w14:paraId="6291037F" w14:textId="77777777" w:rsidR="00655BC1" w:rsidRPr="00D51E86"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D51E86">
              <w:rPr>
                <w:rFonts w:ascii="Book Antiqua" w:hAnsi="Book Antiqua"/>
                <w:sz w:val="20"/>
                <w:szCs w:val="20"/>
              </w:rPr>
              <w:t>MTEHŞ</w:t>
            </w:r>
          </w:p>
        </w:tc>
        <w:tc>
          <w:tcPr>
            <w:tcW w:w="992" w:type="dxa"/>
            <w:vMerge w:val="restart"/>
            <w:shd w:val="clear" w:color="auto" w:fill="B6DDE8" w:themeFill="accent5" w:themeFillTint="66"/>
          </w:tcPr>
          <w:p w14:paraId="704015AC" w14:textId="77777777" w:rsidR="00655BC1" w:rsidRPr="00D51E86"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D51E86">
              <w:rPr>
                <w:rFonts w:ascii="Book Antiqua" w:hAnsi="Book Antiqua"/>
                <w:sz w:val="20"/>
                <w:szCs w:val="20"/>
              </w:rPr>
              <w:t>TEHŞ</w:t>
            </w:r>
          </w:p>
          <w:p w14:paraId="658C4EF5" w14:textId="77777777" w:rsidR="00655BC1" w:rsidRPr="00D51E86"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D51E86">
              <w:rPr>
                <w:rFonts w:ascii="Book Antiqua" w:hAnsi="Book Antiqua"/>
                <w:sz w:val="20"/>
                <w:szCs w:val="20"/>
              </w:rPr>
              <w:t>OHŞ</w:t>
            </w:r>
          </w:p>
          <w:p w14:paraId="52BE075C" w14:textId="77777777" w:rsidR="00655BC1"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D51E86">
              <w:rPr>
                <w:rFonts w:ascii="Book Antiqua" w:hAnsi="Book Antiqua"/>
                <w:sz w:val="20"/>
                <w:szCs w:val="20"/>
              </w:rPr>
              <w:t>ÖÖKHŞ</w:t>
            </w:r>
          </w:p>
          <w:p w14:paraId="5F2D4603" w14:textId="77777777" w:rsidR="00655BC1"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SGHŞ</w:t>
            </w:r>
          </w:p>
          <w:p w14:paraId="66E3C903" w14:textId="77777777" w:rsidR="00655BC1"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HHB</w:t>
            </w:r>
          </w:p>
          <w:p w14:paraId="4BA375D2" w14:textId="77777777" w:rsidR="00655BC1" w:rsidRPr="00D51E86"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BİETHŞ</w:t>
            </w:r>
          </w:p>
          <w:p w14:paraId="58EBCB2F" w14:textId="77777777" w:rsidR="00655BC1" w:rsidRPr="00D51E86"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61F13A1D" w14:textId="77777777" w:rsidTr="00655BC1">
        <w:trPr>
          <w:trHeight w:val="324"/>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4353D660"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0253EDC1" w14:textId="77777777" w:rsidR="00655BC1" w:rsidRPr="00EE4073"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EE4073">
              <w:rPr>
                <w:rFonts w:ascii="Book Antiqua" w:hAnsi="Book Antiqua"/>
                <w:b/>
                <w:sz w:val="18"/>
                <w:szCs w:val="18"/>
              </w:rPr>
              <w:t>Stratejiler</w:t>
            </w:r>
          </w:p>
          <w:p w14:paraId="68D4C686" w14:textId="77777777" w:rsidR="00655BC1" w:rsidRPr="00EE4073"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S-2.5.1 Mesleki ve Teknik Anadolu Liselerinde görev yapmakta olan yönetici ve öğretmenlere yönelik AB Projeleri Hazırlama seminerleri/eğitimleri düzenlenecektir. Yurt dışı stajlarını tamamlayan öğrenciler takip edilecek ve alanlarında uzmanlaşabilmeleri için gerekli destek sağlanacaktır.</w:t>
            </w:r>
            <w:r w:rsidRPr="00EE4073">
              <w:rPr>
                <w:rFonts w:ascii="Book Antiqua" w:hAnsi="Book Antiqua"/>
                <w:sz w:val="18"/>
                <w:szCs w:val="18"/>
              </w:rPr>
              <w:br/>
              <w:t>S-2.5.2 Mesleki Eğitim Merkezlerinin görünürlüğünün artırılabilmesi için tanıtım toplantıları gerçekleştirilecektir.</w:t>
            </w:r>
          </w:p>
          <w:p w14:paraId="45D0F27A" w14:textId="77777777" w:rsidR="00655BC1" w:rsidRPr="00183F67"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EE4073">
              <w:rPr>
                <w:rFonts w:ascii="Book Antiqua" w:hAnsi="Book Antiqua"/>
                <w:sz w:val="18"/>
                <w:szCs w:val="18"/>
              </w:rPr>
              <w:t>S-2.5.3 Özel sektörlerle eğitim-öğretim-istihdam ilişkisinin güçlendirilmesi adına iş birlikçi faaliyetler yürütülecektir.</w:t>
            </w:r>
          </w:p>
        </w:tc>
        <w:tc>
          <w:tcPr>
            <w:tcW w:w="1701" w:type="dxa"/>
            <w:vMerge/>
            <w:shd w:val="clear" w:color="auto" w:fill="B6DDE8" w:themeFill="accent5" w:themeFillTint="66"/>
          </w:tcPr>
          <w:p w14:paraId="7BF2FD18"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33E48C90" w14:textId="77777777" w:rsidR="00655BC1" w:rsidRDefault="00655BC1" w:rsidP="00A86FE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3"/>
                <w:szCs w:val="23"/>
              </w:rPr>
            </w:pPr>
          </w:p>
        </w:tc>
      </w:tr>
      <w:tr w:rsidR="00655BC1" w14:paraId="722C1B0B" w14:textId="77777777" w:rsidTr="0065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7E4F6783" w14:textId="77777777" w:rsidR="00655BC1" w:rsidRPr="00A507D0" w:rsidRDefault="00655BC1" w:rsidP="00A86FE3">
            <w:pPr>
              <w:spacing w:line="360" w:lineRule="auto"/>
              <w:jc w:val="center"/>
              <w:rPr>
                <w:rFonts w:ascii="Book Antiqua" w:hAnsi="Book Antiqua"/>
                <w:b/>
                <w:sz w:val="20"/>
                <w:szCs w:val="20"/>
              </w:rPr>
            </w:pPr>
            <w:r w:rsidRPr="00A507D0">
              <w:rPr>
                <w:rFonts w:ascii="Book Antiqua" w:hAnsi="Book Antiqua"/>
                <w:b/>
                <w:sz w:val="20"/>
                <w:szCs w:val="20"/>
              </w:rPr>
              <w:t>AMAÇ 3</w:t>
            </w:r>
          </w:p>
        </w:tc>
        <w:tc>
          <w:tcPr>
            <w:tcW w:w="8556" w:type="dxa"/>
            <w:gridSpan w:val="3"/>
            <w:shd w:val="clear" w:color="auto" w:fill="B2A1C7" w:themeFill="accent4" w:themeFillTint="99"/>
          </w:tcPr>
          <w:p w14:paraId="47430BE5" w14:textId="77777777" w:rsidR="00655BC1"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r w:rsidRPr="00183F67">
              <w:rPr>
                <w:rFonts w:ascii="Book Antiqua" w:hAnsi="Book Antiqua"/>
                <w:sz w:val="18"/>
                <w:szCs w:val="18"/>
                <w:lang w:eastAsia="en-US"/>
              </w:rPr>
              <w:t>Bireyin bilgi, beceri ve yetkinliklerini geliştirmek amacıyla bireysel, toplumsal ve istihdam odaklı yeni bir yaklaşımla hayat boyu öğrenme imkânları sunmak.</w:t>
            </w:r>
          </w:p>
        </w:tc>
      </w:tr>
      <w:tr w:rsidR="00655BC1" w14:paraId="1B209DF6" w14:textId="77777777" w:rsidTr="00655BC1">
        <w:trPr>
          <w:trHeight w:val="780"/>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21166072" w14:textId="77777777" w:rsidR="00655BC1" w:rsidRPr="00691E4F" w:rsidRDefault="00655BC1" w:rsidP="00A86FE3">
            <w:pPr>
              <w:spacing w:line="360" w:lineRule="auto"/>
              <w:jc w:val="center"/>
              <w:rPr>
                <w:rFonts w:ascii="Book Antiqua" w:hAnsi="Book Antiqua"/>
                <w:sz w:val="20"/>
                <w:szCs w:val="20"/>
              </w:rPr>
            </w:pPr>
            <w:r w:rsidRPr="00691E4F">
              <w:rPr>
                <w:rFonts w:ascii="Book Antiqua" w:hAnsi="Book Antiqua"/>
                <w:sz w:val="20"/>
                <w:szCs w:val="20"/>
              </w:rPr>
              <w:t>Hedef 3.1</w:t>
            </w:r>
          </w:p>
        </w:tc>
        <w:tc>
          <w:tcPr>
            <w:tcW w:w="5863" w:type="dxa"/>
            <w:tcBorders>
              <w:bottom w:val="single" w:sz="4" w:space="0" w:color="auto"/>
            </w:tcBorders>
            <w:shd w:val="clear" w:color="auto" w:fill="DAEEF3" w:themeFill="accent5" w:themeFillTint="33"/>
          </w:tcPr>
          <w:p w14:paraId="727EBB2B" w14:textId="77777777" w:rsidR="00655BC1" w:rsidRPr="00183F67"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eastAsia="en-US"/>
              </w:rPr>
            </w:pPr>
            <w:r>
              <w:rPr>
                <w:rFonts w:ascii="Book Antiqua" w:hAnsi="Book Antiqua"/>
                <w:sz w:val="18"/>
                <w:szCs w:val="18"/>
                <w:lang w:eastAsia="en-US"/>
              </w:rPr>
              <w:t>Farklı yeteneklere, özelliklere, ihtiyaçlara ve birikimlere sahip tüm bireylerin yaygın eğitimden aktif olarak yararlanabilmeleri amacıyla eğitimde kapsayıcılık sağlanacaktır.</w:t>
            </w:r>
          </w:p>
        </w:tc>
        <w:tc>
          <w:tcPr>
            <w:tcW w:w="1701" w:type="dxa"/>
            <w:vMerge w:val="restart"/>
            <w:shd w:val="clear" w:color="auto" w:fill="B6DDE8" w:themeFill="accent5" w:themeFillTint="66"/>
          </w:tcPr>
          <w:p w14:paraId="02DF64F3" w14:textId="77777777" w:rsidR="00655BC1" w:rsidRPr="00A05F1F"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5F1F">
              <w:rPr>
                <w:rFonts w:ascii="Book Antiqua" w:hAnsi="Book Antiqua"/>
                <w:sz w:val="20"/>
                <w:szCs w:val="20"/>
              </w:rPr>
              <w:t>HBÖHŞ</w:t>
            </w:r>
          </w:p>
        </w:tc>
        <w:tc>
          <w:tcPr>
            <w:tcW w:w="992" w:type="dxa"/>
            <w:vMerge w:val="restart"/>
            <w:shd w:val="clear" w:color="auto" w:fill="B6DDE8" w:themeFill="accent5" w:themeFillTint="66"/>
          </w:tcPr>
          <w:p w14:paraId="4F30695C" w14:textId="77777777" w:rsidR="00655BC1" w:rsidRPr="00A05F1F"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5F1F">
              <w:rPr>
                <w:rFonts w:ascii="Book Antiqua" w:hAnsi="Book Antiqua"/>
                <w:sz w:val="20"/>
                <w:szCs w:val="20"/>
              </w:rPr>
              <w:t>BİETHŞ</w:t>
            </w:r>
          </w:p>
          <w:p w14:paraId="0F46D946" w14:textId="77777777" w:rsidR="00655BC1" w:rsidRPr="00A05F1F"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A05F1F">
              <w:rPr>
                <w:rFonts w:ascii="Book Antiqua" w:hAnsi="Book Antiqua"/>
                <w:sz w:val="20"/>
                <w:szCs w:val="20"/>
              </w:rPr>
              <w:t>ÖERHŞ</w:t>
            </w:r>
          </w:p>
          <w:p w14:paraId="2C0A1DA9" w14:textId="77777777" w:rsidR="00655BC1" w:rsidRPr="00A05F1F"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1CFE6210" w14:textId="77777777" w:rsidTr="00655BC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83" w:type="dxa"/>
            <w:vMerge/>
          </w:tcPr>
          <w:p w14:paraId="4D58975F" w14:textId="77777777" w:rsidR="00655BC1" w:rsidRPr="00691E4F"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5AB3E968" w14:textId="77777777" w:rsidR="00655BC1" w:rsidRPr="00AC4FE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lang w:eastAsia="en-US"/>
              </w:rPr>
            </w:pPr>
            <w:r w:rsidRPr="00AC4FEC">
              <w:rPr>
                <w:rFonts w:ascii="Book Antiqua" w:hAnsi="Book Antiqua"/>
                <w:b/>
                <w:sz w:val="18"/>
                <w:szCs w:val="18"/>
                <w:lang w:eastAsia="en-US"/>
              </w:rPr>
              <w:t>Stratejiler</w:t>
            </w:r>
          </w:p>
          <w:p w14:paraId="430E2913" w14:textId="77777777" w:rsidR="00655BC1"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eastAsia="en-US"/>
              </w:rPr>
            </w:pPr>
            <w:r w:rsidRPr="00AC4FEC">
              <w:rPr>
                <w:rFonts w:ascii="Book Antiqua" w:hAnsi="Book Antiqua"/>
                <w:sz w:val="18"/>
                <w:szCs w:val="18"/>
                <w:lang w:eastAsia="en-US"/>
              </w:rPr>
              <w:t>S-3.1.1 Dezavantajlı gruplara (kadınlar, gençler, yaşlılar, engelliler, uzun süreli işsizler, hükümlüler vb.) temel beceri ihtiyaçları doğrultusunda eğitim ve öğretim verilecektir.</w:t>
            </w:r>
            <w:r w:rsidRPr="00AC4FEC">
              <w:rPr>
                <w:rFonts w:ascii="Book Antiqua" w:hAnsi="Book Antiqua"/>
                <w:sz w:val="18"/>
                <w:szCs w:val="18"/>
                <w:lang w:eastAsia="en-US"/>
              </w:rPr>
              <w:br/>
              <w:t xml:space="preserve">S-3.1.2 Dezavantajlı grupların eğitime erişimlerinin artırılması amacıyla kurumların fiziki kapasiteleri artırılacak, gerekli teşvik çalışmaları yürütülecektir. </w:t>
            </w:r>
            <w:r w:rsidRPr="00AC4FEC">
              <w:rPr>
                <w:rFonts w:ascii="Book Antiqua" w:hAnsi="Book Antiqua"/>
                <w:sz w:val="18"/>
                <w:szCs w:val="18"/>
                <w:lang w:eastAsia="en-US"/>
              </w:rPr>
              <w:br/>
              <w:t>S-3.1.3 Örgün eğitim çağı dışına çıkmış, öğrenimlerini çeşitli nedenlerle tamamlayamamış bireylerin yarım kalan eğitimlerini açık öğretim okullarında tamamlayabilmeleri için eğitime erişimlerini kolaylaştırıcı çalışmalar yapılacaktır.</w:t>
            </w:r>
            <w:r w:rsidRPr="00AC4FEC">
              <w:rPr>
                <w:rFonts w:ascii="Book Antiqua" w:hAnsi="Book Antiqua"/>
                <w:sz w:val="18"/>
                <w:szCs w:val="18"/>
                <w:lang w:eastAsia="en-US"/>
              </w:rPr>
              <w:br/>
              <w:t>S-3.1.4 İlimizde bulunan yabancı uyruklu öğrencilerin okullaşma oranlarının artırılabilmesine yönelik yeni eğitim politikaları geliştirilecektir.</w:t>
            </w:r>
          </w:p>
        </w:tc>
        <w:tc>
          <w:tcPr>
            <w:tcW w:w="1701" w:type="dxa"/>
            <w:vMerge/>
            <w:shd w:val="clear" w:color="auto" w:fill="B6DDE8" w:themeFill="accent5" w:themeFillTint="66"/>
          </w:tcPr>
          <w:p w14:paraId="114AA621"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77D40CDD"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r>
      <w:tr w:rsidR="00655BC1" w14:paraId="6944CA98" w14:textId="77777777" w:rsidTr="00655BC1">
        <w:trPr>
          <w:trHeight w:val="564"/>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6604C951"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3.2</w:t>
            </w:r>
          </w:p>
        </w:tc>
        <w:tc>
          <w:tcPr>
            <w:tcW w:w="5863" w:type="dxa"/>
            <w:tcBorders>
              <w:bottom w:val="single" w:sz="4" w:space="0" w:color="auto"/>
            </w:tcBorders>
            <w:shd w:val="clear" w:color="auto" w:fill="DAEEF3" w:themeFill="accent5" w:themeFillTint="33"/>
            <w:vAlign w:val="top"/>
          </w:tcPr>
          <w:p w14:paraId="60AC0988" w14:textId="77777777" w:rsidR="00655BC1" w:rsidRPr="00FC16B1"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eastAsia="en-US"/>
              </w:rPr>
            </w:pPr>
            <w:r w:rsidRPr="00FC16B1">
              <w:rPr>
                <w:rFonts w:ascii="Book Antiqua" w:hAnsi="Book Antiqua"/>
                <w:sz w:val="18"/>
                <w:szCs w:val="18"/>
                <w:lang w:eastAsia="en-US"/>
              </w:rPr>
              <w:t>Hayat boyu öğrenme faaliyetleri ile bireylerde kişisel, çevresel ve mesleki anlamda farkındalık oluşturulacaktır.</w:t>
            </w:r>
          </w:p>
        </w:tc>
        <w:tc>
          <w:tcPr>
            <w:tcW w:w="1701" w:type="dxa"/>
            <w:vMerge w:val="restart"/>
            <w:shd w:val="clear" w:color="auto" w:fill="B6DDE8" w:themeFill="accent5" w:themeFillTint="66"/>
          </w:tcPr>
          <w:p w14:paraId="42F68FD5" w14:textId="77777777" w:rsidR="00655BC1" w:rsidRPr="00B459E4"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459E4">
              <w:rPr>
                <w:rFonts w:ascii="Book Antiqua" w:hAnsi="Book Antiqua"/>
                <w:sz w:val="20"/>
                <w:szCs w:val="20"/>
              </w:rPr>
              <w:t>HBÖHŞ</w:t>
            </w:r>
          </w:p>
        </w:tc>
        <w:tc>
          <w:tcPr>
            <w:tcW w:w="992" w:type="dxa"/>
            <w:vMerge w:val="restart"/>
            <w:shd w:val="clear" w:color="auto" w:fill="B6DDE8" w:themeFill="accent5" w:themeFillTint="66"/>
          </w:tcPr>
          <w:p w14:paraId="07F8A7AA" w14:textId="77777777" w:rsidR="00655BC1" w:rsidRPr="00B459E4"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459E4">
              <w:rPr>
                <w:rFonts w:ascii="Book Antiqua" w:hAnsi="Book Antiqua"/>
                <w:sz w:val="20"/>
                <w:szCs w:val="20"/>
              </w:rPr>
              <w:t>BİETHŞ</w:t>
            </w:r>
            <w:r w:rsidRPr="00B459E4">
              <w:rPr>
                <w:sz w:val="20"/>
                <w:szCs w:val="20"/>
              </w:rPr>
              <w:t xml:space="preserve"> SGHŞ</w:t>
            </w:r>
          </w:p>
        </w:tc>
      </w:tr>
      <w:tr w:rsidR="00655BC1" w14:paraId="66351DC6" w14:textId="77777777" w:rsidTr="00655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83" w:type="dxa"/>
            <w:vMerge/>
          </w:tcPr>
          <w:p w14:paraId="0F1D1F02"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6B3B57E1" w14:textId="77777777" w:rsidR="00655BC1" w:rsidRPr="00AC4FE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lang w:eastAsia="en-US"/>
              </w:rPr>
            </w:pPr>
            <w:r w:rsidRPr="00AC4FEC">
              <w:rPr>
                <w:rFonts w:ascii="Book Antiqua" w:hAnsi="Book Antiqua"/>
                <w:b/>
                <w:sz w:val="18"/>
                <w:szCs w:val="18"/>
                <w:lang w:eastAsia="en-US"/>
              </w:rPr>
              <w:t>Stratejiler</w:t>
            </w:r>
          </w:p>
          <w:p w14:paraId="5EA74FDE" w14:textId="77777777" w:rsidR="00655BC1" w:rsidRPr="002411F0"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eastAsia="en-US"/>
              </w:rPr>
            </w:pPr>
            <w:r w:rsidRPr="00AC4FEC">
              <w:rPr>
                <w:rFonts w:ascii="Book Antiqua" w:hAnsi="Book Antiqua"/>
                <w:sz w:val="18"/>
                <w:szCs w:val="18"/>
                <w:lang w:eastAsia="en-US"/>
              </w:rPr>
              <w:t>S-3.2.1 Hayat boyu öğrenme kapsamında açılan kursların görünürlüğü artırılacaktır.</w:t>
            </w:r>
            <w:r w:rsidRPr="00AC4FEC">
              <w:rPr>
                <w:rFonts w:ascii="Book Antiqua" w:hAnsi="Book Antiqua"/>
                <w:sz w:val="18"/>
                <w:szCs w:val="18"/>
                <w:lang w:eastAsia="en-US"/>
              </w:rPr>
              <w:br/>
              <w:t xml:space="preserve">S-3.2.2 Kurslara devam eden kursiyerlerin bu kursları tamamlayabilmeleri için gerekli tedbirler alınacaktır. </w:t>
            </w:r>
            <w:r w:rsidRPr="00AC4FEC">
              <w:rPr>
                <w:rFonts w:ascii="Book Antiqua" w:hAnsi="Book Antiqua"/>
                <w:sz w:val="18"/>
                <w:szCs w:val="18"/>
                <w:lang w:eastAsia="en-US"/>
              </w:rPr>
              <w:br/>
              <w:t>S-3.2.3 Çevreye duyarlı projeler hazırlanacak ve bu projelere katılım oranı artırılacaktır.</w:t>
            </w:r>
          </w:p>
        </w:tc>
        <w:tc>
          <w:tcPr>
            <w:tcW w:w="1701" w:type="dxa"/>
            <w:vMerge/>
            <w:shd w:val="clear" w:color="auto" w:fill="B6DDE8" w:themeFill="accent5" w:themeFillTint="66"/>
          </w:tcPr>
          <w:p w14:paraId="53AFDEAD"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1CFE6353"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r>
      <w:tr w:rsidR="00655BC1" w14:paraId="5748D220" w14:textId="77777777" w:rsidTr="00655BC1">
        <w:trPr>
          <w:trHeight w:val="551"/>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1EC41EBB"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3.3</w:t>
            </w:r>
          </w:p>
        </w:tc>
        <w:tc>
          <w:tcPr>
            <w:tcW w:w="5863" w:type="dxa"/>
            <w:tcBorders>
              <w:bottom w:val="single" w:sz="4" w:space="0" w:color="auto"/>
            </w:tcBorders>
            <w:shd w:val="clear" w:color="auto" w:fill="DAEEF3" w:themeFill="accent5" w:themeFillTint="33"/>
            <w:vAlign w:val="top"/>
          </w:tcPr>
          <w:p w14:paraId="64DBB1B1" w14:textId="77777777" w:rsidR="00655BC1" w:rsidRPr="0041740A"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sz w:val="18"/>
                <w:szCs w:val="18"/>
              </w:rPr>
            </w:pPr>
            <w:r w:rsidRPr="00183F67">
              <w:rPr>
                <w:rFonts w:ascii="Book Antiqua" w:eastAsia="Calibri" w:hAnsi="Book Antiqua"/>
                <w:sz w:val="18"/>
                <w:szCs w:val="18"/>
              </w:rPr>
              <w:t xml:space="preserve">Tüm bireylere yönelik günümüz ihtiyaçlarına uygun açılan genel, mesleki ve teknik </w:t>
            </w:r>
            <w:r w:rsidRPr="00A507D0">
              <w:rPr>
                <w:rFonts w:ascii="Book Antiqua" w:hAnsi="Book Antiqua"/>
                <w:sz w:val="18"/>
                <w:szCs w:val="18"/>
                <w:lang w:eastAsia="en-US"/>
              </w:rPr>
              <w:t>eğitim</w:t>
            </w:r>
            <w:r w:rsidRPr="00183F67">
              <w:rPr>
                <w:rFonts w:ascii="Book Antiqua" w:eastAsia="Calibri" w:hAnsi="Book Antiqua"/>
                <w:sz w:val="18"/>
                <w:szCs w:val="18"/>
              </w:rPr>
              <w:t xml:space="preserve"> kurs programlarının amacına uygun şekilde işleyişi sağlanacaktır.</w:t>
            </w:r>
          </w:p>
        </w:tc>
        <w:tc>
          <w:tcPr>
            <w:tcW w:w="1701" w:type="dxa"/>
            <w:vMerge w:val="restart"/>
            <w:shd w:val="clear" w:color="auto" w:fill="B6DDE8" w:themeFill="accent5" w:themeFillTint="66"/>
          </w:tcPr>
          <w:p w14:paraId="5B3CB142" w14:textId="77777777" w:rsidR="00655BC1" w:rsidRPr="00936BBC"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sidRPr="00B459E4">
              <w:rPr>
                <w:rFonts w:ascii="Book Antiqua" w:hAnsi="Book Antiqua"/>
                <w:sz w:val="20"/>
                <w:szCs w:val="20"/>
              </w:rPr>
              <w:t>HBÖHŞ</w:t>
            </w:r>
          </w:p>
        </w:tc>
        <w:tc>
          <w:tcPr>
            <w:tcW w:w="992" w:type="dxa"/>
            <w:vMerge w:val="restart"/>
            <w:shd w:val="clear" w:color="auto" w:fill="B6DDE8" w:themeFill="accent5" w:themeFillTint="66"/>
          </w:tcPr>
          <w:p w14:paraId="426928A3" w14:textId="77777777" w:rsidR="00655BC1" w:rsidRPr="00936BBC" w:rsidRDefault="00655BC1" w:rsidP="00A86FE3">
            <w:pP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BİETHŞ, SGHŞ</w:t>
            </w:r>
          </w:p>
        </w:tc>
      </w:tr>
      <w:tr w:rsidR="00655BC1" w14:paraId="4AC36705" w14:textId="77777777" w:rsidTr="00655BC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83" w:type="dxa"/>
            <w:vMerge/>
          </w:tcPr>
          <w:p w14:paraId="1FB1F875"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09956A63" w14:textId="77777777" w:rsidR="00655BC1" w:rsidRPr="00AC4FE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eastAsia="Calibri" w:hAnsi="Book Antiqua"/>
                <w:b/>
                <w:sz w:val="18"/>
                <w:szCs w:val="18"/>
              </w:rPr>
            </w:pPr>
            <w:r w:rsidRPr="00AC4FEC">
              <w:rPr>
                <w:rFonts w:ascii="Book Antiqua" w:eastAsia="Calibri" w:hAnsi="Book Antiqua"/>
                <w:b/>
                <w:sz w:val="18"/>
                <w:szCs w:val="18"/>
              </w:rPr>
              <w:t>Stratejiler</w:t>
            </w:r>
          </w:p>
          <w:p w14:paraId="441F0F30" w14:textId="77777777" w:rsidR="00655BC1" w:rsidRPr="00183F67"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eastAsia="Calibri" w:hAnsi="Book Antiqua"/>
                <w:sz w:val="18"/>
                <w:szCs w:val="18"/>
              </w:rPr>
            </w:pPr>
            <w:r w:rsidRPr="00AC4FEC">
              <w:rPr>
                <w:rFonts w:ascii="Book Antiqua" w:eastAsia="Calibri" w:hAnsi="Book Antiqua"/>
                <w:sz w:val="18"/>
                <w:szCs w:val="18"/>
              </w:rPr>
              <w:t>S-3.3.1 Hayat boyu öğrenme kapsamında açılacak kurs sayılarını artırmaya yönelik teşvik çalışmaları yürütülecektir.</w:t>
            </w:r>
            <w:r w:rsidRPr="00AC4FEC">
              <w:rPr>
                <w:rFonts w:ascii="Book Antiqua" w:eastAsia="Calibri" w:hAnsi="Book Antiqua"/>
                <w:sz w:val="18"/>
                <w:szCs w:val="18"/>
              </w:rPr>
              <w:br/>
              <w:t xml:space="preserve">S-3.3.2 Aile Okulu Projesi ile aile değerleri, aile içi iletişim; sosyal, psikolojik ve duygusal gelişim, stres yönetimi, bağımlılıkları önlemeye ilişkin yaklaşımlar başta olmak üzere çeşitli alanlarda aileler desteklenecektir. </w:t>
            </w:r>
            <w:r w:rsidRPr="00AC4FEC">
              <w:rPr>
                <w:rFonts w:ascii="Book Antiqua" w:eastAsia="Calibri" w:hAnsi="Book Antiqua"/>
                <w:sz w:val="18"/>
                <w:szCs w:val="18"/>
              </w:rPr>
              <w:br/>
              <w:t>S-3.3.3 Toplumun afetlere ve acil durumlara hazırlıklı olmasını sağlamak, riskleri azaltmak ve hızlı tepki verme kapasitesini artırmak amacıyla afet ve acil durumlara ilişkin yaygın eğitim kursları düzenlenecektir.</w:t>
            </w:r>
          </w:p>
        </w:tc>
        <w:tc>
          <w:tcPr>
            <w:tcW w:w="1701" w:type="dxa"/>
            <w:vMerge/>
            <w:shd w:val="clear" w:color="auto" w:fill="B6DDE8" w:themeFill="accent5" w:themeFillTint="66"/>
          </w:tcPr>
          <w:p w14:paraId="76967941" w14:textId="77777777" w:rsidR="00655BC1" w:rsidRPr="00936BBC" w:rsidRDefault="00655BC1" w:rsidP="00A86FE3">
            <w:pPr>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vMerge/>
            <w:shd w:val="clear" w:color="auto" w:fill="B6DDE8" w:themeFill="accent5" w:themeFillTint="66"/>
          </w:tcPr>
          <w:p w14:paraId="05B6A422" w14:textId="77777777" w:rsidR="00655BC1" w:rsidRPr="00936BBC" w:rsidRDefault="00655BC1" w:rsidP="00A86FE3">
            <w:pPr>
              <w:cnfStyle w:val="000000100000" w:firstRow="0" w:lastRow="0" w:firstColumn="0" w:lastColumn="0" w:oddVBand="0" w:evenVBand="0" w:oddHBand="1" w:evenHBand="0" w:firstRowFirstColumn="0" w:firstRowLastColumn="0" w:lastRowFirstColumn="0" w:lastRowLastColumn="0"/>
              <w:rPr>
                <w:sz w:val="20"/>
                <w:szCs w:val="20"/>
              </w:rPr>
            </w:pPr>
          </w:p>
        </w:tc>
      </w:tr>
      <w:tr w:rsidR="00655BC1" w14:paraId="2B0C734A" w14:textId="77777777" w:rsidTr="00655BC1">
        <w:trPr>
          <w:trHeight w:val="479"/>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45540D46"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3.4</w:t>
            </w:r>
          </w:p>
        </w:tc>
        <w:tc>
          <w:tcPr>
            <w:tcW w:w="5863" w:type="dxa"/>
            <w:tcBorders>
              <w:bottom w:val="single" w:sz="4" w:space="0" w:color="auto"/>
            </w:tcBorders>
            <w:shd w:val="clear" w:color="auto" w:fill="DAEEF3" w:themeFill="accent5" w:themeFillTint="33"/>
            <w:vAlign w:val="top"/>
          </w:tcPr>
          <w:p w14:paraId="448E03D5" w14:textId="77777777" w:rsidR="00655BC1" w:rsidRPr="00AC4FE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sz w:val="18"/>
                <w:szCs w:val="18"/>
              </w:rPr>
            </w:pPr>
            <w:r w:rsidRPr="00AC4FEC">
              <w:rPr>
                <w:rFonts w:ascii="Book Antiqua" w:eastAsia="Calibri" w:hAnsi="Book Antiqua"/>
                <w:sz w:val="18"/>
                <w:szCs w:val="18"/>
              </w:rPr>
              <w:t>Özel yaygın eğitim hizmetlerinin niteliği, fırsat eşitliği ve erişilebilirlik kapsamında hayat boyu öğrenmeyi destekleyecek şekilde yükseltilecektir.</w:t>
            </w:r>
          </w:p>
        </w:tc>
        <w:tc>
          <w:tcPr>
            <w:tcW w:w="1701" w:type="dxa"/>
            <w:vMerge w:val="restart"/>
            <w:shd w:val="clear" w:color="auto" w:fill="B6DDE8" w:themeFill="accent5" w:themeFillTint="66"/>
          </w:tcPr>
          <w:p w14:paraId="1735CE36"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ÖÖKHŞ</w:t>
            </w:r>
          </w:p>
        </w:tc>
        <w:tc>
          <w:tcPr>
            <w:tcW w:w="992" w:type="dxa"/>
            <w:vMerge w:val="restart"/>
            <w:shd w:val="clear" w:color="auto" w:fill="B6DDE8" w:themeFill="accent5" w:themeFillTint="66"/>
          </w:tcPr>
          <w:p w14:paraId="06349A3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BİETHŞ, HBÖHŞ</w:t>
            </w:r>
          </w:p>
        </w:tc>
      </w:tr>
      <w:tr w:rsidR="00655BC1" w14:paraId="045B6732" w14:textId="77777777" w:rsidTr="00655BC1">
        <w:trPr>
          <w:cnfStyle w:val="000000100000" w:firstRow="0" w:lastRow="0" w:firstColumn="0" w:lastColumn="0" w:oddVBand="0" w:evenVBand="0" w:oddHBand="1"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1083" w:type="dxa"/>
            <w:vMerge/>
          </w:tcPr>
          <w:p w14:paraId="17AFB2C8"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bottom w:val="single" w:sz="4" w:space="0" w:color="auto"/>
            </w:tcBorders>
            <w:shd w:val="clear" w:color="auto" w:fill="FABF8F" w:themeFill="accent6" w:themeFillTint="99"/>
            <w:vAlign w:val="top"/>
          </w:tcPr>
          <w:p w14:paraId="4A6A4E6A" w14:textId="77777777" w:rsidR="00655BC1" w:rsidRPr="00AC4FE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lang w:eastAsia="en-US"/>
              </w:rPr>
            </w:pPr>
            <w:r w:rsidRPr="00AC4FEC">
              <w:rPr>
                <w:rFonts w:ascii="Book Antiqua" w:hAnsi="Book Antiqua"/>
                <w:b/>
                <w:sz w:val="18"/>
                <w:szCs w:val="18"/>
                <w:lang w:eastAsia="en-US"/>
              </w:rPr>
              <w:t>Stratejiler</w:t>
            </w:r>
          </w:p>
          <w:p w14:paraId="6B4F1557" w14:textId="77777777" w:rsidR="00655BC1" w:rsidRPr="00AC4FE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eastAsia="Calibri" w:hAnsi="Book Antiqua"/>
                <w:sz w:val="18"/>
                <w:szCs w:val="18"/>
              </w:rPr>
            </w:pPr>
            <w:r w:rsidRPr="00AC4FEC">
              <w:rPr>
                <w:rFonts w:ascii="Book Antiqua" w:eastAsia="Calibri" w:hAnsi="Book Antiqua"/>
                <w:sz w:val="18"/>
                <w:szCs w:val="18"/>
              </w:rPr>
              <w:t>S-3.4.1 Özel yaygın eğitim kurumlarında uygulanan ve uluslararası standartlarda güncelliği sağlanmış programlardan kişilerin faydalanması sağlanacaktır.</w:t>
            </w:r>
            <w:r w:rsidRPr="00AC4FEC">
              <w:rPr>
                <w:rFonts w:ascii="Book Antiqua" w:eastAsia="Calibri" w:hAnsi="Book Antiqua"/>
                <w:sz w:val="18"/>
                <w:szCs w:val="18"/>
              </w:rPr>
              <w:br/>
              <w:t>S-3.4.2 Çevrim içi eğitim yapan platformlar Müdürlüğümüzce takip edilecek, kişilerin bu kurumlardan sertifika alabilmeleri için gerekli teşvikler yapılacaktır.</w:t>
            </w:r>
            <w:r w:rsidRPr="00AC4FEC">
              <w:rPr>
                <w:rFonts w:ascii="Book Antiqua" w:eastAsia="Calibri" w:hAnsi="Book Antiqua"/>
                <w:sz w:val="18"/>
                <w:szCs w:val="18"/>
              </w:rPr>
              <w:br/>
              <w:t>S-3.4.3 Trafik güvenliğine katkı sağlamak üzere sürücü eğitiminde görevli personele yeni gelişmeler ve teknolojik ilerlemeler konularında eğitim verilecektir.</w:t>
            </w:r>
          </w:p>
        </w:tc>
        <w:tc>
          <w:tcPr>
            <w:tcW w:w="1701" w:type="dxa"/>
            <w:vMerge/>
            <w:shd w:val="clear" w:color="auto" w:fill="B6DDE8" w:themeFill="accent5" w:themeFillTint="66"/>
          </w:tcPr>
          <w:p w14:paraId="53F2ACD4"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1FDD3588"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2230D7DB" w14:textId="77777777" w:rsidTr="00655BC1">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419292E6" w14:textId="77777777" w:rsidR="00655BC1" w:rsidRPr="00A507D0" w:rsidRDefault="00655BC1" w:rsidP="00A86FE3">
            <w:pPr>
              <w:spacing w:line="360" w:lineRule="auto"/>
              <w:jc w:val="center"/>
              <w:rPr>
                <w:rFonts w:ascii="Book Antiqua" w:hAnsi="Book Antiqua"/>
                <w:b/>
                <w:sz w:val="20"/>
                <w:szCs w:val="20"/>
              </w:rPr>
            </w:pPr>
            <w:r w:rsidRPr="00A507D0">
              <w:rPr>
                <w:rFonts w:ascii="Book Antiqua" w:hAnsi="Book Antiqua"/>
                <w:b/>
                <w:sz w:val="20"/>
                <w:szCs w:val="20"/>
              </w:rPr>
              <w:t>AMAÇ 4</w:t>
            </w:r>
          </w:p>
        </w:tc>
        <w:tc>
          <w:tcPr>
            <w:tcW w:w="8556" w:type="dxa"/>
            <w:gridSpan w:val="3"/>
            <w:shd w:val="clear" w:color="auto" w:fill="B2A1C7" w:themeFill="accent4" w:themeFillTint="99"/>
          </w:tcPr>
          <w:p w14:paraId="2F1A6210" w14:textId="77777777" w:rsidR="00655BC1" w:rsidRPr="00936BB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2061F">
              <w:rPr>
                <w:rFonts w:ascii="Book Antiqua" w:hAnsi="Book Antiqua"/>
                <w:sz w:val="18"/>
                <w:szCs w:val="18"/>
                <w:lang w:eastAsia="en-US"/>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655BC1" w14:paraId="7157D2DA" w14:textId="77777777" w:rsidTr="00655BC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46D5B072"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4.1</w:t>
            </w:r>
          </w:p>
        </w:tc>
        <w:tc>
          <w:tcPr>
            <w:tcW w:w="5863" w:type="dxa"/>
            <w:tcBorders>
              <w:bottom w:val="single" w:sz="4" w:space="0" w:color="auto"/>
            </w:tcBorders>
            <w:vAlign w:val="top"/>
          </w:tcPr>
          <w:p w14:paraId="0EDECE9F"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Öğrencilerin bireysel özelliklerine ve öğrenme ihtiyaçlarına uygun fiziksel ve beşerî iyileştirmeler sağlanarak eğitime erişimleri artırılacaktır.</w:t>
            </w:r>
          </w:p>
        </w:tc>
        <w:tc>
          <w:tcPr>
            <w:tcW w:w="1701" w:type="dxa"/>
            <w:vMerge w:val="restart"/>
            <w:shd w:val="clear" w:color="auto" w:fill="B6DDE8" w:themeFill="accent5" w:themeFillTint="66"/>
          </w:tcPr>
          <w:p w14:paraId="14A96F00"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ÖERHŞ</w:t>
            </w:r>
          </w:p>
        </w:tc>
        <w:tc>
          <w:tcPr>
            <w:tcW w:w="992" w:type="dxa"/>
            <w:vMerge w:val="restart"/>
            <w:shd w:val="clear" w:color="auto" w:fill="B6DDE8" w:themeFill="accent5" w:themeFillTint="66"/>
          </w:tcPr>
          <w:p w14:paraId="4314002F"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color w:val="000000"/>
                <w:sz w:val="20"/>
                <w:szCs w:val="20"/>
              </w:rPr>
              <w:t>BİETHŞ, TEHŞ, OHŞ, ÖÖKHŞ, MTEHŞ, SGHŞ</w:t>
            </w:r>
          </w:p>
        </w:tc>
      </w:tr>
      <w:tr w:rsidR="00655BC1" w14:paraId="3510753E" w14:textId="77777777" w:rsidTr="00655BC1">
        <w:trPr>
          <w:trHeight w:val="312"/>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5140F5D9"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44245B07" w14:textId="77777777" w:rsidR="00655BC1" w:rsidRPr="00AC4FE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AC4FEC">
              <w:rPr>
                <w:rFonts w:ascii="Book Antiqua" w:hAnsi="Book Antiqua"/>
                <w:b/>
                <w:sz w:val="18"/>
                <w:szCs w:val="18"/>
              </w:rPr>
              <w:t>Stratejiler</w:t>
            </w:r>
          </w:p>
          <w:p w14:paraId="41C4E32D" w14:textId="77777777" w:rsidR="00655BC1" w:rsidRPr="00F2061F"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AC4FEC">
              <w:rPr>
                <w:rFonts w:ascii="Book Antiqua" w:hAnsi="Book Antiqua"/>
                <w:sz w:val="18"/>
                <w:szCs w:val="18"/>
              </w:rPr>
              <w:t>S-4.1.1 Özel eğitim ihtiyacı olan öğrencilerin öğrenim gördüğü pansiyonu bulunan özel eğitim okullarındaki barınma hizmetlerinin kalitesi iyileştirilecektir.</w:t>
            </w:r>
            <w:r w:rsidRPr="00AC4FEC">
              <w:rPr>
                <w:rFonts w:ascii="Book Antiqua" w:hAnsi="Book Antiqua"/>
                <w:sz w:val="18"/>
                <w:szCs w:val="18"/>
              </w:rPr>
              <w:br/>
              <w:t>S-4.1.2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r w:rsidRPr="00AC4FEC">
              <w:rPr>
                <w:rFonts w:ascii="Book Antiqua" w:hAnsi="Book Antiqua"/>
                <w:sz w:val="18"/>
                <w:szCs w:val="18"/>
              </w:rPr>
              <w:br/>
              <w:t>S-4.1.3 Öğretmenlerin; özel eğitim stratejileri, teknikleri ve en iyi uygulamalar hakkında açılan hizmet içi eğitimlere katılımının sağlanabilmesi için gerekli teşvikler yapılacaktır.</w:t>
            </w:r>
          </w:p>
        </w:tc>
        <w:tc>
          <w:tcPr>
            <w:tcW w:w="1701" w:type="dxa"/>
            <w:vMerge/>
            <w:shd w:val="clear" w:color="auto" w:fill="B6DDE8" w:themeFill="accent5" w:themeFillTint="66"/>
          </w:tcPr>
          <w:p w14:paraId="394C01B3"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3EA0D6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06D7A630" w14:textId="77777777" w:rsidTr="00655BC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536EA30A"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4.2</w:t>
            </w:r>
          </w:p>
        </w:tc>
        <w:tc>
          <w:tcPr>
            <w:tcW w:w="5863" w:type="dxa"/>
            <w:tcBorders>
              <w:bottom w:val="single" w:sz="4" w:space="0" w:color="auto"/>
            </w:tcBorders>
            <w:vAlign w:val="top"/>
          </w:tcPr>
          <w:p w14:paraId="56719677"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Özel eğitim ihtiyacı olan öğrencilerin kendi ilgi ve yetenekleri doğrultusunda sosyal ve akademik gelişimleri desteklenecektir.</w:t>
            </w:r>
          </w:p>
        </w:tc>
        <w:tc>
          <w:tcPr>
            <w:tcW w:w="1701" w:type="dxa"/>
            <w:vMerge w:val="restart"/>
            <w:shd w:val="clear" w:color="auto" w:fill="B6DDE8" w:themeFill="accent5" w:themeFillTint="66"/>
          </w:tcPr>
          <w:p w14:paraId="5EA63948"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ÖERHŞ</w:t>
            </w:r>
          </w:p>
        </w:tc>
        <w:tc>
          <w:tcPr>
            <w:tcW w:w="992" w:type="dxa"/>
            <w:vMerge w:val="restart"/>
            <w:shd w:val="clear" w:color="auto" w:fill="B6DDE8" w:themeFill="accent5" w:themeFillTint="66"/>
          </w:tcPr>
          <w:p w14:paraId="29F06822"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color w:val="000000"/>
                <w:sz w:val="20"/>
                <w:szCs w:val="20"/>
              </w:rPr>
              <w:t>BİETHŞ, TEHŞ, DÖHŞ, MTEHŞ, SGHŞ, OHŞ, ÖÖKHŞ</w:t>
            </w:r>
          </w:p>
        </w:tc>
      </w:tr>
      <w:tr w:rsidR="00655BC1" w14:paraId="06FC9DCB" w14:textId="77777777" w:rsidTr="00655BC1">
        <w:trPr>
          <w:trHeight w:val="348"/>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1A0F3E01"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55CA798A" w14:textId="77777777" w:rsidR="00655BC1" w:rsidRPr="00AC4FE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AC4FEC">
              <w:rPr>
                <w:rFonts w:ascii="Book Antiqua" w:hAnsi="Book Antiqua"/>
                <w:b/>
                <w:sz w:val="18"/>
                <w:szCs w:val="18"/>
              </w:rPr>
              <w:t>Stratejiler</w:t>
            </w:r>
          </w:p>
          <w:p w14:paraId="53A5806B" w14:textId="77777777" w:rsidR="00655BC1" w:rsidRPr="00F2061F"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AC4FEC">
              <w:rPr>
                <w:rFonts w:ascii="Book Antiqua" w:hAnsi="Book Antiqua"/>
                <w:sz w:val="18"/>
                <w:szCs w:val="18"/>
              </w:rPr>
              <w:t>S-4.2.1 Bilim ve sanat merkezlerinde görevli öğretmenlere yönelik “Proje Hazırlama ve Uygulama” eğitimleri verilecektir.</w:t>
            </w:r>
            <w:r w:rsidRPr="00AC4FEC">
              <w:rPr>
                <w:rFonts w:ascii="Book Antiqua" w:hAnsi="Book Antiqua"/>
                <w:sz w:val="18"/>
                <w:szCs w:val="18"/>
              </w:rPr>
              <w:br/>
              <w:t>S-4.2.2 Özel yetenekli öğrencilere yönelik öğrenme ortamlarının iyileştirilmesi sağlanacaktır.</w:t>
            </w:r>
            <w:r w:rsidRPr="00AC4FEC">
              <w:rPr>
                <w:rFonts w:ascii="Book Antiqua" w:hAnsi="Book Antiqua"/>
                <w:sz w:val="18"/>
                <w:szCs w:val="18"/>
              </w:rPr>
              <w:br/>
              <w:t>S-4.2.3 Özel yetenekli öğrencilerin fikri ve sınai mülkiyet farkındalığının artırılması sağlanacaktır.</w:t>
            </w:r>
            <w:r w:rsidRPr="00AC4FEC">
              <w:rPr>
                <w:rFonts w:ascii="Book Antiqua" w:hAnsi="Book Antiqua"/>
                <w:sz w:val="18"/>
                <w:szCs w:val="18"/>
              </w:rPr>
              <w:br/>
              <w:t>S-4.2.4 Özel eğitim ihtiyacı olan öğrencilerle olağan gelişim gösteren öğrencilerin birlikte yer alacakları sosyal, kültürel, sanatsal ve sportif faaliyetlerin standart olarak düzenlenmesine yönelik çalışmalar yapılacaktır.</w:t>
            </w:r>
            <w:r w:rsidRPr="00AC4FEC">
              <w:rPr>
                <w:rFonts w:ascii="Book Antiqua" w:hAnsi="Book Antiqua"/>
                <w:sz w:val="18"/>
                <w:szCs w:val="18"/>
              </w:rPr>
              <w:br/>
              <w:t>S-4.2.5 Merkezi ve mahalli açılan kurs/seminerlere ilgili tüm öğretmenlerin katılımının sağlanabilmesi için gerekli teşvikler yapılacaktır.</w:t>
            </w:r>
          </w:p>
        </w:tc>
        <w:tc>
          <w:tcPr>
            <w:tcW w:w="1701" w:type="dxa"/>
            <w:vMerge/>
            <w:shd w:val="clear" w:color="auto" w:fill="B6DDE8" w:themeFill="accent5" w:themeFillTint="66"/>
          </w:tcPr>
          <w:p w14:paraId="0F3C682F"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1B75885A"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24D2D6BA" w14:textId="77777777" w:rsidTr="00655BC1">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243E37F5"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4.3</w:t>
            </w:r>
          </w:p>
        </w:tc>
        <w:tc>
          <w:tcPr>
            <w:tcW w:w="5863" w:type="dxa"/>
            <w:tcBorders>
              <w:bottom w:val="single" w:sz="4" w:space="0" w:color="auto"/>
            </w:tcBorders>
            <w:vAlign w:val="top"/>
          </w:tcPr>
          <w:p w14:paraId="01F58939"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Akademik, sosyal, duygusal ve mesleki gelişim alanlarında sunulan rehberlik hizmetleri desteklenecektir.</w:t>
            </w:r>
          </w:p>
        </w:tc>
        <w:tc>
          <w:tcPr>
            <w:tcW w:w="1701" w:type="dxa"/>
            <w:vMerge w:val="restart"/>
            <w:shd w:val="clear" w:color="auto" w:fill="B6DDE8" w:themeFill="accent5" w:themeFillTint="66"/>
          </w:tcPr>
          <w:p w14:paraId="439E13AB"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ÖERHŞ</w:t>
            </w:r>
          </w:p>
        </w:tc>
        <w:tc>
          <w:tcPr>
            <w:tcW w:w="992" w:type="dxa"/>
            <w:vMerge w:val="restart"/>
            <w:shd w:val="clear" w:color="auto" w:fill="B6DDE8" w:themeFill="accent5" w:themeFillTint="66"/>
          </w:tcPr>
          <w:p w14:paraId="2265574D"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color w:val="000000"/>
                <w:sz w:val="20"/>
                <w:szCs w:val="20"/>
              </w:rPr>
              <w:t>BİETHŞ, TEHŞ, DÖHŞ, ÖÖKHŞ, HBÖHŞ, MTEHŞ, SGHŞ</w:t>
            </w:r>
          </w:p>
        </w:tc>
      </w:tr>
      <w:tr w:rsidR="00655BC1" w14:paraId="1D295800" w14:textId="77777777" w:rsidTr="00655BC1">
        <w:trPr>
          <w:trHeight w:val="300"/>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4784686C"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3DA6E2AF" w14:textId="77777777" w:rsidR="00655BC1" w:rsidRPr="00AC4FE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AC4FEC">
              <w:rPr>
                <w:rFonts w:ascii="Book Antiqua" w:hAnsi="Book Antiqua"/>
                <w:b/>
                <w:sz w:val="18"/>
                <w:szCs w:val="18"/>
              </w:rPr>
              <w:t>Stratejiler</w:t>
            </w:r>
          </w:p>
          <w:p w14:paraId="4653192F" w14:textId="77777777" w:rsidR="00655BC1" w:rsidRPr="00F2061F"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AC4FEC">
              <w:rPr>
                <w:rFonts w:ascii="Book Antiqua" w:hAnsi="Book Antiqua"/>
                <w:sz w:val="18"/>
                <w:szCs w:val="18"/>
              </w:rPr>
              <w:t>S-4.3.1 Öğretmenlerin bağımlılıkla mücadele programlarını uygulama konusundaki yetkinliklerinin artırılması ve öğrencilerin bağımlılıkla mücadele bilinçlerinin geliştirmesi amacıyla eğitimler düzenlenecektir.</w:t>
            </w:r>
            <w:r w:rsidRPr="00AC4FEC">
              <w:rPr>
                <w:rFonts w:ascii="Book Antiqua" w:hAnsi="Book Antiqua"/>
                <w:sz w:val="18"/>
                <w:szCs w:val="18"/>
              </w:rPr>
              <w:br/>
              <w:t>S-4.3.2 Rehber öğretmenlerin, öğrencilerin mesleki rehberlik konusundaki ihtiyaçlarını karşılamaları için merkezi hizmet içi eğitimler düzenlenecektir.</w:t>
            </w:r>
            <w:r w:rsidRPr="00AC4FEC">
              <w:rPr>
                <w:rFonts w:ascii="Book Antiqua" w:hAnsi="Book Antiqua"/>
                <w:sz w:val="18"/>
                <w:szCs w:val="18"/>
              </w:rPr>
              <w:br/>
              <w:t>S-4.3.3 Gelişimsel, önleyici ve iyileştirici psikososyal destek çalışmaları kapsamında öğrencilere yönelik düzenlenen eğitimler yaygınlaştırılacaktır.</w:t>
            </w:r>
            <w:r w:rsidRPr="00AC4FEC">
              <w:rPr>
                <w:rFonts w:ascii="Book Antiqua" w:hAnsi="Book Antiqua"/>
                <w:sz w:val="18"/>
                <w:szCs w:val="18"/>
              </w:rPr>
              <w:br/>
              <w:t>S-4.3.4 Rehberlik ve Araştırma Merkezleri’nde (RAM) görev yapan personele yönelik mesleki gelişim faaliyetleri yürütülecektir.</w:t>
            </w:r>
            <w:r w:rsidRPr="00AC4FEC">
              <w:rPr>
                <w:rFonts w:ascii="Book Antiqua" w:hAnsi="Book Antiqua"/>
                <w:sz w:val="18"/>
                <w:szCs w:val="18"/>
              </w:rPr>
              <w:br/>
              <w:t>S-4.3.5 Geliştirilen dijital içeriklerin dijital platformlarda paylaşımı sağlanacaktır.</w:t>
            </w:r>
          </w:p>
        </w:tc>
        <w:tc>
          <w:tcPr>
            <w:tcW w:w="1701" w:type="dxa"/>
            <w:vMerge/>
            <w:shd w:val="clear" w:color="auto" w:fill="B6DDE8" w:themeFill="accent5" w:themeFillTint="66"/>
          </w:tcPr>
          <w:p w14:paraId="7CF9F018"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1B7CC8A0"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62543E18" w14:textId="77777777" w:rsidTr="0065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5621C27A" w14:textId="77777777" w:rsidR="00655BC1" w:rsidRPr="00A507D0" w:rsidRDefault="00655BC1" w:rsidP="00A86FE3">
            <w:pPr>
              <w:spacing w:line="360" w:lineRule="auto"/>
              <w:jc w:val="center"/>
              <w:rPr>
                <w:rFonts w:ascii="Book Antiqua" w:hAnsi="Book Antiqua"/>
                <w:b/>
                <w:sz w:val="20"/>
                <w:szCs w:val="20"/>
              </w:rPr>
            </w:pPr>
            <w:r w:rsidRPr="00A507D0">
              <w:rPr>
                <w:rFonts w:ascii="Book Antiqua" w:hAnsi="Book Antiqua"/>
                <w:b/>
                <w:sz w:val="20"/>
                <w:szCs w:val="20"/>
              </w:rPr>
              <w:t>AMAÇ 5</w:t>
            </w:r>
          </w:p>
        </w:tc>
        <w:tc>
          <w:tcPr>
            <w:tcW w:w="8556" w:type="dxa"/>
            <w:gridSpan w:val="3"/>
            <w:shd w:val="clear" w:color="auto" w:fill="B2A1C7" w:themeFill="accent4" w:themeFillTint="99"/>
          </w:tcPr>
          <w:p w14:paraId="682EB149" w14:textId="77777777" w:rsidR="00655BC1" w:rsidRPr="00936BB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2061F">
              <w:rPr>
                <w:rFonts w:ascii="Book Antiqua" w:hAnsi="Book Antiqua"/>
                <w:sz w:val="18"/>
                <w:szCs w:val="18"/>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655BC1" w14:paraId="196A43CF" w14:textId="77777777" w:rsidTr="00655BC1">
        <w:trPr>
          <w:trHeight w:val="804"/>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54DF133B" w14:textId="77777777" w:rsidR="00655BC1" w:rsidRPr="00A507D0" w:rsidRDefault="00655BC1" w:rsidP="00A86FE3">
            <w:pPr>
              <w:spacing w:line="360" w:lineRule="auto"/>
              <w:jc w:val="center"/>
              <w:rPr>
                <w:rFonts w:ascii="Book Antiqua" w:hAnsi="Book Antiqua"/>
                <w:b/>
                <w:sz w:val="20"/>
                <w:szCs w:val="20"/>
              </w:rPr>
            </w:pPr>
            <w:r w:rsidRPr="00A507D0">
              <w:rPr>
                <w:rFonts w:ascii="Book Antiqua" w:hAnsi="Book Antiqua"/>
                <w:sz w:val="20"/>
                <w:szCs w:val="20"/>
              </w:rPr>
              <w:t>Hedef 5.1</w:t>
            </w:r>
          </w:p>
        </w:tc>
        <w:tc>
          <w:tcPr>
            <w:tcW w:w="5863" w:type="dxa"/>
            <w:tcBorders>
              <w:bottom w:val="single" w:sz="4" w:space="0" w:color="auto"/>
            </w:tcBorders>
            <w:shd w:val="clear" w:color="auto" w:fill="DAEEF3" w:themeFill="accent5" w:themeFillTint="33"/>
          </w:tcPr>
          <w:p w14:paraId="0CF1A996"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Teknolojinin eğitim sistemine daha fazla uyarlanması amacıyla dijital içeriklerin kullanımı artırılacak ve dijital öğretmen yeterlikleri doğrultusunda öğretmenlerin dijital becerileri geliştirilecektir.</w:t>
            </w:r>
          </w:p>
        </w:tc>
        <w:tc>
          <w:tcPr>
            <w:tcW w:w="1701" w:type="dxa"/>
            <w:vMerge w:val="restart"/>
            <w:shd w:val="clear" w:color="auto" w:fill="B6DDE8" w:themeFill="accent5" w:themeFillTint="66"/>
          </w:tcPr>
          <w:p w14:paraId="2E03893B"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SGHŞ</w:t>
            </w:r>
          </w:p>
        </w:tc>
        <w:tc>
          <w:tcPr>
            <w:tcW w:w="992" w:type="dxa"/>
            <w:vMerge w:val="restart"/>
            <w:shd w:val="clear" w:color="auto" w:fill="B6DDE8" w:themeFill="accent5" w:themeFillTint="66"/>
          </w:tcPr>
          <w:p w14:paraId="58B4569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BİETHŞ, DÖHŞ, TEHŞ, HBÖHŞ, OHŞ, MTEHŞ, ÖÖKHŞ, ÖDSHŞ</w:t>
            </w:r>
          </w:p>
        </w:tc>
      </w:tr>
      <w:tr w:rsidR="00655BC1" w14:paraId="2356C0AD" w14:textId="77777777" w:rsidTr="00655BC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83" w:type="dxa"/>
            <w:vMerge/>
          </w:tcPr>
          <w:p w14:paraId="1CB82016"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5EB3B532"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2F3B2AC3" w14:textId="77777777" w:rsidR="00655BC1" w:rsidRPr="00F2061F"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S-5.1.1 Öğretmen ve öğrencilerin dijital yeterliklerinin artırılmasına katkı sağlanması amacıyla dijital öğretmen yeterliklerine göre uzaktan ve/veya yüz yüze eğitim faaliyetleri düzenlenecektir.</w:t>
            </w:r>
            <w:r w:rsidRPr="00CF3B5C">
              <w:rPr>
                <w:rFonts w:ascii="Book Antiqua" w:hAnsi="Book Antiqua"/>
                <w:sz w:val="18"/>
                <w:szCs w:val="18"/>
              </w:rPr>
              <w:br/>
              <w:t>S-5.1.2 Dijital öğretmen yeterlilikleri kapsamında açılan hizmet içi kurs/seminerlere ilgili öğretmenlerin katılımı sağlanacaktır.</w:t>
            </w:r>
            <w:r w:rsidRPr="00CF3B5C">
              <w:rPr>
                <w:rFonts w:ascii="Book Antiqua" w:hAnsi="Book Antiqua"/>
                <w:sz w:val="18"/>
                <w:szCs w:val="18"/>
              </w:rPr>
              <w:br/>
              <w:t>S-5.1.3 İl genelinde hazırlanan dijital içerikli eğitsel temalı videoların EBA’ya yüklenmesi sağlanacaktır.</w:t>
            </w:r>
            <w:r w:rsidRPr="00CF3B5C">
              <w:rPr>
                <w:rFonts w:ascii="Book Antiqua" w:hAnsi="Book Antiqua"/>
                <w:sz w:val="18"/>
                <w:szCs w:val="18"/>
              </w:rPr>
              <w:br/>
              <w:t>S-5.1.4 Dijital içerikli yarışmalar düzenlenecek ve bu yarışmalara öğrenciler ile öğretmenlerin katılımı sağlanacaktır.</w:t>
            </w:r>
          </w:p>
        </w:tc>
        <w:tc>
          <w:tcPr>
            <w:tcW w:w="1701" w:type="dxa"/>
            <w:vMerge/>
            <w:shd w:val="clear" w:color="auto" w:fill="B6DDE8" w:themeFill="accent5" w:themeFillTint="66"/>
          </w:tcPr>
          <w:p w14:paraId="0BE44E63"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509FF3BF"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5DA81423" w14:textId="77777777" w:rsidTr="00655BC1">
        <w:trPr>
          <w:trHeight w:val="534"/>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522A81F7"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5.2</w:t>
            </w:r>
          </w:p>
        </w:tc>
        <w:tc>
          <w:tcPr>
            <w:tcW w:w="5863" w:type="dxa"/>
            <w:tcBorders>
              <w:bottom w:val="single" w:sz="4" w:space="0" w:color="auto"/>
            </w:tcBorders>
            <w:shd w:val="clear" w:color="auto" w:fill="DAEEF3" w:themeFill="accent5" w:themeFillTint="33"/>
            <w:vAlign w:val="top"/>
          </w:tcPr>
          <w:p w14:paraId="43C8C7C2"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Bireyin gelişimini temel alan, uzun vadeli öğrenme sürecini içeren yeterlik temelli ölçme, izleme ve değerlendirme süreçlerinin yapılandırılması gerçekleştirilecektir.</w:t>
            </w:r>
          </w:p>
        </w:tc>
        <w:tc>
          <w:tcPr>
            <w:tcW w:w="1701" w:type="dxa"/>
            <w:vMerge w:val="restart"/>
            <w:shd w:val="clear" w:color="auto" w:fill="B6DDE8" w:themeFill="accent5" w:themeFillTint="66"/>
          </w:tcPr>
          <w:p w14:paraId="08A42DF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ÖDSHŞ</w:t>
            </w:r>
          </w:p>
        </w:tc>
        <w:tc>
          <w:tcPr>
            <w:tcW w:w="992" w:type="dxa"/>
            <w:vMerge w:val="restart"/>
            <w:shd w:val="clear" w:color="auto" w:fill="B6DDE8" w:themeFill="accent5" w:themeFillTint="66"/>
          </w:tcPr>
          <w:p w14:paraId="1D83A04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BİETHŞ, HBÖHŞ, MTEHŞ, OHŞ, ÖERHŞ, TEHŞ, ÖÖKHŞ, DÖHŞ</w:t>
            </w:r>
          </w:p>
        </w:tc>
      </w:tr>
      <w:tr w:rsidR="00655BC1" w14:paraId="10CAB1A4" w14:textId="77777777" w:rsidTr="00655B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Pr>
          <w:p w14:paraId="14196ED7"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2EBDE5B4"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4621FBB0" w14:textId="77777777" w:rsidR="00655BC1" w:rsidRPr="00F2061F"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S-5.2.1 Ölçme ve değerlendirme alanında ulusal ve uluslararası literatür incelenecek, bu alanda bilimsel araştırma ve proje çalışmaları yürütülecektir.</w:t>
            </w:r>
            <w:r w:rsidRPr="00CF3B5C">
              <w:rPr>
                <w:rFonts w:ascii="Book Antiqua" w:hAnsi="Book Antiqua"/>
                <w:sz w:val="18"/>
                <w:szCs w:val="18"/>
              </w:rPr>
              <w:br/>
              <w:t>S-5.2.2 Müfredatın işlenmesinde okullar arasında bütünlük sağlamak ve uygulama birliği oluşturmak için il, ilçe ve okul genelinde ortak sınavlar yapılacaktır ve sınav sonuçları değerlendirilerek gerekli tedbirler alınacaktır.</w:t>
            </w:r>
            <w:r w:rsidRPr="00CF3B5C">
              <w:rPr>
                <w:rFonts w:ascii="Book Antiqua" w:hAnsi="Book Antiqua"/>
                <w:sz w:val="18"/>
                <w:szCs w:val="18"/>
              </w:rPr>
              <w:br/>
              <w:t>S-5.2.3 Ölçme ve değerlendirme merkezlerinde görev yapan öğretmenlere hizmet içi eğitimler verilmeye devam edilecek, ulusal ve uluslararası araştırma süreçlerindeki deneyimlerin paylaşımında bulunulacaktır.</w:t>
            </w:r>
            <w:r w:rsidRPr="00CF3B5C">
              <w:rPr>
                <w:rFonts w:ascii="Book Antiqua" w:hAnsi="Book Antiqua"/>
                <w:sz w:val="18"/>
                <w:szCs w:val="18"/>
              </w:rPr>
              <w:br/>
              <w:t>S-5.2.4 e-Sınav salonları daha işlevsel hâle getirilmesi ve teknolojik altyapısının geliştirilmesi için gerekli çalışmalar yürütülecektir.</w:t>
            </w:r>
          </w:p>
        </w:tc>
        <w:tc>
          <w:tcPr>
            <w:tcW w:w="1701" w:type="dxa"/>
            <w:vMerge/>
            <w:shd w:val="clear" w:color="auto" w:fill="B6DDE8" w:themeFill="accent5" w:themeFillTint="66"/>
          </w:tcPr>
          <w:p w14:paraId="20C16BDA"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75346AA"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0125E095" w14:textId="77777777" w:rsidTr="00655BC1">
        <w:trPr>
          <w:trHeight w:val="600"/>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4B0D97CD"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5.3</w:t>
            </w:r>
          </w:p>
        </w:tc>
        <w:tc>
          <w:tcPr>
            <w:tcW w:w="5863" w:type="dxa"/>
            <w:tcBorders>
              <w:bottom w:val="single" w:sz="4" w:space="0" w:color="auto"/>
            </w:tcBorders>
            <w:shd w:val="clear" w:color="auto" w:fill="DAEEF3" w:themeFill="accent5" w:themeFillTint="33"/>
            <w:vAlign w:val="top"/>
          </w:tcPr>
          <w:p w14:paraId="6385684A"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Sürdürülebilir kalkınma hedeflerine uygun bir yaklaşımla çevre ve iklim değişikliği konusunda farkındalığın artırılması sağla</w:t>
            </w:r>
            <w:r>
              <w:rPr>
                <w:rFonts w:ascii="Book Antiqua" w:hAnsi="Book Antiqua"/>
                <w:sz w:val="18"/>
                <w:szCs w:val="18"/>
              </w:rPr>
              <w:t>nacaktır.</w:t>
            </w:r>
          </w:p>
        </w:tc>
        <w:tc>
          <w:tcPr>
            <w:tcW w:w="1701" w:type="dxa"/>
            <w:vMerge w:val="restart"/>
            <w:shd w:val="clear" w:color="auto" w:fill="B6DDE8" w:themeFill="accent5" w:themeFillTint="66"/>
          </w:tcPr>
          <w:p w14:paraId="0FFED067"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DHŞ</w:t>
            </w:r>
          </w:p>
        </w:tc>
        <w:tc>
          <w:tcPr>
            <w:tcW w:w="992" w:type="dxa"/>
            <w:vMerge w:val="restart"/>
            <w:shd w:val="clear" w:color="auto" w:fill="B6DDE8" w:themeFill="accent5" w:themeFillTint="66"/>
          </w:tcPr>
          <w:p w14:paraId="3D8DBA03"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BİETHŞ, DÖHŞ, HBÖHŞ, MTEHŞ, OHŞ, ÖERHŞ, TEHŞ, SGHŞ</w:t>
            </w:r>
          </w:p>
        </w:tc>
      </w:tr>
      <w:tr w:rsidR="00655BC1" w14:paraId="6086D91E" w14:textId="77777777" w:rsidTr="00655B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vMerge/>
          </w:tcPr>
          <w:p w14:paraId="25255F4A"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25C56557"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20CD7637" w14:textId="77777777" w:rsidR="00655BC1"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S-5.3.1 Çevre ve iklim değişikliği konularında il genelinde uzman ekipler tarafından eğitimler verilecektir.</w:t>
            </w:r>
            <w:r w:rsidRPr="00CF3B5C">
              <w:rPr>
                <w:rFonts w:ascii="Book Antiqua" w:hAnsi="Book Antiqua"/>
                <w:sz w:val="18"/>
                <w:szCs w:val="18"/>
              </w:rPr>
              <w:br/>
              <w:t>S-5.3.2 Çevre ve iklim değişikliği temalı etkinlikler düzenlenecek ve bu etkinliklere tüm öğrencilerin katılımının sağlanabilmesi adına gerekli teşvikler yapılacaktır.</w:t>
            </w:r>
            <w:r w:rsidRPr="00CF3B5C">
              <w:rPr>
                <w:rFonts w:ascii="Book Antiqua" w:hAnsi="Book Antiqua"/>
                <w:sz w:val="18"/>
                <w:szCs w:val="18"/>
              </w:rPr>
              <w:br/>
              <w:t>S-5.3.3 Sıfır atık ve geri dönüşüm uygulamalarının il genelindeki tüm eğitim kurumlarında uygulanabilmesi için uzman ekipler tarafından bilgilendirme toplantıları gerçekleştirilecektir.</w:t>
            </w:r>
            <w:r w:rsidRPr="00CF3B5C">
              <w:rPr>
                <w:rFonts w:ascii="Book Antiqua" w:hAnsi="Book Antiqua"/>
                <w:sz w:val="18"/>
                <w:szCs w:val="18"/>
              </w:rPr>
              <w:br/>
              <w:t>S-5.3.4 Sıfır atık ve geri dönüşüm uygulamaları adına Müdürlük/ilçe/okul temelli projeler hazırlanacak ve uygulanacaktır.</w:t>
            </w:r>
          </w:p>
          <w:p w14:paraId="053CCF46" w14:textId="77777777" w:rsidR="00655BC1"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p>
          <w:p w14:paraId="08E85D81" w14:textId="77777777" w:rsidR="00655BC1"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p>
          <w:p w14:paraId="5557C802" w14:textId="77777777" w:rsidR="00655BC1" w:rsidRPr="00F2061F"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p>
        </w:tc>
        <w:tc>
          <w:tcPr>
            <w:tcW w:w="1701" w:type="dxa"/>
            <w:vMerge/>
            <w:shd w:val="clear" w:color="auto" w:fill="B6DDE8" w:themeFill="accent5" w:themeFillTint="66"/>
          </w:tcPr>
          <w:p w14:paraId="23A0E861"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6EFFA5C1"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010EB4B9" w14:textId="77777777" w:rsidTr="00655BC1">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3044456B"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b/>
                <w:sz w:val="20"/>
                <w:szCs w:val="20"/>
              </w:rPr>
              <w:t>AMAÇ 6</w:t>
            </w:r>
          </w:p>
        </w:tc>
        <w:tc>
          <w:tcPr>
            <w:tcW w:w="8556" w:type="dxa"/>
            <w:gridSpan w:val="3"/>
            <w:shd w:val="clear" w:color="auto" w:fill="B2A1C7" w:themeFill="accent4" w:themeFillTint="99"/>
            <w:vAlign w:val="top"/>
          </w:tcPr>
          <w:p w14:paraId="4627D477" w14:textId="77777777" w:rsidR="00655BC1" w:rsidRPr="00936BB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F2061F">
              <w:rPr>
                <w:rFonts w:ascii="Book Antiqua" w:hAnsi="Book Antiqua"/>
                <w:sz w:val="18"/>
                <w:szCs w:val="18"/>
              </w:rPr>
              <w:t>Türkiye Yüzyılı vizyonu doğrultusunda ülkemizin uluslararası alanda görünürlüğünü artıracak eğitim diplomasisi çalışmalarıyla yurt dışında yaşayan vatandaşlara, soydaşlara ve ülke vatandaşlarına yönelik eğitim-öğretim faaliyetlerini yaygınlaştırmak ve eğitim iş birlikleri geliştirmek.</w:t>
            </w:r>
          </w:p>
        </w:tc>
      </w:tr>
      <w:tr w:rsidR="00655BC1" w14:paraId="1D48F479" w14:textId="77777777" w:rsidTr="00655BC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2C37C85E" w14:textId="77777777" w:rsidR="00655BC1" w:rsidRPr="00A507D0" w:rsidRDefault="00655BC1" w:rsidP="00A86FE3">
            <w:pPr>
              <w:spacing w:line="360" w:lineRule="auto"/>
              <w:jc w:val="center"/>
              <w:rPr>
                <w:rFonts w:ascii="Book Antiqua" w:hAnsi="Book Antiqua"/>
                <w:bCs w:val="0"/>
                <w:sz w:val="20"/>
                <w:szCs w:val="20"/>
              </w:rPr>
            </w:pPr>
            <w:r w:rsidRPr="00A507D0">
              <w:rPr>
                <w:rFonts w:ascii="Book Antiqua" w:hAnsi="Book Antiqua"/>
                <w:sz w:val="20"/>
                <w:szCs w:val="20"/>
              </w:rPr>
              <w:t>Hedef 6.1</w:t>
            </w:r>
          </w:p>
          <w:p w14:paraId="730E899A" w14:textId="77777777" w:rsidR="00655BC1" w:rsidRPr="00A507D0" w:rsidRDefault="00655BC1" w:rsidP="00A86FE3">
            <w:pPr>
              <w:rPr>
                <w:rFonts w:ascii="Book Antiqua" w:hAnsi="Book Antiqua"/>
                <w:sz w:val="20"/>
                <w:szCs w:val="20"/>
              </w:rPr>
            </w:pPr>
            <w:r w:rsidRPr="00CF3B5C">
              <w:rPr>
                <w:rFonts w:ascii="Book Antiqua" w:hAnsi="Book Antiqua"/>
                <w:sz w:val="18"/>
                <w:szCs w:val="18"/>
              </w:rPr>
              <w:t xml:space="preserve"> </w:t>
            </w:r>
          </w:p>
        </w:tc>
        <w:tc>
          <w:tcPr>
            <w:tcW w:w="5863" w:type="dxa"/>
            <w:tcBorders>
              <w:bottom w:val="single" w:sz="4" w:space="0" w:color="auto"/>
            </w:tcBorders>
            <w:vAlign w:val="top"/>
          </w:tcPr>
          <w:p w14:paraId="0FC1BAEB"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Uluslararası iş birlikleri geliştirilecek ve ilimizin uluslararası a</w:t>
            </w:r>
            <w:r>
              <w:rPr>
                <w:rFonts w:ascii="Book Antiqua" w:hAnsi="Book Antiqua"/>
                <w:sz w:val="18"/>
                <w:szCs w:val="18"/>
              </w:rPr>
              <w:t>landa etkililiği artırılacaktır.</w:t>
            </w:r>
          </w:p>
        </w:tc>
        <w:tc>
          <w:tcPr>
            <w:tcW w:w="1701" w:type="dxa"/>
            <w:vMerge w:val="restart"/>
            <w:shd w:val="clear" w:color="auto" w:fill="B6DDE8" w:themeFill="accent5" w:themeFillTint="66"/>
          </w:tcPr>
          <w:p w14:paraId="162C7CB3"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SGHŞ</w:t>
            </w:r>
          </w:p>
        </w:tc>
        <w:tc>
          <w:tcPr>
            <w:tcW w:w="992" w:type="dxa"/>
            <w:vMerge w:val="restart"/>
            <w:shd w:val="clear" w:color="auto" w:fill="B6DDE8" w:themeFill="accent5" w:themeFillTint="66"/>
          </w:tcPr>
          <w:p w14:paraId="43B8A2C3"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color w:val="000000"/>
                <w:sz w:val="20"/>
                <w:szCs w:val="20"/>
              </w:rPr>
              <w:t>BİETHŞ, TEHŞ, OHŞ, MTEHŞ, DÖHŞ, ÖERHŞ, ÖÖKHŞ</w:t>
            </w:r>
          </w:p>
        </w:tc>
      </w:tr>
      <w:tr w:rsidR="00655BC1" w14:paraId="7D7E086F" w14:textId="77777777" w:rsidTr="00655BC1">
        <w:trPr>
          <w:trHeight w:val="252"/>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12D79370" w14:textId="77777777" w:rsidR="00655BC1" w:rsidRPr="00CF3B5C" w:rsidRDefault="00655BC1" w:rsidP="00A86FE3">
            <w:pPr>
              <w:rPr>
                <w:rFonts w:ascii="Book Antiqua" w:hAnsi="Book Antiqua"/>
                <w:sz w:val="18"/>
                <w:szCs w:val="18"/>
              </w:rPr>
            </w:pPr>
          </w:p>
        </w:tc>
        <w:tc>
          <w:tcPr>
            <w:tcW w:w="5863" w:type="dxa"/>
            <w:tcBorders>
              <w:top w:val="single" w:sz="4" w:space="0" w:color="auto"/>
            </w:tcBorders>
            <w:shd w:val="clear" w:color="auto" w:fill="FABF8F" w:themeFill="accent6" w:themeFillTint="99"/>
            <w:vAlign w:val="top"/>
          </w:tcPr>
          <w:p w14:paraId="733FDC1E"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C71A57">
              <w:rPr>
                <w:rFonts w:ascii="Book Antiqua" w:hAnsi="Book Antiqua"/>
                <w:sz w:val="18"/>
                <w:szCs w:val="18"/>
              </w:rPr>
              <w:t>S-6.1.1 Uluslararası sahada eğitim alanındaki etkinliğimizi artırmak amacıyla AB projeleri kapsamında gidilen ülkelerdeki kurumlarla iş birliği sağlanacaktır.</w:t>
            </w:r>
            <w:r w:rsidRPr="00C71A57">
              <w:rPr>
                <w:rFonts w:ascii="Book Antiqua" w:hAnsi="Book Antiqua"/>
                <w:sz w:val="18"/>
                <w:szCs w:val="18"/>
              </w:rPr>
              <w:br/>
              <w:t>S-6.1.2 Uluslararası iş birliği sağlanan eğitim kurumlarıyla ortak projeler/etkinlikler düzenlenecektir.</w:t>
            </w:r>
          </w:p>
        </w:tc>
        <w:tc>
          <w:tcPr>
            <w:tcW w:w="1701" w:type="dxa"/>
            <w:vMerge/>
            <w:shd w:val="clear" w:color="auto" w:fill="B6DDE8" w:themeFill="accent5" w:themeFillTint="66"/>
          </w:tcPr>
          <w:p w14:paraId="73EC6015"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4E2F0921"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3D609428" w14:textId="77777777" w:rsidTr="00655BC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83" w:type="dxa"/>
            <w:vMerge w:val="restart"/>
          </w:tcPr>
          <w:p w14:paraId="6716752B"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6.2</w:t>
            </w:r>
          </w:p>
        </w:tc>
        <w:tc>
          <w:tcPr>
            <w:tcW w:w="5863" w:type="dxa"/>
            <w:tcBorders>
              <w:bottom w:val="single" w:sz="4" w:space="0" w:color="auto"/>
            </w:tcBorders>
          </w:tcPr>
          <w:p w14:paraId="6399F3B8"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Uluslararası kuruluşlarla iş birliği güçlendirilecek, uluslararası fonlardan daha fazla faydalanılmasına yönelik farkındalık artırılacaktır.</w:t>
            </w:r>
          </w:p>
        </w:tc>
        <w:tc>
          <w:tcPr>
            <w:tcW w:w="1701" w:type="dxa"/>
            <w:vMerge w:val="restart"/>
            <w:shd w:val="clear" w:color="auto" w:fill="B6DDE8" w:themeFill="accent5" w:themeFillTint="66"/>
          </w:tcPr>
          <w:p w14:paraId="2427D8C6"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SGHŞ</w:t>
            </w:r>
          </w:p>
        </w:tc>
        <w:tc>
          <w:tcPr>
            <w:tcW w:w="992" w:type="dxa"/>
            <w:vMerge w:val="restart"/>
            <w:shd w:val="clear" w:color="auto" w:fill="B6DDE8" w:themeFill="accent5" w:themeFillTint="66"/>
          </w:tcPr>
          <w:p w14:paraId="27B3F23B"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Tüm Şubeler</w:t>
            </w:r>
          </w:p>
        </w:tc>
      </w:tr>
      <w:tr w:rsidR="00655BC1" w14:paraId="75AC34BA" w14:textId="77777777" w:rsidTr="00655BC1">
        <w:trPr>
          <w:trHeight w:val="348"/>
        </w:trPr>
        <w:tc>
          <w:tcPr>
            <w:cnfStyle w:val="001000000000" w:firstRow="0" w:lastRow="0" w:firstColumn="1" w:lastColumn="0" w:oddVBand="0" w:evenVBand="0" w:oddHBand="0" w:evenHBand="0" w:firstRowFirstColumn="0" w:firstRowLastColumn="0" w:lastRowFirstColumn="0" w:lastRowLastColumn="0"/>
            <w:tcW w:w="1083" w:type="dxa"/>
            <w:vMerge/>
            <w:shd w:val="clear" w:color="auto" w:fill="DAEEF3" w:themeFill="accent5" w:themeFillTint="33"/>
          </w:tcPr>
          <w:p w14:paraId="3D208A63"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tcPr>
          <w:p w14:paraId="2469D939" w14:textId="77777777" w:rsidR="00655BC1" w:rsidRPr="00CF3B5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0BBF30B5" w14:textId="77777777" w:rsidR="00655BC1" w:rsidRPr="00CF3B5C" w:rsidRDefault="00655BC1" w:rsidP="00A86FE3">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 xml:space="preserve">S-6.2.1 AB projelerine katılım oranını artırabilmek için yönetici ve öğretmenlere yönelik eğitimler düzenlenecektir. </w:t>
            </w:r>
            <w:r w:rsidRPr="00CF3B5C">
              <w:rPr>
                <w:rFonts w:ascii="Book Antiqua" w:hAnsi="Book Antiqua"/>
                <w:sz w:val="18"/>
                <w:szCs w:val="18"/>
              </w:rPr>
              <w:br/>
              <w:t>S-6.2.2 İlimizin uluslararası fonlardan ve hibelerden en üst düzeyde faydalanması için projelere danışmanlık yapılacaktır.</w:t>
            </w:r>
          </w:p>
          <w:p w14:paraId="40BC50CB" w14:textId="77777777" w:rsidR="00655BC1" w:rsidRPr="00CF3B5C"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S-6.2.3 Eğitimde uluslararası gelişmeler ve yenilikler takip edilecek, bu kapsamda politika ve strateji üretimine destek olmak için yurt dışı hareketliliklerine katılan öğretmen ve öğrenci sayıları artırılacaktır.</w:t>
            </w:r>
          </w:p>
          <w:p w14:paraId="137448B3"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S-6.2.4 Elazığ Halk Eğitimi Merkezi bünyesinde “Yabancı Dil” kursları açılacaktır ve bu kurslardan tüm eğitimcilerin faydalanmalarına olanak sağlanacaktır.</w:t>
            </w:r>
          </w:p>
        </w:tc>
        <w:tc>
          <w:tcPr>
            <w:tcW w:w="1701" w:type="dxa"/>
            <w:vMerge/>
            <w:shd w:val="clear" w:color="auto" w:fill="B6DDE8" w:themeFill="accent5" w:themeFillTint="66"/>
          </w:tcPr>
          <w:p w14:paraId="6F15C368"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0F65874"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655BC1" w14:paraId="68027987" w14:textId="77777777" w:rsidTr="00655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B2A1C7" w:themeFill="accent4" w:themeFillTint="99"/>
          </w:tcPr>
          <w:p w14:paraId="6A6FB48F"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b/>
                <w:sz w:val="20"/>
                <w:szCs w:val="20"/>
              </w:rPr>
              <w:t>AMAÇ 7</w:t>
            </w:r>
          </w:p>
        </w:tc>
        <w:tc>
          <w:tcPr>
            <w:tcW w:w="8556" w:type="dxa"/>
            <w:gridSpan w:val="3"/>
            <w:shd w:val="clear" w:color="auto" w:fill="B2A1C7" w:themeFill="accent4" w:themeFillTint="99"/>
            <w:vAlign w:val="top"/>
          </w:tcPr>
          <w:p w14:paraId="5A6ECEDA" w14:textId="77777777" w:rsidR="00655BC1" w:rsidRPr="00936BBC"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F2061F">
              <w:rPr>
                <w:rFonts w:ascii="Book Antiqua" w:hAnsi="Book Antiqua"/>
                <w:sz w:val="18"/>
                <w:szCs w:val="18"/>
              </w:rPr>
              <w:t>Türkiye Yüzyılı vizyonu doğrultusunda fiziki ve teknolojik altyapısıyla güçlü, nitelikli personelle eğitime erişimi ve eğitimde kaliteyi artıracak, etkin ve hesap verebilen kurumsal yapıyı geliştirmek.</w:t>
            </w:r>
          </w:p>
        </w:tc>
      </w:tr>
      <w:tr w:rsidR="00655BC1" w14:paraId="26173743" w14:textId="77777777" w:rsidTr="00655BC1">
        <w:trPr>
          <w:trHeight w:val="497"/>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41FD254E"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 xml:space="preserve">Hedef 7.1 </w:t>
            </w:r>
          </w:p>
        </w:tc>
        <w:tc>
          <w:tcPr>
            <w:tcW w:w="5863" w:type="dxa"/>
            <w:tcBorders>
              <w:bottom w:val="single" w:sz="4" w:space="0" w:color="auto"/>
            </w:tcBorders>
            <w:shd w:val="clear" w:color="auto" w:fill="DAEEF3" w:themeFill="accent5" w:themeFillTint="33"/>
            <w:vAlign w:val="top"/>
          </w:tcPr>
          <w:p w14:paraId="278D0571"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21. yüzyıl becerileri ve ihtiyaçları kapsamında tüm eğitimcilerin mesleki gelişimlerine katkı sağlayabilmek için mesleki gelişimi destekleyici politikalar geliştirilecek, personel nitelikleri artırılacaktır.</w:t>
            </w:r>
          </w:p>
        </w:tc>
        <w:tc>
          <w:tcPr>
            <w:tcW w:w="1701" w:type="dxa"/>
            <w:vMerge w:val="restart"/>
            <w:shd w:val="clear" w:color="auto" w:fill="B6DDE8" w:themeFill="accent5" w:themeFillTint="66"/>
          </w:tcPr>
          <w:p w14:paraId="68168D4D"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ÖYGHŞ</w:t>
            </w:r>
          </w:p>
        </w:tc>
        <w:tc>
          <w:tcPr>
            <w:tcW w:w="992" w:type="dxa"/>
            <w:vMerge w:val="restart"/>
            <w:shd w:val="clear" w:color="auto" w:fill="B6DDE8" w:themeFill="accent5" w:themeFillTint="66"/>
          </w:tcPr>
          <w:p w14:paraId="4437A73A"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BİETHŞ, DÖHŞ, HBÖHŞ, MTEHŞ, OHŞ, ÖERHŞ, ÖÖKHŞ, TEHŞ, SGHŞ</w:t>
            </w:r>
          </w:p>
        </w:tc>
      </w:tr>
      <w:tr w:rsidR="00655BC1" w14:paraId="23A96C53" w14:textId="77777777" w:rsidTr="00655BC1">
        <w:trPr>
          <w:cnfStyle w:val="000000100000" w:firstRow="0" w:lastRow="0" w:firstColumn="0" w:lastColumn="0" w:oddVBand="0" w:evenVBand="0" w:oddHBand="1" w:evenHBand="0" w:firstRowFirstColumn="0" w:firstRowLastColumn="0" w:lastRowFirstColumn="0" w:lastRowLastColumn="0"/>
          <w:trHeight w:val="1964"/>
        </w:trPr>
        <w:tc>
          <w:tcPr>
            <w:cnfStyle w:val="001000000000" w:firstRow="0" w:lastRow="0" w:firstColumn="1" w:lastColumn="0" w:oddVBand="0" w:evenVBand="0" w:oddHBand="0" w:evenHBand="0" w:firstRowFirstColumn="0" w:firstRowLastColumn="0" w:lastRowFirstColumn="0" w:lastRowLastColumn="0"/>
            <w:tcW w:w="1083" w:type="dxa"/>
            <w:vMerge/>
          </w:tcPr>
          <w:p w14:paraId="63AFBAFD"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bottom w:val="single" w:sz="4" w:space="0" w:color="auto"/>
            </w:tcBorders>
            <w:shd w:val="clear" w:color="auto" w:fill="FABF8F" w:themeFill="accent6" w:themeFillTint="99"/>
            <w:vAlign w:val="top"/>
          </w:tcPr>
          <w:p w14:paraId="67A557D8" w14:textId="77777777" w:rsidR="00655BC1" w:rsidRPr="008602BA"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8602BA">
              <w:rPr>
                <w:rFonts w:ascii="Book Antiqua" w:hAnsi="Book Antiqua"/>
                <w:b/>
                <w:sz w:val="18"/>
                <w:szCs w:val="18"/>
              </w:rPr>
              <w:t>Stratejiler</w:t>
            </w:r>
          </w:p>
          <w:p w14:paraId="4D27F4CD"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S-7.1.1 Öğretmenlerin mesleki gelişimlerine katkı sağlayabilmek adına il genelinde düzenlenen mahalli hizmet içi seminer/kurs sayılarının ve diğer eğitimlerin artırılacaktır.</w:t>
            </w:r>
          </w:p>
          <w:p w14:paraId="10E73591"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S-7.1.2 Öğretmenlerin mesleki gelişimlerini takip edebilmek, örnek çalışmaları ön plana çıkarabilmek ve yaygınlaştırabilmek için “Eğitimde İyi Örnekler” projesi uygulanacaktır.</w:t>
            </w:r>
          </w:p>
          <w:p w14:paraId="10FEAE08" w14:textId="77777777" w:rsidR="00655BC1" w:rsidRPr="00F2061F" w:rsidRDefault="00655BC1" w:rsidP="00A86FE3">
            <w:pPr>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S-7.1.3 Eğitimcilerin mesleki gelişimlerine katkı sunabilmek adına Fırat Üniversitesi ve STK’lerle iş birliği yapılacak, iş birliği kapsamında eğitimci desteği sağlanacaktır.</w:t>
            </w:r>
          </w:p>
        </w:tc>
        <w:tc>
          <w:tcPr>
            <w:tcW w:w="1701" w:type="dxa"/>
            <w:vMerge/>
            <w:shd w:val="clear" w:color="auto" w:fill="B6DDE8" w:themeFill="accent5" w:themeFillTint="66"/>
          </w:tcPr>
          <w:p w14:paraId="15671EC8"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014A923"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321D5CFC" w14:textId="77777777" w:rsidTr="00655BC1">
        <w:trPr>
          <w:trHeight w:val="665"/>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35AD6001" w14:textId="77777777" w:rsidR="00655BC1" w:rsidRPr="00A507D0" w:rsidRDefault="00655BC1" w:rsidP="00A86FE3">
            <w:pPr>
              <w:spacing w:line="360" w:lineRule="auto"/>
              <w:jc w:val="center"/>
              <w:rPr>
                <w:rFonts w:ascii="Book Antiqua" w:hAnsi="Book Antiqua"/>
                <w:sz w:val="20"/>
                <w:szCs w:val="20"/>
              </w:rPr>
            </w:pPr>
            <w:r w:rsidRPr="00A507D0">
              <w:rPr>
                <w:rFonts w:ascii="Book Antiqua" w:hAnsi="Book Antiqua"/>
                <w:sz w:val="20"/>
                <w:szCs w:val="20"/>
              </w:rPr>
              <w:t>Hedef 7.2</w:t>
            </w:r>
          </w:p>
        </w:tc>
        <w:tc>
          <w:tcPr>
            <w:tcW w:w="5863" w:type="dxa"/>
            <w:tcBorders>
              <w:bottom w:val="single" w:sz="4" w:space="0" w:color="auto"/>
            </w:tcBorders>
            <w:shd w:val="clear" w:color="auto" w:fill="DAEEF3" w:themeFill="accent5" w:themeFillTint="33"/>
            <w:vAlign w:val="top"/>
          </w:tcPr>
          <w:p w14:paraId="5748D483"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Tüm kademelerde eğitime erişimi sağlayacak planlamalar yapılarak doğa kaynaklı afetlere ve bulaşıcı hastalıklara karşı dirençli, çevreci ve nitelikli mimariye sahip eğitim ortamlarının oluşturulması sağlanacaktır.</w:t>
            </w:r>
          </w:p>
        </w:tc>
        <w:tc>
          <w:tcPr>
            <w:tcW w:w="1701" w:type="dxa"/>
            <w:vMerge w:val="restart"/>
            <w:shd w:val="clear" w:color="auto" w:fill="B6DDE8" w:themeFill="accent5" w:themeFillTint="66"/>
          </w:tcPr>
          <w:p w14:paraId="200D90BD"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İEHŞ</w:t>
            </w:r>
          </w:p>
        </w:tc>
        <w:tc>
          <w:tcPr>
            <w:tcW w:w="992" w:type="dxa"/>
            <w:vMerge w:val="restart"/>
            <w:shd w:val="clear" w:color="auto" w:fill="B6DDE8" w:themeFill="accent5" w:themeFillTint="66"/>
          </w:tcPr>
          <w:p w14:paraId="437672C2"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TEHŞ, OHŞ, MTEHŞ, ÖERHŞ, ÖÖKHŞ, HBÖHŞ, DÖHŞ, BİETHŞ, SGHŞ</w:t>
            </w:r>
          </w:p>
        </w:tc>
      </w:tr>
      <w:tr w:rsidR="00655BC1" w14:paraId="7CC7495E" w14:textId="77777777" w:rsidTr="00655BC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83" w:type="dxa"/>
            <w:vMerge/>
          </w:tcPr>
          <w:p w14:paraId="2B850797" w14:textId="77777777" w:rsidR="00655BC1" w:rsidRPr="00A507D0" w:rsidRDefault="00655BC1" w:rsidP="00A86FE3">
            <w:pPr>
              <w:spacing w:line="360" w:lineRule="auto"/>
              <w:jc w:val="center"/>
              <w:rPr>
                <w:rFonts w:ascii="Book Antiqua" w:hAnsi="Book Antiqua"/>
                <w:sz w:val="20"/>
                <w:szCs w:val="20"/>
              </w:rPr>
            </w:pPr>
          </w:p>
        </w:tc>
        <w:tc>
          <w:tcPr>
            <w:tcW w:w="5863" w:type="dxa"/>
            <w:tcBorders>
              <w:top w:val="single" w:sz="4" w:space="0" w:color="auto"/>
            </w:tcBorders>
            <w:shd w:val="clear" w:color="auto" w:fill="FABF8F" w:themeFill="accent6" w:themeFillTint="99"/>
            <w:vAlign w:val="top"/>
          </w:tcPr>
          <w:p w14:paraId="2980EFBE"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527A153A"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S-7.2.1 Deprem tahkiki sonucunda risk taşıyan eğitim binaları en kısa sürede iyileştirilerek, eğitim-öğretime hazır hale getirilecektir.</w:t>
            </w:r>
          </w:p>
          <w:p w14:paraId="308D3DAB"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S-7.2.2 Doğal afetlere ve bulaşıcı hastalıklara karşı alınabilecek tedbirlerle ilgili tüm eğitim kurumlarında çalışan personellere ve öğrenim gören öğrencilere yönelik uzman ekiplerce eğitimler düzenlenecektir.</w:t>
            </w:r>
          </w:p>
          <w:p w14:paraId="35839CAB" w14:textId="77777777" w:rsidR="00655BC1" w:rsidRPr="00F2061F"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S-7.2.3 Doğal afetlere ve bulaşıcı hastalıklara karşı alınabilecek tedbirlerle ilgili diğer kurumlarla iş birliği yapılacak, katılımın istenilen düzeyde olabilmesi için eğitimlerin görünürlüğü artırılacaktır.</w:t>
            </w:r>
          </w:p>
        </w:tc>
        <w:tc>
          <w:tcPr>
            <w:tcW w:w="1701" w:type="dxa"/>
            <w:vMerge/>
            <w:shd w:val="clear" w:color="auto" w:fill="B6DDE8" w:themeFill="accent5" w:themeFillTint="66"/>
          </w:tcPr>
          <w:p w14:paraId="151E13E8"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992" w:type="dxa"/>
            <w:vMerge/>
            <w:shd w:val="clear" w:color="auto" w:fill="B6DDE8" w:themeFill="accent5" w:themeFillTint="66"/>
          </w:tcPr>
          <w:p w14:paraId="3DEE5F35" w14:textId="77777777" w:rsidR="00655BC1" w:rsidRPr="00936BBC" w:rsidRDefault="00655BC1" w:rsidP="00A86FE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655BC1" w14:paraId="1DAABA53" w14:textId="77777777" w:rsidTr="00655BC1">
        <w:trPr>
          <w:trHeight w:val="732"/>
        </w:trPr>
        <w:tc>
          <w:tcPr>
            <w:cnfStyle w:val="001000000000" w:firstRow="0" w:lastRow="0" w:firstColumn="1" w:lastColumn="0" w:oddVBand="0" w:evenVBand="0" w:oddHBand="0" w:evenHBand="0" w:firstRowFirstColumn="0" w:firstRowLastColumn="0" w:lastRowFirstColumn="0" w:lastRowLastColumn="0"/>
            <w:tcW w:w="1083" w:type="dxa"/>
            <w:vMerge w:val="restart"/>
            <w:shd w:val="clear" w:color="auto" w:fill="DAEEF3" w:themeFill="accent5" w:themeFillTint="33"/>
          </w:tcPr>
          <w:p w14:paraId="0456A88B" w14:textId="77777777" w:rsidR="00655BC1" w:rsidRPr="0041740A" w:rsidRDefault="00655BC1" w:rsidP="00A86FE3">
            <w:pPr>
              <w:spacing w:line="360" w:lineRule="auto"/>
              <w:jc w:val="center"/>
              <w:rPr>
                <w:rFonts w:ascii="Book Antiqua" w:hAnsi="Book Antiqua"/>
                <w:sz w:val="20"/>
                <w:szCs w:val="20"/>
              </w:rPr>
            </w:pPr>
            <w:r w:rsidRPr="0041740A">
              <w:rPr>
                <w:rFonts w:ascii="Book Antiqua" w:hAnsi="Book Antiqua"/>
                <w:sz w:val="20"/>
                <w:szCs w:val="20"/>
              </w:rPr>
              <w:t>Hedef 7.3</w:t>
            </w:r>
          </w:p>
        </w:tc>
        <w:tc>
          <w:tcPr>
            <w:tcW w:w="5863" w:type="dxa"/>
            <w:tcBorders>
              <w:bottom w:val="single" w:sz="4" w:space="0" w:color="auto"/>
            </w:tcBorders>
            <w:shd w:val="clear" w:color="auto" w:fill="DAEEF3" w:themeFill="accent5" w:themeFillTint="33"/>
            <w:vAlign w:val="top"/>
          </w:tcPr>
          <w:p w14:paraId="0B8C86AF" w14:textId="77777777" w:rsidR="00655BC1" w:rsidRPr="00F2061F" w:rsidRDefault="00655BC1" w:rsidP="00A86FE3">
            <w:pPr>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F2061F">
              <w:rPr>
                <w:rFonts w:ascii="Book Antiqua" w:hAnsi="Book Antiqua"/>
                <w:sz w:val="18"/>
                <w:szCs w:val="18"/>
              </w:rPr>
              <w:t>Eğitim sistemimizi en uygun teknoloji ile bütünleştirerek eğitim faaliyetlerinin kesintisiz olarak sürdürülmesine ve ülkemizin bilgi toplumu olmasına katkı sağlanacaktır.</w:t>
            </w:r>
          </w:p>
        </w:tc>
        <w:tc>
          <w:tcPr>
            <w:tcW w:w="1701" w:type="dxa"/>
            <w:vMerge w:val="restart"/>
            <w:shd w:val="clear" w:color="auto" w:fill="B6DDE8" w:themeFill="accent5" w:themeFillTint="66"/>
          </w:tcPr>
          <w:p w14:paraId="2917A52B"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BİETHŞ</w:t>
            </w:r>
          </w:p>
        </w:tc>
        <w:tc>
          <w:tcPr>
            <w:tcW w:w="992" w:type="dxa"/>
            <w:vMerge w:val="restart"/>
            <w:shd w:val="clear" w:color="auto" w:fill="B6DDE8" w:themeFill="accent5" w:themeFillTint="66"/>
          </w:tcPr>
          <w:p w14:paraId="0B2821F0" w14:textId="77777777" w:rsidR="00655BC1" w:rsidRPr="00936BBC" w:rsidRDefault="00655BC1" w:rsidP="00A86FE3">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color w:val="000000"/>
                <w:sz w:val="20"/>
                <w:szCs w:val="20"/>
              </w:rPr>
              <w:t>DÖHŞ, HBÖHŞ, MTEHŞ, OHŞ, ÖERHŞ, ÖÖKHŞ, ÖDSHŞ, TEHŞ</w:t>
            </w:r>
          </w:p>
        </w:tc>
      </w:tr>
      <w:tr w:rsidR="00655BC1" w14:paraId="2C970510" w14:textId="77777777" w:rsidTr="00655BC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083" w:type="dxa"/>
            <w:vMerge/>
          </w:tcPr>
          <w:p w14:paraId="39BAB63A" w14:textId="77777777" w:rsidR="00655BC1" w:rsidRDefault="00655BC1" w:rsidP="00A86FE3">
            <w:pPr>
              <w:spacing w:line="360" w:lineRule="auto"/>
              <w:jc w:val="center"/>
              <w:rPr>
                <w:rFonts w:ascii="Book Antiqua" w:hAnsi="Book Antiqua"/>
                <w:sz w:val="23"/>
                <w:szCs w:val="23"/>
              </w:rPr>
            </w:pPr>
          </w:p>
        </w:tc>
        <w:tc>
          <w:tcPr>
            <w:tcW w:w="5863" w:type="dxa"/>
            <w:tcBorders>
              <w:top w:val="single" w:sz="4" w:space="0" w:color="auto"/>
            </w:tcBorders>
            <w:shd w:val="clear" w:color="auto" w:fill="FABF8F" w:themeFill="accent6" w:themeFillTint="99"/>
            <w:vAlign w:val="top"/>
          </w:tcPr>
          <w:p w14:paraId="4AEDB220"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8"/>
                <w:szCs w:val="18"/>
              </w:rPr>
            </w:pPr>
            <w:r w:rsidRPr="00CF3B5C">
              <w:rPr>
                <w:rFonts w:ascii="Book Antiqua" w:hAnsi="Book Antiqua"/>
                <w:b/>
                <w:sz w:val="18"/>
                <w:szCs w:val="18"/>
              </w:rPr>
              <w:t>Stratejiler</w:t>
            </w:r>
          </w:p>
          <w:p w14:paraId="1BD75469"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S-7.3.1 Etkileşimli tahta ile yenilikçi sınıf donatım malzemeleri temin süreçleri tamamlanacak ve etkileşimli tahtaların kurulumu sağlanacaktır.</w:t>
            </w:r>
          </w:p>
          <w:p w14:paraId="2ECE115E"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S-7.3.2 Okulların teknoloji altyapıları iyileştirilecek ve mevcut altyapıların kullanılabilir olarak kalması sağlanacaktır.</w:t>
            </w:r>
          </w:p>
          <w:p w14:paraId="327D1918" w14:textId="77777777" w:rsidR="00655BC1" w:rsidRPr="00CF3B5C"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S-7.3.3 Ağ altyapısı kurulan okullara geniş bant internet hizmeti sağlanacaktır.</w:t>
            </w:r>
          </w:p>
          <w:p w14:paraId="04386E50" w14:textId="77777777" w:rsidR="00655BC1" w:rsidRPr="00F2061F" w:rsidRDefault="00655BC1" w:rsidP="00A86FE3">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CF3B5C">
              <w:rPr>
                <w:rFonts w:ascii="Book Antiqua" w:hAnsi="Book Antiqua"/>
                <w:sz w:val="18"/>
                <w:szCs w:val="18"/>
              </w:rPr>
              <w:t>S-7.3.4 Okullara “yenilikçi sınıflar” kurulacaktır.</w:t>
            </w:r>
          </w:p>
        </w:tc>
        <w:tc>
          <w:tcPr>
            <w:tcW w:w="1701" w:type="dxa"/>
            <w:vMerge/>
            <w:shd w:val="clear" w:color="auto" w:fill="B6DDE8" w:themeFill="accent5" w:themeFillTint="66"/>
          </w:tcPr>
          <w:p w14:paraId="03EC9635"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c>
          <w:tcPr>
            <w:tcW w:w="992" w:type="dxa"/>
            <w:vMerge/>
            <w:shd w:val="clear" w:color="auto" w:fill="B6DDE8" w:themeFill="accent5" w:themeFillTint="66"/>
          </w:tcPr>
          <w:p w14:paraId="264B2A00" w14:textId="77777777" w:rsidR="00655BC1" w:rsidRDefault="00655BC1" w:rsidP="00A86FE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3"/>
                <w:szCs w:val="23"/>
              </w:rPr>
            </w:pPr>
          </w:p>
        </w:tc>
      </w:tr>
    </w:tbl>
    <w:p w14:paraId="76642D91" w14:textId="77777777" w:rsidR="001426CE" w:rsidRPr="00E15245" w:rsidRDefault="001426CE" w:rsidP="00E15245">
      <w:pPr>
        <w:rPr>
          <w:lang w:eastAsia="en-US"/>
        </w:rPr>
      </w:pPr>
    </w:p>
    <w:sectPr w:rsidR="001426CE" w:rsidRPr="00E15245" w:rsidSect="00663531">
      <w:headerReference w:type="default" r:id="rId61"/>
      <w:footerReference w:type="default" r:id="rId62"/>
      <w:pgSz w:w="11906" w:h="16838" w:code="9"/>
      <w:pgMar w:top="1134" w:right="1134" w:bottom="1134" w:left="1134" w:header="113"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DA4EC" w14:textId="77777777" w:rsidR="00620A0D" w:rsidRDefault="00620A0D" w:rsidP="00A17463">
      <w:r>
        <w:separator/>
      </w:r>
    </w:p>
  </w:endnote>
  <w:endnote w:type="continuationSeparator" w:id="0">
    <w:p w14:paraId="22ED990E" w14:textId="77777777" w:rsidR="00620A0D" w:rsidRDefault="00620A0D"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Neo Sans Pro">
    <w:altName w:val="Arial"/>
    <w:panose1 w:val="00000000000000000000"/>
    <w:charset w:val="A2"/>
    <w:family w:val="swiss"/>
    <w:notTrueType/>
    <w:pitch w:val="default"/>
    <w:sig w:usb0="00000001"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A4D71" w14:textId="77777777" w:rsidR="000B15B4" w:rsidRPr="002647E9" w:rsidRDefault="000B15B4" w:rsidP="00C05809">
    <w:pPr>
      <w:pStyle w:val="stbilgi"/>
      <w:rPr>
        <w:sz w:val="14"/>
        <w:szCs w:val="16"/>
      </w:rPr>
    </w:pPr>
  </w:p>
  <w:tbl>
    <w:tblPr>
      <w:tblStyle w:val="TabloKlavuzu"/>
      <w:tblW w:w="1079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1417"/>
      <w:gridCol w:w="1191"/>
      <w:gridCol w:w="6066"/>
      <w:gridCol w:w="425"/>
      <w:gridCol w:w="425"/>
      <w:gridCol w:w="425"/>
      <w:gridCol w:w="425"/>
      <w:gridCol w:w="425"/>
    </w:tblGrid>
    <w:tr w:rsidR="000B15B4" w:rsidRPr="004100E7" w14:paraId="614E1BFA" w14:textId="77777777" w:rsidTr="00DB344C">
      <w:trPr>
        <w:trHeight w:val="567"/>
        <w:jc w:val="right"/>
      </w:trPr>
      <w:tc>
        <w:tcPr>
          <w:tcW w:w="1417" w:type="dxa"/>
          <w:shd w:val="clear" w:color="auto" w:fill="auto"/>
          <w:vAlign w:val="center"/>
        </w:tcPr>
        <w:p w14:paraId="0D09A785" w14:textId="77777777" w:rsidR="000B15B4" w:rsidRPr="004100E7" w:rsidRDefault="000B15B4" w:rsidP="00C05809">
          <w:pPr>
            <w:jc w:val="center"/>
            <w:rPr>
              <w:rFonts w:ascii="Bookman Old Style" w:hAnsi="Bookman Old Style" w:cs="Segoe UI"/>
              <w:b/>
              <w:sz w:val="28"/>
              <w:szCs w:val="28"/>
            </w:rPr>
          </w:pPr>
        </w:p>
      </w:tc>
      <w:tc>
        <w:tcPr>
          <w:tcW w:w="1191" w:type="dxa"/>
          <w:shd w:val="clear" w:color="auto" w:fill="auto"/>
          <w:vAlign w:val="center"/>
        </w:tcPr>
        <w:p w14:paraId="466C4706" w14:textId="77777777" w:rsidR="000B15B4" w:rsidRPr="004100E7" w:rsidRDefault="000B15B4" w:rsidP="00C05809">
          <w:pPr>
            <w:jc w:val="center"/>
            <w:rPr>
              <w:rFonts w:ascii="Bookman Old Style" w:hAnsi="Bookman Old Style" w:cs="Segoe UI"/>
              <w:b/>
              <w:sz w:val="28"/>
              <w:szCs w:val="28"/>
            </w:rPr>
          </w:pPr>
        </w:p>
      </w:tc>
      <w:tc>
        <w:tcPr>
          <w:tcW w:w="6066" w:type="dxa"/>
          <w:shd w:val="clear" w:color="auto" w:fill="auto"/>
          <w:vAlign w:val="center"/>
        </w:tcPr>
        <w:sdt>
          <w:sdtPr>
            <w:rPr>
              <w:rFonts w:ascii="Bookman Old Style" w:hAnsi="Bookman Old Style" w:cs="Segoe UI"/>
              <w:b/>
              <w:sz w:val="28"/>
              <w:szCs w:val="28"/>
            </w:rPr>
            <w:id w:val="-162550630"/>
            <w:docPartObj>
              <w:docPartGallery w:val="Page Numbers (Bottom of Page)"/>
              <w:docPartUnique/>
            </w:docPartObj>
          </w:sdtPr>
          <w:sdtEndPr/>
          <w:sdtContent>
            <w:sdt>
              <w:sdtPr>
                <w:rPr>
                  <w:rFonts w:ascii="Bookman Old Style" w:hAnsi="Bookman Old Style" w:cs="Segoe UI"/>
                  <w:b/>
                  <w:sz w:val="28"/>
                  <w:szCs w:val="28"/>
                </w:rPr>
                <w:id w:val="-1954849040"/>
                <w:docPartObj>
                  <w:docPartGallery w:val="Page Numbers (Bottom of Page)"/>
                  <w:docPartUnique/>
                </w:docPartObj>
              </w:sdtPr>
              <w:sdtEndPr/>
              <w:sdtContent>
                <w:p w14:paraId="42ED8360" w14:textId="77777777" w:rsidR="000B15B4" w:rsidRPr="004100E7" w:rsidRDefault="000B15B4" w:rsidP="00C05809">
                  <w:pPr>
                    <w:jc w:val="center"/>
                    <w:rPr>
                      <w:rFonts w:ascii="Bookman Old Style" w:hAnsi="Bookman Old Style" w:cs="Segoe UI"/>
                      <w:b/>
                      <w:sz w:val="28"/>
                      <w:szCs w:val="28"/>
                    </w:rPr>
                  </w:pPr>
                  <w:r w:rsidRPr="004100E7">
                    <w:rPr>
                      <w:rFonts w:ascii="Bookman Old Style" w:hAnsi="Bookman Old Style" w:cs="Segoe UI"/>
                      <w:b/>
                      <w:sz w:val="28"/>
                      <w:szCs w:val="28"/>
                    </w:rPr>
                    <w:fldChar w:fldCharType="begin"/>
                  </w:r>
                  <w:r w:rsidRPr="004100E7">
                    <w:rPr>
                      <w:rFonts w:ascii="Bookman Old Style" w:hAnsi="Bookman Old Style" w:cs="Segoe UI"/>
                      <w:b/>
                      <w:sz w:val="28"/>
                      <w:szCs w:val="28"/>
                    </w:rPr>
                    <w:instrText>PAGE   \* MERGEFORMAT</w:instrText>
                  </w:r>
                  <w:r w:rsidRPr="004100E7">
                    <w:rPr>
                      <w:rFonts w:ascii="Bookman Old Style" w:hAnsi="Bookman Old Style" w:cs="Segoe UI"/>
                      <w:b/>
                      <w:sz w:val="28"/>
                      <w:szCs w:val="28"/>
                    </w:rPr>
                    <w:fldChar w:fldCharType="separate"/>
                  </w:r>
                  <w:r>
                    <w:rPr>
                      <w:rFonts w:ascii="Bookman Old Style" w:hAnsi="Bookman Old Style" w:cs="Segoe UI"/>
                      <w:b/>
                      <w:noProof/>
                      <w:sz w:val="28"/>
                      <w:szCs w:val="28"/>
                    </w:rPr>
                    <w:t>12</w:t>
                  </w:r>
                  <w:r w:rsidRPr="004100E7">
                    <w:rPr>
                      <w:rFonts w:ascii="Bookman Old Style" w:hAnsi="Bookman Old Style" w:cs="Segoe UI"/>
                      <w:b/>
                      <w:sz w:val="28"/>
                      <w:szCs w:val="28"/>
                    </w:rPr>
                    <w:fldChar w:fldCharType="end"/>
                  </w:r>
                </w:p>
              </w:sdtContent>
            </w:sdt>
          </w:sdtContent>
        </w:sdt>
      </w:tc>
      <w:tc>
        <w:tcPr>
          <w:tcW w:w="425" w:type="dxa"/>
          <w:shd w:val="clear" w:color="auto" w:fill="auto"/>
          <w:vAlign w:val="center"/>
        </w:tcPr>
        <w:p w14:paraId="2CD5DDAE"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23A633F4"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3A23E604"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0E3C0125"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2F04AC2E" w14:textId="77777777" w:rsidR="000B15B4" w:rsidRPr="004100E7" w:rsidRDefault="000B15B4" w:rsidP="00C05809">
          <w:pPr>
            <w:jc w:val="center"/>
            <w:rPr>
              <w:rFonts w:ascii="Bookman Old Style" w:hAnsi="Bookman Old Style" w:cs="Segoe UI"/>
              <w:b/>
              <w:sz w:val="28"/>
              <w:szCs w:val="28"/>
            </w:rPr>
          </w:pPr>
        </w:p>
      </w:tc>
    </w:tr>
  </w:tbl>
  <w:p w14:paraId="0C9439AA" w14:textId="77777777" w:rsidR="000B15B4" w:rsidRPr="00E36BB2" w:rsidRDefault="000B15B4" w:rsidP="00452BDA">
    <w:pPr>
      <w:pStyle w:val="stbilgi"/>
      <w:jc w:val="right"/>
      <w:rPr>
        <w:sz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812297"/>
      <w:docPartObj>
        <w:docPartGallery w:val="Page Numbers (Bottom of Page)"/>
        <w:docPartUnique/>
      </w:docPartObj>
    </w:sdtPr>
    <w:sdtEndPr/>
    <w:sdtContent>
      <w:p w14:paraId="782C43F1" w14:textId="4A6D2E89" w:rsidR="000B15B4" w:rsidRDefault="000B15B4">
        <w:pPr>
          <w:pStyle w:val="Altbilgi"/>
          <w:jc w:val="center"/>
        </w:pPr>
        <w:r>
          <w:fldChar w:fldCharType="begin"/>
        </w:r>
        <w:r>
          <w:instrText>PAGE   \* MERGEFORMAT</w:instrText>
        </w:r>
        <w:r>
          <w:fldChar w:fldCharType="separate"/>
        </w:r>
        <w:r w:rsidR="000E4287">
          <w:rPr>
            <w:noProof/>
          </w:rPr>
          <w:t>7</w:t>
        </w:r>
        <w:r>
          <w:fldChar w:fldCharType="end"/>
        </w:r>
      </w:p>
    </w:sdtContent>
  </w:sdt>
  <w:p w14:paraId="47E014A9" w14:textId="7AA09B39" w:rsidR="000B15B4" w:rsidRPr="00374954" w:rsidRDefault="000B15B4" w:rsidP="00A17463">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353ED" w14:textId="77777777" w:rsidR="000B15B4" w:rsidRDefault="000B15B4">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102553"/>
      <w:docPartObj>
        <w:docPartGallery w:val="Page Numbers (Bottom of Page)"/>
        <w:docPartUnique/>
      </w:docPartObj>
    </w:sdtPr>
    <w:sdtEndPr/>
    <w:sdtContent>
      <w:p w14:paraId="6015FC29" w14:textId="77B26AAF" w:rsidR="000B15B4" w:rsidRDefault="000B15B4">
        <w:pPr>
          <w:pStyle w:val="Altbilgi"/>
          <w:jc w:val="center"/>
        </w:pPr>
        <w:r>
          <w:fldChar w:fldCharType="begin"/>
        </w:r>
        <w:r>
          <w:instrText>PAGE   \* MERGEFORMAT</w:instrText>
        </w:r>
        <w:r>
          <w:fldChar w:fldCharType="separate"/>
        </w:r>
        <w:r w:rsidR="000E4287">
          <w:rPr>
            <w:noProof/>
          </w:rPr>
          <w:t>8</w:t>
        </w:r>
        <w:r>
          <w:fldChar w:fldCharType="end"/>
        </w:r>
      </w:p>
    </w:sdtContent>
  </w:sdt>
  <w:p w14:paraId="67D16EFF" w14:textId="7E381001" w:rsidR="000B15B4" w:rsidRDefault="000B15B4">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6382B" w14:textId="77777777" w:rsidR="000B15B4" w:rsidRDefault="000B15B4">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231257"/>
      <w:docPartObj>
        <w:docPartGallery w:val="Page Numbers (Bottom of Page)"/>
        <w:docPartUnique/>
      </w:docPartObj>
    </w:sdtPr>
    <w:sdtEndPr/>
    <w:sdtContent>
      <w:p w14:paraId="7656476C" w14:textId="5CC3C47D" w:rsidR="000B15B4" w:rsidRDefault="000B15B4">
        <w:pPr>
          <w:pStyle w:val="Altbilgi"/>
          <w:jc w:val="center"/>
        </w:pPr>
        <w:r>
          <w:fldChar w:fldCharType="begin"/>
        </w:r>
        <w:r>
          <w:instrText>PAGE   \* MERGEFORMAT</w:instrText>
        </w:r>
        <w:r>
          <w:fldChar w:fldCharType="separate"/>
        </w:r>
        <w:r w:rsidR="000E4287">
          <w:rPr>
            <w:noProof/>
          </w:rPr>
          <w:t>53</w:t>
        </w:r>
        <w:r>
          <w:fldChar w:fldCharType="end"/>
        </w:r>
      </w:p>
    </w:sdtContent>
  </w:sdt>
  <w:p w14:paraId="05473E55" w14:textId="2018E6AD" w:rsidR="000B15B4" w:rsidRDefault="000B15B4" w:rsidP="001A0F20">
    <w:pPr>
      <w:pStyle w:val="GvdeMetni"/>
      <w:tabs>
        <w:tab w:val="center" w:pos="5535"/>
      </w:tabs>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915CF" w14:textId="77777777" w:rsidR="00620A0D" w:rsidRDefault="00620A0D" w:rsidP="00A17463">
      <w:r>
        <w:separator/>
      </w:r>
    </w:p>
  </w:footnote>
  <w:footnote w:type="continuationSeparator" w:id="0">
    <w:p w14:paraId="47AC2B7C" w14:textId="77777777" w:rsidR="00620A0D" w:rsidRDefault="00620A0D"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4CD8" w14:textId="77777777" w:rsidR="000B15B4" w:rsidRPr="00374954" w:rsidRDefault="000B15B4" w:rsidP="00C05809">
    <w:pPr>
      <w:pStyle w:val="stbilgi"/>
      <w:rPr>
        <w:rFonts w:ascii="Cambria" w:hAnsi="Cambria"/>
        <w:sz w:val="10"/>
      </w:rPr>
    </w:pPr>
    <w:r>
      <w:rPr>
        <w:rFonts w:ascii="Cambria" w:hAnsi="Cambria"/>
        <w:noProof/>
        <w:sz w:val="10"/>
      </w:rPr>
      <w:drawing>
        <wp:anchor distT="0" distB="0" distL="114300" distR="114300" simplePos="0" relativeHeight="251652608" behindDoc="1" locked="0" layoutInCell="1" allowOverlap="0" wp14:anchorId="44087EA7" wp14:editId="28BA2A9B">
          <wp:simplePos x="0" y="0"/>
          <wp:positionH relativeFrom="page">
            <wp:align>left</wp:align>
          </wp:positionH>
          <wp:positionV relativeFrom="page">
            <wp:align>top</wp:align>
          </wp:positionV>
          <wp:extent cx="7560000" cy="10698055"/>
          <wp:effectExtent l="19050" t="0" r="285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W w:w="1079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1191"/>
      <w:gridCol w:w="6066"/>
      <w:gridCol w:w="425"/>
      <w:gridCol w:w="425"/>
      <w:gridCol w:w="425"/>
      <w:gridCol w:w="425"/>
      <w:gridCol w:w="425"/>
    </w:tblGrid>
    <w:tr w:rsidR="000B15B4" w:rsidRPr="004100E7" w14:paraId="05480D67" w14:textId="77777777" w:rsidTr="00DB344C">
      <w:trPr>
        <w:trHeight w:val="23"/>
        <w:jc w:val="right"/>
      </w:trPr>
      <w:tc>
        <w:tcPr>
          <w:tcW w:w="1417" w:type="dxa"/>
          <w:shd w:val="clear" w:color="auto" w:fill="auto"/>
        </w:tcPr>
        <w:p w14:paraId="608FB3DD" w14:textId="77777777" w:rsidR="000B15B4" w:rsidRPr="004100E7" w:rsidRDefault="000B15B4" w:rsidP="00C05809">
          <w:pPr>
            <w:jc w:val="center"/>
            <w:rPr>
              <w:rFonts w:ascii="Bookman Old Style" w:hAnsi="Bookman Old Style" w:cs="Segoe UI"/>
              <w:sz w:val="28"/>
              <w:szCs w:val="28"/>
            </w:rPr>
          </w:pPr>
          <w:bookmarkStart w:id="1" w:name="_Hlk532077204"/>
        </w:p>
      </w:tc>
      <w:tc>
        <w:tcPr>
          <w:tcW w:w="1191" w:type="dxa"/>
          <w:shd w:val="clear" w:color="auto" w:fill="auto"/>
        </w:tcPr>
        <w:p w14:paraId="03F40460" w14:textId="13CE8BB7" w:rsidR="000B15B4" w:rsidRPr="004100E7" w:rsidRDefault="000B15B4" w:rsidP="00C05809">
          <w:pPr>
            <w:jc w:val="center"/>
            <w:rPr>
              <w:rFonts w:ascii="Bookman Old Style" w:hAnsi="Bookman Old Style" w:cs="Segoe UI"/>
              <w:sz w:val="28"/>
              <w:szCs w:val="28"/>
            </w:rPr>
          </w:pPr>
          <w:r>
            <w:rPr>
              <w:rFonts w:ascii="Bookman Old Style" w:hAnsi="Bookman Old Style" w:cs="Segoe UI"/>
              <w:noProof/>
              <w:sz w:val="28"/>
              <w:szCs w:val="28"/>
            </w:rPr>
            <mc:AlternateContent>
              <mc:Choice Requires="wpg">
                <w:drawing>
                  <wp:inline distT="0" distB="0" distL="0" distR="0" wp14:anchorId="4FA34D6D" wp14:editId="1C2D6027">
                    <wp:extent cx="576580" cy="575945"/>
                    <wp:effectExtent l="28575" t="28575" r="33020" b="33655"/>
                    <wp:docPr id="26"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945"/>
                              <a:chOff x="0" y="0"/>
                              <a:chExt cx="5764" cy="5760"/>
                            </a:xfrm>
                          </wpg:grpSpPr>
                          <wps:wsp>
                            <wps:cNvPr id="27" name="Oval 41"/>
                            <wps:cNvSpPr>
                              <a:spLocks noChangeAspect="1"/>
                            </wps:cNvSpPr>
                            <wps:spPr bwMode="auto">
                              <a:xfrm>
                                <a:off x="0" y="0"/>
                                <a:ext cx="5764" cy="5760"/>
                              </a:xfrm>
                              <a:prstGeom prst="ellipse">
                                <a:avLst/>
                              </a:prstGeom>
                              <a:solidFill>
                                <a:schemeClr val="bg1">
                                  <a:lumMod val="100000"/>
                                  <a:lumOff val="0"/>
                                </a:schemeClr>
                              </a:solidFill>
                              <a:ln w="57150">
                                <a:solidFill>
                                  <a:schemeClr val="tx1">
                                    <a:lumMod val="50000"/>
                                    <a:lumOff val="5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 name="Resim 65"/>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969" t="3191" r="3897" b="4456"/>
                              <a:stretch>
                                <a:fillRect/>
                              </a:stretch>
                            </pic:blipFill>
                            <pic:spPr bwMode="auto">
                              <a:xfrm>
                                <a:off x="437" y="437"/>
                                <a:ext cx="4858" cy="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E02749" id="Grup 40" o:spid="_x0000_s1026" style="width:45.4pt;height:45.35pt;mso-position-horizontal-relative:char;mso-position-vertical-relative:line" coordsize="576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">
                    <v:oval id="Oval 41" o:spid="_x0000_s1027" style="position:absolute;width:576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ecMA&#10;AADbAAAADwAAAGRycy9kb3ducmV2LnhtbESPT2sCMRTE70K/Q3gFL1KzLlRlaxQRCu3RPyv09tg8&#10;N0s3L0sS1/XbNwXB4zAzv2FWm8G2oicfGscKZtMMBHHldMO1gtPx820JIkRkja1jUnCnAJv1y2iF&#10;hXY33lN/iLVIEA4FKjAxdoWUoTJkMUxdR5y8i/MWY5K+ltrjLcFtK/Msm0uLDacFgx3tDFW/h6tV&#10;cPmm/TKfV0dzLktfTvofl+XvSo1fh+0HiEhDfIYf7S+tIF/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ecMAAADbAAAADwAAAAAAAAAAAAAAAACYAgAAZHJzL2Rv&#10;d25yZXYueG1sUEsFBgAAAAAEAAQA9QAAAIgDAAAAAA==&#10;" fillcolor="white [3212]" strokecolor="gray [1629]" strokeweight="4.5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5" o:spid="_x0000_s1028" type="#_x0000_t75" style="position:absolute;left:437;top:437;width:4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2zAAAAA2wAAAA8AAABkcnMvZG93bnJldi54bWxET89rwjAUvgv7H8IbeNN0ZQypxlI2hsOb&#10;VcHjo3k2ZclL18Ra//vlMNjx4/u9KSdnxUhD6DwreFlmIIgbrztuFZyOn4sViBCRNVrPpOBBAcrt&#10;02yDhfZ3PtBYx1akEA4FKjAx9oWUoTHkMCx9T5y4qx8cxgSHVuoB7yncWZln2Zt02HFqMNjTu6Hm&#10;u745BUer88PKVDv7cXk9ny5m/1NXe6Xmz1O1BhFpiv/iP/eXVpCnselL+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bMAAAADbAAAADwAAAAAAAAAAAAAAAACfAgAA&#10;ZHJzL2Rvd25yZXYueG1sUEsFBgAAAAAEAAQA9wAAAIwDAAAAAA==&#10;">
                      <v:imagedata r:id="rId3" o:title="" croptop="2091f" cropbottom="2920f" cropleft="1946f" cropright="2554f" chromakey="white"/>
                    </v:shape>
                    <w10:anchorlock/>
                  </v:group>
                </w:pict>
              </mc:Fallback>
            </mc:AlternateContent>
          </w:r>
        </w:p>
      </w:tc>
      <w:tc>
        <w:tcPr>
          <w:tcW w:w="6066" w:type="dxa"/>
          <w:shd w:val="clear" w:color="auto" w:fill="auto"/>
          <w:vAlign w:val="center"/>
        </w:tcPr>
        <w:p w14:paraId="4358773F" w14:textId="77777777" w:rsidR="000B15B4" w:rsidRPr="004100E7" w:rsidRDefault="000B15B4" w:rsidP="00C05809">
          <w:pPr>
            <w:ind w:left="113" w:right="113"/>
            <w:rPr>
              <w:rFonts w:ascii="Bookman Old Style" w:hAnsi="Bookman Old Style" w:cs="Segoe UI"/>
              <w:b/>
              <w:sz w:val="28"/>
              <w:szCs w:val="28"/>
            </w:rPr>
          </w:pPr>
          <w:r>
            <w:rPr>
              <w:rFonts w:ascii="Bookman Old Style" w:hAnsi="Bookman Old Style" w:cs="Segoe UI"/>
              <w:b/>
              <w:sz w:val="28"/>
              <w:szCs w:val="28"/>
            </w:rPr>
            <w:t>KOVANCILAR İLÇE</w:t>
          </w:r>
          <w:r w:rsidRPr="004100E7">
            <w:rPr>
              <w:rFonts w:ascii="Bookman Old Style" w:hAnsi="Bookman Old Style" w:cs="Segoe UI"/>
              <w:b/>
              <w:sz w:val="28"/>
              <w:szCs w:val="28"/>
            </w:rPr>
            <w:t xml:space="preserve"> MİLLİ EĞİTİM MÜDÜRLÜĞÜ</w:t>
          </w:r>
        </w:p>
        <w:p w14:paraId="33E37159" w14:textId="77777777" w:rsidR="000B15B4" w:rsidRPr="004100E7" w:rsidRDefault="000B15B4" w:rsidP="00C05809">
          <w:pPr>
            <w:ind w:left="113" w:right="113"/>
            <w:rPr>
              <w:rFonts w:ascii="Bookman Old Style" w:hAnsi="Bookman Old Style" w:cs="Segoe UI"/>
              <w:sz w:val="28"/>
              <w:szCs w:val="28"/>
            </w:rPr>
          </w:pPr>
          <w:r>
            <w:rPr>
              <w:rFonts w:ascii="Bookman Old Style" w:hAnsi="Bookman Old Style" w:cs="Segoe UI"/>
              <w:b/>
              <w:szCs w:val="28"/>
            </w:rPr>
            <w:t xml:space="preserve">2024-2028 </w:t>
          </w:r>
          <w:r w:rsidRPr="004100E7">
            <w:rPr>
              <w:rFonts w:ascii="Bookman Old Style" w:hAnsi="Bookman Old Style" w:cs="Segoe UI"/>
              <w:b/>
              <w:szCs w:val="28"/>
            </w:rPr>
            <w:t>Stratejik Planı</w:t>
          </w:r>
          <w:bookmarkEnd w:id="1"/>
        </w:p>
      </w:tc>
      <w:tc>
        <w:tcPr>
          <w:tcW w:w="425" w:type="dxa"/>
          <w:shd w:val="clear" w:color="auto" w:fill="auto"/>
          <w:vAlign w:val="center"/>
        </w:tcPr>
        <w:p w14:paraId="3780256B"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4A285BA7"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0950F116"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013D7D30" w14:textId="77777777" w:rsidR="000B15B4" w:rsidRPr="004100E7" w:rsidRDefault="000B15B4" w:rsidP="00C05809">
          <w:pPr>
            <w:jc w:val="center"/>
            <w:rPr>
              <w:rFonts w:ascii="Bookman Old Style" w:hAnsi="Bookman Old Style" w:cs="Segoe UI"/>
              <w:b/>
              <w:sz w:val="28"/>
              <w:szCs w:val="28"/>
            </w:rPr>
          </w:pPr>
        </w:p>
      </w:tc>
      <w:tc>
        <w:tcPr>
          <w:tcW w:w="425" w:type="dxa"/>
          <w:shd w:val="clear" w:color="auto" w:fill="auto"/>
          <w:vAlign w:val="center"/>
        </w:tcPr>
        <w:p w14:paraId="2EF843A6" w14:textId="77777777" w:rsidR="000B15B4" w:rsidRPr="004100E7" w:rsidRDefault="000B15B4" w:rsidP="00C05809">
          <w:pPr>
            <w:jc w:val="center"/>
            <w:rPr>
              <w:rFonts w:ascii="Bookman Old Style" w:hAnsi="Bookman Old Style" w:cs="Segoe UI"/>
              <w:b/>
              <w:sz w:val="28"/>
              <w:szCs w:val="28"/>
            </w:rPr>
          </w:pPr>
        </w:p>
      </w:tc>
    </w:tr>
  </w:tbl>
  <w:p w14:paraId="3836DC15" w14:textId="77777777" w:rsidR="000B15B4" w:rsidRPr="00843DCF" w:rsidRDefault="000B15B4" w:rsidP="00C05809">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9B59F" w14:textId="77777777" w:rsidR="000B15B4" w:rsidRDefault="000B15B4" w:rsidP="00A17463">
    <w:pPr>
      <w:pStyle w:val="stbilgi"/>
      <w:ind w:left="-1418"/>
    </w:pPr>
    <w:r w:rsidRPr="00ED4A35">
      <w:rPr>
        <w:noProof/>
        <w:sz w:val="16"/>
      </w:rPr>
      <w:drawing>
        <wp:anchor distT="0" distB="0" distL="114300" distR="114300" simplePos="0" relativeHeight="251651584" behindDoc="1" locked="0" layoutInCell="1" allowOverlap="0" wp14:anchorId="46DE33D3" wp14:editId="090153E7">
          <wp:simplePos x="0" y="0"/>
          <wp:positionH relativeFrom="page">
            <wp:posOffset>-1056640</wp:posOffset>
          </wp:positionH>
          <wp:positionV relativeFrom="margin">
            <wp:posOffset>691886</wp:posOffset>
          </wp:positionV>
          <wp:extent cx="10800000" cy="8747300"/>
          <wp:effectExtent l="0" t="254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pak.png"/>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brightnessContrast bright="75000" contrast="10000"/>
                            </a14:imgEffect>
                          </a14:imgLayer>
                        </a14:imgProps>
                      </a:ext>
                      <a:ext uri="{28A0092B-C50C-407E-A947-70E740481C1C}">
                        <a14:useLocalDpi xmlns:a14="http://schemas.microsoft.com/office/drawing/2010/main" val="0"/>
                      </a:ext>
                    </a:extLst>
                  </a:blip>
                  <a:stretch>
                    <a:fillRect/>
                  </a:stretch>
                </pic:blipFill>
                <pic:spPr>
                  <a:xfrm rot="16200000">
                    <a:off x="0" y="0"/>
                    <a:ext cx="10800000" cy="87473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AF0DE" w14:textId="3DCA744D" w:rsidR="000B15B4" w:rsidRPr="00843DCF" w:rsidRDefault="000B15B4" w:rsidP="00A17463">
    <w:pPr>
      <w:pStyle w:val="stbilgi"/>
      <w:rPr>
        <w:rFonts w:ascii="Bookman Old Style" w:hAnsi="Bookman Old Style"/>
        <w:sz w:val="8"/>
      </w:rPr>
    </w:pPr>
  </w:p>
  <w:tbl>
    <w:tblPr>
      <w:tblStyle w:val="TabloKlavuzu"/>
      <w:tblW w:w="10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425"/>
      <w:gridCol w:w="425"/>
      <w:gridCol w:w="425"/>
      <w:gridCol w:w="425"/>
      <w:gridCol w:w="6066"/>
      <w:gridCol w:w="1191"/>
      <w:gridCol w:w="1417"/>
    </w:tblGrid>
    <w:tr w:rsidR="000B15B4" w:rsidRPr="00843DCF" w14:paraId="326EDC8B" w14:textId="77777777" w:rsidTr="00375EEF">
      <w:trPr>
        <w:trHeight w:val="23"/>
      </w:trPr>
      <w:tc>
        <w:tcPr>
          <w:tcW w:w="425" w:type="dxa"/>
          <w:shd w:val="clear" w:color="auto" w:fill="auto"/>
          <w:vAlign w:val="center"/>
        </w:tcPr>
        <w:p w14:paraId="22374F3D" w14:textId="77777777" w:rsidR="000B15B4" w:rsidRPr="00843DCF" w:rsidRDefault="000B15B4" w:rsidP="00A17463">
          <w:pPr>
            <w:jc w:val="center"/>
            <w:rPr>
              <w:rFonts w:ascii="Bookman Old Style" w:hAnsi="Bookman Old Style" w:cs="Segoe UI"/>
              <w:sz w:val="28"/>
              <w:szCs w:val="28"/>
            </w:rPr>
          </w:pPr>
          <w:bookmarkStart w:id="2" w:name="_Hlk532120320"/>
        </w:p>
      </w:tc>
      <w:tc>
        <w:tcPr>
          <w:tcW w:w="425" w:type="dxa"/>
          <w:shd w:val="clear" w:color="auto" w:fill="auto"/>
          <w:vAlign w:val="center"/>
        </w:tcPr>
        <w:p w14:paraId="3EE7A1CA" w14:textId="77777777" w:rsidR="000B15B4" w:rsidRPr="00843DCF" w:rsidRDefault="000B15B4" w:rsidP="00A17463">
          <w:pPr>
            <w:jc w:val="center"/>
            <w:rPr>
              <w:rFonts w:ascii="Bookman Old Style" w:hAnsi="Bookman Old Style" w:cs="Segoe UI"/>
              <w:sz w:val="28"/>
              <w:szCs w:val="28"/>
            </w:rPr>
          </w:pPr>
        </w:p>
      </w:tc>
      <w:tc>
        <w:tcPr>
          <w:tcW w:w="425" w:type="dxa"/>
          <w:shd w:val="clear" w:color="auto" w:fill="auto"/>
          <w:vAlign w:val="center"/>
        </w:tcPr>
        <w:p w14:paraId="573698ED" w14:textId="77777777" w:rsidR="000B15B4" w:rsidRPr="00843DCF" w:rsidRDefault="000B15B4" w:rsidP="00A17463">
          <w:pPr>
            <w:jc w:val="center"/>
            <w:rPr>
              <w:rFonts w:ascii="Bookman Old Style" w:hAnsi="Bookman Old Style" w:cs="Segoe UI"/>
              <w:sz w:val="28"/>
              <w:szCs w:val="28"/>
            </w:rPr>
          </w:pPr>
        </w:p>
      </w:tc>
      <w:tc>
        <w:tcPr>
          <w:tcW w:w="425" w:type="dxa"/>
          <w:shd w:val="clear" w:color="auto" w:fill="auto"/>
          <w:vAlign w:val="center"/>
        </w:tcPr>
        <w:p w14:paraId="64958E11" w14:textId="77777777" w:rsidR="000B15B4" w:rsidRPr="00843DCF" w:rsidRDefault="000B15B4" w:rsidP="00A17463">
          <w:pPr>
            <w:jc w:val="center"/>
            <w:rPr>
              <w:rFonts w:ascii="Bookman Old Style" w:hAnsi="Bookman Old Style" w:cs="Segoe UI"/>
              <w:sz w:val="28"/>
              <w:szCs w:val="28"/>
            </w:rPr>
          </w:pPr>
        </w:p>
      </w:tc>
      <w:tc>
        <w:tcPr>
          <w:tcW w:w="425" w:type="dxa"/>
          <w:shd w:val="clear" w:color="auto" w:fill="auto"/>
          <w:vAlign w:val="center"/>
        </w:tcPr>
        <w:p w14:paraId="58781770" w14:textId="77777777" w:rsidR="000B15B4" w:rsidRPr="00843DCF" w:rsidRDefault="000B15B4" w:rsidP="00A17463">
          <w:pPr>
            <w:jc w:val="center"/>
            <w:rPr>
              <w:rFonts w:ascii="Bookman Old Style" w:hAnsi="Bookman Old Style" w:cs="Segoe UI"/>
              <w:sz w:val="28"/>
              <w:szCs w:val="28"/>
            </w:rPr>
          </w:pPr>
        </w:p>
      </w:tc>
      <w:tc>
        <w:tcPr>
          <w:tcW w:w="6066" w:type="dxa"/>
          <w:shd w:val="clear" w:color="auto" w:fill="auto"/>
          <w:vAlign w:val="center"/>
        </w:tcPr>
        <w:p w14:paraId="122807CB" w14:textId="77777777" w:rsidR="000B15B4" w:rsidRPr="006A316D" w:rsidRDefault="000B15B4" w:rsidP="00A17463">
          <w:pPr>
            <w:ind w:left="113" w:right="113"/>
            <w:jc w:val="right"/>
            <w:rPr>
              <w:rFonts w:ascii="Bookman Old Style" w:hAnsi="Bookman Old Style" w:cs="Segoe UI"/>
              <w:b/>
              <w:sz w:val="20"/>
              <w:szCs w:val="20"/>
            </w:rPr>
          </w:pPr>
          <w:r w:rsidRPr="006A316D">
            <w:rPr>
              <w:rFonts w:ascii="Bookman Old Style" w:hAnsi="Bookman Old Style" w:cs="Segoe UI"/>
              <w:b/>
              <w:sz w:val="20"/>
              <w:szCs w:val="20"/>
            </w:rPr>
            <w:t>KOVANCILAR İLÇE MİLLİ EĞİTİM MÜDÜRLÜĞÜ</w:t>
          </w:r>
        </w:p>
        <w:p w14:paraId="24BFC400" w14:textId="77777777" w:rsidR="000B15B4" w:rsidRPr="00843DCF" w:rsidRDefault="000B15B4" w:rsidP="00A17463">
          <w:pPr>
            <w:ind w:left="113" w:right="113"/>
            <w:jc w:val="right"/>
            <w:rPr>
              <w:rFonts w:ascii="Bookman Old Style" w:hAnsi="Bookman Old Style" w:cs="Segoe UI"/>
              <w:color w:val="000000"/>
              <w:sz w:val="28"/>
              <w:szCs w:val="28"/>
            </w:rPr>
          </w:pPr>
          <w:r w:rsidRPr="006A316D">
            <w:rPr>
              <w:rFonts w:ascii="Bookman Old Style" w:hAnsi="Bookman Old Style" w:cs="Segoe UI"/>
              <w:b/>
              <w:sz w:val="20"/>
              <w:szCs w:val="20"/>
            </w:rPr>
            <w:t>2024-2028 Stratejik Planı</w:t>
          </w:r>
        </w:p>
      </w:tc>
      <w:tc>
        <w:tcPr>
          <w:tcW w:w="1191" w:type="dxa"/>
          <w:shd w:val="clear" w:color="auto" w:fill="auto"/>
          <w:vAlign w:val="center"/>
        </w:tcPr>
        <w:p w14:paraId="6BCEF1E3" w14:textId="698FB23B" w:rsidR="000B15B4" w:rsidRPr="00843DCF" w:rsidRDefault="000B15B4" w:rsidP="00A17463">
          <w:pPr>
            <w:jc w:val="center"/>
            <w:rPr>
              <w:rFonts w:ascii="Bookman Old Style" w:hAnsi="Bookman Old Style" w:cs="Segoe UI"/>
              <w:sz w:val="28"/>
              <w:szCs w:val="28"/>
            </w:rPr>
          </w:pPr>
          <w:r>
            <w:rPr>
              <w:rFonts w:ascii="Bookman Old Style" w:hAnsi="Bookman Old Style" w:cs="Segoe UI"/>
              <w:noProof/>
              <w:sz w:val="28"/>
              <w:szCs w:val="28"/>
            </w:rPr>
            <mc:AlternateContent>
              <mc:Choice Requires="wpg">
                <w:drawing>
                  <wp:inline distT="0" distB="0" distL="0" distR="0" wp14:anchorId="07915E7A" wp14:editId="00D79585">
                    <wp:extent cx="576580" cy="575945"/>
                    <wp:effectExtent l="36830" t="37465" r="34290" b="34290"/>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945"/>
                              <a:chOff x="0" y="0"/>
                              <a:chExt cx="5764" cy="5760"/>
                            </a:xfrm>
                          </wpg:grpSpPr>
                          <wps:wsp>
                            <wps:cNvPr id="24" name="Oval 35"/>
                            <wps:cNvSpPr>
                              <a:spLocks noChangeAspect="1"/>
                            </wps:cNvSpPr>
                            <wps:spPr bwMode="auto">
                              <a:xfrm>
                                <a:off x="0" y="0"/>
                                <a:ext cx="5764" cy="5760"/>
                              </a:xfrm>
                              <a:prstGeom prst="ellipse">
                                <a:avLst/>
                              </a:prstGeom>
                              <a:solidFill>
                                <a:schemeClr val="bg1">
                                  <a:lumMod val="100000"/>
                                  <a:lumOff val="0"/>
                                </a:schemeClr>
                              </a:solidFill>
                              <a:ln w="57150">
                                <a:solidFill>
                                  <a:schemeClr val="tx1">
                                    <a:lumMod val="50000"/>
                                    <a:lumOff val="5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5" name="Resim 65"/>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969" t="3191" r="3897" b="4456"/>
                              <a:stretch>
                                <a:fillRect/>
                              </a:stretch>
                            </pic:blipFill>
                            <pic:spPr bwMode="auto">
                              <a:xfrm>
                                <a:off x="437" y="437"/>
                                <a:ext cx="4858" cy="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19C605" id="Group 7" o:spid="_x0000_s1026" style="width:45.4pt;height:45.35pt;mso-position-horizontal-relative:char;mso-position-vertical-relative:line" coordsize="576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">
                    <v:oval id="Oval 35" o:spid="_x0000_s1027" style="position:absolute;width:576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hDsQA&#10;AADbAAAADwAAAGRycy9kb3ducmV2LnhtbESPzWrDMBCE74G8g9hCL6GRY9oQXMshBArtMT8O5LZY&#10;G8vUWhlJddy3rwqFHoeZ+YYpt5PtxUg+dI4VrJYZCOLG6Y5bBefT29MGRIjIGnvHpOCbAmyr+azE&#10;Qrs7H2g8xlYkCIcCFZgYh0LK0BiyGJZuIE7ezXmLMUnfSu3xnuC2l3mWraXFjtOCwYH2hprP45dV&#10;cPugwyZfNydzqWtfL8ary/IXpR4fpt0riEhT/A//td+1gvwZfr+kH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YQ7EAAAA2wAAAA8AAAAAAAAAAAAAAAAAmAIAAGRycy9k&#10;b3ducmV2LnhtbFBLBQYAAAAABAAEAPUAAACJAwAAAAA=&#10;" fillcolor="white [3212]" strokecolor="gray [1629]" strokeweight="4.5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5" o:spid="_x0000_s1028" type="#_x0000_t75" style="position:absolute;left:437;top:437;width:4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UPLDAAAA2wAAAA8AAABkcnMvZG93bnJldi54bWxEj0FrAjEUhO9C/0N4hd4069KKbI2yVKTi&#10;zVXB42PzullMXrabVNd/3xQKHoeZ+YZZrAZnxZX60HpWMJ1kIIhrr1tuFBwPm/EcRIjIGq1nUnCn&#10;AKvl02iBhfY33tO1io1IEA4FKjAxdoWUoTbkMEx8R5y8L987jEn2jdQ93hLcWZln2Uw6bDktGOzo&#10;w1B9qX6cgoPV+X5uyk+7Pr+ejmez+67KnVIvz0P5DiLSEB/h//ZWK8jf4O9L+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5Q8sMAAADbAAAADwAAAAAAAAAAAAAAAACf&#10;AgAAZHJzL2Rvd25yZXYueG1sUEsFBgAAAAAEAAQA9wAAAI8DAAAAAA==&#10;">
                      <v:imagedata r:id="rId2" o:title="" croptop="2091f" cropbottom="2920f" cropleft="1946f" cropright="2554f" chromakey="white"/>
                    </v:shape>
                    <w10:anchorlock/>
                  </v:group>
                </w:pict>
              </mc:Fallback>
            </mc:AlternateContent>
          </w:r>
          <w:bookmarkEnd w:id="2"/>
        </w:p>
      </w:tc>
      <w:tc>
        <w:tcPr>
          <w:tcW w:w="1417" w:type="dxa"/>
          <w:shd w:val="clear" w:color="auto" w:fill="auto"/>
        </w:tcPr>
        <w:p w14:paraId="7D229303" w14:textId="77777777" w:rsidR="000B15B4" w:rsidRPr="00843DCF" w:rsidRDefault="000B15B4" w:rsidP="00A17463">
          <w:pPr>
            <w:jc w:val="center"/>
            <w:rPr>
              <w:rFonts w:ascii="Bookman Old Style" w:hAnsi="Bookman Old Style" w:cs="Segoe UI"/>
              <w:sz w:val="28"/>
              <w:szCs w:val="28"/>
            </w:rPr>
          </w:pPr>
        </w:p>
      </w:tc>
    </w:tr>
  </w:tbl>
  <w:p w14:paraId="620F7D1D" w14:textId="77777777" w:rsidR="000B15B4" w:rsidRPr="00D839D8" w:rsidRDefault="000B15B4" w:rsidP="003517B2">
    <w:pPr>
      <w:pStyle w:val="stbilgi"/>
      <w:rPr>
        <w:rFonts w:ascii="Bookman Old Style" w:hAnsi="Bookman Old Style"/>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FB23C" w14:textId="77777777" w:rsidR="000B15B4" w:rsidRDefault="000B15B4">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425"/>
      <w:gridCol w:w="425"/>
      <w:gridCol w:w="425"/>
      <w:gridCol w:w="425"/>
      <w:gridCol w:w="6066"/>
      <w:gridCol w:w="1191"/>
      <w:gridCol w:w="1417"/>
    </w:tblGrid>
    <w:tr w:rsidR="000B15B4" w:rsidRPr="00843DCF" w14:paraId="268A1781" w14:textId="77777777" w:rsidTr="000E09EA">
      <w:trPr>
        <w:trHeight w:val="23"/>
      </w:trPr>
      <w:tc>
        <w:tcPr>
          <w:tcW w:w="425" w:type="dxa"/>
          <w:shd w:val="clear" w:color="auto" w:fill="auto"/>
          <w:vAlign w:val="center"/>
        </w:tcPr>
        <w:p w14:paraId="0760F256" w14:textId="77777777" w:rsidR="000B15B4" w:rsidRPr="00843DCF" w:rsidRDefault="000B15B4" w:rsidP="006A316D">
          <w:pPr>
            <w:jc w:val="center"/>
            <w:rPr>
              <w:rFonts w:ascii="Bookman Old Style" w:hAnsi="Bookman Old Style" w:cs="Segoe UI"/>
              <w:sz w:val="28"/>
              <w:szCs w:val="28"/>
            </w:rPr>
          </w:pPr>
        </w:p>
      </w:tc>
      <w:tc>
        <w:tcPr>
          <w:tcW w:w="425" w:type="dxa"/>
          <w:shd w:val="clear" w:color="auto" w:fill="auto"/>
          <w:vAlign w:val="center"/>
        </w:tcPr>
        <w:p w14:paraId="2D3D7914" w14:textId="77777777" w:rsidR="000B15B4" w:rsidRPr="00843DCF" w:rsidRDefault="000B15B4" w:rsidP="006A316D">
          <w:pPr>
            <w:jc w:val="center"/>
            <w:rPr>
              <w:rFonts w:ascii="Bookman Old Style" w:hAnsi="Bookman Old Style" w:cs="Segoe UI"/>
              <w:sz w:val="28"/>
              <w:szCs w:val="28"/>
            </w:rPr>
          </w:pPr>
        </w:p>
      </w:tc>
      <w:tc>
        <w:tcPr>
          <w:tcW w:w="425" w:type="dxa"/>
          <w:shd w:val="clear" w:color="auto" w:fill="auto"/>
          <w:vAlign w:val="center"/>
        </w:tcPr>
        <w:p w14:paraId="2A5AB1B5" w14:textId="77777777" w:rsidR="000B15B4" w:rsidRPr="00843DCF" w:rsidRDefault="000B15B4" w:rsidP="006A316D">
          <w:pPr>
            <w:jc w:val="center"/>
            <w:rPr>
              <w:rFonts w:ascii="Bookman Old Style" w:hAnsi="Bookman Old Style" w:cs="Segoe UI"/>
              <w:sz w:val="28"/>
              <w:szCs w:val="28"/>
            </w:rPr>
          </w:pPr>
        </w:p>
      </w:tc>
      <w:tc>
        <w:tcPr>
          <w:tcW w:w="425" w:type="dxa"/>
          <w:shd w:val="clear" w:color="auto" w:fill="auto"/>
          <w:vAlign w:val="center"/>
        </w:tcPr>
        <w:p w14:paraId="7460447E" w14:textId="77777777" w:rsidR="000B15B4" w:rsidRPr="00843DCF" w:rsidRDefault="000B15B4" w:rsidP="006A316D">
          <w:pPr>
            <w:jc w:val="center"/>
            <w:rPr>
              <w:rFonts w:ascii="Bookman Old Style" w:hAnsi="Bookman Old Style" w:cs="Segoe UI"/>
              <w:sz w:val="28"/>
              <w:szCs w:val="28"/>
            </w:rPr>
          </w:pPr>
        </w:p>
      </w:tc>
      <w:tc>
        <w:tcPr>
          <w:tcW w:w="425" w:type="dxa"/>
          <w:shd w:val="clear" w:color="auto" w:fill="auto"/>
          <w:vAlign w:val="center"/>
        </w:tcPr>
        <w:p w14:paraId="2C308A83" w14:textId="77777777" w:rsidR="000B15B4" w:rsidRPr="00843DCF" w:rsidRDefault="000B15B4" w:rsidP="006A316D">
          <w:pPr>
            <w:jc w:val="center"/>
            <w:rPr>
              <w:rFonts w:ascii="Bookman Old Style" w:hAnsi="Bookman Old Style" w:cs="Segoe UI"/>
              <w:sz w:val="28"/>
              <w:szCs w:val="28"/>
            </w:rPr>
          </w:pPr>
        </w:p>
      </w:tc>
      <w:tc>
        <w:tcPr>
          <w:tcW w:w="6066" w:type="dxa"/>
          <w:shd w:val="clear" w:color="auto" w:fill="auto"/>
          <w:vAlign w:val="center"/>
        </w:tcPr>
        <w:p w14:paraId="5D3E9D6D" w14:textId="77777777" w:rsidR="000B15B4" w:rsidRPr="006A316D" w:rsidRDefault="000B15B4" w:rsidP="006A316D">
          <w:pPr>
            <w:ind w:left="113" w:right="113"/>
            <w:jc w:val="right"/>
            <w:rPr>
              <w:rFonts w:ascii="Bookman Old Style" w:hAnsi="Bookman Old Style" w:cs="Segoe UI"/>
              <w:b/>
              <w:sz w:val="20"/>
              <w:szCs w:val="20"/>
            </w:rPr>
          </w:pPr>
          <w:r w:rsidRPr="006A316D">
            <w:rPr>
              <w:rFonts w:ascii="Bookman Old Style" w:hAnsi="Bookman Old Style" w:cs="Segoe UI"/>
              <w:b/>
              <w:sz w:val="20"/>
              <w:szCs w:val="20"/>
            </w:rPr>
            <w:t>KOVANCILAR İLÇE MİLLİ EĞİTİM MÜDÜRLÜĞÜ</w:t>
          </w:r>
        </w:p>
        <w:p w14:paraId="462A56A2" w14:textId="77777777" w:rsidR="000B15B4" w:rsidRPr="00843DCF" w:rsidRDefault="000B15B4" w:rsidP="006A316D">
          <w:pPr>
            <w:ind w:left="113" w:right="113"/>
            <w:jc w:val="right"/>
            <w:rPr>
              <w:rFonts w:ascii="Bookman Old Style" w:hAnsi="Bookman Old Style" w:cs="Segoe UI"/>
              <w:color w:val="000000"/>
              <w:sz w:val="28"/>
              <w:szCs w:val="28"/>
            </w:rPr>
          </w:pPr>
          <w:r w:rsidRPr="006A316D">
            <w:rPr>
              <w:rFonts w:ascii="Bookman Old Style" w:hAnsi="Bookman Old Style" w:cs="Segoe UI"/>
              <w:b/>
              <w:sz w:val="20"/>
              <w:szCs w:val="20"/>
            </w:rPr>
            <w:t>2024-2028 Stratejik Planı</w:t>
          </w:r>
        </w:p>
      </w:tc>
      <w:tc>
        <w:tcPr>
          <w:tcW w:w="1191" w:type="dxa"/>
          <w:shd w:val="clear" w:color="auto" w:fill="auto"/>
          <w:vAlign w:val="center"/>
        </w:tcPr>
        <w:p w14:paraId="614A5E3D" w14:textId="6A0D3186" w:rsidR="000B15B4" w:rsidRPr="00843DCF" w:rsidRDefault="000B15B4" w:rsidP="006A316D">
          <w:pPr>
            <w:jc w:val="center"/>
            <w:rPr>
              <w:rFonts w:ascii="Bookman Old Style" w:hAnsi="Bookman Old Style" w:cs="Segoe UI"/>
              <w:sz w:val="28"/>
              <w:szCs w:val="28"/>
            </w:rPr>
          </w:pPr>
          <w:r>
            <w:rPr>
              <w:rFonts w:ascii="Bookman Old Style" w:hAnsi="Bookman Old Style" w:cs="Segoe UI"/>
              <w:noProof/>
              <w:sz w:val="28"/>
              <w:szCs w:val="28"/>
            </w:rPr>
            <mc:AlternateContent>
              <mc:Choice Requires="wpg">
                <w:drawing>
                  <wp:inline distT="0" distB="0" distL="0" distR="0" wp14:anchorId="7959DC2F" wp14:editId="3A1245D1">
                    <wp:extent cx="576580" cy="575945"/>
                    <wp:effectExtent l="36830" t="33655" r="34290" b="28575"/>
                    <wp:docPr id="1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945"/>
                              <a:chOff x="0" y="0"/>
                              <a:chExt cx="5764" cy="5760"/>
                            </a:xfrm>
                          </wpg:grpSpPr>
                          <wps:wsp>
                            <wps:cNvPr id="20" name="Oval 35"/>
                            <wps:cNvSpPr>
                              <a:spLocks noChangeAspect="1"/>
                            </wps:cNvSpPr>
                            <wps:spPr bwMode="auto">
                              <a:xfrm>
                                <a:off x="0" y="0"/>
                                <a:ext cx="5764" cy="5760"/>
                              </a:xfrm>
                              <a:prstGeom prst="ellipse">
                                <a:avLst/>
                              </a:prstGeom>
                              <a:solidFill>
                                <a:schemeClr val="bg1">
                                  <a:lumMod val="100000"/>
                                  <a:lumOff val="0"/>
                                </a:schemeClr>
                              </a:solidFill>
                              <a:ln w="57150">
                                <a:solidFill>
                                  <a:schemeClr val="tx1">
                                    <a:lumMod val="50000"/>
                                    <a:lumOff val="5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22" name="Resim 65"/>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969" t="3191" r="3897" b="4456"/>
                              <a:stretch>
                                <a:fillRect/>
                              </a:stretch>
                            </pic:blipFill>
                            <pic:spPr bwMode="auto">
                              <a:xfrm>
                                <a:off x="437" y="437"/>
                                <a:ext cx="4858" cy="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11DCDE" id="Group 35" o:spid="_x0000_s1026" style="width:45.4pt;height:45.35pt;mso-position-horizontal-relative:char;mso-position-vertical-relative:line" coordsize="576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">
                    <v:oval id="Oval 35" o:spid="_x0000_s1027" style="position:absolute;width:576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nDb8A&#10;AADbAAAADwAAAGRycy9kb3ducmV2LnhtbERPy4rCMBTdC/MP4Q7MRjS1oEg1yjAgzCx9VHB3aa5N&#10;sbkpSabWvzcLweXhvNfbwbaiJx8axwpm0wwEceV0w7WC03E3WYIIEVlj65gUPCjAdvMxWmOh3Z33&#10;1B9iLVIIhwIVmBi7QspQGbIYpq4jTtzVeYsxQV9L7fGewm0r8yxbSIsNpwaDHf0Yqm6Hf6vg+kf7&#10;Zb6ojuZclr4c9xeX5XOlvj6H7xWISEN8i1/uX60gT+vTl/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TmcNvwAAANsAAAAPAAAAAAAAAAAAAAAAAJgCAABkcnMvZG93bnJl&#10;di54bWxQSwUGAAAAAAQABAD1AAAAhAMAAAAA&#10;" fillcolor="white [3212]" strokecolor="gray [1629]" strokeweight="4.5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5" o:spid="_x0000_s1028" type="#_x0000_t75" style="position:absolute;left:437;top:437;width:4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yIbDAAAA2wAAAA8AAABkcnMvZG93bnJldi54bWxEj8FqwzAQRO+F/IPYQG+NHFNKcCMbk1Ba&#10;couTQo6LtbFMpJVjqYn791Wh0OMwM2+YdTU5K240ht6zguUiA0Hcet1zp+B4eHtagQgRWaP1TAq+&#10;KUBVzh7WWGh/5z3dmtiJBOFQoAIT41BIGVpDDsPCD8TJO/vRYUxy7KQe8Z7gzso8y16kw57TgsGB&#10;NobaS/PlFByszvcrU7/b7en583gyu2tT75R6nE/1K4hIU/wP/7U/tII8h98v6Q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fIhsMAAADbAAAADwAAAAAAAAAAAAAAAACf&#10;AgAAZHJzL2Rvd25yZXYueG1sUEsFBgAAAAAEAAQA9wAAAI8DAAAAAA==&#10;">
                      <v:imagedata r:id="rId2" o:title="" croptop="2091f" cropbottom="2920f" cropleft="1946f" cropright="2554f" chromakey="white"/>
                    </v:shape>
                    <w10:anchorlock/>
                  </v:group>
                </w:pict>
              </mc:Fallback>
            </mc:AlternateContent>
          </w:r>
        </w:p>
      </w:tc>
      <w:tc>
        <w:tcPr>
          <w:tcW w:w="1417" w:type="dxa"/>
          <w:shd w:val="clear" w:color="auto" w:fill="auto"/>
        </w:tcPr>
        <w:p w14:paraId="7D0E3EBF" w14:textId="77777777" w:rsidR="000B15B4" w:rsidRPr="00843DCF" w:rsidRDefault="000B15B4" w:rsidP="006A316D">
          <w:pPr>
            <w:jc w:val="center"/>
            <w:rPr>
              <w:rFonts w:ascii="Bookman Old Style" w:hAnsi="Bookman Old Style" w:cs="Segoe UI"/>
              <w:sz w:val="28"/>
              <w:szCs w:val="28"/>
            </w:rPr>
          </w:pPr>
        </w:p>
      </w:tc>
    </w:tr>
  </w:tbl>
  <w:p w14:paraId="3375EA71" w14:textId="617884CA" w:rsidR="000B15B4" w:rsidRDefault="000B15B4">
    <w:pPr>
      <w:pStyle w:val="GvdeMetni"/>
      <w:spacing w:line="14" w:lineRule="auto"/>
      <w:rPr>
        <w:sz w:val="20"/>
      </w:rPr>
    </w:pPr>
    <w:r>
      <w:rPr>
        <w:noProof/>
        <w:sz w:val="23"/>
        <w:lang w:eastAsia="tr-TR"/>
      </w:rPr>
      <mc:AlternateContent>
        <mc:Choice Requires="wps">
          <w:drawing>
            <wp:anchor distT="0" distB="0" distL="114300" distR="114300" simplePos="0" relativeHeight="251658752" behindDoc="1" locked="0" layoutInCell="1" allowOverlap="1" wp14:anchorId="3F4C85E9" wp14:editId="2075C7A3">
              <wp:simplePos x="0" y="0"/>
              <wp:positionH relativeFrom="page">
                <wp:posOffset>2680970</wp:posOffset>
              </wp:positionH>
              <wp:positionV relativeFrom="page">
                <wp:posOffset>224790</wp:posOffset>
              </wp:positionV>
              <wp:extent cx="3362325" cy="414655"/>
              <wp:effectExtent l="0" t="0" r="9525" b="4445"/>
              <wp:wrapNone/>
              <wp:docPr id="66" name="Metin Kutus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1EC" w14:textId="77777777" w:rsidR="000B15B4" w:rsidRDefault="000B15B4" w:rsidP="007C08C8">
                          <w:pPr>
                            <w:spacing w:before="3"/>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C85E9" id="_x0000_t202" coordsize="21600,21600" o:spt="202" path="m,l,21600r21600,l21600,xe">
              <v:stroke joinstyle="miter"/>
              <v:path gradientshapeok="t" o:connecttype="rect"/>
            </v:shapetype>
            <v:shape id="Metin Kutusu 66" o:spid="_x0000_s1032" type="#_x0000_t202" style="position:absolute;left:0;text-align:left;margin-left:211.1pt;margin-top:17.7pt;width:264.75pt;height:3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" filled="f" stroked="f">
              <v:textbox inset="0,0,0,0">
                <w:txbxContent>
                  <w:p w14:paraId="1BB181EC" w14:textId="77777777" w:rsidR="000B15B4" w:rsidRDefault="000B15B4" w:rsidP="007C08C8">
                    <w:pPr>
                      <w:spacing w:before="3"/>
                      <w:rPr>
                        <w:b/>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0D604" w14:textId="77777777" w:rsidR="000B15B4" w:rsidRDefault="000B15B4">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27"/>
      <w:gridCol w:w="1772"/>
    </w:tblGrid>
    <w:tr w:rsidR="000B15B4" w:rsidRPr="00843DCF" w14:paraId="6037129D" w14:textId="77777777" w:rsidTr="008D439E">
      <w:trPr>
        <w:trHeight w:val="23"/>
      </w:trPr>
      <w:tc>
        <w:tcPr>
          <w:tcW w:w="6066" w:type="dxa"/>
          <w:shd w:val="clear" w:color="auto" w:fill="auto"/>
          <w:vAlign w:val="center"/>
        </w:tcPr>
        <w:p w14:paraId="5054E735" w14:textId="77777777" w:rsidR="000B15B4" w:rsidRPr="006A316D" w:rsidRDefault="000B15B4" w:rsidP="00202E17">
          <w:pPr>
            <w:ind w:left="113" w:right="113"/>
            <w:jc w:val="right"/>
            <w:rPr>
              <w:rFonts w:ascii="Bookman Old Style" w:hAnsi="Bookman Old Style" w:cs="Segoe UI"/>
              <w:b/>
              <w:sz w:val="20"/>
              <w:szCs w:val="20"/>
            </w:rPr>
          </w:pPr>
          <w:r w:rsidRPr="006A316D">
            <w:rPr>
              <w:rFonts w:ascii="Bookman Old Style" w:hAnsi="Bookman Old Style" w:cs="Segoe UI"/>
              <w:b/>
              <w:sz w:val="20"/>
              <w:szCs w:val="20"/>
            </w:rPr>
            <w:t>KOVANCILAR İLÇE MİLLİ EĞİTİM MÜDÜRLÜĞÜ</w:t>
          </w:r>
        </w:p>
        <w:p w14:paraId="6436C48D" w14:textId="77777777" w:rsidR="000B15B4" w:rsidRPr="00843DCF" w:rsidRDefault="000B15B4" w:rsidP="00202E17">
          <w:pPr>
            <w:ind w:left="113" w:right="113"/>
            <w:jc w:val="right"/>
            <w:rPr>
              <w:rFonts w:ascii="Bookman Old Style" w:hAnsi="Bookman Old Style" w:cs="Segoe UI"/>
              <w:color w:val="000000"/>
              <w:sz w:val="28"/>
              <w:szCs w:val="28"/>
            </w:rPr>
          </w:pPr>
          <w:r w:rsidRPr="006A316D">
            <w:rPr>
              <w:rFonts w:ascii="Bookman Old Style" w:hAnsi="Bookman Old Style" w:cs="Segoe UI"/>
              <w:b/>
              <w:sz w:val="20"/>
              <w:szCs w:val="20"/>
            </w:rPr>
            <w:t>2024-2028 Stratejik Planı</w:t>
          </w:r>
        </w:p>
      </w:tc>
      <w:tc>
        <w:tcPr>
          <w:tcW w:w="1191" w:type="dxa"/>
          <w:shd w:val="clear" w:color="auto" w:fill="auto"/>
          <w:vAlign w:val="center"/>
        </w:tcPr>
        <w:p w14:paraId="241F4F6F" w14:textId="77777777" w:rsidR="000B15B4" w:rsidRPr="00843DCF" w:rsidRDefault="000B15B4" w:rsidP="00202E17">
          <w:pPr>
            <w:jc w:val="center"/>
            <w:rPr>
              <w:rFonts w:ascii="Bookman Old Style" w:hAnsi="Bookman Old Style" w:cs="Segoe UI"/>
              <w:sz w:val="28"/>
              <w:szCs w:val="28"/>
            </w:rPr>
          </w:pPr>
          <w:r>
            <w:rPr>
              <w:rFonts w:ascii="Bookman Old Style" w:hAnsi="Bookman Old Style" w:cs="Segoe UI"/>
              <w:noProof/>
              <w:sz w:val="28"/>
              <w:szCs w:val="28"/>
            </w:rPr>
            <mc:AlternateContent>
              <mc:Choice Requires="wpg">
                <w:drawing>
                  <wp:inline distT="0" distB="0" distL="0" distR="0" wp14:anchorId="3BD20134" wp14:editId="0284FE83">
                    <wp:extent cx="576580" cy="575945"/>
                    <wp:effectExtent l="36830" t="33655" r="34290" b="28575"/>
                    <wp:docPr id="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945"/>
                              <a:chOff x="0" y="0"/>
                              <a:chExt cx="5764" cy="5760"/>
                            </a:xfrm>
                          </wpg:grpSpPr>
                          <wps:wsp>
                            <wps:cNvPr id="53" name="Oval 35"/>
                            <wps:cNvSpPr>
                              <a:spLocks noChangeAspect="1"/>
                            </wps:cNvSpPr>
                            <wps:spPr bwMode="auto">
                              <a:xfrm>
                                <a:off x="0" y="0"/>
                                <a:ext cx="5764" cy="5760"/>
                              </a:xfrm>
                              <a:prstGeom prst="ellipse">
                                <a:avLst/>
                              </a:prstGeom>
                              <a:solidFill>
                                <a:schemeClr val="bg1">
                                  <a:lumMod val="100000"/>
                                  <a:lumOff val="0"/>
                                </a:schemeClr>
                              </a:solidFill>
                              <a:ln w="57150">
                                <a:solidFill>
                                  <a:schemeClr val="tx1">
                                    <a:lumMod val="50000"/>
                                    <a:lumOff val="5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54" name="Resim 65"/>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969" t="3191" r="3897" b="4456"/>
                              <a:stretch>
                                <a:fillRect/>
                              </a:stretch>
                            </pic:blipFill>
                            <pic:spPr bwMode="auto">
                              <a:xfrm>
                                <a:off x="437" y="437"/>
                                <a:ext cx="4858" cy="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75953C" id="Group 35" o:spid="_x0000_s1026" style="width:45.4pt;height:45.35pt;mso-position-horizontal-relative:char;mso-position-vertical-relative:line" coordsize="576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">
                    <v:oval id="Oval 35" o:spid="_x0000_s1027" style="position:absolute;width:5764;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KB8MA&#10;AADbAAAADwAAAGRycy9kb3ducmV2LnhtbESPQWsCMRSE74X+h/AKvRTNukWRrVFEEPSodgveHpvn&#10;ZunmZUniuv33piB4HGbmG2axGmwrevKhcaxgMs5AEFdON1wr+D5tR3MQISJrbB2Tgj8KsFq+viyw&#10;0O7GB+qPsRYJwqFABSbGrpAyVIYshrHriJN3cd5iTNLXUnu8JbhtZZ5lM2mx4bRgsKONoer3eLUK&#10;Lns6zPNZdTI/ZenLj/7ssnyq1PvbsP4CEWmIz/CjvdMKpp/w/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qKB8MAAADbAAAADwAAAAAAAAAAAAAAAACYAgAAZHJzL2Rv&#10;d25yZXYueG1sUEsFBgAAAAAEAAQA9QAAAIgDAAAAAA==&#10;" fillcolor="white [3212]" strokecolor="gray [1629]" strokeweight="4.5pt">
                      <v:stroke joinstyle="miter"/>
                      <v:path arrowok="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5" o:spid="_x0000_s1028" type="#_x0000_t75" style="position:absolute;left:437;top:437;width:4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hhTDAAAA2wAAAA8AAABkcnMvZG93bnJldi54bWxEj0FrAjEUhO+F/ofwhN5qVrEiq1GWirR4&#10;c1Xw+Ni8bpYmL+sm6vbfN4LgcZiZb5jFqndWXKkLjWcFo2EGgrjyuuFawWG/eZ+BCBFZo/VMCv4o&#10;wGr5+rLAXPsb7+haxlokCIccFZgY21zKUBlyGIa+JU7ej+8cxiS7WuoObwnurBxn2VQ6bDgtGGzp&#10;01D1W16cgr3V493MFF92fZocDyezPZfFVqm3QV/MQUTq4zP8aH9rBR8TuH9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GFMMAAADbAAAADwAAAAAAAAAAAAAAAACf&#10;AgAAZHJzL2Rvd25yZXYueG1sUEsFBgAAAAAEAAQA9wAAAI8DAAAAAA==&#10;">
                      <v:imagedata r:id="rId2" o:title="" croptop="2091f" cropbottom="2920f" cropleft="1946f" cropright="2554f" chromakey="white"/>
                    </v:shape>
                    <w10:anchorlock/>
                  </v:group>
                </w:pict>
              </mc:Fallback>
            </mc:AlternateContent>
          </w:r>
        </w:p>
      </w:tc>
    </w:tr>
  </w:tbl>
  <w:p w14:paraId="0323D2FA" w14:textId="66972AE1" w:rsidR="000B15B4" w:rsidRDefault="000B15B4">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64A9"/>
    <w:multiLevelType w:val="hybridMultilevel"/>
    <w:tmpl w:val="EA5ECD24"/>
    <w:lvl w:ilvl="0" w:tplc="69706CF8">
      <w:start w:val="2"/>
      <w:numFmt w:val="lowerLetter"/>
      <w:lvlText w:val="%1)"/>
      <w:lvlJc w:val="left"/>
      <w:pPr>
        <w:ind w:left="57" w:hanging="300"/>
      </w:pPr>
      <w:rPr>
        <w:rFonts w:ascii="Cambria" w:eastAsia="Cambria" w:hAnsi="Cambria" w:cs="Cambria" w:hint="default"/>
        <w:spacing w:val="-1"/>
        <w:w w:val="94"/>
        <w:sz w:val="20"/>
        <w:szCs w:val="20"/>
        <w:lang w:val="tr-TR" w:eastAsia="en-US" w:bidi="ar-SA"/>
      </w:rPr>
    </w:lvl>
    <w:lvl w:ilvl="1" w:tplc="F6B07E6E">
      <w:numFmt w:val="bullet"/>
      <w:lvlText w:val="•"/>
      <w:lvlJc w:val="left"/>
      <w:pPr>
        <w:ind w:left="627" w:hanging="300"/>
      </w:pPr>
      <w:rPr>
        <w:rFonts w:hint="default"/>
        <w:lang w:val="tr-TR" w:eastAsia="en-US" w:bidi="ar-SA"/>
      </w:rPr>
    </w:lvl>
    <w:lvl w:ilvl="2" w:tplc="C84C86E6">
      <w:numFmt w:val="bullet"/>
      <w:lvlText w:val="•"/>
      <w:lvlJc w:val="left"/>
      <w:pPr>
        <w:ind w:left="1194" w:hanging="300"/>
      </w:pPr>
      <w:rPr>
        <w:rFonts w:hint="default"/>
        <w:lang w:val="tr-TR" w:eastAsia="en-US" w:bidi="ar-SA"/>
      </w:rPr>
    </w:lvl>
    <w:lvl w:ilvl="3" w:tplc="887EE4BA">
      <w:numFmt w:val="bullet"/>
      <w:lvlText w:val="•"/>
      <w:lvlJc w:val="left"/>
      <w:pPr>
        <w:ind w:left="1761" w:hanging="300"/>
      </w:pPr>
      <w:rPr>
        <w:rFonts w:hint="default"/>
        <w:lang w:val="tr-TR" w:eastAsia="en-US" w:bidi="ar-SA"/>
      </w:rPr>
    </w:lvl>
    <w:lvl w:ilvl="4" w:tplc="3E98B952">
      <w:numFmt w:val="bullet"/>
      <w:lvlText w:val="•"/>
      <w:lvlJc w:val="left"/>
      <w:pPr>
        <w:ind w:left="2328" w:hanging="300"/>
      </w:pPr>
      <w:rPr>
        <w:rFonts w:hint="default"/>
        <w:lang w:val="tr-TR" w:eastAsia="en-US" w:bidi="ar-SA"/>
      </w:rPr>
    </w:lvl>
    <w:lvl w:ilvl="5" w:tplc="F4808384">
      <w:numFmt w:val="bullet"/>
      <w:lvlText w:val="•"/>
      <w:lvlJc w:val="left"/>
      <w:pPr>
        <w:ind w:left="2896" w:hanging="300"/>
      </w:pPr>
      <w:rPr>
        <w:rFonts w:hint="default"/>
        <w:lang w:val="tr-TR" w:eastAsia="en-US" w:bidi="ar-SA"/>
      </w:rPr>
    </w:lvl>
    <w:lvl w:ilvl="6" w:tplc="DB8C1B7C">
      <w:numFmt w:val="bullet"/>
      <w:lvlText w:val="•"/>
      <w:lvlJc w:val="left"/>
      <w:pPr>
        <w:ind w:left="3463" w:hanging="300"/>
      </w:pPr>
      <w:rPr>
        <w:rFonts w:hint="default"/>
        <w:lang w:val="tr-TR" w:eastAsia="en-US" w:bidi="ar-SA"/>
      </w:rPr>
    </w:lvl>
    <w:lvl w:ilvl="7" w:tplc="CBE0C674">
      <w:numFmt w:val="bullet"/>
      <w:lvlText w:val="•"/>
      <w:lvlJc w:val="left"/>
      <w:pPr>
        <w:ind w:left="4030" w:hanging="300"/>
      </w:pPr>
      <w:rPr>
        <w:rFonts w:hint="default"/>
        <w:lang w:val="tr-TR" w:eastAsia="en-US" w:bidi="ar-SA"/>
      </w:rPr>
    </w:lvl>
    <w:lvl w:ilvl="8" w:tplc="09B00978">
      <w:numFmt w:val="bullet"/>
      <w:lvlText w:val="•"/>
      <w:lvlJc w:val="left"/>
      <w:pPr>
        <w:ind w:left="4597" w:hanging="300"/>
      </w:pPr>
      <w:rPr>
        <w:rFonts w:hint="default"/>
        <w:lang w:val="tr-TR" w:eastAsia="en-US" w:bidi="ar-SA"/>
      </w:rPr>
    </w:lvl>
  </w:abstractNum>
  <w:abstractNum w:abstractNumId="1" w15:restartNumberingAfterBreak="0">
    <w:nsid w:val="123B27C8"/>
    <w:multiLevelType w:val="hybridMultilevel"/>
    <w:tmpl w:val="6A92F83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36C0A"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3E6040"/>
    <w:multiLevelType w:val="hybridMultilevel"/>
    <w:tmpl w:val="605C08F2"/>
    <w:lvl w:ilvl="0" w:tplc="787A76BA">
      <w:start w:val="1"/>
      <w:numFmt w:val="bullet"/>
      <w:lvlText w:val="•"/>
      <w:lvlJc w:val="left"/>
      <w:pPr>
        <w:ind w:hanging="227"/>
      </w:pPr>
      <w:rPr>
        <w:rFonts w:ascii="Times New Roman" w:eastAsia="Times New Roman" w:hAnsi="Times New Roman" w:hint="default"/>
        <w:color w:val="231F20"/>
        <w:w w:val="112"/>
        <w:sz w:val="20"/>
        <w:szCs w:val="20"/>
      </w:rPr>
    </w:lvl>
    <w:lvl w:ilvl="1" w:tplc="2A229D60">
      <w:start w:val="1"/>
      <w:numFmt w:val="bullet"/>
      <w:lvlText w:val="•"/>
      <w:lvlJc w:val="left"/>
      <w:rPr>
        <w:rFonts w:hint="default"/>
      </w:rPr>
    </w:lvl>
    <w:lvl w:ilvl="2" w:tplc="D4822C9C">
      <w:start w:val="1"/>
      <w:numFmt w:val="bullet"/>
      <w:lvlText w:val="•"/>
      <w:lvlJc w:val="left"/>
      <w:rPr>
        <w:rFonts w:hint="default"/>
      </w:rPr>
    </w:lvl>
    <w:lvl w:ilvl="3" w:tplc="A17CB458">
      <w:start w:val="1"/>
      <w:numFmt w:val="bullet"/>
      <w:lvlText w:val="•"/>
      <w:lvlJc w:val="left"/>
      <w:rPr>
        <w:rFonts w:hint="default"/>
      </w:rPr>
    </w:lvl>
    <w:lvl w:ilvl="4" w:tplc="0D908FB8">
      <w:start w:val="1"/>
      <w:numFmt w:val="bullet"/>
      <w:lvlText w:val="•"/>
      <w:lvlJc w:val="left"/>
      <w:rPr>
        <w:rFonts w:hint="default"/>
      </w:rPr>
    </w:lvl>
    <w:lvl w:ilvl="5" w:tplc="05C8306A">
      <w:start w:val="1"/>
      <w:numFmt w:val="bullet"/>
      <w:lvlText w:val="•"/>
      <w:lvlJc w:val="left"/>
      <w:rPr>
        <w:rFonts w:hint="default"/>
      </w:rPr>
    </w:lvl>
    <w:lvl w:ilvl="6" w:tplc="A642CD7E">
      <w:start w:val="1"/>
      <w:numFmt w:val="bullet"/>
      <w:lvlText w:val="•"/>
      <w:lvlJc w:val="left"/>
      <w:rPr>
        <w:rFonts w:hint="default"/>
      </w:rPr>
    </w:lvl>
    <w:lvl w:ilvl="7" w:tplc="F23A465C">
      <w:start w:val="1"/>
      <w:numFmt w:val="bullet"/>
      <w:lvlText w:val="•"/>
      <w:lvlJc w:val="left"/>
      <w:rPr>
        <w:rFonts w:hint="default"/>
      </w:rPr>
    </w:lvl>
    <w:lvl w:ilvl="8" w:tplc="CB6A5026">
      <w:start w:val="1"/>
      <w:numFmt w:val="bullet"/>
      <w:lvlText w:val="•"/>
      <w:lvlJc w:val="left"/>
      <w:rPr>
        <w:rFonts w:hint="default"/>
      </w:rPr>
    </w:lvl>
  </w:abstractNum>
  <w:abstractNum w:abstractNumId="6" w15:restartNumberingAfterBreak="0">
    <w:nsid w:val="1BB10577"/>
    <w:multiLevelType w:val="hybridMultilevel"/>
    <w:tmpl w:val="BC548698"/>
    <w:lvl w:ilvl="0" w:tplc="15269DB4">
      <w:start w:val="1"/>
      <w:numFmt w:val="bullet"/>
      <w:lvlText w:val="•"/>
      <w:lvlJc w:val="left"/>
      <w:pPr>
        <w:ind w:hanging="227"/>
      </w:pPr>
      <w:rPr>
        <w:rFonts w:ascii="Times New Roman" w:eastAsia="Times New Roman" w:hAnsi="Times New Roman" w:hint="default"/>
        <w:color w:val="231F20"/>
        <w:w w:val="112"/>
        <w:sz w:val="20"/>
        <w:szCs w:val="20"/>
      </w:rPr>
    </w:lvl>
    <w:lvl w:ilvl="1" w:tplc="76D09E82">
      <w:start w:val="1"/>
      <w:numFmt w:val="bullet"/>
      <w:lvlText w:val="•"/>
      <w:lvlJc w:val="left"/>
      <w:rPr>
        <w:rFonts w:hint="default"/>
      </w:rPr>
    </w:lvl>
    <w:lvl w:ilvl="2" w:tplc="61544262">
      <w:start w:val="1"/>
      <w:numFmt w:val="bullet"/>
      <w:lvlText w:val="•"/>
      <w:lvlJc w:val="left"/>
      <w:rPr>
        <w:rFonts w:hint="default"/>
      </w:rPr>
    </w:lvl>
    <w:lvl w:ilvl="3" w:tplc="3C642A38">
      <w:start w:val="1"/>
      <w:numFmt w:val="bullet"/>
      <w:lvlText w:val="•"/>
      <w:lvlJc w:val="left"/>
      <w:rPr>
        <w:rFonts w:hint="default"/>
      </w:rPr>
    </w:lvl>
    <w:lvl w:ilvl="4" w:tplc="0FCC451A">
      <w:start w:val="1"/>
      <w:numFmt w:val="bullet"/>
      <w:lvlText w:val="•"/>
      <w:lvlJc w:val="left"/>
      <w:rPr>
        <w:rFonts w:hint="default"/>
      </w:rPr>
    </w:lvl>
    <w:lvl w:ilvl="5" w:tplc="4D029A52">
      <w:start w:val="1"/>
      <w:numFmt w:val="bullet"/>
      <w:lvlText w:val="•"/>
      <w:lvlJc w:val="left"/>
      <w:rPr>
        <w:rFonts w:hint="default"/>
      </w:rPr>
    </w:lvl>
    <w:lvl w:ilvl="6" w:tplc="CB5C2B1C">
      <w:start w:val="1"/>
      <w:numFmt w:val="bullet"/>
      <w:lvlText w:val="•"/>
      <w:lvlJc w:val="left"/>
      <w:rPr>
        <w:rFonts w:hint="default"/>
      </w:rPr>
    </w:lvl>
    <w:lvl w:ilvl="7" w:tplc="33222D14">
      <w:start w:val="1"/>
      <w:numFmt w:val="bullet"/>
      <w:lvlText w:val="•"/>
      <w:lvlJc w:val="left"/>
      <w:rPr>
        <w:rFonts w:hint="default"/>
      </w:rPr>
    </w:lvl>
    <w:lvl w:ilvl="8" w:tplc="E6E22728">
      <w:start w:val="1"/>
      <w:numFmt w:val="bullet"/>
      <w:lvlText w:val="•"/>
      <w:lvlJc w:val="left"/>
      <w:rPr>
        <w:rFonts w:hint="default"/>
      </w:rPr>
    </w:lvl>
  </w:abstractNum>
  <w:abstractNum w:abstractNumId="7" w15:restartNumberingAfterBreak="0">
    <w:nsid w:val="1BE13F69"/>
    <w:multiLevelType w:val="hybridMultilevel"/>
    <w:tmpl w:val="73D4ED98"/>
    <w:lvl w:ilvl="0" w:tplc="638A0840">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8D58C9"/>
    <w:multiLevelType w:val="hybridMultilevel"/>
    <w:tmpl w:val="BD9A2CDE"/>
    <w:lvl w:ilvl="0" w:tplc="C86EA1B6">
      <w:start w:val="1"/>
      <w:numFmt w:val="decimal"/>
      <w:lvlText w:val="%1."/>
      <w:lvlJc w:val="left"/>
      <w:pPr>
        <w:ind w:hanging="192"/>
      </w:pPr>
      <w:rPr>
        <w:rFonts w:ascii="Times New Roman" w:eastAsia="Times New Roman" w:hAnsi="Times New Roman" w:hint="default"/>
        <w:color w:val="231F20"/>
        <w:w w:val="90"/>
        <w:sz w:val="22"/>
        <w:szCs w:val="22"/>
      </w:rPr>
    </w:lvl>
    <w:lvl w:ilvl="1" w:tplc="739464F4">
      <w:start w:val="1"/>
      <w:numFmt w:val="bullet"/>
      <w:lvlText w:val="•"/>
      <w:lvlJc w:val="left"/>
      <w:rPr>
        <w:rFonts w:hint="default"/>
      </w:rPr>
    </w:lvl>
    <w:lvl w:ilvl="2" w:tplc="8590764A">
      <w:start w:val="1"/>
      <w:numFmt w:val="bullet"/>
      <w:lvlText w:val="•"/>
      <w:lvlJc w:val="left"/>
      <w:rPr>
        <w:rFonts w:hint="default"/>
      </w:rPr>
    </w:lvl>
    <w:lvl w:ilvl="3" w:tplc="971ED540">
      <w:start w:val="1"/>
      <w:numFmt w:val="bullet"/>
      <w:lvlText w:val="•"/>
      <w:lvlJc w:val="left"/>
      <w:rPr>
        <w:rFonts w:hint="default"/>
      </w:rPr>
    </w:lvl>
    <w:lvl w:ilvl="4" w:tplc="AF246730">
      <w:start w:val="1"/>
      <w:numFmt w:val="bullet"/>
      <w:lvlText w:val="•"/>
      <w:lvlJc w:val="left"/>
      <w:rPr>
        <w:rFonts w:hint="default"/>
      </w:rPr>
    </w:lvl>
    <w:lvl w:ilvl="5" w:tplc="2C7E60B4">
      <w:start w:val="1"/>
      <w:numFmt w:val="bullet"/>
      <w:lvlText w:val="•"/>
      <w:lvlJc w:val="left"/>
      <w:rPr>
        <w:rFonts w:hint="default"/>
      </w:rPr>
    </w:lvl>
    <w:lvl w:ilvl="6" w:tplc="2E24633E">
      <w:start w:val="1"/>
      <w:numFmt w:val="bullet"/>
      <w:lvlText w:val="•"/>
      <w:lvlJc w:val="left"/>
      <w:rPr>
        <w:rFonts w:hint="default"/>
      </w:rPr>
    </w:lvl>
    <w:lvl w:ilvl="7" w:tplc="9E20A0EC">
      <w:start w:val="1"/>
      <w:numFmt w:val="bullet"/>
      <w:lvlText w:val="•"/>
      <w:lvlJc w:val="left"/>
      <w:rPr>
        <w:rFonts w:hint="default"/>
      </w:rPr>
    </w:lvl>
    <w:lvl w:ilvl="8" w:tplc="ED14C64C">
      <w:start w:val="1"/>
      <w:numFmt w:val="bullet"/>
      <w:lvlText w:val="•"/>
      <w:lvlJc w:val="left"/>
      <w:rPr>
        <w:rFonts w:hint="default"/>
      </w:rPr>
    </w:lvl>
  </w:abstractNum>
  <w:abstractNum w:abstractNumId="9" w15:restartNumberingAfterBreak="0">
    <w:nsid w:val="236E6133"/>
    <w:multiLevelType w:val="hybridMultilevel"/>
    <w:tmpl w:val="7AFEC6A4"/>
    <w:lvl w:ilvl="0" w:tplc="FB406F4E">
      <w:start w:val="1"/>
      <w:numFmt w:val="bullet"/>
      <w:lvlText w:val="•"/>
      <w:lvlJc w:val="left"/>
      <w:pPr>
        <w:ind w:hanging="227"/>
      </w:pPr>
      <w:rPr>
        <w:rFonts w:ascii="Times New Roman" w:eastAsia="Times New Roman" w:hAnsi="Times New Roman" w:hint="default"/>
        <w:color w:val="231F20"/>
        <w:w w:val="112"/>
        <w:sz w:val="20"/>
        <w:szCs w:val="20"/>
      </w:rPr>
    </w:lvl>
    <w:lvl w:ilvl="1" w:tplc="9ABED162">
      <w:start w:val="1"/>
      <w:numFmt w:val="bullet"/>
      <w:lvlText w:val="•"/>
      <w:lvlJc w:val="left"/>
      <w:rPr>
        <w:rFonts w:hint="default"/>
      </w:rPr>
    </w:lvl>
    <w:lvl w:ilvl="2" w:tplc="3306D126">
      <w:start w:val="1"/>
      <w:numFmt w:val="bullet"/>
      <w:lvlText w:val="•"/>
      <w:lvlJc w:val="left"/>
      <w:rPr>
        <w:rFonts w:hint="default"/>
      </w:rPr>
    </w:lvl>
    <w:lvl w:ilvl="3" w:tplc="4AA4F9FC">
      <w:start w:val="1"/>
      <w:numFmt w:val="bullet"/>
      <w:lvlText w:val="•"/>
      <w:lvlJc w:val="left"/>
      <w:rPr>
        <w:rFonts w:hint="default"/>
      </w:rPr>
    </w:lvl>
    <w:lvl w:ilvl="4" w:tplc="E988A1F4">
      <w:start w:val="1"/>
      <w:numFmt w:val="bullet"/>
      <w:lvlText w:val="•"/>
      <w:lvlJc w:val="left"/>
      <w:rPr>
        <w:rFonts w:hint="default"/>
      </w:rPr>
    </w:lvl>
    <w:lvl w:ilvl="5" w:tplc="AF328C0E">
      <w:start w:val="1"/>
      <w:numFmt w:val="bullet"/>
      <w:lvlText w:val="•"/>
      <w:lvlJc w:val="left"/>
      <w:rPr>
        <w:rFonts w:hint="default"/>
      </w:rPr>
    </w:lvl>
    <w:lvl w:ilvl="6" w:tplc="760A004E">
      <w:start w:val="1"/>
      <w:numFmt w:val="bullet"/>
      <w:lvlText w:val="•"/>
      <w:lvlJc w:val="left"/>
      <w:rPr>
        <w:rFonts w:hint="default"/>
      </w:rPr>
    </w:lvl>
    <w:lvl w:ilvl="7" w:tplc="05D8824A">
      <w:start w:val="1"/>
      <w:numFmt w:val="bullet"/>
      <w:lvlText w:val="•"/>
      <w:lvlJc w:val="left"/>
      <w:rPr>
        <w:rFonts w:hint="default"/>
      </w:rPr>
    </w:lvl>
    <w:lvl w:ilvl="8" w:tplc="E43C62FE">
      <w:start w:val="1"/>
      <w:numFmt w:val="bullet"/>
      <w:lvlText w:val="•"/>
      <w:lvlJc w:val="left"/>
      <w:rPr>
        <w:rFonts w:hint="default"/>
      </w:rPr>
    </w:lvl>
  </w:abstractNum>
  <w:abstractNum w:abstractNumId="10" w15:restartNumberingAfterBreak="0">
    <w:nsid w:val="24323D94"/>
    <w:multiLevelType w:val="hybridMultilevel"/>
    <w:tmpl w:val="4092A03A"/>
    <w:lvl w:ilvl="0" w:tplc="638A0840">
      <w:start w:val="1"/>
      <w:numFmt w:val="bullet"/>
      <w:lvlText w:val=""/>
      <w:lvlJc w:val="left"/>
      <w:pPr>
        <w:ind w:left="1571" w:hanging="360"/>
      </w:pPr>
      <w:rPr>
        <w:rFonts w:ascii="Wingdings" w:hAnsi="Wingdings" w:hint="default"/>
        <w:b/>
        <w:color w:val="auto"/>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1" w15:restartNumberingAfterBreak="0">
    <w:nsid w:val="259A347D"/>
    <w:multiLevelType w:val="hybridMultilevel"/>
    <w:tmpl w:val="BEFC3936"/>
    <w:lvl w:ilvl="0" w:tplc="200CEAEA">
      <w:start w:val="1"/>
      <w:numFmt w:val="bullet"/>
      <w:lvlText w:val="•"/>
      <w:lvlJc w:val="left"/>
      <w:pPr>
        <w:ind w:hanging="227"/>
      </w:pPr>
      <w:rPr>
        <w:rFonts w:ascii="Times New Roman" w:eastAsia="Times New Roman" w:hAnsi="Times New Roman" w:hint="default"/>
        <w:color w:val="231F20"/>
        <w:w w:val="112"/>
        <w:sz w:val="20"/>
        <w:szCs w:val="20"/>
      </w:rPr>
    </w:lvl>
    <w:lvl w:ilvl="1" w:tplc="D6C27392">
      <w:start w:val="1"/>
      <w:numFmt w:val="bullet"/>
      <w:lvlText w:val="•"/>
      <w:lvlJc w:val="left"/>
      <w:rPr>
        <w:rFonts w:hint="default"/>
      </w:rPr>
    </w:lvl>
    <w:lvl w:ilvl="2" w:tplc="359C13FA">
      <w:start w:val="1"/>
      <w:numFmt w:val="bullet"/>
      <w:lvlText w:val="•"/>
      <w:lvlJc w:val="left"/>
      <w:rPr>
        <w:rFonts w:hint="default"/>
      </w:rPr>
    </w:lvl>
    <w:lvl w:ilvl="3" w:tplc="E1C835E6">
      <w:start w:val="1"/>
      <w:numFmt w:val="bullet"/>
      <w:lvlText w:val="•"/>
      <w:lvlJc w:val="left"/>
      <w:rPr>
        <w:rFonts w:hint="default"/>
      </w:rPr>
    </w:lvl>
    <w:lvl w:ilvl="4" w:tplc="0F50D0F0">
      <w:start w:val="1"/>
      <w:numFmt w:val="bullet"/>
      <w:lvlText w:val="•"/>
      <w:lvlJc w:val="left"/>
      <w:rPr>
        <w:rFonts w:hint="default"/>
      </w:rPr>
    </w:lvl>
    <w:lvl w:ilvl="5" w:tplc="2F9CC3FE">
      <w:start w:val="1"/>
      <w:numFmt w:val="bullet"/>
      <w:lvlText w:val="•"/>
      <w:lvlJc w:val="left"/>
      <w:rPr>
        <w:rFonts w:hint="default"/>
      </w:rPr>
    </w:lvl>
    <w:lvl w:ilvl="6" w:tplc="597C557E">
      <w:start w:val="1"/>
      <w:numFmt w:val="bullet"/>
      <w:lvlText w:val="•"/>
      <w:lvlJc w:val="left"/>
      <w:rPr>
        <w:rFonts w:hint="default"/>
      </w:rPr>
    </w:lvl>
    <w:lvl w:ilvl="7" w:tplc="274632C4">
      <w:start w:val="1"/>
      <w:numFmt w:val="bullet"/>
      <w:lvlText w:val="•"/>
      <w:lvlJc w:val="left"/>
      <w:rPr>
        <w:rFonts w:hint="default"/>
      </w:rPr>
    </w:lvl>
    <w:lvl w:ilvl="8" w:tplc="FB442BF8">
      <w:start w:val="1"/>
      <w:numFmt w:val="bullet"/>
      <w:lvlText w:val="•"/>
      <w:lvlJc w:val="left"/>
      <w:rPr>
        <w:rFonts w:hint="default"/>
      </w:rPr>
    </w:lvl>
  </w:abstractNum>
  <w:abstractNum w:abstractNumId="12" w15:restartNumberingAfterBreak="0">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13" w15:restartNumberingAfterBreak="0">
    <w:nsid w:val="4B0120EE"/>
    <w:multiLevelType w:val="hybridMultilevel"/>
    <w:tmpl w:val="F55A2500"/>
    <w:lvl w:ilvl="0" w:tplc="BA2CC0E4">
      <w:start w:val="1"/>
      <w:numFmt w:val="bullet"/>
      <w:lvlText w:val="•"/>
      <w:lvlJc w:val="left"/>
      <w:pPr>
        <w:ind w:hanging="227"/>
      </w:pPr>
      <w:rPr>
        <w:rFonts w:ascii="Times New Roman" w:eastAsia="Times New Roman" w:hAnsi="Times New Roman" w:hint="default"/>
        <w:color w:val="231F20"/>
        <w:w w:val="112"/>
        <w:sz w:val="20"/>
        <w:szCs w:val="20"/>
      </w:rPr>
    </w:lvl>
    <w:lvl w:ilvl="1" w:tplc="965833BE">
      <w:start w:val="1"/>
      <w:numFmt w:val="bullet"/>
      <w:lvlText w:val="•"/>
      <w:lvlJc w:val="left"/>
      <w:rPr>
        <w:rFonts w:hint="default"/>
      </w:rPr>
    </w:lvl>
    <w:lvl w:ilvl="2" w:tplc="7654FE7C">
      <w:start w:val="1"/>
      <w:numFmt w:val="bullet"/>
      <w:lvlText w:val="•"/>
      <w:lvlJc w:val="left"/>
      <w:rPr>
        <w:rFonts w:hint="default"/>
      </w:rPr>
    </w:lvl>
    <w:lvl w:ilvl="3" w:tplc="70C840B4">
      <w:start w:val="1"/>
      <w:numFmt w:val="bullet"/>
      <w:lvlText w:val="•"/>
      <w:lvlJc w:val="left"/>
      <w:rPr>
        <w:rFonts w:hint="default"/>
      </w:rPr>
    </w:lvl>
    <w:lvl w:ilvl="4" w:tplc="BC4AEBFA">
      <w:start w:val="1"/>
      <w:numFmt w:val="bullet"/>
      <w:lvlText w:val="•"/>
      <w:lvlJc w:val="left"/>
      <w:rPr>
        <w:rFonts w:hint="default"/>
      </w:rPr>
    </w:lvl>
    <w:lvl w:ilvl="5" w:tplc="98D6C84E">
      <w:start w:val="1"/>
      <w:numFmt w:val="bullet"/>
      <w:lvlText w:val="•"/>
      <w:lvlJc w:val="left"/>
      <w:rPr>
        <w:rFonts w:hint="default"/>
      </w:rPr>
    </w:lvl>
    <w:lvl w:ilvl="6" w:tplc="07AA76A2">
      <w:start w:val="1"/>
      <w:numFmt w:val="bullet"/>
      <w:lvlText w:val="•"/>
      <w:lvlJc w:val="left"/>
      <w:rPr>
        <w:rFonts w:hint="default"/>
      </w:rPr>
    </w:lvl>
    <w:lvl w:ilvl="7" w:tplc="B12A34A4">
      <w:start w:val="1"/>
      <w:numFmt w:val="bullet"/>
      <w:lvlText w:val="•"/>
      <w:lvlJc w:val="left"/>
      <w:rPr>
        <w:rFonts w:hint="default"/>
      </w:rPr>
    </w:lvl>
    <w:lvl w:ilvl="8" w:tplc="ED3E0908">
      <w:start w:val="1"/>
      <w:numFmt w:val="bullet"/>
      <w:lvlText w:val="•"/>
      <w:lvlJc w:val="left"/>
      <w:rPr>
        <w:rFonts w:hint="default"/>
      </w:rPr>
    </w:lvl>
  </w:abstractNum>
  <w:abstractNum w:abstractNumId="14" w15:restartNumberingAfterBreak="0">
    <w:nsid w:val="4E305DA1"/>
    <w:multiLevelType w:val="hybridMultilevel"/>
    <w:tmpl w:val="D23E1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981700"/>
    <w:multiLevelType w:val="hybridMultilevel"/>
    <w:tmpl w:val="1C52D136"/>
    <w:lvl w:ilvl="0" w:tplc="9ED83678">
      <w:start w:val="2"/>
      <w:numFmt w:val="lowerLetter"/>
      <w:lvlText w:val="%1)"/>
      <w:lvlJc w:val="left"/>
      <w:pPr>
        <w:ind w:left="57" w:hanging="178"/>
      </w:pPr>
      <w:rPr>
        <w:rFonts w:ascii="Cambria" w:eastAsia="Cambria" w:hAnsi="Cambria" w:cs="Cambria" w:hint="default"/>
        <w:spacing w:val="-1"/>
        <w:w w:val="94"/>
        <w:sz w:val="18"/>
        <w:szCs w:val="18"/>
        <w:lang w:val="tr-TR" w:eastAsia="en-US" w:bidi="ar-SA"/>
      </w:rPr>
    </w:lvl>
    <w:lvl w:ilvl="1" w:tplc="1F0C8854">
      <w:numFmt w:val="bullet"/>
      <w:lvlText w:val="•"/>
      <w:lvlJc w:val="left"/>
      <w:pPr>
        <w:ind w:left="627" w:hanging="178"/>
      </w:pPr>
      <w:rPr>
        <w:rFonts w:hint="default"/>
        <w:lang w:val="tr-TR" w:eastAsia="en-US" w:bidi="ar-SA"/>
      </w:rPr>
    </w:lvl>
    <w:lvl w:ilvl="2" w:tplc="851AB9E6">
      <w:numFmt w:val="bullet"/>
      <w:lvlText w:val="•"/>
      <w:lvlJc w:val="left"/>
      <w:pPr>
        <w:ind w:left="1194" w:hanging="178"/>
      </w:pPr>
      <w:rPr>
        <w:rFonts w:hint="default"/>
        <w:lang w:val="tr-TR" w:eastAsia="en-US" w:bidi="ar-SA"/>
      </w:rPr>
    </w:lvl>
    <w:lvl w:ilvl="3" w:tplc="45ECF564">
      <w:numFmt w:val="bullet"/>
      <w:lvlText w:val="•"/>
      <w:lvlJc w:val="left"/>
      <w:pPr>
        <w:ind w:left="1761" w:hanging="178"/>
      </w:pPr>
      <w:rPr>
        <w:rFonts w:hint="default"/>
        <w:lang w:val="tr-TR" w:eastAsia="en-US" w:bidi="ar-SA"/>
      </w:rPr>
    </w:lvl>
    <w:lvl w:ilvl="4" w:tplc="B43E55F6">
      <w:numFmt w:val="bullet"/>
      <w:lvlText w:val="•"/>
      <w:lvlJc w:val="left"/>
      <w:pPr>
        <w:ind w:left="2328" w:hanging="178"/>
      </w:pPr>
      <w:rPr>
        <w:rFonts w:hint="default"/>
        <w:lang w:val="tr-TR" w:eastAsia="en-US" w:bidi="ar-SA"/>
      </w:rPr>
    </w:lvl>
    <w:lvl w:ilvl="5" w:tplc="3F808D7A">
      <w:numFmt w:val="bullet"/>
      <w:lvlText w:val="•"/>
      <w:lvlJc w:val="left"/>
      <w:pPr>
        <w:ind w:left="2896" w:hanging="178"/>
      </w:pPr>
      <w:rPr>
        <w:rFonts w:hint="default"/>
        <w:lang w:val="tr-TR" w:eastAsia="en-US" w:bidi="ar-SA"/>
      </w:rPr>
    </w:lvl>
    <w:lvl w:ilvl="6" w:tplc="140211DA">
      <w:numFmt w:val="bullet"/>
      <w:lvlText w:val="•"/>
      <w:lvlJc w:val="left"/>
      <w:pPr>
        <w:ind w:left="3463" w:hanging="178"/>
      </w:pPr>
      <w:rPr>
        <w:rFonts w:hint="default"/>
        <w:lang w:val="tr-TR" w:eastAsia="en-US" w:bidi="ar-SA"/>
      </w:rPr>
    </w:lvl>
    <w:lvl w:ilvl="7" w:tplc="36EEA24A">
      <w:numFmt w:val="bullet"/>
      <w:lvlText w:val="•"/>
      <w:lvlJc w:val="left"/>
      <w:pPr>
        <w:ind w:left="4030" w:hanging="178"/>
      </w:pPr>
      <w:rPr>
        <w:rFonts w:hint="default"/>
        <w:lang w:val="tr-TR" w:eastAsia="en-US" w:bidi="ar-SA"/>
      </w:rPr>
    </w:lvl>
    <w:lvl w:ilvl="8" w:tplc="76309A44">
      <w:numFmt w:val="bullet"/>
      <w:lvlText w:val="•"/>
      <w:lvlJc w:val="left"/>
      <w:pPr>
        <w:ind w:left="4597" w:hanging="178"/>
      </w:pPr>
      <w:rPr>
        <w:rFonts w:hint="default"/>
        <w:lang w:val="tr-TR" w:eastAsia="en-US" w:bidi="ar-SA"/>
      </w:rPr>
    </w:lvl>
  </w:abstractNum>
  <w:abstractNum w:abstractNumId="16" w15:restartNumberingAfterBreak="0">
    <w:nsid w:val="59D17628"/>
    <w:multiLevelType w:val="hybridMultilevel"/>
    <w:tmpl w:val="7E20FB9C"/>
    <w:lvl w:ilvl="0" w:tplc="48C65CF6">
      <w:start w:val="1"/>
      <w:numFmt w:val="bullet"/>
      <w:lvlText w:val="•"/>
      <w:lvlJc w:val="left"/>
      <w:pPr>
        <w:ind w:hanging="227"/>
      </w:pPr>
      <w:rPr>
        <w:rFonts w:ascii="Times New Roman" w:eastAsia="Times New Roman" w:hAnsi="Times New Roman" w:hint="default"/>
        <w:color w:val="231F20"/>
        <w:w w:val="112"/>
        <w:sz w:val="20"/>
        <w:szCs w:val="20"/>
      </w:rPr>
    </w:lvl>
    <w:lvl w:ilvl="1" w:tplc="B002EC14">
      <w:start w:val="1"/>
      <w:numFmt w:val="bullet"/>
      <w:lvlText w:val="•"/>
      <w:lvlJc w:val="left"/>
      <w:rPr>
        <w:rFonts w:hint="default"/>
      </w:rPr>
    </w:lvl>
    <w:lvl w:ilvl="2" w:tplc="5CDE3340">
      <w:start w:val="1"/>
      <w:numFmt w:val="bullet"/>
      <w:lvlText w:val="•"/>
      <w:lvlJc w:val="left"/>
      <w:rPr>
        <w:rFonts w:hint="default"/>
      </w:rPr>
    </w:lvl>
    <w:lvl w:ilvl="3" w:tplc="A68A70F8">
      <w:start w:val="1"/>
      <w:numFmt w:val="bullet"/>
      <w:lvlText w:val="•"/>
      <w:lvlJc w:val="left"/>
      <w:rPr>
        <w:rFonts w:hint="default"/>
      </w:rPr>
    </w:lvl>
    <w:lvl w:ilvl="4" w:tplc="7834FB3C">
      <w:start w:val="1"/>
      <w:numFmt w:val="bullet"/>
      <w:lvlText w:val="•"/>
      <w:lvlJc w:val="left"/>
      <w:rPr>
        <w:rFonts w:hint="default"/>
      </w:rPr>
    </w:lvl>
    <w:lvl w:ilvl="5" w:tplc="DDCEA758">
      <w:start w:val="1"/>
      <w:numFmt w:val="bullet"/>
      <w:lvlText w:val="•"/>
      <w:lvlJc w:val="left"/>
      <w:rPr>
        <w:rFonts w:hint="default"/>
      </w:rPr>
    </w:lvl>
    <w:lvl w:ilvl="6" w:tplc="48FA1A3C">
      <w:start w:val="1"/>
      <w:numFmt w:val="bullet"/>
      <w:lvlText w:val="•"/>
      <w:lvlJc w:val="left"/>
      <w:rPr>
        <w:rFonts w:hint="default"/>
      </w:rPr>
    </w:lvl>
    <w:lvl w:ilvl="7" w:tplc="BF4C53DC">
      <w:start w:val="1"/>
      <w:numFmt w:val="bullet"/>
      <w:lvlText w:val="•"/>
      <w:lvlJc w:val="left"/>
      <w:rPr>
        <w:rFonts w:hint="default"/>
      </w:rPr>
    </w:lvl>
    <w:lvl w:ilvl="8" w:tplc="8A149602">
      <w:start w:val="1"/>
      <w:numFmt w:val="bullet"/>
      <w:lvlText w:val="•"/>
      <w:lvlJc w:val="left"/>
      <w:rPr>
        <w:rFonts w:hint="default"/>
      </w:rPr>
    </w:lvl>
  </w:abstractNum>
  <w:abstractNum w:abstractNumId="1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AC3506"/>
    <w:multiLevelType w:val="hybridMultilevel"/>
    <w:tmpl w:val="B02AE77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20" w15:restartNumberingAfterBreak="0">
    <w:nsid w:val="5F186C92"/>
    <w:multiLevelType w:val="hybridMultilevel"/>
    <w:tmpl w:val="F1D64CB8"/>
    <w:lvl w:ilvl="0" w:tplc="ABCADB7A">
      <w:start w:val="1"/>
      <w:numFmt w:val="bullet"/>
      <w:lvlText w:val="•"/>
      <w:lvlJc w:val="left"/>
      <w:pPr>
        <w:ind w:hanging="227"/>
      </w:pPr>
      <w:rPr>
        <w:rFonts w:ascii="Times New Roman" w:eastAsia="Times New Roman" w:hAnsi="Times New Roman" w:hint="default"/>
        <w:color w:val="231F20"/>
        <w:w w:val="112"/>
        <w:sz w:val="20"/>
        <w:szCs w:val="20"/>
      </w:rPr>
    </w:lvl>
    <w:lvl w:ilvl="1" w:tplc="99700966">
      <w:start w:val="1"/>
      <w:numFmt w:val="bullet"/>
      <w:lvlText w:val="•"/>
      <w:lvlJc w:val="left"/>
      <w:rPr>
        <w:rFonts w:hint="default"/>
      </w:rPr>
    </w:lvl>
    <w:lvl w:ilvl="2" w:tplc="E5184BA4">
      <w:start w:val="1"/>
      <w:numFmt w:val="bullet"/>
      <w:lvlText w:val="•"/>
      <w:lvlJc w:val="left"/>
      <w:rPr>
        <w:rFonts w:hint="default"/>
      </w:rPr>
    </w:lvl>
    <w:lvl w:ilvl="3" w:tplc="54500DA2">
      <w:start w:val="1"/>
      <w:numFmt w:val="bullet"/>
      <w:lvlText w:val="•"/>
      <w:lvlJc w:val="left"/>
      <w:rPr>
        <w:rFonts w:hint="default"/>
      </w:rPr>
    </w:lvl>
    <w:lvl w:ilvl="4" w:tplc="73DC43F8">
      <w:start w:val="1"/>
      <w:numFmt w:val="bullet"/>
      <w:lvlText w:val="•"/>
      <w:lvlJc w:val="left"/>
      <w:rPr>
        <w:rFonts w:hint="default"/>
      </w:rPr>
    </w:lvl>
    <w:lvl w:ilvl="5" w:tplc="CE346020">
      <w:start w:val="1"/>
      <w:numFmt w:val="bullet"/>
      <w:lvlText w:val="•"/>
      <w:lvlJc w:val="left"/>
      <w:rPr>
        <w:rFonts w:hint="default"/>
      </w:rPr>
    </w:lvl>
    <w:lvl w:ilvl="6" w:tplc="05EC66F8">
      <w:start w:val="1"/>
      <w:numFmt w:val="bullet"/>
      <w:lvlText w:val="•"/>
      <w:lvlJc w:val="left"/>
      <w:rPr>
        <w:rFonts w:hint="default"/>
      </w:rPr>
    </w:lvl>
    <w:lvl w:ilvl="7" w:tplc="A9EA1B2C">
      <w:start w:val="1"/>
      <w:numFmt w:val="bullet"/>
      <w:lvlText w:val="•"/>
      <w:lvlJc w:val="left"/>
      <w:rPr>
        <w:rFonts w:hint="default"/>
      </w:rPr>
    </w:lvl>
    <w:lvl w:ilvl="8" w:tplc="AC20DF8A">
      <w:start w:val="1"/>
      <w:numFmt w:val="bullet"/>
      <w:lvlText w:val="•"/>
      <w:lvlJc w:val="left"/>
      <w:rPr>
        <w:rFonts w:hint="default"/>
      </w:rPr>
    </w:lvl>
  </w:abstractNum>
  <w:abstractNum w:abstractNumId="21" w15:restartNumberingAfterBreak="0">
    <w:nsid w:val="63AF0D14"/>
    <w:multiLevelType w:val="hybridMultilevel"/>
    <w:tmpl w:val="F3E6825C"/>
    <w:lvl w:ilvl="0" w:tplc="6FB8589E">
      <w:start w:val="2"/>
      <w:numFmt w:val="lowerLetter"/>
      <w:lvlText w:val="%1)"/>
      <w:lvlJc w:val="left"/>
      <w:pPr>
        <w:ind w:left="57" w:hanging="178"/>
      </w:pPr>
      <w:rPr>
        <w:rFonts w:ascii="Cambria" w:eastAsia="Cambria" w:hAnsi="Cambria" w:cs="Cambria" w:hint="default"/>
        <w:spacing w:val="-1"/>
        <w:w w:val="94"/>
        <w:sz w:val="18"/>
        <w:szCs w:val="18"/>
        <w:lang w:val="tr-TR" w:eastAsia="en-US" w:bidi="ar-SA"/>
      </w:rPr>
    </w:lvl>
    <w:lvl w:ilvl="1" w:tplc="29A280AE">
      <w:numFmt w:val="bullet"/>
      <w:lvlText w:val="•"/>
      <w:lvlJc w:val="left"/>
      <w:pPr>
        <w:ind w:left="627" w:hanging="178"/>
      </w:pPr>
      <w:rPr>
        <w:rFonts w:hint="default"/>
        <w:lang w:val="tr-TR" w:eastAsia="en-US" w:bidi="ar-SA"/>
      </w:rPr>
    </w:lvl>
    <w:lvl w:ilvl="2" w:tplc="1572344A">
      <w:numFmt w:val="bullet"/>
      <w:lvlText w:val="•"/>
      <w:lvlJc w:val="left"/>
      <w:pPr>
        <w:ind w:left="1194" w:hanging="178"/>
      </w:pPr>
      <w:rPr>
        <w:rFonts w:hint="default"/>
        <w:lang w:val="tr-TR" w:eastAsia="en-US" w:bidi="ar-SA"/>
      </w:rPr>
    </w:lvl>
    <w:lvl w:ilvl="3" w:tplc="64AEDEF8">
      <w:numFmt w:val="bullet"/>
      <w:lvlText w:val="•"/>
      <w:lvlJc w:val="left"/>
      <w:pPr>
        <w:ind w:left="1761" w:hanging="178"/>
      </w:pPr>
      <w:rPr>
        <w:rFonts w:hint="default"/>
        <w:lang w:val="tr-TR" w:eastAsia="en-US" w:bidi="ar-SA"/>
      </w:rPr>
    </w:lvl>
    <w:lvl w:ilvl="4" w:tplc="7756885C">
      <w:numFmt w:val="bullet"/>
      <w:lvlText w:val="•"/>
      <w:lvlJc w:val="left"/>
      <w:pPr>
        <w:ind w:left="2328" w:hanging="178"/>
      </w:pPr>
      <w:rPr>
        <w:rFonts w:hint="default"/>
        <w:lang w:val="tr-TR" w:eastAsia="en-US" w:bidi="ar-SA"/>
      </w:rPr>
    </w:lvl>
    <w:lvl w:ilvl="5" w:tplc="93EC6918">
      <w:numFmt w:val="bullet"/>
      <w:lvlText w:val="•"/>
      <w:lvlJc w:val="left"/>
      <w:pPr>
        <w:ind w:left="2896" w:hanging="178"/>
      </w:pPr>
      <w:rPr>
        <w:rFonts w:hint="default"/>
        <w:lang w:val="tr-TR" w:eastAsia="en-US" w:bidi="ar-SA"/>
      </w:rPr>
    </w:lvl>
    <w:lvl w:ilvl="6" w:tplc="14844DFA">
      <w:numFmt w:val="bullet"/>
      <w:lvlText w:val="•"/>
      <w:lvlJc w:val="left"/>
      <w:pPr>
        <w:ind w:left="3463" w:hanging="178"/>
      </w:pPr>
      <w:rPr>
        <w:rFonts w:hint="default"/>
        <w:lang w:val="tr-TR" w:eastAsia="en-US" w:bidi="ar-SA"/>
      </w:rPr>
    </w:lvl>
    <w:lvl w:ilvl="7" w:tplc="ED34717A">
      <w:numFmt w:val="bullet"/>
      <w:lvlText w:val="•"/>
      <w:lvlJc w:val="left"/>
      <w:pPr>
        <w:ind w:left="4030" w:hanging="178"/>
      </w:pPr>
      <w:rPr>
        <w:rFonts w:hint="default"/>
        <w:lang w:val="tr-TR" w:eastAsia="en-US" w:bidi="ar-SA"/>
      </w:rPr>
    </w:lvl>
    <w:lvl w:ilvl="8" w:tplc="EE444B94">
      <w:numFmt w:val="bullet"/>
      <w:lvlText w:val="•"/>
      <w:lvlJc w:val="left"/>
      <w:pPr>
        <w:ind w:left="4597" w:hanging="178"/>
      </w:pPr>
      <w:rPr>
        <w:rFonts w:hint="default"/>
        <w:lang w:val="tr-TR" w:eastAsia="en-US" w:bidi="ar-SA"/>
      </w:rPr>
    </w:lvl>
  </w:abstractNum>
  <w:abstractNum w:abstractNumId="22" w15:restartNumberingAfterBreak="0">
    <w:nsid w:val="649861E8"/>
    <w:multiLevelType w:val="hybridMultilevel"/>
    <w:tmpl w:val="D6480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24" w15:restartNumberingAfterBreak="0">
    <w:nsid w:val="7208755F"/>
    <w:multiLevelType w:val="hybridMultilevel"/>
    <w:tmpl w:val="A71E9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3304216"/>
    <w:multiLevelType w:val="multilevel"/>
    <w:tmpl w:val="3F621F8C"/>
    <w:lvl w:ilvl="0">
      <w:start w:val="1"/>
      <w:numFmt w:val="upperLetter"/>
      <w:pStyle w:val="Balk2"/>
      <w:suff w:val="space"/>
      <w:lvlText w:val="%1."/>
      <w:lvlJc w:val="right"/>
      <w:pPr>
        <w:ind w:left="567" w:firstLine="0"/>
      </w:pPr>
      <w:rPr>
        <w:rFonts w:hint="default"/>
        <w:color w:val="00B05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7AC94ECD"/>
    <w:multiLevelType w:val="hybridMultilevel"/>
    <w:tmpl w:val="B0F4FF76"/>
    <w:lvl w:ilvl="0" w:tplc="D5B2B112">
      <w:start w:val="1"/>
      <w:numFmt w:val="decimal"/>
      <w:lvlText w:val="%1."/>
      <w:lvlJc w:val="left"/>
      <w:pPr>
        <w:ind w:left="57" w:hanging="211"/>
      </w:pPr>
      <w:rPr>
        <w:rFonts w:ascii="Cambria" w:eastAsia="Cambria" w:hAnsi="Cambria" w:cs="Cambria" w:hint="default"/>
        <w:spacing w:val="0"/>
        <w:w w:val="89"/>
        <w:sz w:val="20"/>
        <w:szCs w:val="20"/>
        <w:lang w:val="tr-TR" w:eastAsia="en-US" w:bidi="ar-SA"/>
      </w:rPr>
    </w:lvl>
    <w:lvl w:ilvl="1" w:tplc="A6EE9B0C">
      <w:numFmt w:val="bullet"/>
      <w:lvlText w:val="•"/>
      <w:lvlJc w:val="left"/>
      <w:pPr>
        <w:ind w:left="627" w:hanging="211"/>
      </w:pPr>
      <w:rPr>
        <w:rFonts w:hint="default"/>
        <w:lang w:val="tr-TR" w:eastAsia="en-US" w:bidi="ar-SA"/>
      </w:rPr>
    </w:lvl>
    <w:lvl w:ilvl="2" w:tplc="8C18F75E">
      <w:numFmt w:val="bullet"/>
      <w:lvlText w:val="•"/>
      <w:lvlJc w:val="left"/>
      <w:pPr>
        <w:ind w:left="1194" w:hanging="211"/>
      </w:pPr>
      <w:rPr>
        <w:rFonts w:hint="default"/>
        <w:lang w:val="tr-TR" w:eastAsia="en-US" w:bidi="ar-SA"/>
      </w:rPr>
    </w:lvl>
    <w:lvl w:ilvl="3" w:tplc="6AACB438">
      <w:numFmt w:val="bullet"/>
      <w:lvlText w:val="•"/>
      <w:lvlJc w:val="left"/>
      <w:pPr>
        <w:ind w:left="1761" w:hanging="211"/>
      </w:pPr>
      <w:rPr>
        <w:rFonts w:hint="default"/>
        <w:lang w:val="tr-TR" w:eastAsia="en-US" w:bidi="ar-SA"/>
      </w:rPr>
    </w:lvl>
    <w:lvl w:ilvl="4" w:tplc="55EA7004">
      <w:numFmt w:val="bullet"/>
      <w:lvlText w:val="•"/>
      <w:lvlJc w:val="left"/>
      <w:pPr>
        <w:ind w:left="2328" w:hanging="211"/>
      </w:pPr>
      <w:rPr>
        <w:rFonts w:hint="default"/>
        <w:lang w:val="tr-TR" w:eastAsia="en-US" w:bidi="ar-SA"/>
      </w:rPr>
    </w:lvl>
    <w:lvl w:ilvl="5" w:tplc="AFA0340A">
      <w:numFmt w:val="bullet"/>
      <w:lvlText w:val="•"/>
      <w:lvlJc w:val="left"/>
      <w:pPr>
        <w:ind w:left="2896" w:hanging="211"/>
      </w:pPr>
      <w:rPr>
        <w:rFonts w:hint="default"/>
        <w:lang w:val="tr-TR" w:eastAsia="en-US" w:bidi="ar-SA"/>
      </w:rPr>
    </w:lvl>
    <w:lvl w:ilvl="6" w:tplc="CBAAB162">
      <w:numFmt w:val="bullet"/>
      <w:lvlText w:val="•"/>
      <w:lvlJc w:val="left"/>
      <w:pPr>
        <w:ind w:left="3463" w:hanging="211"/>
      </w:pPr>
      <w:rPr>
        <w:rFonts w:hint="default"/>
        <w:lang w:val="tr-TR" w:eastAsia="en-US" w:bidi="ar-SA"/>
      </w:rPr>
    </w:lvl>
    <w:lvl w:ilvl="7" w:tplc="B1AE0232">
      <w:numFmt w:val="bullet"/>
      <w:lvlText w:val="•"/>
      <w:lvlJc w:val="left"/>
      <w:pPr>
        <w:ind w:left="4030" w:hanging="211"/>
      </w:pPr>
      <w:rPr>
        <w:rFonts w:hint="default"/>
        <w:lang w:val="tr-TR" w:eastAsia="en-US" w:bidi="ar-SA"/>
      </w:rPr>
    </w:lvl>
    <w:lvl w:ilvl="8" w:tplc="A4A8603A">
      <w:numFmt w:val="bullet"/>
      <w:lvlText w:val="•"/>
      <w:lvlJc w:val="left"/>
      <w:pPr>
        <w:ind w:left="4597" w:hanging="211"/>
      </w:pPr>
      <w:rPr>
        <w:rFonts w:hint="default"/>
        <w:lang w:val="tr-TR" w:eastAsia="en-US" w:bidi="ar-SA"/>
      </w:rPr>
    </w:lvl>
  </w:abstractNum>
  <w:abstractNum w:abstractNumId="28" w15:restartNumberingAfterBreak="0">
    <w:nsid w:val="7EA73010"/>
    <w:multiLevelType w:val="hybridMultilevel"/>
    <w:tmpl w:val="1BB09EA0"/>
    <w:lvl w:ilvl="0" w:tplc="EF1002D0">
      <w:start w:val="1"/>
      <w:numFmt w:val="bullet"/>
      <w:lvlText w:val="•"/>
      <w:lvlJc w:val="left"/>
      <w:pPr>
        <w:ind w:hanging="227"/>
      </w:pPr>
      <w:rPr>
        <w:rFonts w:ascii="Times New Roman" w:eastAsia="Times New Roman" w:hAnsi="Times New Roman" w:hint="default"/>
        <w:color w:val="231F20"/>
        <w:w w:val="112"/>
        <w:sz w:val="20"/>
        <w:szCs w:val="20"/>
      </w:rPr>
    </w:lvl>
    <w:lvl w:ilvl="1" w:tplc="54AA7800">
      <w:start w:val="1"/>
      <w:numFmt w:val="bullet"/>
      <w:lvlText w:val="•"/>
      <w:lvlJc w:val="left"/>
      <w:rPr>
        <w:rFonts w:hint="default"/>
      </w:rPr>
    </w:lvl>
    <w:lvl w:ilvl="2" w:tplc="0532A4E4">
      <w:start w:val="1"/>
      <w:numFmt w:val="bullet"/>
      <w:lvlText w:val="•"/>
      <w:lvlJc w:val="left"/>
      <w:rPr>
        <w:rFonts w:hint="default"/>
      </w:rPr>
    </w:lvl>
    <w:lvl w:ilvl="3" w:tplc="2E167B10">
      <w:start w:val="1"/>
      <w:numFmt w:val="bullet"/>
      <w:lvlText w:val="•"/>
      <w:lvlJc w:val="left"/>
      <w:rPr>
        <w:rFonts w:hint="default"/>
      </w:rPr>
    </w:lvl>
    <w:lvl w:ilvl="4" w:tplc="AFC0D106">
      <w:start w:val="1"/>
      <w:numFmt w:val="bullet"/>
      <w:lvlText w:val="•"/>
      <w:lvlJc w:val="left"/>
      <w:rPr>
        <w:rFonts w:hint="default"/>
      </w:rPr>
    </w:lvl>
    <w:lvl w:ilvl="5" w:tplc="5BF4280A">
      <w:start w:val="1"/>
      <w:numFmt w:val="bullet"/>
      <w:lvlText w:val="•"/>
      <w:lvlJc w:val="left"/>
      <w:rPr>
        <w:rFonts w:hint="default"/>
      </w:rPr>
    </w:lvl>
    <w:lvl w:ilvl="6" w:tplc="5CBCF71C">
      <w:start w:val="1"/>
      <w:numFmt w:val="bullet"/>
      <w:lvlText w:val="•"/>
      <w:lvlJc w:val="left"/>
      <w:rPr>
        <w:rFonts w:hint="default"/>
      </w:rPr>
    </w:lvl>
    <w:lvl w:ilvl="7" w:tplc="AF16794A">
      <w:start w:val="1"/>
      <w:numFmt w:val="bullet"/>
      <w:lvlText w:val="•"/>
      <w:lvlJc w:val="left"/>
      <w:rPr>
        <w:rFonts w:hint="default"/>
      </w:rPr>
    </w:lvl>
    <w:lvl w:ilvl="8" w:tplc="6DE20BFA">
      <w:start w:val="1"/>
      <w:numFmt w:val="bullet"/>
      <w:lvlText w:val="•"/>
      <w:lvlJc w:val="left"/>
      <w:rPr>
        <w:rFonts w:hint="default"/>
      </w:rPr>
    </w:lvl>
  </w:abstractNum>
  <w:num w:numId="1">
    <w:abstractNumId w:val="2"/>
  </w:num>
  <w:num w:numId="2">
    <w:abstractNumId w:val="18"/>
  </w:num>
  <w:num w:numId="3">
    <w:abstractNumId w:val="7"/>
  </w:num>
  <w:num w:numId="4">
    <w:abstractNumId w:val="17"/>
  </w:num>
  <w:num w:numId="5">
    <w:abstractNumId w:val="4"/>
  </w:num>
  <w:num w:numId="6">
    <w:abstractNumId w:val="25"/>
  </w:num>
  <w:num w:numId="7">
    <w:abstractNumId w:val="1"/>
  </w:num>
  <w:num w:numId="8">
    <w:abstractNumId w:val="22"/>
  </w:num>
  <w:num w:numId="9">
    <w:abstractNumId w:val="24"/>
  </w:num>
  <w:num w:numId="10">
    <w:abstractNumId w:val="14"/>
  </w:num>
  <w:num w:numId="11">
    <w:abstractNumId w:val="3"/>
  </w:num>
  <w:num w:numId="12">
    <w:abstractNumId w:val="26"/>
  </w:num>
  <w:num w:numId="13">
    <w:abstractNumId w:val="15"/>
  </w:num>
  <w:num w:numId="14">
    <w:abstractNumId w:val="21"/>
  </w:num>
  <w:num w:numId="15">
    <w:abstractNumId w:val="27"/>
  </w:num>
  <w:num w:numId="16">
    <w:abstractNumId w:val="0"/>
  </w:num>
  <w:num w:numId="17">
    <w:abstractNumId w:val="10"/>
  </w:num>
  <w:num w:numId="18">
    <w:abstractNumId w:val="12"/>
  </w:num>
  <w:num w:numId="19">
    <w:abstractNumId w:val="19"/>
  </w:num>
  <w:num w:numId="20">
    <w:abstractNumId w:val="23"/>
  </w:num>
  <w:num w:numId="21">
    <w:abstractNumId w:val="8"/>
  </w:num>
  <w:num w:numId="22">
    <w:abstractNumId w:val="13"/>
  </w:num>
  <w:num w:numId="23">
    <w:abstractNumId w:val="28"/>
  </w:num>
  <w:num w:numId="24">
    <w:abstractNumId w:val="20"/>
  </w:num>
  <w:num w:numId="25">
    <w:abstractNumId w:val="9"/>
  </w:num>
  <w:num w:numId="26">
    <w:abstractNumId w:val="6"/>
  </w:num>
  <w:num w:numId="27">
    <w:abstractNumId w:val="16"/>
  </w:num>
  <w:num w:numId="28">
    <w:abstractNumId w:val="11"/>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D4B"/>
    <w:rsid w:val="000061EF"/>
    <w:rsid w:val="00011BBF"/>
    <w:rsid w:val="00014051"/>
    <w:rsid w:val="000159C0"/>
    <w:rsid w:val="00016A5F"/>
    <w:rsid w:val="00017114"/>
    <w:rsid w:val="00017C53"/>
    <w:rsid w:val="00020DB5"/>
    <w:rsid w:val="000234EF"/>
    <w:rsid w:val="00024682"/>
    <w:rsid w:val="000252EB"/>
    <w:rsid w:val="0002774B"/>
    <w:rsid w:val="000315C8"/>
    <w:rsid w:val="00031BE0"/>
    <w:rsid w:val="0003204C"/>
    <w:rsid w:val="00033D0D"/>
    <w:rsid w:val="00040ADC"/>
    <w:rsid w:val="0004389B"/>
    <w:rsid w:val="000447C1"/>
    <w:rsid w:val="000454E7"/>
    <w:rsid w:val="0005052A"/>
    <w:rsid w:val="00050CB0"/>
    <w:rsid w:val="00054901"/>
    <w:rsid w:val="00056020"/>
    <w:rsid w:val="000611E4"/>
    <w:rsid w:val="00061F37"/>
    <w:rsid w:val="00062384"/>
    <w:rsid w:val="000634E7"/>
    <w:rsid w:val="00063B29"/>
    <w:rsid w:val="00063D35"/>
    <w:rsid w:val="000663C1"/>
    <w:rsid w:val="00066C39"/>
    <w:rsid w:val="000719AF"/>
    <w:rsid w:val="000722D5"/>
    <w:rsid w:val="0007378E"/>
    <w:rsid w:val="00073D1C"/>
    <w:rsid w:val="000763B0"/>
    <w:rsid w:val="00077B38"/>
    <w:rsid w:val="0008656C"/>
    <w:rsid w:val="00086824"/>
    <w:rsid w:val="00087611"/>
    <w:rsid w:val="00087DB4"/>
    <w:rsid w:val="000909FA"/>
    <w:rsid w:val="00090D8E"/>
    <w:rsid w:val="00091262"/>
    <w:rsid w:val="000920E2"/>
    <w:rsid w:val="00092F54"/>
    <w:rsid w:val="000931C4"/>
    <w:rsid w:val="000A09BA"/>
    <w:rsid w:val="000A12A8"/>
    <w:rsid w:val="000A4B7A"/>
    <w:rsid w:val="000A5C00"/>
    <w:rsid w:val="000B116F"/>
    <w:rsid w:val="000B15B4"/>
    <w:rsid w:val="000B1B17"/>
    <w:rsid w:val="000B27DE"/>
    <w:rsid w:val="000B4C62"/>
    <w:rsid w:val="000B5973"/>
    <w:rsid w:val="000B6796"/>
    <w:rsid w:val="000B6F09"/>
    <w:rsid w:val="000B7106"/>
    <w:rsid w:val="000C063A"/>
    <w:rsid w:val="000C3D4C"/>
    <w:rsid w:val="000C3E93"/>
    <w:rsid w:val="000C6B62"/>
    <w:rsid w:val="000D1F3B"/>
    <w:rsid w:val="000E09EA"/>
    <w:rsid w:val="000E286E"/>
    <w:rsid w:val="000E2BEF"/>
    <w:rsid w:val="000E4287"/>
    <w:rsid w:val="000E5784"/>
    <w:rsid w:val="000E6AB5"/>
    <w:rsid w:val="000E6CE8"/>
    <w:rsid w:val="000E7A3E"/>
    <w:rsid w:val="000F0298"/>
    <w:rsid w:val="000F2BF6"/>
    <w:rsid w:val="00100747"/>
    <w:rsid w:val="00101039"/>
    <w:rsid w:val="00101ED8"/>
    <w:rsid w:val="001020EE"/>
    <w:rsid w:val="0010350A"/>
    <w:rsid w:val="00103CC9"/>
    <w:rsid w:val="00104B17"/>
    <w:rsid w:val="001072B9"/>
    <w:rsid w:val="00110AB8"/>
    <w:rsid w:val="0011440E"/>
    <w:rsid w:val="0011450C"/>
    <w:rsid w:val="0012433B"/>
    <w:rsid w:val="001251AF"/>
    <w:rsid w:val="00125A8A"/>
    <w:rsid w:val="00126376"/>
    <w:rsid w:val="00126BDE"/>
    <w:rsid w:val="0012781D"/>
    <w:rsid w:val="00127B4B"/>
    <w:rsid w:val="00127EA4"/>
    <w:rsid w:val="00133BA1"/>
    <w:rsid w:val="00136172"/>
    <w:rsid w:val="0013736D"/>
    <w:rsid w:val="00140FC2"/>
    <w:rsid w:val="001413F8"/>
    <w:rsid w:val="001417BD"/>
    <w:rsid w:val="001426CE"/>
    <w:rsid w:val="001477A2"/>
    <w:rsid w:val="001515CC"/>
    <w:rsid w:val="00153D97"/>
    <w:rsid w:val="00154945"/>
    <w:rsid w:val="00154C13"/>
    <w:rsid w:val="001560D2"/>
    <w:rsid w:val="001602E1"/>
    <w:rsid w:val="00160E7C"/>
    <w:rsid w:val="00161A9E"/>
    <w:rsid w:val="00161D06"/>
    <w:rsid w:val="00161F7E"/>
    <w:rsid w:val="001661DD"/>
    <w:rsid w:val="00167452"/>
    <w:rsid w:val="00170DA2"/>
    <w:rsid w:val="001724C5"/>
    <w:rsid w:val="00172778"/>
    <w:rsid w:val="00173289"/>
    <w:rsid w:val="00173C66"/>
    <w:rsid w:val="001746CF"/>
    <w:rsid w:val="00176355"/>
    <w:rsid w:val="001778B6"/>
    <w:rsid w:val="00185963"/>
    <w:rsid w:val="00185DB0"/>
    <w:rsid w:val="001902A6"/>
    <w:rsid w:val="00190665"/>
    <w:rsid w:val="0019078A"/>
    <w:rsid w:val="001922AE"/>
    <w:rsid w:val="00194EF5"/>
    <w:rsid w:val="00196D77"/>
    <w:rsid w:val="001A05F2"/>
    <w:rsid w:val="001A0F20"/>
    <w:rsid w:val="001A17DD"/>
    <w:rsid w:val="001A1E99"/>
    <w:rsid w:val="001A40B6"/>
    <w:rsid w:val="001A4B8E"/>
    <w:rsid w:val="001A4E81"/>
    <w:rsid w:val="001B0F18"/>
    <w:rsid w:val="001B3026"/>
    <w:rsid w:val="001B425F"/>
    <w:rsid w:val="001B49F9"/>
    <w:rsid w:val="001B4B49"/>
    <w:rsid w:val="001B710F"/>
    <w:rsid w:val="001B7968"/>
    <w:rsid w:val="001C020C"/>
    <w:rsid w:val="001C26E7"/>
    <w:rsid w:val="001C45E6"/>
    <w:rsid w:val="001C47F0"/>
    <w:rsid w:val="001C51DE"/>
    <w:rsid w:val="001C792D"/>
    <w:rsid w:val="001D3B2B"/>
    <w:rsid w:val="001D4D65"/>
    <w:rsid w:val="001D568F"/>
    <w:rsid w:val="001D56D9"/>
    <w:rsid w:val="001D6293"/>
    <w:rsid w:val="001D74C2"/>
    <w:rsid w:val="001D74D7"/>
    <w:rsid w:val="001E0756"/>
    <w:rsid w:val="001E1122"/>
    <w:rsid w:val="001E23C2"/>
    <w:rsid w:val="001E38B4"/>
    <w:rsid w:val="001E673B"/>
    <w:rsid w:val="001E7559"/>
    <w:rsid w:val="001F313F"/>
    <w:rsid w:val="001F477B"/>
    <w:rsid w:val="001F5A49"/>
    <w:rsid w:val="001F7FDB"/>
    <w:rsid w:val="002013A5"/>
    <w:rsid w:val="00201856"/>
    <w:rsid w:val="00202E17"/>
    <w:rsid w:val="002055C0"/>
    <w:rsid w:val="00206C56"/>
    <w:rsid w:val="00206D3B"/>
    <w:rsid w:val="00207AC2"/>
    <w:rsid w:val="00210092"/>
    <w:rsid w:val="0021095E"/>
    <w:rsid w:val="00213330"/>
    <w:rsid w:val="00214218"/>
    <w:rsid w:val="002142E7"/>
    <w:rsid w:val="00214363"/>
    <w:rsid w:val="00215576"/>
    <w:rsid w:val="0021728E"/>
    <w:rsid w:val="00220873"/>
    <w:rsid w:val="00221F7C"/>
    <w:rsid w:val="00222C71"/>
    <w:rsid w:val="00224573"/>
    <w:rsid w:val="00230565"/>
    <w:rsid w:val="00231485"/>
    <w:rsid w:val="00232886"/>
    <w:rsid w:val="0024119A"/>
    <w:rsid w:val="00241968"/>
    <w:rsid w:val="00241D0F"/>
    <w:rsid w:val="0024229D"/>
    <w:rsid w:val="00243094"/>
    <w:rsid w:val="00244E4F"/>
    <w:rsid w:val="002468E7"/>
    <w:rsid w:val="00247F86"/>
    <w:rsid w:val="00261A5C"/>
    <w:rsid w:val="00265542"/>
    <w:rsid w:val="00270DC7"/>
    <w:rsid w:val="00271867"/>
    <w:rsid w:val="00271E03"/>
    <w:rsid w:val="00272B3C"/>
    <w:rsid w:val="0027495E"/>
    <w:rsid w:val="002756CD"/>
    <w:rsid w:val="00283BA7"/>
    <w:rsid w:val="00284CC5"/>
    <w:rsid w:val="00287BD3"/>
    <w:rsid w:val="00291ADC"/>
    <w:rsid w:val="00293542"/>
    <w:rsid w:val="00296009"/>
    <w:rsid w:val="00296CE3"/>
    <w:rsid w:val="00296F9E"/>
    <w:rsid w:val="002973FC"/>
    <w:rsid w:val="002A20AB"/>
    <w:rsid w:val="002A3CA7"/>
    <w:rsid w:val="002A4442"/>
    <w:rsid w:val="002A48E7"/>
    <w:rsid w:val="002A563A"/>
    <w:rsid w:val="002B2593"/>
    <w:rsid w:val="002B2E35"/>
    <w:rsid w:val="002B7008"/>
    <w:rsid w:val="002C03D6"/>
    <w:rsid w:val="002C74DE"/>
    <w:rsid w:val="002D0935"/>
    <w:rsid w:val="002D623F"/>
    <w:rsid w:val="002D6619"/>
    <w:rsid w:val="002D707D"/>
    <w:rsid w:val="002E1F4A"/>
    <w:rsid w:val="002E2566"/>
    <w:rsid w:val="002E6EAE"/>
    <w:rsid w:val="002F5A02"/>
    <w:rsid w:val="0030349F"/>
    <w:rsid w:val="00303E28"/>
    <w:rsid w:val="00304211"/>
    <w:rsid w:val="0030531C"/>
    <w:rsid w:val="00306ACD"/>
    <w:rsid w:val="0031658F"/>
    <w:rsid w:val="00317B5F"/>
    <w:rsid w:val="00320D6F"/>
    <w:rsid w:val="00322E3B"/>
    <w:rsid w:val="003230CD"/>
    <w:rsid w:val="0032384F"/>
    <w:rsid w:val="003257D7"/>
    <w:rsid w:val="0032644C"/>
    <w:rsid w:val="003277ED"/>
    <w:rsid w:val="003309BB"/>
    <w:rsid w:val="00332172"/>
    <w:rsid w:val="00336D22"/>
    <w:rsid w:val="00336EE7"/>
    <w:rsid w:val="00343EE5"/>
    <w:rsid w:val="003456D7"/>
    <w:rsid w:val="003457AF"/>
    <w:rsid w:val="003517B2"/>
    <w:rsid w:val="0036031D"/>
    <w:rsid w:val="00360BB3"/>
    <w:rsid w:val="00360FF2"/>
    <w:rsid w:val="0036204E"/>
    <w:rsid w:val="003639F6"/>
    <w:rsid w:val="003660C9"/>
    <w:rsid w:val="00367FE8"/>
    <w:rsid w:val="003704E8"/>
    <w:rsid w:val="00371435"/>
    <w:rsid w:val="00372F96"/>
    <w:rsid w:val="003730FC"/>
    <w:rsid w:val="00375EEF"/>
    <w:rsid w:val="00377F55"/>
    <w:rsid w:val="00381658"/>
    <w:rsid w:val="00382114"/>
    <w:rsid w:val="003836E3"/>
    <w:rsid w:val="00384E0C"/>
    <w:rsid w:val="00392198"/>
    <w:rsid w:val="00392FCA"/>
    <w:rsid w:val="0039687B"/>
    <w:rsid w:val="003968A6"/>
    <w:rsid w:val="00397FE8"/>
    <w:rsid w:val="003A13E1"/>
    <w:rsid w:val="003A1550"/>
    <w:rsid w:val="003A5A52"/>
    <w:rsid w:val="003A70B4"/>
    <w:rsid w:val="003B0823"/>
    <w:rsid w:val="003B0BFD"/>
    <w:rsid w:val="003B263C"/>
    <w:rsid w:val="003B4C16"/>
    <w:rsid w:val="003B4F6F"/>
    <w:rsid w:val="003D01A1"/>
    <w:rsid w:val="003D1398"/>
    <w:rsid w:val="003D249B"/>
    <w:rsid w:val="003D4510"/>
    <w:rsid w:val="003D462D"/>
    <w:rsid w:val="003E3787"/>
    <w:rsid w:val="003E611D"/>
    <w:rsid w:val="003F1BA8"/>
    <w:rsid w:val="003F257F"/>
    <w:rsid w:val="003F4689"/>
    <w:rsid w:val="003F5441"/>
    <w:rsid w:val="003F617E"/>
    <w:rsid w:val="003F621B"/>
    <w:rsid w:val="003F70C2"/>
    <w:rsid w:val="003F77D3"/>
    <w:rsid w:val="004017FB"/>
    <w:rsid w:val="004020A5"/>
    <w:rsid w:val="00406C57"/>
    <w:rsid w:val="004126D7"/>
    <w:rsid w:val="00414EC5"/>
    <w:rsid w:val="0042136F"/>
    <w:rsid w:val="00423A25"/>
    <w:rsid w:val="0042584D"/>
    <w:rsid w:val="004266EB"/>
    <w:rsid w:val="00426A0A"/>
    <w:rsid w:val="00432E9E"/>
    <w:rsid w:val="0043530A"/>
    <w:rsid w:val="00437108"/>
    <w:rsid w:val="00441796"/>
    <w:rsid w:val="00443E7C"/>
    <w:rsid w:val="00452BDA"/>
    <w:rsid w:val="004542B0"/>
    <w:rsid w:val="0045644C"/>
    <w:rsid w:val="0045658D"/>
    <w:rsid w:val="00460FC4"/>
    <w:rsid w:val="00463B10"/>
    <w:rsid w:val="004650D4"/>
    <w:rsid w:val="00465661"/>
    <w:rsid w:val="0047123B"/>
    <w:rsid w:val="004727FF"/>
    <w:rsid w:val="00474D99"/>
    <w:rsid w:val="00476A6A"/>
    <w:rsid w:val="004777E4"/>
    <w:rsid w:val="00480791"/>
    <w:rsid w:val="00484D43"/>
    <w:rsid w:val="00492FE2"/>
    <w:rsid w:val="00493217"/>
    <w:rsid w:val="00494851"/>
    <w:rsid w:val="00494A4B"/>
    <w:rsid w:val="00497A3F"/>
    <w:rsid w:val="004A1D88"/>
    <w:rsid w:val="004A2C10"/>
    <w:rsid w:val="004A4DD5"/>
    <w:rsid w:val="004A53FF"/>
    <w:rsid w:val="004A54F8"/>
    <w:rsid w:val="004A596C"/>
    <w:rsid w:val="004A5DA2"/>
    <w:rsid w:val="004A716C"/>
    <w:rsid w:val="004B5A9F"/>
    <w:rsid w:val="004C1594"/>
    <w:rsid w:val="004C3062"/>
    <w:rsid w:val="004C3163"/>
    <w:rsid w:val="004C3B86"/>
    <w:rsid w:val="004D09FD"/>
    <w:rsid w:val="004D1BFF"/>
    <w:rsid w:val="004D1CB5"/>
    <w:rsid w:val="004D4301"/>
    <w:rsid w:val="004D75F9"/>
    <w:rsid w:val="004E52BF"/>
    <w:rsid w:val="004E649B"/>
    <w:rsid w:val="004F2650"/>
    <w:rsid w:val="004F5C37"/>
    <w:rsid w:val="004F7067"/>
    <w:rsid w:val="00500358"/>
    <w:rsid w:val="0050149E"/>
    <w:rsid w:val="00503FB6"/>
    <w:rsid w:val="0050435A"/>
    <w:rsid w:val="00505035"/>
    <w:rsid w:val="0050718F"/>
    <w:rsid w:val="00510CD5"/>
    <w:rsid w:val="005118B7"/>
    <w:rsid w:val="005139DE"/>
    <w:rsid w:val="005141D4"/>
    <w:rsid w:val="00516E24"/>
    <w:rsid w:val="00517AA6"/>
    <w:rsid w:val="005201B7"/>
    <w:rsid w:val="00520FB9"/>
    <w:rsid w:val="00523117"/>
    <w:rsid w:val="0052347D"/>
    <w:rsid w:val="00523FEA"/>
    <w:rsid w:val="00525E2A"/>
    <w:rsid w:val="005262A9"/>
    <w:rsid w:val="005274E9"/>
    <w:rsid w:val="00527567"/>
    <w:rsid w:val="00527BBC"/>
    <w:rsid w:val="00527BCF"/>
    <w:rsid w:val="0053313F"/>
    <w:rsid w:val="005357BB"/>
    <w:rsid w:val="005420D9"/>
    <w:rsid w:val="00542986"/>
    <w:rsid w:val="00543367"/>
    <w:rsid w:val="0054369E"/>
    <w:rsid w:val="00544F28"/>
    <w:rsid w:val="00546C03"/>
    <w:rsid w:val="00546D92"/>
    <w:rsid w:val="005543B0"/>
    <w:rsid w:val="005551FB"/>
    <w:rsid w:val="00555A66"/>
    <w:rsid w:val="00561513"/>
    <w:rsid w:val="00561E06"/>
    <w:rsid w:val="00564971"/>
    <w:rsid w:val="00567254"/>
    <w:rsid w:val="005676FF"/>
    <w:rsid w:val="005740CD"/>
    <w:rsid w:val="005802F0"/>
    <w:rsid w:val="00580A43"/>
    <w:rsid w:val="005834BA"/>
    <w:rsid w:val="00587A75"/>
    <w:rsid w:val="005908CE"/>
    <w:rsid w:val="00590FB1"/>
    <w:rsid w:val="00592134"/>
    <w:rsid w:val="005940AC"/>
    <w:rsid w:val="005948BA"/>
    <w:rsid w:val="00594ABF"/>
    <w:rsid w:val="00597C76"/>
    <w:rsid w:val="005A480D"/>
    <w:rsid w:val="005A5365"/>
    <w:rsid w:val="005A6B74"/>
    <w:rsid w:val="005B391B"/>
    <w:rsid w:val="005B4239"/>
    <w:rsid w:val="005B48A0"/>
    <w:rsid w:val="005B491F"/>
    <w:rsid w:val="005B5E78"/>
    <w:rsid w:val="005B60CD"/>
    <w:rsid w:val="005B62AC"/>
    <w:rsid w:val="005B68D0"/>
    <w:rsid w:val="005B6B8F"/>
    <w:rsid w:val="005C1536"/>
    <w:rsid w:val="005C6E2A"/>
    <w:rsid w:val="005C76FF"/>
    <w:rsid w:val="005D2FE0"/>
    <w:rsid w:val="005D5D21"/>
    <w:rsid w:val="005D6C0D"/>
    <w:rsid w:val="005E1DBC"/>
    <w:rsid w:val="005E36AE"/>
    <w:rsid w:val="005E4AC4"/>
    <w:rsid w:val="005E7D4F"/>
    <w:rsid w:val="005F0E43"/>
    <w:rsid w:val="005F2479"/>
    <w:rsid w:val="005F5232"/>
    <w:rsid w:val="00600F41"/>
    <w:rsid w:val="0060181F"/>
    <w:rsid w:val="006027EB"/>
    <w:rsid w:val="00603E93"/>
    <w:rsid w:val="00607F94"/>
    <w:rsid w:val="0061016F"/>
    <w:rsid w:val="006128E5"/>
    <w:rsid w:val="006170E0"/>
    <w:rsid w:val="00617F2D"/>
    <w:rsid w:val="00620A0D"/>
    <w:rsid w:val="00620A89"/>
    <w:rsid w:val="006225C6"/>
    <w:rsid w:val="00623B4B"/>
    <w:rsid w:val="00625DD0"/>
    <w:rsid w:val="00626033"/>
    <w:rsid w:val="00627D73"/>
    <w:rsid w:val="00631462"/>
    <w:rsid w:val="006328EC"/>
    <w:rsid w:val="00634694"/>
    <w:rsid w:val="006446B2"/>
    <w:rsid w:val="0064685F"/>
    <w:rsid w:val="00651B47"/>
    <w:rsid w:val="006525E9"/>
    <w:rsid w:val="00655BC1"/>
    <w:rsid w:val="00661DEA"/>
    <w:rsid w:val="00663531"/>
    <w:rsid w:val="0067087B"/>
    <w:rsid w:val="006750BA"/>
    <w:rsid w:val="0068258F"/>
    <w:rsid w:val="00682E2D"/>
    <w:rsid w:val="00683979"/>
    <w:rsid w:val="00686F47"/>
    <w:rsid w:val="00687344"/>
    <w:rsid w:val="006903A2"/>
    <w:rsid w:val="006946CC"/>
    <w:rsid w:val="006950CC"/>
    <w:rsid w:val="006A02D1"/>
    <w:rsid w:val="006A0E95"/>
    <w:rsid w:val="006A1E36"/>
    <w:rsid w:val="006A254C"/>
    <w:rsid w:val="006A316D"/>
    <w:rsid w:val="006A3C5D"/>
    <w:rsid w:val="006A5C7E"/>
    <w:rsid w:val="006B375E"/>
    <w:rsid w:val="006B3F70"/>
    <w:rsid w:val="006C13B1"/>
    <w:rsid w:val="006C7F15"/>
    <w:rsid w:val="006D02F1"/>
    <w:rsid w:val="006D251E"/>
    <w:rsid w:val="006D25CF"/>
    <w:rsid w:val="006D35F7"/>
    <w:rsid w:val="006D3A2F"/>
    <w:rsid w:val="006E5CC5"/>
    <w:rsid w:val="006E5E5D"/>
    <w:rsid w:val="006F19C7"/>
    <w:rsid w:val="006F47A7"/>
    <w:rsid w:val="006F53DB"/>
    <w:rsid w:val="00705C23"/>
    <w:rsid w:val="00707C44"/>
    <w:rsid w:val="00711F45"/>
    <w:rsid w:val="00712BC3"/>
    <w:rsid w:val="00712BF0"/>
    <w:rsid w:val="00716725"/>
    <w:rsid w:val="0072053C"/>
    <w:rsid w:val="00720A65"/>
    <w:rsid w:val="00721402"/>
    <w:rsid w:val="007219C1"/>
    <w:rsid w:val="0072397F"/>
    <w:rsid w:val="00723EFB"/>
    <w:rsid w:val="00726C20"/>
    <w:rsid w:val="007271F5"/>
    <w:rsid w:val="00730474"/>
    <w:rsid w:val="00730BE6"/>
    <w:rsid w:val="00736098"/>
    <w:rsid w:val="0073639B"/>
    <w:rsid w:val="0074062D"/>
    <w:rsid w:val="00740681"/>
    <w:rsid w:val="00742DAF"/>
    <w:rsid w:val="007450DA"/>
    <w:rsid w:val="00746BD3"/>
    <w:rsid w:val="00746DEB"/>
    <w:rsid w:val="007565D3"/>
    <w:rsid w:val="00756708"/>
    <w:rsid w:val="00756A3C"/>
    <w:rsid w:val="00757818"/>
    <w:rsid w:val="00763901"/>
    <w:rsid w:val="007648CB"/>
    <w:rsid w:val="00767CED"/>
    <w:rsid w:val="00777F34"/>
    <w:rsid w:val="007806E6"/>
    <w:rsid w:val="007808FD"/>
    <w:rsid w:val="00782DC6"/>
    <w:rsid w:val="00786815"/>
    <w:rsid w:val="007929FD"/>
    <w:rsid w:val="0079367B"/>
    <w:rsid w:val="0079599D"/>
    <w:rsid w:val="00795DB2"/>
    <w:rsid w:val="0079791F"/>
    <w:rsid w:val="007A14B2"/>
    <w:rsid w:val="007A2940"/>
    <w:rsid w:val="007A3245"/>
    <w:rsid w:val="007A3F51"/>
    <w:rsid w:val="007A404E"/>
    <w:rsid w:val="007A4F60"/>
    <w:rsid w:val="007A777A"/>
    <w:rsid w:val="007B312B"/>
    <w:rsid w:val="007B339C"/>
    <w:rsid w:val="007B408F"/>
    <w:rsid w:val="007B6CAF"/>
    <w:rsid w:val="007B7D58"/>
    <w:rsid w:val="007C08C8"/>
    <w:rsid w:val="007C2993"/>
    <w:rsid w:val="007D2D72"/>
    <w:rsid w:val="007D37C7"/>
    <w:rsid w:val="007D752B"/>
    <w:rsid w:val="007E0D8C"/>
    <w:rsid w:val="007E7409"/>
    <w:rsid w:val="007F26D4"/>
    <w:rsid w:val="007F27F8"/>
    <w:rsid w:val="007F371F"/>
    <w:rsid w:val="007F4BFA"/>
    <w:rsid w:val="007F516D"/>
    <w:rsid w:val="007F589C"/>
    <w:rsid w:val="007F59AC"/>
    <w:rsid w:val="00805D30"/>
    <w:rsid w:val="00807F39"/>
    <w:rsid w:val="008101FF"/>
    <w:rsid w:val="00810E44"/>
    <w:rsid w:val="00811803"/>
    <w:rsid w:val="00812D50"/>
    <w:rsid w:val="00814D33"/>
    <w:rsid w:val="00815A07"/>
    <w:rsid w:val="0081782A"/>
    <w:rsid w:val="00823AFA"/>
    <w:rsid w:val="00824E4B"/>
    <w:rsid w:val="00825C03"/>
    <w:rsid w:val="0082715E"/>
    <w:rsid w:val="00833D88"/>
    <w:rsid w:val="008344B9"/>
    <w:rsid w:val="0084080D"/>
    <w:rsid w:val="00843DCF"/>
    <w:rsid w:val="008527CB"/>
    <w:rsid w:val="008547BA"/>
    <w:rsid w:val="0085540C"/>
    <w:rsid w:val="00856DE0"/>
    <w:rsid w:val="00861877"/>
    <w:rsid w:val="00861E36"/>
    <w:rsid w:val="0086341C"/>
    <w:rsid w:val="00867995"/>
    <w:rsid w:val="0087147C"/>
    <w:rsid w:val="008729DD"/>
    <w:rsid w:val="00872B44"/>
    <w:rsid w:val="00874164"/>
    <w:rsid w:val="00875566"/>
    <w:rsid w:val="0088067C"/>
    <w:rsid w:val="008830DD"/>
    <w:rsid w:val="00883F06"/>
    <w:rsid w:val="00886F76"/>
    <w:rsid w:val="00896A55"/>
    <w:rsid w:val="008A0194"/>
    <w:rsid w:val="008A4A42"/>
    <w:rsid w:val="008A60BD"/>
    <w:rsid w:val="008C0404"/>
    <w:rsid w:val="008C14C2"/>
    <w:rsid w:val="008C50EE"/>
    <w:rsid w:val="008D09C0"/>
    <w:rsid w:val="008D439E"/>
    <w:rsid w:val="008E2583"/>
    <w:rsid w:val="008E37D8"/>
    <w:rsid w:val="008E6186"/>
    <w:rsid w:val="008E76B5"/>
    <w:rsid w:val="008E7C52"/>
    <w:rsid w:val="008F04EC"/>
    <w:rsid w:val="008F4613"/>
    <w:rsid w:val="008F5955"/>
    <w:rsid w:val="008F5C61"/>
    <w:rsid w:val="008F6E5E"/>
    <w:rsid w:val="00902FA1"/>
    <w:rsid w:val="00904516"/>
    <w:rsid w:val="00905904"/>
    <w:rsid w:val="00906118"/>
    <w:rsid w:val="00906AA8"/>
    <w:rsid w:val="00910C76"/>
    <w:rsid w:val="009122F4"/>
    <w:rsid w:val="00912340"/>
    <w:rsid w:val="00916149"/>
    <w:rsid w:val="00920883"/>
    <w:rsid w:val="00922453"/>
    <w:rsid w:val="009266F8"/>
    <w:rsid w:val="00926A52"/>
    <w:rsid w:val="0092752C"/>
    <w:rsid w:val="0093264A"/>
    <w:rsid w:val="009356E6"/>
    <w:rsid w:val="00935E75"/>
    <w:rsid w:val="00941B34"/>
    <w:rsid w:val="00942913"/>
    <w:rsid w:val="009438BF"/>
    <w:rsid w:val="00943C01"/>
    <w:rsid w:val="00945FA8"/>
    <w:rsid w:val="00950C66"/>
    <w:rsid w:val="00950EA5"/>
    <w:rsid w:val="0095165F"/>
    <w:rsid w:val="0095388A"/>
    <w:rsid w:val="00954098"/>
    <w:rsid w:val="00957245"/>
    <w:rsid w:val="00957EC7"/>
    <w:rsid w:val="009603D6"/>
    <w:rsid w:val="00961ED1"/>
    <w:rsid w:val="009624D0"/>
    <w:rsid w:val="00973A4A"/>
    <w:rsid w:val="00975E04"/>
    <w:rsid w:val="009761B9"/>
    <w:rsid w:val="00981350"/>
    <w:rsid w:val="00985223"/>
    <w:rsid w:val="00985957"/>
    <w:rsid w:val="00985A7A"/>
    <w:rsid w:val="00987065"/>
    <w:rsid w:val="00987EC7"/>
    <w:rsid w:val="00993862"/>
    <w:rsid w:val="009A02DF"/>
    <w:rsid w:val="009A0452"/>
    <w:rsid w:val="009A131A"/>
    <w:rsid w:val="009A2293"/>
    <w:rsid w:val="009A4791"/>
    <w:rsid w:val="009A6962"/>
    <w:rsid w:val="009B22E4"/>
    <w:rsid w:val="009B513E"/>
    <w:rsid w:val="009B6E62"/>
    <w:rsid w:val="009C281A"/>
    <w:rsid w:val="009C3AFA"/>
    <w:rsid w:val="009C3CCF"/>
    <w:rsid w:val="009C4F5A"/>
    <w:rsid w:val="009C6C76"/>
    <w:rsid w:val="009D05F7"/>
    <w:rsid w:val="009D42D7"/>
    <w:rsid w:val="009D5DD9"/>
    <w:rsid w:val="009D67E3"/>
    <w:rsid w:val="009D67F8"/>
    <w:rsid w:val="009D70E1"/>
    <w:rsid w:val="009E2B9A"/>
    <w:rsid w:val="009E2DAB"/>
    <w:rsid w:val="009E3E8D"/>
    <w:rsid w:val="009E6D80"/>
    <w:rsid w:val="009E6E2D"/>
    <w:rsid w:val="009E7143"/>
    <w:rsid w:val="009F323E"/>
    <w:rsid w:val="009F40D6"/>
    <w:rsid w:val="009F4BA8"/>
    <w:rsid w:val="009F7A7F"/>
    <w:rsid w:val="00A00A40"/>
    <w:rsid w:val="00A02E9C"/>
    <w:rsid w:val="00A040E9"/>
    <w:rsid w:val="00A1157E"/>
    <w:rsid w:val="00A11818"/>
    <w:rsid w:val="00A121CD"/>
    <w:rsid w:val="00A124A0"/>
    <w:rsid w:val="00A12E96"/>
    <w:rsid w:val="00A14CD1"/>
    <w:rsid w:val="00A17463"/>
    <w:rsid w:val="00A219A4"/>
    <w:rsid w:val="00A22842"/>
    <w:rsid w:val="00A26C53"/>
    <w:rsid w:val="00A367B2"/>
    <w:rsid w:val="00A41E11"/>
    <w:rsid w:val="00A44AC8"/>
    <w:rsid w:val="00A44D17"/>
    <w:rsid w:val="00A450FC"/>
    <w:rsid w:val="00A46413"/>
    <w:rsid w:val="00A55126"/>
    <w:rsid w:val="00A55CBA"/>
    <w:rsid w:val="00A64350"/>
    <w:rsid w:val="00A66D33"/>
    <w:rsid w:val="00A679C8"/>
    <w:rsid w:val="00A706DB"/>
    <w:rsid w:val="00A715E1"/>
    <w:rsid w:val="00A72628"/>
    <w:rsid w:val="00A73172"/>
    <w:rsid w:val="00A7435F"/>
    <w:rsid w:val="00A75B43"/>
    <w:rsid w:val="00A7638B"/>
    <w:rsid w:val="00A76B3B"/>
    <w:rsid w:val="00A83797"/>
    <w:rsid w:val="00A86FE3"/>
    <w:rsid w:val="00A90261"/>
    <w:rsid w:val="00A906D4"/>
    <w:rsid w:val="00A91F28"/>
    <w:rsid w:val="00A93001"/>
    <w:rsid w:val="00AA0CAF"/>
    <w:rsid w:val="00AA1475"/>
    <w:rsid w:val="00AA594E"/>
    <w:rsid w:val="00AB116E"/>
    <w:rsid w:val="00AB4548"/>
    <w:rsid w:val="00AB73B9"/>
    <w:rsid w:val="00AB7F6F"/>
    <w:rsid w:val="00AC3231"/>
    <w:rsid w:val="00AC4DB6"/>
    <w:rsid w:val="00AC6734"/>
    <w:rsid w:val="00AC7915"/>
    <w:rsid w:val="00AC7BAF"/>
    <w:rsid w:val="00AD0813"/>
    <w:rsid w:val="00AD0865"/>
    <w:rsid w:val="00AD12CC"/>
    <w:rsid w:val="00AD2CBC"/>
    <w:rsid w:val="00AD5F52"/>
    <w:rsid w:val="00AD6526"/>
    <w:rsid w:val="00AE03AA"/>
    <w:rsid w:val="00AE2B51"/>
    <w:rsid w:val="00AE4B99"/>
    <w:rsid w:val="00AE77E9"/>
    <w:rsid w:val="00AF454E"/>
    <w:rsid w:val="00B0024E"/>
    <w:rsid w:val="00B010E5"/>
    <w:rsid w:val="00B012D5"/>
    <w:rsid w:val="00B01319"/>
    <w:rsid w:val="00B02017"/>
    <w:rsid w:val="00B05397"/>
    <w:rsid w:val="00B167AF"/>
    <w:rsid w:val="00B17A01"/>
    <w:rsid w:val="00B217B9"/>
    <w:rsid w:val="00B2296B"/>
    <w:rsid w:val="00B237A5"/>
    <w:rsid w:val="00B3130E"/>
    <w:rsid w:val="00B3235E"/>
    <w:rsid w:val="00B33247"/>
    <w:rsid w:val="00B3408A"/>
    <w:rsid w:val="00B410F8"/>
    <w:rsid w:val="00B41D3E"/>
    <w:rsid w:val="00B43166"/>
    <w:rsid w:val="00B502FE"/>
    <w:rsid w:val="00B52464"/>
    <w:rsid w:val="00B60ED1"/>
    <w:rsid w:val="00B61DB1"/>
    <w:rsid w:val="00B64DCD"/>
    <w:rsid w:val="00B65AF0"/>
    <w:rsid w:val="00B72F57"/>
    <w:rsid w:val="00B739B5"/>
    <w:rsid w:val="00B7552C"/>
    <w:rsid w:val="00B7606A"/>
    <w:rsid w:val="00B77A7E"/>
    <w:rsid w:val="00B82E4C"/>
    <w:rsid w:val="00B8391A"/>
    <w:rsid w:val="00B86520"/>
    <w:rsid w:val="00B87D4C"/>
    <w:rsid w:val="00B911B6"/>
    <w:rsid w:val="00B92498"/>
    <w:rsid w:val="00B9287B"/>
    <w:rsid w:val="00BA18F3"/>
    <w:rsid w:val="00BA2851"/>
    <w:rsid w:val="00BA2C16"/>
    <w:rsid w:val="00BA3639"/>
    <w:rsid w:val="00BB09BC"/>
    <w:rsid w:val="00BB4248"/>
    <w:rsid w:val="00BB4B36"/>
    <w:rsid w:val="00BC5BA8"/>
    <w:rsid w:val="00BC73EB"/>
    <w:rsid w:val="00BC764F"/>
    <w:rsid w:val="00BD0B02"/>
    <w:rsid w:val="00BD0F03"/>
    <w:rsid w:val="00BD111F"/>
    <w:rsid w:val="00BD1646"/>
    <w:rsid w:val="00BE3A1B"/>
    <w:rsid w:val="00BE57EC"/>
    <w:rsid w:val="00BE6C16"/>
    <w:rsid w:val="00BF1AE3"/>
    <w:rsid w:val="00BF3C8D"/>
    <w:rsid w:val="00BF4233"/>
    <w:rsid w:val="00BF6024"/>
    <w:rsid w:val="00BF6053"/>
    <w:rsid w:val="00BF6B08"/>
    <w:rsid w:val="00C01817"/>
    <w:rsid w:val="00C036FA"/>
    <w:rsid w:val="00C05809"/>
    <w:rsid w:val="00C06D19"/>
    <w:rsid w:val="00C11A9C"/>
    <w:rsid w:val="00C11B26"/>
    <w:rsid w:val="00C1245C"/>
    <w:rsid w:val="00C1458B"/>
    <w:rsid w:val="00C146B9"/>
    <w:rsid w:val="00C17384"/>
    <w:rsid w:val="00C20350"/>
    <w:rsid w:val="00C20E24"/>
    <w:rsid w:val="00C21FEB"/>
    <w:rsid w:val="00C23D20"/>
    <w:rsid w:val="00C23D47"/>
    <w:rsid w:val="00C2450A"/>
    <w:rsid w:val="00C2472F"/>
    <w:rsid w:val="00C25C12"/>
    <w:rsid w:val="00C2616A"/>
    <w:rsid w:val="00C267B2"/>
    <w:rsid w:val="00C30B8B"/>
    <w:rsid w:val="00C34149"/>
    <w:rsid w:val="00C3583B"/>
    <w:rsid w:val="00C500FA"/>
    <w:rsid w:val="00C50752"/>
    <w:rsid w:val="00C518D1"/>
    <w:rsid w:val="00C542E5"/>
    <w:rsid w:val="00C547C6"/>
    <w:rsid w:val="00C54D47"/>
    <w:rsid w:val="00C5580F"/>
    <w:rsid w:val="00C579CB"/>
    <w:rsid w:val="00C64C0C"/>
    <w:rsid w:val="00C67830"/>
    <w:rsid w:val="00C701BD"/>
    <w:rsid w:val="00C70498"/>
    <w:rsid w:val="00C71A84"/>
    <w:rsid w:val="00C728D2"/>
    <w:rsid w:val="00C73753"/>
    <w:rsid w:val="00C740BF"/>
    <w:rsid w:val="00C84310"/>
    <w:rsid w:val="00C90516"/>
    <w:rsid w:val="00C912D6"/>
    <w:rsid w:val="00C93544"/>
    <w:rsid w:val="00C96356"/>
    <w:rsid w:val="00CA2E55"/>
    <w:rsid w:val="00CA3838"/>
    <w:rsid w:val="00CA54EB"/>
    <w:rsid w:val="00CA6EB1"/>
    <w:rsid w:val="00CA73F9"/>
    <w:rsid w:val="00CB1A00"/>
    <w:rsid w:val="00CB690D"/>
    <w:rsid w:val="00CC3F90"/>
    <w:rsid w:val="00CC6851"/>
    <w:rsid w:val="00CD0C7B"/>
    <w:rsid w:val="00CD2860"/>
    <w:rsid w:val="00CE000F"/>
    <w:rsid w:val="00CE0A51"/>
    <w:rsid w:val="00CE3F97"/>
    <w:rsid w:val="00CE58AA"/>
    <w:rsid w:val="00CF726F"/>
    <w:rsid w:val="00D0195C"/>
    <w:rsid w:val="00D01AD6"/>
    <w:rsid w:val="00D02112"/>
    <w:rsid w:val="00D02642"/>
    <w:rsid w:val="00D0404A"/>
    <w:rsid w:val="00D05C3D"/>
    <w:rsid w:val="00D114F7"/>
    <w:rsid w:val="00D13761"/>
    <w:rsid w:val="00D142A2"/>
    <w:rsid w:val="00D22CEB"/>
    <w:rsid w:val="00D3219A"/>
    <w:rsid w:val="00D322DB"/>
    <w:rsid w:val="00D33676"/>
    <w:rsid w:val="00D358E1"/>
    <w:rsid w:val="00D36210"/>
    <w:rsid w:val="00D371B1"/>
    <w:rsid w:val="00D37F73"/>
    <w:rsid w:val="00D425C6"/>
    <w:rsid w:val="00D446C0"/>
    <w:rsid w:val="00D45680"/>
    <w:rsid w:val="00D45739"/>
    <w:rsid w:val="00D4586E"/>
    <w:rsid w:val="00D47C0D"/>
    <w:rsid w:val="00D52FDA"/>
    <w:rsid w:val="00D545C6"/>
    <w:rsid w:val="00D54AA7"/>
    <w:rsid w:val="00D6281A"/>
    <w:rsid w:val="00D62E44"/>
    <w:rsid w:val="00D64138"/>
    <w:rsid w:val="00D64882"/>
    <w:rsid w:val="00D712DC"/>
    <w:rsid w:val="00D74ACF"/>
    <w:rsid w:val="00D74F81"/>
    <w:rsid w:val="00D81DE0"/>
    <w:rsid w:val="00D839D8"/>
    <w:rsid w:val="00D907F4"/>
    <w:rsid w:val="00D9179C"/>
    <w:rsid w:val="00D92CA4"/>
    <w:rsid w:val="00D93E2A"/>
    <w:rsid w:val="00DA0E71"/>
    <w:rsid w:val="00DA2C36"/>
    <w:rsid w:val="00DA44E5"/>
    <w:rsid w:val="00DB344C"/>
    <w:rsid w:val="00DB5D6E"/>
    <w:rsid w:val="00DB7300"/>
    <w:rsid w:val="00DB7EF1"/>
    <w:rsid w:val="00DC5891"/>
    <w:rsid w:val="00DC70F9"/>
    <w:rsid w:val="00DD0032"/>
    <w:rsid w:val="00DD14AE"/>
    <w:rsid w:val="00DD179E"/>
    <w:rsid w:val="00DD1DC5"/>
    <w:rsid w:val="00DD2212"/>
    <w:rsid w:val="00DD40DD"/>
    <w:rsid w:val="00DD62D6"/>
    <w:rsid w:val="00DD7336"/>
    <w:rsid w:val="00DE0F38"/>
    <w:rsid w:val="00DE4CC0"/>
    <w:rsid w:val="00DE75AA"/>
    <w:rsid w:val="00DE76F6"/>
    <w:rsid w:val="00E02360"/>
    <w:rsid w:val="00E032E7"/>
    <w:rsid w:val="00E05DAB"/>
    <w:rsid w:val="00E06B7B"/>
    <w:rsid w:val="00E12D2C"/>
    <w:rsid w:val="00E13456"/>
    <w:rsid w:val="00E14B27"/>
    <w:rsid w:val="00E15245"/>
    <w:rsid w:val="00E178E0"/>
    <w:rsid w:val="00E21855"/>
    <w:rsid w:val="00E22AAE"/>
    <w:rsid w:val="00E2496D"/>
    <w:rsid w:val="00E26096"/>
    <w:rsid w:val="00E31CA6"/>
    <w:rsid w:val="00E327E4"/>
    <w:rsid w:val="00E34370"/>
    <w:rsid w:val="00E34DD8"/>
    <w:rsid w:val="00E3533A"/>
    <w:rsid w:val="00E360D2"/>
    <w:rsid w:val="00E36C2D"/>
    <w:rsid w:val="00E37804"/>
    <w:rsid w:val="00E40DD8"/>
    <w:rsid w:val="00E41FC0"/>
    <w:rsid w:val="00E4432C"/>
    <w:rsid w:val="00E459DA"/>
    <w:rsid w:val="00E46710"/>
    <w:rsid w:val="00E46D25"/>
    <w:rsid w:val="00E47D81"/>
    <w:rsid w:val="00E50751"/>
    <w:rsid w:val="00E507B8"/>
    <w:rsid w:val="00E5098B"/>
    <w:rsid w:val="00E51A0A"/>
    <w:rsid w:val="00E553E7"/>
    <w:rsid w:val="00E55E7B"/>
    <w:rsid w:val="00E56ED6"/>
    <w:rsid w:val="00E6644F"/>
    <w:rsid w:val="00E67960"/>
    <w:rsid w:val="00E70B74"/>
    <w:rsid w:val="00E71B25"/>
    <w:rsid w:val="00E74A9F"/>
    <w:rsid w:val="00E7517A"/>
    <w:rsid w:val="00E819FA"/>
    <w:rsid w:val="00E927C1"/>
    <w:rsid w:val="00E970E5"/>
    <w:rsid w:val="00E97B07"/>
    <w:rsid w:val="00EA55AA"/>
    <w:rsid w:val="00EB1D99"/>
    <w:rsid w:val="00EB4726"/>
    <w:rsid w:val="00EB55CE"/>
    <w:rsid w:val="00EB755B"/>
    <w:rsid w:val="00EC14BC"/>
    <w:rsid w:val="00EC1D2E"/>
    <w:rsid w:val="00EC2AAD"/>
    <w:rsid w:val="00EC3F41"/>
    <w:rsid w:val="00ED263C"/>
    <w:rsid w:val="00ED322A"/>
    <w:rsid w:val="00ED5EEF"/>
    <w:rsid w:val="00ED66CA"/>
    <w:rsid w:val="00ED75CA"/>
    <w:rsid w:val="00EE442B"/>
    <w:rsid w:val="00EF3484"/>
    <w:rsid w:val="00EF3BC2"/>
    <w:rsid w:val="00EF643E"/>
    <w:rsid w:val="00EF760C"/>
    <w:rsid w:val="00F00078"/>
    <w:rsid w:val="00F01101"/>
    <w:rsid w:val="00F100E9"/>
    <w:rsid w:val="00F107D8"/>
    <w:rsid w:val="00F12E84"/>
    <w:rsid w:val="00F131A2"/>
    <w:rsid w:val="00F23219"/>
    <w:rsid w:val="00F25E6D"/>
    <w:rsid w:val="00F2607D"/>
    <w:rsid w:val="00F302B6"/>
    <w:rsid w:val="00F31055"/>
    <w:rsid w:val="00F31C2C"/>
    <w:rsid w:val="00F36F95"/>
    <w:rsid w:val="00F40FF2"/>
    <w:rsid w:val="00F422AF"/>
    <w:rsid w:val="00F43704"/>
    <w:rsid w:val="00F43C63"/>
    <w:rsid w:val="00F467A5"/>
    <w:rsid w:val="00F533A4"/>
    <w:rsid w:val="00F57CEB"/>
    <w:rsid w:val="00F617EC"/>
    <w:rsid w:val="00F61E83"/>
    <w:rsid w:val="00F63824"/>
    <w:rsid w:val="00F66571"/>
    <w:rsid w:val="00F67CAB"/>
    <w:rsid w:val="00F7027E"/>
    <w:rsid w:val="00F710D9"/>
    <w:rsid w:val="00F714C6"/>
    <w:rsid w:val="00F7225D"/>
    <w:rsid w:val="00F72926"/>
    <w:rsid w:val="00F75049"/>
    <w:rsid w:val="00F75B54"/>
    <w:rsid w:val="00F81482"/>
    <w:rsid w:val="00F85BFC"/>
    <w:rsid w:val="00F867C4"/>
    <w:rsid w:val="00F904DE"/>
    <w:rsid w:val="00F91204"/>
    <w:rsid w:val="00F91A6D"/>
    <w:rsid w:val="00F94AEB"/>
    <w:rsid w:val="00F94EB7"/>
    <w:rsid w:val="00FA0021"/>
    <w:rsid w:val="00FA279B"/>
    <w:rsid w:val="00FA43AA"/>
    <w:rsid w:val="00FA6A9A"/>
    <w:rsid w:val="00FA74B9"/>
    <w:rsid w:val="00FB13CC"/>
    <w:rsid w:val="00FB43AB"/>
    <w:rsid w:val="00FC4EE4"/>
    <w:rsid w:val="00FD011E"/>
    <w:rsid w:val="00FD22B3"/>
    <w:rsid w:val="00FD69A9"/>
    <w:rsid w:val="00FE114C"/>
    <w:rsid w:val="00FE15D2"/>
    <w:rsid w:val="00FE19EE"/>
    <w:rsid w:val="00FE5F36"/>
    <w:rsid w:val="00FF4A0D"/>
    <w:rsid w:val="00FF5E9B"/>
    <w:rsid w:val="00FF6371"/>
    <w:rsid w:val="00FF7D9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4D59"/>
  <w15:docId w15:val="{0DD9F549-53F9-489F-BF6F-A730AF85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AF454E"/>
    <w:pPr>
      <w:keepNext/>
      <w:keepLines/>
      <w:spacing w:before="120" w:after="120" w:line="276" w:lineRule="auto"/>
      <w:outlineLvl w:val="0"/>
    </w:pPr>
    <w:rPr>
      <w:rFonts w:eastAsiaTheme="majorEastAsia" w:cstheme="majorBidi"/>
      <w:b/>
      <w:bCs/>
      <w:color w:val="31849B" w:themeColor="accent5" w:themeShade="BF"/>
      <w:szCs w:val="32"/>
      <w:lang w:eastAsia="en-US"/>
    </w:rPr>
  </w:style>
  <w:style w:type="paragraph" w:styleId="Balk2">
    <w:name w:val="heading 2"/>
    <w:basedOn w:val="Normal"/>
    <w:next w:val="Normal"/>
    <w:link w:val="Balk2Char"/>
    <w:uiPriority w:val="1"/>
    <w:unhideWhenUsed/>
    <w:qFormat/>
    <w:rsid w:val="00C05809"/>
    <w:pPr>
      <w:keepNext/>
      <w:keepLines/>
      <w:numPr>
        <w:numId w:val="6"/>
      </w:numPr>
      <w:spacing w:after="200" w:line="276" w:lineRule="auto"/>
      <w:outlineLvl w:val="1"/>
    </w:pPr>
    <w:rPr>
      <w:rFonts w:ascii="Arial Black" w:eastAsiaTheme="majorEastAsia" w:hAnsi="Arial Black" w:cs="Tahoma"/>
      <w:b/>
      <w:bCs/>
      <w:sz w:val="40"/>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C05809"/>
    <w:pPr>
      <w:keepNext/>
      <w:keepLines/>
      <w:spacing w:before="40" w:after="200" w:line="276" w:lineRule="auto"/>
      <w:outlineLvl w:val="3"/>
    </w:pPr>
    <w:rPr>
      <w:rFonts w:ascii="Book Antiqua" w:eastAsiaTheme="majorEastAsia" w:hAnsi="Book Antiqua" w:cstheme="majorBidi"/>
      <w:iCs/>
      <w:szCs w:val="23"/>
      <w:lang w:eastAsia="en-US"/>
    </w:rPr>
  </w:style>
  <w:style w:type="paragraph" w:styleId="Balk5">
    <w:name w:val="heading 5"/>
    <w:basedOn w:val="Normal"/>
    <w:next w:val="Normal"/>
    <w:link w:val="Balk5Char"/>
    <w:uiPriority w:val="1"/>
    <w:unhideWhenUsed/>
    <w:qFormat/>
    <w:rsid w:val="00C05809"/>
    <w:pPr>
      <w:spacing w:before="240" w:after="60" w:line="276" w:lineRule="auto"/>
      <w:outlineLvl w:val="4"/>
    </w:pPr>
    <w:rPr>
      <w:rFonts w:ascii="Calibri" w:eastAsiaTheme="minorHAnsi" w:hAnsi="Calibri"/>
      <w:b/>
      <w:bCs/>
      <w:i/>
      <w:iCs/>
      <w:sz w:val="26"/>
      <w:szCs w:val="26"/>
      <w:lang w:eastAsia="en-US"/>
    </w:rPr>
  </w:style>
  <w:style w:type="paragraph" w:styleId="Balk6">
    <w:name w:val="heading 6"/>
    <w:basedOn w:val="Normal"/>
    <w:next w:val="Normal"/>
    <w:link w:val="Balk6Char"/>
    <w:uiPriority w:val="1"/>
    <w:unhideWhenUsed/>
    <w:qFormat/>
    <w:rsid w:val="00C05809"/>
    <w:pPr>
      <w:keepNext/>
      <w:keepLines/>
      <w:spacing w:before="40" w:after="200" w:line="276" w:lineRule="auto"/>
      <w:outlineLvl w:val="5"/>
    </w:pPr>
    <w:rPr>
      <w:rFonts w:asciiTheme="majorHAnsi" w:eastAsiaTheme="majorEastAsia" w:hAnsiTheme="majorHAnsi" w:cstheme="majorBidi"/>
      <w:color w:val="243F60"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43F60"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AF454E"/>
    <w:rPr>
      <w:rFonts w:ascii="Times New Roman" w:eastAsiaTheme="majorEastAsia" w:hAnsi="Times New Roman" w:cstheme="majorBidi"/>
      <w:b/>
      <w:bCs/>
      <w:color w:val="31849B" w:themeColor="accent5" w:themeShade="BF"/>
      <w:sz w:val="24"/>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0000FF"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1F497D" w:themeColor="text2"/>
      <w:sz w:val="18"/>
      <w:szCs w:val="18"/>
    </w:rPr>
  </w:style>
  <w:style w:type="character" w:customStyle="1" w:styleId="Balk2Char">
    <w:name w:val="Başlık 2 Char"/>
    <w:basedOn w:val="VarsaylanParagrafYazTipi"/>
    <w:link w:val="Balk2"/>
    <w:uiPriority w:val="1"/>
    <w:rsid w:val="00C05809"/>
    <w:rPr>
      <w:rFonts w:ascii="Arial Black" w:eastAsiaTheme="majorEastAsia" w:hAnsi="Arial Black" w:cs="Tahoma"/>
      <w:b/>
      <w:bCs/>
      <w:sz w:val="40"/>
      <w:szCs w:val="26"/>
    </w:rPr>
  </w:style>
  <w:style w:type="character" w:customStyle="1" w:styleId="Balk3Char">
    <w:name w:val="Başlık 3 Char"/>
    <w:aliases w:val="Stratejik Hedef Char"/>
    <w:basedOn w:val="VarsaylanParagrafYazTipi"/>
    <w:link w:val="Balk3"/>
    <w:uiPriority w:val="1"/>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1"/>
    <w:rsid w:val="00C05809"/>
    <w:rPr>
      <w:rFonts w:ascii="Book Antiqua" w:eastAsiaTheme="majorEastAsia" w:hAnsi="Book Antiqua" w:cstheme="majorBidi"/>
      <w:iCs/>
      <w:sz w:val="24"/>
      <w:szCs w:val="23"/>
    </w:rPr>
  </w:style>
  <w:style w:type="character" w:customStyle="1" w:styleId="Balk5Char">
    <w:name w:val="Başlık 5 Char"/>
    <w:basedOn w:val="VarsaylanParagrafYazTipi"/>
    <w:link w:val="Balk5"/>
    <w:uiPriority w:val="1"/>
    <w:rsid w:val="00C05809"/>
    <w:rPr>
      <w:rFonts w:ascii="Calibri" w:hAnsi="Calibri" w:cs="Times New Roman"/>
      <w:b/>
      <w:bCs/>
      <w:i/>
      <w:iCs/>
      <w:sz w:val="26"/>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43F60" w:themeColor="accent1" w:themeShade="7F"/>
      <w:sz w:val="24"/>
      <w:szCs w:val="23"/>
    </w:rPr>
  </w:style>
  <w:style w:type="character" w:customStyle="1" w:styleId="Balk7Char">
    <w:name w:val="Başlık 7 Char"/>
    <w:basedOn w:val="VarsaylanParagrafYazTipi"/>
    <w:link w:val="Balk7"/>
    <w:uiPriority w:val="1"/>
    <w:rsid w:val="00C05809"/>
    <w:rPr>
      <w:rFonts w:asciiTheme="majorHAnsi" w:eastAsiaTheme="majorEastAsia" w:hAnsiTheme="majorHAnsi" w:cstheme="majorBidi"/>
      <w:i/>
      <w:iCs/>
      <w:color w:val="243F60"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65F91" w:themeColor="accent1" w:themeShade="BF"/>
      <w:sz w:val="32"/>
      <w:lang w:eastAsia="tr-TR"/>
    </w:rPr>
  </w:style>
  <w:style w:type="paragraph" w:styleId="T2">
    <w:name w:val="toc 2"/>
    <w:basedOn w:val="Normal"/>
    <w:next w:val="Normal"/>
    <w:autoRedefine/>
    <w:uiPriority w:val="1"/>
    <w:unhideWhenUsed/>
    <w:qFormat/>
    <w:rsid w:val="00C05809"/>
    <w:pPr>
      <w:spacing w:after="100"/>
      <w:ind w:left="220"/>
    </w:pPr>
    <w:rPr>
      <w:rFonts w:asciiTheme="minorHAnsi" w:eastAsiaTheme="minorEastAsia" w:hAnsiTheme="minorHAnsi"/>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after="120" w:line="276" w:lineRule="auto"/>
      <w:ind w:left="992" w:right="397" w:hanging="992"/>
      <w:jc w:val="both"/>
    </w:pPr>
    <w:rPr>
      <w:rFonts w:ascii="Book Antiqua" w:eastAsiaTheme="minorHAnsi" w:hAnsi="Book Antiqua" w:cstheme="minorBidi"/>
      <w:noProof/>
      <w:sz w:val="22"/>
      <w:szCs w:val="22"/>
      <w:lang w:eastAsia="en-US"/>
    </w:rPr>
  </w:style>
  <w:style w:type="table" w:customStyle="1" w:styleId="ListeTablo4-Vurgu11">
    <w:name w:val="Liste Tablo 4 - Vurgu 11"/>
    <w:aliases w:val="Amaç-2"/>
    <w:basedOn w:val="NormalTablo"/>
    <w:uiPriority w:val="49"/>
    <w:rsid w:val="00C058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jc w:val="both"/>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F81BD"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after="120" w:line="276" w:lineRule="auto"/>
      <w:ind w:left="709"/>
      <w:jc w:val="both"/>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FaaliyetListesi">
    <w:name w:val="Faaliyet Listesi"/>
    <w:basedOn w:val="Normal"/>
    <w:link w:val="FaaliyetListesiChar"/>
    <w:qFormat/>
    <w:rsid w:val="00C05809"/>
    <w:pPr>
      <w:numPr>
        <w:numId w:val="4"/>
      </w:numPr>
      <w:tabs>
        <w:tab w:val="clear" w:pos="720"/>
        <w:tab w:val="num" w:pos="426"/>
      </w:tabs>
      <w:spacing w:before="120" w:after="120" w:line="276" w:lineRule="auto"/>
      <w:ind w:left="425" w:hanging="425"/>
      <w:jc w:val="both"/>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5"/>
      </w:numPr>
      <w:tabs>
        <w:tab w:val="clear" w:pos="720"/>
        <w:tab w:val="num" w:pos="426"/>
      </w:tabs>
      <w:spacing w:before="120" w:after="120" w:line="276" w:lineRule="auto"/>
      <w:ind w:left="425" w:hanging="425"/>
      <w:jc w:val="both"/>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800080" w:themeColor="followedHyperlink"/>
      <w:u w:val="single"/>
    </w:rPr>
  </w:style>
  <w:style w:type="table" w:customStyle="1" w:styleId="KlavuzTablo5Koyu-Vurgu61">
    <w:name w:val="Kılavuz Tablo 5 Koyu - Vurgu 61"/>
    <w:basedOn w:val="NormalTablo"/>
    <w:uiPriority w:val="50"/>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
    <w:name w:val="Liste Tablo 6 Renkli - Vurgu 6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
    <w:name w:val="Liste Tablo 2 - Vurgu 61"/>
    <w:basedOn w:val="NormalTablo"/>
    <w:uiPriority w:val="47"/>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GvdeMetni">
    <w:name w:val="Body Text"/>
    <w:basedOn w:val="Normal"/>
    <w:link w:val="GvdeMetniChar"/>
    <w:uiPriority w:val="1"/>
    <w:qFormat/>
    <w:rsid w:val="00C05809"/>
    <w:pPr>
      <w:spacing w:after="200" w:line="276" w:lineRule="auto"/>
      <w:jc w:val="both"/>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after="120"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after="120"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after="120"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after="120"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jc w:val="both"/>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jc w:val="both"/>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3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9BBB59"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
    <w:name w:val="Liste Tablo 4 - Vurgu 3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jc w:val="both"/>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65F91" w:themeColor="accent1" w:themeShade="BF"/>
      <w:sz w:val="24"/>
      <w:szCs w:val="23"/>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43F60"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6Renkli-Vurgu611">
    <w:name w:val="Liste Tablo 6 Renkli - Vurgu 61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Vurgu611">
    <w:name w:val="Liste Tablo 2 - Vurgu 611"/>
    <w:basedOn w:val="NormalTablo"/>
    <w:uiPriority w:val="47"/>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BACC6"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cBorders>
        <w:shd w:val="clear" w:color="auto" w:fill="F79646" w:themeFill="accent6"/>
      </w:tcPr>
    </w:tblStylePr>
    <w:tblStylePr w:type="lastRow">
      <w:rPr>
        <w:b/>
        <w:bCs/>
      </w:rPr>
      <w:tblPr/>
      <w:tcPr>
        <w:tcBorders>
          <w:top w:val="double" w:sz="4" w:space="0" w:color="F79646" w:themeColor="accent6"/>
        </w:tcBorders>
      </w:tcPr>
    </w:tblStylePr>
    <w:tblStylePr w:type="firstCol">
      <w:rPr>
        <w:b w:val="0"/>
        <w:bCs/>
      </w:rPr>
    </w:tblStylePr>
    <w:tblStylePr w:type="lastCol">
      <w:rPr>
        <w:b w:val="0"/>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48DD4" w:themeFill="text2" w:themeFillTint="99"/>
      </w:tcPr>
    </w:tblStylePr>
    <w:tblStylePr w:type="lastRow">
      <w:rPr>
        <w:b/>
        <w:bCs/>
      </w:rPr>
      <w:tblPr/>
      <w:tcPr>
        <w:tcBorders>
          <w:top w:val="double" w:sz="4" w:space="0" w:color="4BACC6"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411">
    <w:name w:val="Liste Tablo 4 - Vurgu 41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311">
    <w:name w:val="Liste Tablo 4 - Vurgu 311"/>
    <w:basedOn w:val="NormalTablo"/>
    <w:uiPriority w:val="49"/>
    <w:rsid w:val="00C05809"/>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D99594" w:themeColor="accent2" w:themeTint="99"/>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jc w:val="both"/>
    </w:pPr>
    <w:rPr>
      <w:rFonts w:ascii="Times New Roman" w:hAnsi="Times New Roman" w:cs="Times New Roman"/>
      <w:color w:val="E36C0A" w:themeColor="accent6" w:themeShade="BF"/>
      <w:kern w:val="24"/>
      <w:sz w:val="24"/>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65F91" w:themeColor="accent1" w:themeShade="BF"/>
      <w:sz w:val="24"/>
      <w:szCs w:val="23"/>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312">
    <w:name w:val="Kılavuzu Tablo 4 - Vurgu 312"/>
    <w:basedOn w:val="NormalTablo"/>
    <w:uiPriority w:val="49"/>
    <w:rsid w:val="005201B7"/>
    <w:pPr>
      <w:spacing w:after="0" w:line="240" w:lineRule="auto"/>
    </w:pPr>
    <w:rPr>
      <w:rFonts w:ascii="Cambria" w:hAnsi="Cambria" w:cs="Times New Roman"/>
      <w:sz w:val="24"/>
      <w:szCs w:val="23"/>
    </w:rPr>
    <w:tblPr>
      <w:tblStyleRowBandSize w:val="1"/>
      <w:tblStyleColBandSize w:val="1"/>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4BACC6" w:themeFill="accent5"/>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DAEEF3" w:themeFill="accent5" w:themeFillTint="33"/>
      </w:tcPr>
    </w:tblStylePr>
  </w:style>
  <w:style w:type="table" w:customStyle="1" w:styleId="ListeTablo1Ak-Vurgu31">
    <w:name w:val="Liste Tablo 1 Açık - Vurgu 31"/>
    <w:basedOn w:val="NormalTablo"/>
    <w:uiPriority w:val="46"/>
    <w:rsid w:val="005201B7"/>
    <w:pPr>
      <w:spacing w:after="0" w:line="240" w:lineRule="auto"/>
    </w:pPr>
    <w:tblPr>
      <w:tblStyleRowBandSize w:val="1"/>
      <w:tblStyleColBandSize w:val="1"/>
    </w:tblPr>
    <w:tblStylePr w:type="firstRow">
      <w:rPr>
        <w:b/>
        <w:bCs/>
      </w:rPr>
      <w:tblPr/>
      <w:tcPr>
        <w:shd w:val="clear" w:color="auto" w:fill="EAF1DD" w:themeFill="accent3" w:themeFillTint="33"/>
      </w:tcPr>
    </w:tblStylePr>
    <w:tblStylePr w:type="lastRow">
      <w:rPr>
        <w:b/>
        <w:bCs/>
      </w:rPr>
    </w:tblStylePr>
    <w:tblStylePr w:type="firstCol">
      <w:rPr>
        <w:b/>
        <w:bCs/>
      </w:rPr>
    </w:tblStylePr>
    <w:tblStylePr w:type="lastCol">
      <w:rPr>
        <w:b/>
        <w:bCs/>
      </w:rPr>
    </w:tblStylePr>
    <w:tblStylePr w:type="band2Horz">
      <w:tblPr/>
      <w:tcPr>
        <w:shd w:val="clear" w:color="auto" w:fill="EAF1DD" w:themeFill="accent3" w:themeFillTint="33"/>
      </w:tcPr>
    </w:tblStylePr>
  </w:style>
  <w:style w:type="table" w:customStyle="1" w:styleId="ListeTablo4-Vurgu32">
    <w:name w:val="Liste Tablo 4 - Vurgu 32"/>
    <w:basedOn w:val="NormalTablo"/>
    <w:uiPriority w:val="49"/>
    <w:rsid w:val="005201B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61">
    <w:name w:val="Liste Tablo 4 - Vurgu 61"/>
    <w:basedOn w:val="NormalTablo"/>
    <w:uiPriority w:val="49"/>
    <w:rsid w:val="005201B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2">
    <w:name w:val="Kılavuzu Tablo 4 - Vurgu 22"/>
    <w:basedOn w:val="NormalTablo"/>
    <w:uiPriority w:val="49"/>
    <w:rsid w:val="005201B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22">
    <w:name w:val="Liste Tablo 4 - Vurgu 22"/>
    <w:basedOn w:val="NormalTablo"/>
    <w:uiPriority w:val="49"/>
    <w:rsid w:val="005201B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51">
    <w:name w:val="Liste Tablo 4 - Vurgu 51"/>
    <w:basedOn w:val="NormalTablo"/>
    <w:uiPriority w:val="49"/>
    <w:rsid w:val="005201B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ListeYok3">
    <w:name w:val="Liste Yok3"/>
    <w:next w:val="ListeYok"/>
    <w:uiPriority w:val="99"/>
    <w:semiHidden/>
    <w:unhideWhenUsed/>
    <w:rsid w:val="005201B7"/>
  </w:style>
  <w:style w:type="table" w:customStyle="1" w:styleId="TabloKlavuzu7">
    <w:name w:val="Tablo Kılavuzu7"/>
    <w:basedOn w:val="NormalTablo"/>
    <w:next w:val="TabloKlavuzu"/>
    <w:uiPriority w:val="39"/>
    <w:rsid w:val="00520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5201B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5201B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5201B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ListeYok12">
    <w:name w:val="Liste Yok12"/>
    <w:next w:val="ListeYok"/>
    <w:uiPriority w:val="99"/>
    <w:semiHidden/>
    <w:unhideWhenUsed/>
    <w:rsid w:val="005201B7"/>
  </w:style>
  <w:style w:type="table" w:customStyle="1" w:styleId="TabloKlavuzu13">
    <w:name w:val="Tablo Kılavuzu13"/>
    <w:basedOn w:val="NormalTablo"/>
    <w:next w:val="TabloKlavuzu"/>
    <w:uiPriority w:val="39"/>
    <w:rsid w:val="005201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5201B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51B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63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63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Ama-4">
    <w:name w:val="Amaç-4"/>
    <w:basedOn w:val="NormalTablo"/>
    <w:uiPriority w:val="63"/>
    <w:rsid w:val="001C26E7"/>
    <w:pPr>
      <w:spacing w:after="0" w:line="240" w:lineRule="auto"/>
    </w:pPr>
    <w:rPr>
      <w:rFonts w:ascii="Book Antiqua" w:eastAsia="Times New Roman" w:hAnsi="Book Antiqua" w:cs="Times New Roman"/>
      <w:sz w:val="20"/>
      <w:szCs w:val="20"/>
      <w:lang w:val="en-US" w:eastAsia="tr-TR"/>
    </w:rPr>
    <w:tblPr>
      <w:tblStyleRowBandSize w:val="1"/>
      <w:tblStyleColBandSize w:val="1"/>
      <w:tblBorders>
        <w:top w:val="single" w:sz="4" w:space="0" w:color="469200"/>
        <w:left w:val="single" w:sz="4" w:space="0" w:color="469200"/>
        <w:bottom w:val="single" w:sz="4" w:space="0" w:color="469200"/>
        <w:right w:val="single" w:sz="4" w:space="0" w:color="469200"/>
        <w:insideH w:val="single" w:sz="4" w:space="0" w:color="469200"/>
        <w:insideV w:val="single" w:sz="4" w:space="0" w:color="469200"/>
      </w:tblBorders>
      <w:tblCellMar>
        <w:top w:w="28" w:type="dxa"/>
        <w:left w:w="57" w:type="dxa"/>
        <w:bottom w:w="28" w:type="dxa"/>
        <w:right w:w="57" w:type="dxa"/>
      </w:tblCellMar>
    </w:tblPr>
    <w:trPr>
      <w:cantSplit/>
    </w:trPr>
    <w:tblStylePr w:type="firstRow">
      <w:pPr>
        <w:spacing w:before="0" w:after="0" w:line="240" w:lineRule="auto"/>
      </w:pPr>
      <w:rPr>
        <w:b/>
        <w:bCs/>
        <w:color w:val="auto"/>
      </w:rPr>
      <w:tblPr/>
      <w:trPr>
        <w:cantSplit/>
        <w:tblHeader/>
      </w:trPr>
      <w:tcPr>
        <w:tcBorders>
          <w:top w:val="single" w:sz="4" w:space="0" w:color="469200"/>
          <w:left w:val="single" w:sz="4" w:space="0" w:color="469200"/>
          <w:bottom w:val="single" w:sz="4" w:space="0" w:color="469200"/>
          <w:right w:val="single" w:sz="4" w:space="0" w:color="469200"/>
          <w:insideH w:val="single" w:sz="4" w:space="0" w:color="469200"/>
          <w:insideV w:val="single" w:sz="4" w:space="0" w:color="469200"/>
          <w:tl2br w:val="nil"/>
          <w:tr2bl w:val="nil"/>
        </w:tcBorders>
        <w:shd w:val="clear" w:color="auto" w:fill="7AFF00"/>
      </w:tcPr>
    </w:tblStylePr>
    <w:tblStylePr w:type="lastRow">
      <w:pPr>
        <w:spacing w:before="0" w:after="0" w:line="240" w:lineRule="auto"/>
      </w:pPr>
      <w:rPr>
        <w:b/>
        <w:bCs/>
      </w:rPr>
    </w:tblStylePr>
    <w:tblStylePr w:type="firstCol">
      <w:rPr>
        <w:b/>
        <w:bCs/>
      </w:rPr>
    </w:tblStylePr>
    <w:tblStylePr w:type="lastCol">
      <w:rPr>
        <w:b/>
        <w:bCs/>
      </w:rPr>
    </w:tblStylePr>
    <w:tblStylePr w:type="band2Horz">
      <w:tblPr/>
      <w:tcPr>
        <w:shd w:val="clear" w:color="auto" w:fill="D5FFAF"/>
      </w:tcPr>
    </w:tblStylePr>
  </w:style>
  <w:style w:type="table" w:customStyle="1" w:styleId="Ama-5">
    <w:name w:val="Amaç-5"/>
    <w:basedOn w:val="NormalTablo"/>
    <w:uiPriority w:val="63"/>
    <w:rsid w:val="001C26E7"/>
    <w:pPr>
      <w:spacing w:after="0" w:line="240" w:lineRule="auto"/>
    </w:pPr>
    <w:rPr>
      <w:rFonts w:ascii="Calibri" w:eastAsia="Calibri" w:hAnsi="Calibri" w:cs="Times New Roman"/>
      <w:sz w:val="20"/>
      <w:szCs w:val="20"/>
      <w:lang w:val="en-US" w:eastAsia="tr-TR"/>
    </w:rPr>
    <w:tblPr>
      <w:tblStyleRowBandSize w:val="1"/>
      <w:tblStyleColBandSize w:val="1"/>
      <w:tblBorders>
        <w:top w:val="single" w:sz="4" w:space="0" w:color="9E9A00"/>
        <w:left w:val="single" w:sz="4" w:space="0" w:color="9E9A00"/>
        <w:bottom w:val="single" w:sz="4" w:space="0" w:color="9E9A00"/>
        <w:right w:val="single" w:sz="4" w:space="0" w:color="9E9A00"/>
        <w:insideH w:val="single" w:sz="4" w:space="0" w:color="9E9A00"/>
        <w:insideV w:val="single" w:sz="4" w:space="0" w:color="9E9A00"/>
      </w:tblBorders>
      <w:tblCellMar>
        <w:top w:w="28" w:type="dxa"/>
        <w:left w:w="57" w:type="dxa"/>
        <w:bottom w:w="28" w:type="dxa"/>
        <w:right w:w="57" w:type="dxa"/>
      </w:tblCellMar>
    </w:tblPr>
    <w:trPr>
      <w:cantSplit/>
    </w:trPr>
    <w:tcPr>
      <w:vAlign w:val="center"/>
    </w:tcPr>
    <w:tblStylePr w:type="firstRow">
      <w:pPr>
        <w:wordWrap/>
        <w:spacing w:before="0" w:beforeAutospacing="0" w:after="0" w:afterAutospacing="0" w:line="240" w:lineRule="auto"/>
        <w:jc w:val="center"/>
      </w:pPr>
      <w:rPr>
        <w:b/>
        <w:bCs/>
        <w:color w:val="auto"/>
      </w:rPr>
      <w:tblPr/>
      <w:trPr>
        <w:tblHeader/>
      </w:trPr>
      <w:tcPr>
        <w:shd w:val="clear" w:color="auto" w:fill="FFFF00"/>
        <w:vAlign w:val="bottom"/>
      </w:tcPr>
    </w:tblStylePr>
    <w:tblStylePr w:type="lastRow">
      <w:pPr>
        <w:spacing w:before="0" w:after="0" w:line="240" w:lineRule="auto"/>
      </w:pPr>
      <w:rPr>
        <w:b/>
        <w:bCs/>
      </w:rPr>
    </w:tblStylePr>
    <w:tblStylePr w:type="firstCol">
      <w:rPr>
        <w:b/>
        <w:bCs/>
      </w:rPr>
    </w:tblStylePr>
    <w:tblStylePr w:type="lastCol">
      <w:rPr>
        <w:b/>
        <w:bCs/>
      </w:rPr>
    </w:tblStylePr>
    <w:tblStylePr w:type="band2Horz">
      <w:tblPr/>
      <w:tcPr>
        <w:shd w:val="clear" w:color="auto" w:fill="FFFFCC"/>
      </w:tcPr>
    </w:tblStylePr>
  </w:style>
  <w:style w:type="table" w:customStyle="1" w:styleId="Ama-3">
    <w:name w:val="Amaç-3"/>
    <w:basedOn w:val="NormalTablo"/>
    <w:next w:val="OrtaGlgeleme1-Vurgu2"/>
    <w:uiPriority w:val="63"/>
    <w:rsid w:val="001C26E7"/>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top w:w="28" w:type="dxa"/>
        <w:left w:w="57" w:type="dxa"/>
        <w:bottom w:w="28" w:type="dxa"/>
        <w:right w:w="57" w:type="dxa"/>
      </w:tblCellMar>
    </w:tblPr>
    <w:trPr>
      <w:cantSplit/>
      <w:jc w:val="center"/>
    </w:trPr>
    <w:tcPr>
      <w:vAlign w:val="center"/>
    </w:tcPr>
    <w:tblStylePr w:type="firstRow">
      <w:pPr>
        <w:spacing w:before="0" w:after="0" w:line="240" w:lineRule="auto"/>
      </w:pPr>
      <w:rPr>
        <w:b/>
        <w:bCs/>
        <w:color w:val="FFFFFF"/>
      </w:rPr>
      <w:tblPr/>
      <w:trPr>
        <w:tblHeader/>
      </w:trPr>
      <w:tcPr>
        <w:tcBorders>
          <w:top w:val="single" w:sz="4" w:space="0" w:color="0000FF"/>
          <w:left w:val="single" w:sz="4" w:space="0" w:color="0000FF"/>
          <w:bottom w:val="single" w:sz="4" w:space="0" w:color="0000FF"/>
          <w:right w:val="single" w:sz="4" w:space="0" w:color="0000FF"/>
          <w:insideH w:val="single" w:sz="4" w:space="0" w:color="FFFFFF" w:themeColor="background1"/>
          <w:insideV w:val="single" w:sz="4" w:space="0" w:color="FFFFFF" w:themeColor="background1"/>
          <w:tl2br w:val="nil"/>
          <w:tr2bl w:val="nil"/>
        </w:tcBorders>
        <w:shd w:val="clear" w:color="auto" w:fill="0000FF"/>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2Horz">
      <w:tblPr/>
      <w:tcPr>
        <w:shd w:val="clear" w:color="auto" w:fill="C5C5FF"/>
      </w:tcPr>
    </w:tblStylePr>
  </w:style>
  <w:style w:type="table" w:customStyle="1" w:styleId="Ama-6">
    <w:name w:val="Amaç-6"/>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FF7F00"/>
        <w:left w:val="single" w:sz="4" w:space="0" w:color="FF7F00"/>
        <w:bottom w:val="single" w:sz="4" w:space="0" w:color="FF7F00"/>
        <w:right w:val="single" w:sz="4" w:space="0" w:color="FF7F00"/>
        <w:insideH w:val="single" w:sz="4" w:space="0" w:color="FF7F00"/>
        <w:insideV w:val="single" w:sz="4" w:space="0" w:color="FF7F00"/>
      </w:tblBorders>
      <w:tblCellMar>
        <w:top w:w="28" w:type="dxa"/>
        <w:left w:w="57" w:type="dxa"/>
        <w:bottom w:w="28" w:type="dxa"/>
        <w:right w:w="57" w:type="dxa"/>
      </w:tblCellMar>
    </w:tblPr>
    <w:trPr>
      <w:cantSplit/>
    </w:trPr>
    <w:tcPr>
      <w:shd w:val="clear" w:color="auto" w:fill="auto"/>
      <w:vAlign w:val="center"/>
    </w:tcPr>
    <w:tblStylePr w:type="firstRow">
      <w:pPr>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FF7F00"/>
        <w:vAlign w:val="bottom"/>
      </w:tcPr>
    </w:tblStylePr>
    <w:tblStylePr w:type="lastRow">
      <w:rPr>
        <w:b/>
        <w:bCs/>
      </w:rPr>
    </w:tblStylePr>
    <w:tblStylePr w:type="firstCol">
      <w:rPr>
        <w:b w:val="0"/>
        <w:bCs/>
      </w:rPr>
    </w:tblStylePr>
    <w:tblStylePr w:type="lastCol">
      <w:rPr>
        <w:b w:val="0"/>
        <w:bCs/>
      </w:rPr>
    </w:tblStylePr>
    <w:tblStylePr w:type="band2Horz">
      <w:tblPr/>
      <w:tcPr>
        <w:shd w:val="clear" w:color="auto" w:fill="FDE9D9" w:themeFill="accent6" w:themeFillTint="33"/>
      </w:tcPr>
    </w:tblStylePr>
  </w:style>
  <w:style w:type="table" w:customStyle="1" w:styleId="Ama-7">
    <w:name w:val="Amaç-7"/>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28" w:type="dxa"/>
        <w:left w:w="57" w:type="dxa"/>
        <w:bottom w:w="28" w:type="dxa"/>
        <w:right w:w="57"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FF0000"/>
        <w:vAlign w:val="bottom"/>
      </w:tcPr>
    </w:tblStylePr>
    <w:tblStylePr w:type="lastRow">
      <w:rPr>
        <w:b w:val="0"/>
        <w:bCs/>
      </w:rPr>
    </w:tblStylePr>
    <w:tblStylePr w:type="firstCol">
      <w:rPr>
        <w:b w:val="0"/>
        <w:bCs/>
      </w:rPr>
    </w:tblStylePr>
    <w:tblStylePr w:type="lastCol">
      <w:rPr>
        <w:b w:val="0"/>
        <w:bCs/>
      </w:rPr>
    </w:tblStylePr>
    <w:tblStylePr w:type="band2Horz">
      <w:tblPr/>
      <w:tcPr>
        <w:shd w:val="clear" w:color="auto" w:fill="FFC5C5"/>
      </w:tcPr>
    </w:tblStylePr>
  </w:style>
  <w:style w:type="table" w:customStyle="1" w:styleId="Ama-1">
    <w:name w:val="Amaç-1"/>
    <w:basedOn w:val="NormalTablo"/>
    <w:uiPriority w:val="63"/>
    <w:rsid w:val="001C26E7"/>
    <w:pPr>
      <w:spacing w:after="0" w:line="240" w:lineRule="auto"/>
    </w:pPr>
    <w:rPr>
      <w:rFonts w:ascii="Book Antiqua" w:hAnsi="Book Antiqua" w:cs="Times New Roman"/>
      <w:szCs w:val="23"/>
    </w:rPr>
    <w:tblPr>
      <w:tblStyleRowBandSize w:val="1"/>
      <w:tblStyleColBandSize w:val="1"/>
      <w:tblBorders>
        <w:top w:val="single" w:sz="4" w:space="0" w:color="660099"/>
        <w:left w:val="single" w:sz="4" w:space="0" w:color="660099"/>
        <w:bottom w:val="single" w:sz="4" w:space="0" w:color="660099"/>
        <w:right w:val="single" w:sz="4" w:space="0" w:color="660099"/>
        <w:insideH w:val="single" w:sz="4" w:space="0" w:color="660099"/>
        <w:insideV w:val="single" w:sz="4" w:space="0" w:color="660099"/>
      </w:tblBorders>
      <w:tblCellMar>
        <w:top w:w="28" w:type="dxa"/>
        <w:left w:w="57" w:type="dxa"/>
        <w:bottom w:w="28" w:type="dxa"/>
        <w:right w:w="57" w:type="dxa"/>
      </w:tblCellMar>
    </w:tblPr>
    <w:trPr>
      <w:cantSplit/>
    </w:trPr>
    <w:tcPr>
      <w:vAlign w:val="center"/>
    </w:tcPr>
    <w:tblStylePr w:type="firstRow">
      <w:pPr>
        <w:spacing w:before="0" w:after="0" w:line="240" w:lineRule="auto"/>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660099"/>
        <w:vAlign w:val="bottom"/>
      </w:tcPr>
    </w:tblStylePr>
    <w:tblStylePr w:type="lastRow">
      <w:pPr>
        <w:spacing w:before="0" w:after="0" w:line="240" w:lineRule="auto"/>
      </w:pPr>
      <w:rPr>
        <w:b w:val="0"/>
        <w:bCs/>
      </w:rPr>
    </w:tblStylePr>
    <w:tblStylePr w:type="firstCol">
      <w:pPr>
        <w:jc w:val="left"/>
      </w:pPr>
      <w:rPr>
        <w:b w:val="0"/>
        <w:bCs/>
      </w:rPr>
      <w:tblPr/>
      <w:tcPr>
        <w:vAlign w:val="top"/>
      </w:tcPr>
    </w:tblStylePr>
    <w:tblStylePr w:type="lastCol">
      <w:rPr>
        <w:b w:val="0"/>
        <w:bCs/>
      </w:rPr>
    </w:tblStylePr>
    <w:tblStylePr w:type="band2Horz">
      <w:tblPr/>
      <w:tcPr>
        <w:shd w:val="clear" w:color="auto" w:fill="F0D1FF"/>
      </w:tcPr>
    </w:tblStylePr>
  </w:style>
  <w:style w:type="table" w:customStyle="1" w:styleId="DzTablo22">
    <w:name w:val="Düz Tablo 22"/>
    <w:basedOn w:val="NormalTablo"/>
    <w:uiPriority w:val="42"/>
    <w:rsid w:val="001C26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rtaKlavuz3-Vurgu112">
    <w:name w:val="Orta Kılavuz 3 - Vurgu 112"/>
    <w:basedOn w:val="NormalTablo"/>
    <w:next w:val="OrtaKlavuz3-Vurgu1"/>
    <w:uiPriority w:val="69"/>
    <w:rsid w:val="001C26E7"/>
    <w:pPr>
      <w:spacing w:before="120" w:after="0" w:line="240" w:lineRule="auto"/>
      <w:jc w:val="both"/>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4">
    <w:name w:val="Liste Yok4"/>
    <w:next w:val="ListeYok"/>
    <w:uiPriority w:val="99"/>
    <w:semiHidden/>
    <w:unhideWhenUsed/>
    <w:rsid w:val="001C26E7"/>
  </w:style>
  <w:style w:type="numbering" w:customStyle="1" w:styleId="ListeYok5">
    <w:name w:val="Liste Yok5"/>
    <w:next w:val="ListeYok"/>
    <w:uiPriority w:val="99"/>
    <w:semiHidden/>
    <w:unhideWhenUsed/>
    <w:rsid w:val="001C26E7"/>
  </w:style>
  <w:style w:type="numbering" w:customStyle="1" w:styleId="ListeYok6">
    <w:name w:val="Liste Yok6"/>
    <w:next w:val="ListeYok"/>
    <w:uiPriority w:val="99"/>
    <w:semiHidden/>
    <w:unhideWhenUsed/>
    <w:rsid w:val="001C26E7"/>
  </w:style>
  <w:style w:type="table" w:customStyle="1" w:styleId="TableNormal5">
    <w:name w:val="Table Normal5"/>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7">
    <w:name w:val="Liste Yok7"/>
    <w:next w:val="ListeYok"/>
    <w:uiPriority w:val="99"/>
    <w:semiHidden/>
    <w:unhideWhenUsed/>
    <w:rsid w:val="001C26E7"/>
  </w:style>
  <w:style w:type="table" w:customStyle="1" w:styleId="TabloKlavuzu8">
    <w:name w:val="Tablo Kılavuzu8"/>
    <w:basedOn w:val="NormalTablo"/>
    <w:next w:val="TabloKlavuzu"/>
    <w:uiPriority w:val="39"/>
    <w:rsid w:val="001C26E7"/>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112">
    <w:name w:val="Düz Tablo 112"/>
    <w:basedOn w:val="NormalTablo"/>
    <w:uiPriority w:val="41"/>
    <w:rsid w:val="001C26E7"/>
    <w:pPr>
      <w:spacing w:after="0" w:line="240" w:lineRule="auto"/>
    </w:p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tblBorders>
      <w:tblCellMar>
        <w:top w:w="28" w:type="dxa"/>
        <w:left w:w="85" w:type="dxa"/>
        <w:bottom w:w="28" w:type="dxa"/>
        <w:right w:w="85" w:type="dxa"/>
      </w:tblCellMar>
    </w:tblPr>
    <w:tblStylePr w:type="firstRow">
      <w:rPr>
        <w:b w:val="0"/>
        <w:bCs/>
      </w:rPr>
      <w:tblPr/>
      <w:tcPr>
        <w:shd w:val="clear" w:color="auto" w:fill="DAEEF3"/>
      </w:tcPr>
    </w:tblStylePr>
    <w:tblStylePr w:type="lastRow">
      <w:rPr>
        <w:b/>
        <w:bCs/>
      </w:rPr>
      <w:tblPr/>
      <w:tcPr>
        <w:tcBorders>
          <w:top w:val="double" w:sz="4" w:space="0" w:color="BFBFBF"/>
        </w:tcBorders>
      </w:tcPr>
    </w:tblStylePr>
    <w:tblStylePr w:type="firstCol">
      <w:rPr>
        <w:b w:val="0"/>
        <w:bCs/>
      </w:rPr>
    </w:tblStylePr>
    <w:tblStylePr w:type="lastCol">
      <w:rPr>
        <w:b w:val="0"/>
        <w:bCs/>
      </w:rPr>
    </w:tblStylePr>
    <w:tblStylePr w:type="band2Horz">
      <w:tblPr/>
      <w:tcPr>
        <w:shd w:val="clear" w:color="auto" w:fill="DAEEF3"/>
      </w:tcPr>
    </w:tblStylePr>
  </w:style>
  <w:style w:type="table" w:customStyle="1" w:styleId="KlavuzuTablo4-Vurgu313">
    <w:name w:val="Kılavuzu Tablo 4 - Vurgu 313"/>
    <w:basedOn w:val="NormalTablo"/>
    <w:uiPriority w:val="49"/>
    <w:rsid w:val="001C26E7"/>
    <w:pPr>
      <w:spacing w:after="0" w:line="240" w:lineRule="auto"/>
    </w:pPr>
    <w:rPr>
      <w:rFonts w:ascii="Cambria" w:hAnsi="Cambria" w:cs="Times New Roman"/>
      <w:sz w:val="24"/>
      <w:szCs w:val="23"/>
    </w:rPr>
    <w:tblPr>
      <w:tblStyleRowBandSize w:val="1"/>
      <w:tblStyleColBandSize w:val="1"/>
      <w:jc w:val="center"/>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6923C"/>
      </w:tcPr>
    </w:tblStylePr>
    <w:tblStylePr w:type="lastRow">
      <w:rPr>
        <w:b/>
        <w:bCs/>
      </w:rPr>
      <w:tblPr/>
      <w:tcPr>
        <w:tcBorders>
          <w:top w:val="double" w:sz="4" w:space="0" w:color="9BBB59"/>
        </w:tcBorders>
      </w:tcPr>
    </w:tblStylePr>
    <w:tblStylePr w:type="firstCol">
      <w:rPr>
        <w:b w:val="0"/>
        <w:bCs/>
      </w:rPr>
    </w:tblStylePr>
    <w:tblStylePr w:type="lastCol">
      <w:rPr>
        <w:b w:val="0"/>
        <w:bCs/>
      </w:rPr>
    </w:tblStylePr>
    <w:tblStylePr w:type="band2Horz">
      <w:tblPr/>
      <w:tcPr>
        <w:shd w:val="clear" w:color="auto" w:fill="EAF1DD"/>
      </w:tcPr>
    </w:tblStylePr>
  </w:style>
  <w:style w:type="table" w:customStyle="1" w:styleId="KlavuzuTablo4-Vurgu111">
    <w:name w:val="Kılavuzu Tablo 4 - Vurgu 111"/>
    <w:basedOn w:val="NormalTablo"/>
    <w:uiPriority w:val="49"/>
    <w:rsid w:val="001C26E7"/>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ma-21">
    <w:name w:val="Amaç-21"/>
    <w:basedOn w:val="NormalTablo"/>
    <w:uiPriority w:val="49"/>
    <w:rsid w:val="001C26E7"/>
    <w:pPr>
      <w:spacing w:after="0" w:line="240" w:lineRule="auto"/>
    </w:pPr>
    <w:tblPr>
      <w:tblStyleRowBandSize w:val="1"/>
      <w:tblStyleColBandSize w:val="1"/>
      <w:tblBorders>
        <w:top w:val="single" w:sz="4" w:space="0" w:color="000096"/>
        <w:left w:val="single" w:sz="4" w:space="0" w:color="000096"/>
        <w:bottom w:val="single" w:sz="4" w:space="0" w:color="000096"/>
        <w:right w:val="single" w:sz="4" w:space="0" w:color="000096"/>
        <w:insideH w:val="single" w:sz="4" w:space="0" w:color="000096"/>
        <w:insideV w:val="single" w:sz="4" w:space="0" w:color="000096"/>
      </w:tblBorders>
      <w:tblCellMar>
        <w:top w:w="28" w:type="dxa"/>
        <w:left w:w="57" w:type="dxa"/>
        <w:bottom w:w="28" w:type="dxa"/>
        <w:right w:w="57" w:type="dxa"/>
      </w:tblCellMar>
    </w:tblPr>
    <w:trPr>
      <w:cantSplit/>
    </w:trPr>
    <w:tcPr>
      <w:vAlign w:val="center"/>
    </w:tcPr>
    <w:tblStylePr w:type="firstRow">
      <w:rPr>
        <w:b/>
        <w:bCs/>
        <w:color w:val="FFFFFF"/>
      </w:rPr>
      <w:tblPr/>
      <w:trPr>
        <w:tblHeader/>
      </w:trPr>
      <w:tcPr>
        <w:tcBorders>
          <w:insideH w:val="single" w:sz="4" w:space="0" w:color="FFFFFF"/>
          <w:insideV w:val="single" w:sz="4" w:space="0" w:color="FFFFFF"/>
        </w:tcBorders>
        <w:shd w:val="clear" w:color="auto" w:fill="000096"/>
        <w:vAlign w:val="bottom"/>
      </w:tcPr>
    </w:tblStylePr>
    <w:tblStylePr w:type="lastRow">
      <w:rPr>
        <w:b/>
        <w:bCs/>
      </w:rPr>
    </w:tblStylePr>
    <w:tblStylePr w:type="firstCol">
      <w:rPr>
        <w:b/>
        <w:bCs/>
      </w:rPr>
    </w:tblStylePr>
    <w:tblStylePr w:type="lastCol">
      <w:rPr>
        <w:b/>
        <w:bCs/>
      </w:rPr>
    </w:tblStylePr>
    <w:tblStylePr w:type="band2Horz">
      <w:tblPr/>
      <w:tcPr>
        <w:shd w:val="clear" w:color="auto" w:fill="C5C5FF"/>
      </w:tcPr>
    </w:tblStylePr>
  </w:style>
  <w:style w:type="table" w:customStyle="1" w:styleId="DzTablo212">
    <w:name w:val="Düz Tablo 212"/>
    <w:basedOn w:val="NormalTablo"/>
    <w:uiPriority w:val="42"/>
    <w:rsid w:val="001C26E7"/>
    <w:pPr>
      <w:spacing w:after="0" w:line="240" w:lineRule="auto"/>
    </w:pPr>
    <w:rPr>
      <w:rFonts w:ascii="Book Antiqua" w:hAnsi="Book Antiqua" w:cs="Times New Roman"/>
      <w:sz w:val="24"/>
      <w:szCs w:val="23"/>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3">
    <w:name w:val="Tablo Kılavuzu23"/>
    <w:basedOn w:val="NormalTablo"/>
    <w:next w:val="TabloKlavuzu"/>
    <w:uiPriority w:val="39"/>
    <w:rsid w:val="001C26E7"/>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11">
    <w:name w:val="Liste Tablo 1 Açık - Vurgu 511"/>
    <w:basedOn w:val="NormalTablo"/>
    <w:uiPriority w:val="46"/>
    <w:rsid w:val="001C26E7"/>
    <w:pPr>
      <w:spacing w:after="0" w:line="240" w:lineRule="auto"/>
    </w:p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oKlavuzuAk11">
    <w:name w:val="Tablo Kılavuzu Açık11"/>
    <w:basedOn w:val="NormalTablo"/>
    <w:uiPriority w:val="40"/>
    <w:rsid w:val="001C26E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rtaGlgeleme1-Vurgu63">
    <w:name w:val="Orta Gölgeleme 1 - Vurgu 63"/>
    <w:basedOn w:val="NormalTablo"/>
    <w:next w:val="OrtaGlgeleme1-Vurgu6"/>
    <w:uiPriority w:val="63"/>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sik22">
    <w:name w:val="Tablo Klasik 22"/>
    <w:basedOn w:val="NormalTablo"/>
    <w:next w:val="TabloKlasik2"/>
    <w:rsid w:val="001C26E7"/>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2">
    <w:name w:val="Tablo Basit 22"/>
    <w:basedOn w:val="NormalTablo"/>
    <w:next w:val="TabloBasit2"/>
    <w:rsid w:val="001C26E7"/>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2">
    <w:name w:val="Orta Gölgeleme 2 -  Vurgu 32"/>
    <w:basedOn w:val="NormalTablo"/>
    <w:next w:val="OrtaGlgeleme2-Vurgu3"/>
    <w:uiPriority w:val="64"/>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2">
    <w:name w:val="Renkli Gölgeleme - Vurgu 62"/>
    <w:basedOn w:val="NormalTablo"/>
    <w:next w:val="RenkliGlgeleme-Vurgu6"/>
    <w:uiPriority w:val="71"/>
    <w:rsid w:val="001C26E7"/>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AkListe-Vurgu62">
    <w:name w:val="Açık Liste - Vurgu 62"/>
    <w:basedOn w:val="NormalTablo"/>
    <w:next w:val="AkListe-Vurgu6"/>
    <w:uiPriority w:val="61"/>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Klavuz1-Vurgu62">
    <w:name w:val="Orta Kılavuz 1 - Vurgu 62"/>
    <w:basedOn w:val="NormalTablo"/>
    <w:next w:val="OrtaKlavuz1-Vurgu6"/>
    <w:uiPriority w:val="67"/>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Liste1-Vurgu62">
    <w:name w:val="Orta Liste 1 - Vurgu 62"/>
    <w:basedOn w:val="NormalTablo"/>
    <w:next w:val="OrtaListe1-Vurgu6"/>
    <w:uiPriority w:val="65"/>
    <w:rsid w:val="001C26E7"/>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OrtaGlgeleme212">
    <w:name w:val="Orta Gölgeleme 212"/>
    <w:basedOn w:val="NormalTablo"/>
    <w:uiPriority w:val="64"/>
    <w:rsid w:val="001C26E7"/>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2">
    <w:name w:val="Açık Kılavuz - Vurgu 62"/>
    <w:basedOn w:val="NormalTablo"/>
    <w:next w:val="AkKlavuz-Vurgu6"/>
    <w:uiPriority w:val="62"/>
    <w:rsid w:val="001C26E7"/>
    <w:pPr>
      <w:spacing w:after="0" w:line="240" w:lineRule="auto"/>
    </w:pPr>
    <w:rPr>
      <w:rFonts w:ascii="Book Antiqua" w:hAnsi="Book Antiqua" w:cs="Times New Roman"/>
      <w:sz w:val="24"/>
      <w:szCs w:val="23"/>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OrtaGlgeleme1-Vurgu52">
    <w:name w:val="Orta Gölgeleme 1 - Vurgu 52"/>
    <w:basedOn w:val="NormalTablo"/>
    <w:next w:val="OrtaGlgeleme1-Vurgu5"/>
    <w:uiPriority w:val="63"/>
    <w:rsid w:val="001C26E7"/>
    <w:pPr>
      <w:spacing w:after="0" w:line="240" w:lineRule="auto"/>
    </w:pPr>
    <w:rPr>
      <w:rFonts w:ascii="Book Antiqua" w:hAnsi="Book Antiqua" w:cs="Times New Roman"/>
      <w:sz w:val="24"/>
      <w:szCs w:val="23"/>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Glgeleme222">
    <w:name w:val="Orta Gölgeleme 222"/>
    <w:basedOn w:val="NormalTablo"/>
    <w:uiPriority w:val="64"/>
    <w:rsid w:val="001C26E7"/>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2">
    <w:name w:val="Orta Gölgeleme 1 - Vurgu 612"/>
    <w:basedOn w:val="NormalTablo"/>
    <w:next w:val="OrtaGlgeleme1-Vurgu6"/>
    <w:uiPriority w:val="63"/>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KlavuzTablo5Koyu-Vurgu612">
    <w:name w:val="Kılavuz Tablo 5 Koyu - Vurgu 612"/>
    <w:basedOn w:val="NormalTablo"/>
    <w:uiPriority w:val="50"/>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eTablo6Renkli-Vurgu612">
    <w:name w:val="Liste Tablo 6 Renkli - Vurgu 612"/>
    <w:basedOn w:val="NormalTablo"/>
    <w:uiPriority w:val="51"/>
    <w:rsid w:val="001C26E7"/>
    <w:pPr>
      <w:spacing w:after="0" w:line="240" w:lineRule="auto"/>
      <w:jc w:val="both"/>
    </w:pPr>
    <w:rPr>
      <w:rFonts w:ascii="Times New Roman" w:hAnsi="Times New Roman" w:cs="Times New Roman"/>
      <w:color w:val="E36C0A"/>
      <w:kern w:val="24"/>
      <w:sz w:val="24"/>
      <w:szCs w:val="24"/>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eTablo2-Vurgu612">
    <w:name w:val="Liste Tablo 2 - Vurgu 612"/>
    <w:basedOn w:val="NormalTablo"/>
    <w:uiPriority w:val="47"/>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cPr>
    </w:tblStylePr>
  </w:style>
  <w:style w:type="table" w:customStyle="1" w:styleId="KlavuzTablo5Koyu-Vurgu212">
    <w:name w:val="Kılavuz Tablo 5 Koyu - Vurgu 212"/>
    <w:basedOn w:val="NormalTablo"/>
    <w:uiPriority w:val="50"/>
    <w:rsid w:val="001C26E7"/>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AkListe-Vurgu52">
    <w:name w:val="Açık Liste - Vurgu 52"/>
    <w:basedOn w:val="NormalTablo"/>
    <w:next w:val="AkListe-Vurgu5"/>
    <w:uiPriority w:val="61"/>
    <w:rsid w:val="001C26E7"/>
    <w:pPr>
      <w:spacing w:after="0" w:line="240" w:lineRule="auto"/>
    </w:pPr>
    <w:rPr>
      <w:rFonts w:ascii="Book Antiqua" w:hAnsi="Book Antiqua" w:cs="Times New Roman"/>
      <w:sz w:val="24"/>
      <w:szCs w:val="23"/>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2">
    <w:name w:val="Açık Kılavuz - Vurgu 52"/>
    <w:basedOn w:val="NormalTablo"/>
    <w:next w:val="AkKlavuz-Vurgu5"/>
    <w:uiPriority w:val="62"/>
    <w:rsid w:val="001C26E7"/>
    <w:pPr>
      <w:spacing w:after="0" w:line="240" w:lineRule="auto"/>
    </w:pPr>
    <w:rPr>
      <w:rFonts w:ascii="Book Antiqua" w:hAnsi="Book Antiqua" w:cs="Times New Roman"/>
      <w:sz w:val="24"/>
      <w:szCs w:val="23"/>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2">
    <w:name w:val="Açık Kılavuz - Vurgu 112"/>
    <w:basedOn w:val="NormalTablo"/>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2">
    <w:name w:val="Açık Kılavuz - Vurgu 122"/>
    <w:basedOn w:val="NormalTablo"/>
    <w:uiPriority w:val="62"/>
    <w:rsid w:val="001C26E7"/>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2">
    <w:name w:val="Orta Kılavuz 3 - Vurgu 42"/>
    <w:basedOn w:val="NormalTablo"/>
    <w:next w:val="OrtaKlavuz3-Vurgu4"/>
    <w:uiPriority w:val="69"/>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2">
    <w:name w:val="Orta Kılavuz 1 - Vurgu 32"/>
    <w:basedOn w:val="NormalTablo"/>
    <w:next w:val="OrtaKlavuz1-Vurgu3"/>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2">
    <w:name w:val="Orta Kılavuz 1 - Vurgu 52"/>
    <w:basedOn w:val="NormalTablo"/>
    <w:next w:val="OrtaKlavuz1-Vurgu5"/>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2">
    <w:name w:val="Orta Kılavuz 1 - Vurgu 12"/>
    <w:basedOn w:val="NormalTablo"/>
    <w:next w:val="OrtaKlavuz1-Vurgu1"/>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2">
    <w:name w:val="Açık Liste - Vurgu 112"/>
    <w:basedOn w:val="NormalTablo"/>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2">
    <w:name w:val="Açık Kılavuz - Vurgu 32"/>
    <w:basedOn w:val="NormalTablo"/>
    <w:next w:val="AkKlavuz-Vurgu3"/>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2">
    <w:name w:val="Açık Liste - Vurgu 32"/>
    <w:basedOn w:val="NormalTablo"/>
    <w:next w:val="AkListe-Vurgu3"/>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3">
    <w:name w:val="Liste Yok13"/>
    <w:next w:val="ListeYok"/>
    <w:uiPriority w:val="99"/>
    <w:semiHidden/>
    <w:rsid w:val="001C26E7"/>
  </w:style>
  <w:style w:type="table" w:customStyle="1" w:styleId="TabloKlavuzu14">
    <w:name w:val="Tablo Kılavuzu14"/>
    <w:basedOn w:val="NormalTablo"/>
    <w:next w:val="TabloKlavuzu"/>
    <w:uiPriority w:val="39"/>
    <w:rsid w:val="001C26E7"/>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2">
    <w:name w:val="Orta Gölgeleme 2 - Vurgu 112"/>
    <w:basedOn w:val="NormalTablo"/>
    <w:uiPriority w:val="64"/>
    <w:rsid w:val="001C26E7"/>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2">
    <w:name w:val="Orta Gölgeleme 2 - Vurgu 22"/>
    <w:basedOn w:val="NormalTablo"/>
    <w:next w:val="OrtaGlgeleme2-Vurgu2"/>
    <w:uiPriority w:val="64"/>
    <w:rsid w:val="001C26E7"/>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2">
    <w:name w:val="Açık Gölgeleme - Vurgu 32"/>
    <w:basedOn w:val="NormalTablo"/>
    <w:next w:val="AkGlgeleme-Vurgu3"/>
    <w:uiPriority w:val="60"/>
    <w:rsid w:val="001C26E7"/>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2">
    <w:name w:val="Tablo Kılavuz 52"/>
    <w:basedOn w:val="NormalTablo"/>
    <w:next w:val="TabloKlavuz5"/>
    <w:rsid w:val="001C26E7"/>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Klavuz3-Vurgu22">
    <w:name w:val="Orta Kılavuz 3 - Vurgu 22"/>
    <w:basedOn w:val="NormalTablo"/>
    <w:next w:val="OrtaKlavuz3-Vurgu2"/>
    <w:uiPriority w:val="69"/>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2">
    <w:name w:val="Açık Kılavuz - Vurgu 22"/>
    <w:basedOn w:val="NormalTablo"/>
    <w:next w:val="AkKlavuz-Vurgu2"/>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2">
    <w:name w:val="Açık Liste - Vurgu 22"/>
    <w:basedOn w:val="NormalTablo"/>
    <w:next w:val="AkListe-Vurgu2"/>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2">
    <w:name w:val="Tablo Zarif2"/>
    <w:basedOn w:val="NormalTablo"/>
    <w:next w:val="TabloZarif"/>
    <w:rsid w:val="001C26E7"/>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2">
    <w:name w:val="Orta Kılavuz 1 - Vurgu 22"/>
    <w:basedOn w:val="NormalTablo"/>
    <w:next w:val="OrtaKlavuz1-Vurgu2"/>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2">
    <w:name w:val="Tablo Kılavuzu112"/>
    <w:basedOn w:val="NormalTablo"/>
    <w:next w:val="TabloKlavuzu"/>
    <w:uiPriority w:val="59"/>
    <w:rsid w:val="001C26E7"/>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6">
    <w:name w:val="Kılavuzu Tablo 4 - Vurgu 216"/>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table" w:customStyle="1" w:styleId="TableNormal6">
    <w:name w:val="Table Normal6"/>
    <w:uiPriority w:val="2"/>
    <w:semiHidden/>
    <w:unhideWhenUsed/>
    <w:qFormat/>
    <w:rsid w:val="001C26E7"/>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2">
    <w:name w:val="Kılavuz Tablo 2 - Vurgu 212"/>
    <w:basedOn w:val="NormalTablo"/>
    <w:uiPriority w:val="47"/>
    <w:rsid w:val="001C26E7"/>
    <w:pPr>
      <w:spacing w:after="0" w:line="240" w:lineRule="auto"/>
    </w:pPr>
    <w:rPr>
      <w:rFonts w:ascii="Book Antiqua" w:hAnsi="Book Antiqua" w:cs="Times New Roman"/>
      <w:sz w:val="24"/>
      <w:szCs w:val="23"/>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Liste-Vurgu42">
    <w:name w:val="Açık Liste - Vurgu 42"/>
    <w:basedOn w:val="NormalTablo"/>
    <w:next w:val="AkListe-Vurgu4"/>
    <w:uiPriority w:val="61"/>
    <w:rsid w:val="001C26E7"/>
    <w:pPr>
      <w:spacing w:after="0" w:line="240" w:lineRule="auto"/>
    </w:pPr>
    <w:rPr>
      <w:rFonts w:ascii="Book Antiqua" w:hAnsi="Book Antiqua" w:cs="Times New Roman"/>
      <w:sz w:val="24"/>
      <w:szCs w:val="23"/>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2">
    <w:name w:val="Kılavuzu Tablo 4 - Vurgu 512"/>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548DD4"/>
      </w:tcPr>
    </w:tblStylePr>
    <w:tblStylePr w:type="lastRow">
      <w:rPr>
        <w:b/>
        <w:bCs/>
      </w:rPr>
      <w:tblPr/>
      <w:tcPr>
        <w:tcBorders>
          <w:top w:val="double" w:sz="4" w:space="0" w:color="4BACC6"/>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cPr>
    </w:tblStylePr>
  </w:style>
  <w:style w:type="table" w:customStyle="1" w:styleId="KlavuzTablo5Koyu-Vurgu512">
    <w:name w:val="Kılavuz Tablo 5 Koyu - Vurgu 512"/>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2">
    <w:name w:val="Kılavuz Tablo 5 Koyu - Vurgu 112"/>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PerformanGstegesi1">
    <w:name w:val="Performan_Göstegesi1"/>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rPr>
      <w:tblPr/>
      <w:tcPr>
        <w:shd w:val="clear" w:color="auto" w:fill="9BBB59"/>
      </w:tcPr>
    </w:tblStylePr>
    <w:tblStylePr w:type="lastCol">
      <w:rPr>
        <w:b/>
        <w:bCs/>
        <w:color w:val="FFFFFF"/>
      </w:rPr>
    </w:tblStylePr>
  </w:style>
  <w:style w:type="table" w:customStyle="1" w:styleId="KlavuzuTablo4-Vurgu622">
    <w:name w:val="Kılavuzu Tablo 4 - Vurgu 622"/>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eTablo4-Vurgu412">
    <w:name w:val="Liste Tablo 4 - Vurgu 412"/>
    <w:basedOn w:val="NormalTablo"/>
    <w:uiPriority w:val="49"/>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4-Vurgu312">
    <w:name w:val="Liste Tablo 4 - Vurgu 312"/>
    <w:basedOn w:val="NormalTablo"/>
    <w:uiPriority w:val="49"/>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6Renkli-Vurgu612">
    <w:name w:val="Kılavuz Tablo 6 Renkli - Vurgu 612"/>
    <w:basedOn w:val="NormalTablo"/>
    <w:uiPriority w:val="51"/>
    <w:rsid w:val="001C26E7"/>
    <w:pPr>
      <w:spacing w:after="0" w:line="240" w:lineRule="auto"/>
      <w:jc w:val="both"/>
    </w:pPr>
    <w:rPr>
      <w:rFonts w:ascii="Times New Roman" w:hAnsi="Times New Roman" w:cs="Times New Roman"/>
      <w:color w:val="E36C0A"/>
      <w:kern w:val="24"/>
      <w:sz w:val="24"/>
      <w:szCs w:val="24"/>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DzTablo113">
    <w:name w:val="Düz Tablo 113"/>
    <w:basedOn w:val="NormalTablo"/>
    <w:uiPriority w:val="41"/>
    <w:rsid w:val="001C26E7"/>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ma-41">
    <w:name w:val="Amaç-41"/>
    <w:basedOn w:val="NormalTablo"/>
    <w:uiPriority w:val="63"/>
    <w:rsid w:val="001C26E7"/>
    <w:pPr>
      <w:spacing w:after="0" w:line="240" w:lineRule="auto"/>
    </w:pPr>
    <w:rPr>
      <w:rFonts w:ascii="Book Antiqua" w:eastAsia="Times New Roman" w:hAnsi="Book Antiqua" w:cs="Times New Roman"/>
      <w:sz w:val="20"/>
      <w:szCs w:val="20"/>
      <w:lang w:val="en-US" w:eastAsia="tr-TR"/>
    </w:rPr>
    <w:tblPr>
      <w:tblStyleRowBandSize w:val="1"/>
      <w:tblStyleColBandSize w:val="1"/>
      <w:tblBorders>
        <w:top w:val="single" w:sz="4" w:space="0" w:color="469200"/>
        <w:left w:val="single" w:sz="4" w:space="0" w:color="469200"/>
        <w:bottom w:val="single" w:sz="4" w:space="0" w:color="469200"/>
        <w:right w:val="single" w:sz="4" w:space="0" w:color="469200"/>
        <w:insideH w:val="single" w:sz="4" w:space="0" w:color="469200"/>
        <w:insideV w:val="single" w:sz="4" w:space="0" w:color="469200"/>
      </w:tblBorders>
      <w:tblCellMar>
        <w:top w:w="28" w:type="dxa"/>
        <w:left w:w="57" w:type="dxa"/>
        <w:bottom w:w="28" w:type="dxa"/>
        <w:right w:w="57" w:type="dxa"/>
      </w:tblCellMar>
    </w:tblPr>
    <w:trPr>
      <w:cantSplit/>
    </w:trPr>
    <w:tblStylePr w:type="firstRow">
      <w:pPr>
        <w:spacing w:before="0" w:after="0" w:line="240" w:lineRule="auto"/>
      </w:pPr>
      <w:rPr>
        <w:b/>
        <w:bCs/>
        <w:color w:val="auto"/>
      </w:rPr>
      <w:tblPr/>
      <w:trPr>
        <w:cantSplit/>
        <w:tblHeader/>
      </w:trPr>
      <w:tcPr>
        <w:tcBorders>
          <w:top w:val="single" w:sz="4" w:space="0" w:color="469200"/>
          <w:left w:val="single" w:sz="4" w:space="0" w:color="469200"/>
          <w:bottom w:val="single" w:sz="4" w:space="0" w:color="469200"/>
          <w:right w:val="single" w:sz="4" w:space="0" w:color="469200"/>
          <w:insideH w:val="single" w:sz="4" w:space="0" w:color="469200"/>
          <w:insideV w:val="single" w:sz="4" w:space="0" w:color="469200"/>
          <w:tl2br w:val="nil"/>
          <w:tr2bl w:val="nil"/>
        </w:tcBorders>
        <w:shd w:val="clear" w:color="auto" w:fill="7AFF00"/>
      </w:tcPr>
    </w:tblStylePr>
    <w:tblStylePr w:type="lastRow">
      <w:pPr>
        <w:spacing w:before="0" w:after="0" w:line="240" w:lineRule="auto"/>
      </w:pPr>
      <w:rPr>
        <w:b/>
        <w:bCs/>
      </w:rPr>
    </w:tblStylePr>
    <w:tblStylePr w:type="firstCol">
      <w:rPr>
        <w:b/>
        <w:bCs/>
      </w:rPr>
    </w:tblStylePr>
    <w:tblStylePr w:type="lastCol">
      <w:rPr>
        <w:b/>
        <w:bCs/>
      </w:rPr>
    </w:tblStylePr>
    <w:tblStylePr w:type="band2Horz">
      <w:tblPr/>
      <w:tcPr>
        <w:shd w:val="clear" w:color="auto" w:fill="D5FFAF"/>
      </w:tcPr>
    </w:tblStylePr>
  </w:style>
  <w:style w:type="table" w:customStyle="1" w:styleId="AkGlgeleme13">
    <w:name w:val="Açık Gölgeleme13"/>
    <w:basedOn w:val="NormalTablo"/>
    <w:uiPriority w:val="60"/>
    <w:rsid w:val="001C26E7"/>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3">
    <w:name w:val="Orta Kılavuz 3 - Vurgu 13"/>
    <w:basedOn w:val="NormalTablo"/>
    <w:next w:val="OrtaKlavuz3-Vurgu1"/>
    <w:uiPriority w:val="69"/>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Ama-51">
    <w:name w:val="Amaç-51"/>
    <w:basedOn w:val="NormalTablo"/>
    <w:uiPriority w:val="63"/>
    <w:rsid w:val="001C26E7"/>
    <w:pPr>
      <w:spacing w:after="0" w:line="240" w:lineRule="auto"/>
    </w:pPr>
    <w:rPr>
      <w:rFonts w:ascii="Calibri" w:eastAsia="Calibri" w:hAnsi="Calibri" w:cs="Times New Roman"/>
      <w:sz w:val="20"/>
      <w:szCs w:val="20"/>
      <w:lang w:val="en-US" w:eastAsia="tr-TR"/>
    </w:rPr>
    <w:tblPr>
      <w:tblStyleRowBandSize w:val="1"/>
      <w:tblStyleColBandSize w:val="1"/>
      <w:tblBorders>
        <w:top w:val="single" w:sz="4" w:space="0" w:color="9E9A00"/>
        <w:left w:val="single" w:sz="4" w:space="0" w:color="9E9A00"/>
        <w:bottom w:val="single" w:sz="4" w:space="0" w:color="9E9A00"/>
        <w:right w:val="single" w:sz="4" w:space="0" w:color="9E9A00"/>
        <w:insideH w:val="single" w:sz="4" w:space="0" w:color="9E9A00"/>
        <w:insideV w:val="single" w:sz="4" w:space="0" w:color="9E9A00"/>
      </w:tblBorders>
      <w:tblCellMar>
        <w:top w:w="28" w:type="dxa"/>
        <w:left w:w="57" w:type="dxa"/>
        <w:bottom w:w="28" w:type="dxa"/>
        <w:right w:w="57" w:type="dxa"/>
      </w:tblCellMar>
    </w:tblPr>
    <w:trPr>
      <w:cantSplit/>
    </w:trPr>
    <w:tcPr>
      <w:vAlign w:val="center"/>
    </w:tcPr>
    <w:tblStylePr w:type="firstRow">
      <w:pPr>
        <w:wordWrap/>
        <w:spacing w:before="0" w:beforeAutospacing="0" w:after="0" w:afterAutospacing="0" w:line="240" w:lineRule="auto"/>
        <w:jc w:val="center"/>
      </w:pPr>
      <w:rPr>
        <w:b/>
        <w:bCs/>
        <w:color w:val="auto"/>
      </w:rPr>
      <w:tblPr/>
      <w:trPr>
        <w:tblHeader/>
      </w:trPr>
      <w:tcPr>
        <w:shd w:val="clear" w:color="auto" w:fill="FFFF00"/>
        <w:vAlign w:val="bottom"/>
      </w:tcPr>
    </w:tblStylePr>
    <w:tblStylePr w:type="lastRow">
      <w:pPr>
        <w:spacing w:before="0" w:after="0" w:line="240" w:lineRule="auto"/>
      </w:pPr>
      <w:rPr>
        <w:b/>
        <w:bCs/>
      </w:rPr>
    </w:tblStylePr>
    <w:tblStylePr w:type="firstCol">
      <w:rPr>
        <w:b/>
        <w:bCs/>
      </w:rPr>
    </w:tblStylePr>
    <w:tblStylePr w:type="lastCol">
      <w:rPr>
        <w:b/>
        <w:bCs/>
      </w:rPr>
    </w:tblStylePr>
    <w:tblStylePr w:type="band2Horz">
      <w:tblPr/>
      <w:tcPr>
        <w:shd w:val="clear" w:color="auto" w:fill="FFFFCC"/>
      </w:tcPr>
    </w:tblStylePr>
  </w:style>
  <w:style w:type="table" w:customStyle="1" w:styleId="OrtaList2-Vurgu112">
    <w:name w:val="Orta List 2 - Vurgu 112"/>
    <w:basedOn w:val="NormalTablo"/>
    <w:next w:val="OrtaList2-Vurgu1"/>
    <w:uiPriority w:val="66"/>
    <w:rsid w:val="001C26E7"/>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1C26E7"/>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3">
    <w:name w:val="Orta Kılavuz 3 - Vurgu 113"/>
    <w:basedOn w:val="NormalTablo"/>
    <w:next w:val="OrtaKlavuz3-Vurgu1"/>
    <w:uiPriority w:val="69"/>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1C26E7"/>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1C26E7"/>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1C26E7"/>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2">
    <w:name w:val="Orta Liste 222"/>
    <w:basedOn w:val="NormalTablo"/>
    <w:uiPriority w:val="66"/>
    <w:rsid w:val="001C26E7"/>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2">
    <w:name w:val="Orta Gölgeleme 2 - Vurgu 122"/>
    <w:basedOn w:val="NormalTablo"/>
    <w:uiPriority w:val="64"/>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2">
    <w:name w:val="Açık Gölgeleme32"/>
    <w:basedOn w:val="NormalTablo"/>
    <w:uiPriority w:val="60"/>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2">
    <w:name w:val="Açık Gölgeleme - Vurgu 62"/>
    <w:basedOn w:val="NormalTablo"/>
    <w:next w:val="AkGlgeleme-Vurgu6"/>
    <w:uiPriority w:val="60"/>
    <w:rsid w:val="001C26E7"/>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2">
    <w:name w:val="chn2"/>
    <w:basedOn w:val="NormalTablo"/>
    <w:uiPriority w:val="99"/>
    <w:rsid w:val="001C26E7"/>
    <w:pPr>
      <w:spacing w:after="0" w:line="240" w:lineRule="auto"/>
    </w:pPr>
    <w:rPr>
      <w:rFonts w:ascii="Book Antiqua" w:hAnsi="Book Antiqua" w:cs="Times New Roman"/>
      <w:sz w:val="24"/>
      <w:szCs w:val="23"/>
    </w:rPr>
    <w:tblPr/>
  </w:style>
  <w:style w:type="table" w:customStyle="1" w:styleId="AkGlgeleme-Vurgu112">
    <w:name w:val="Açık Gölgeleme - Vurgu 112"/>
    <w:basedOn w:val="NormalTablo"/>
    <w:uiPriority w:val="60"/>
    <w:rsid w:val="001C26E7"/>
    <w:pPr>
      <w:spacing w:after="0" w:line="240" w:lineRule="auto"/>
    </w:pPr>
    <w:rPr>
      <w:rFonts w:ascii="Book Antiqua" w:hAnsi="Book Antiqua" w:cs="Times New Roman"/>
      <w:color w:val="365F91"/>
      <w:sz w:val="24"/>
      <w:szCs w:val="23"/>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11">
    <w:name w:val="Tablo Kılavuzu211"/>
    <w:basedOn w:val="NormalTablo"/>
    <w:next w:val="TabloKlavuzu"/>
    <w:uiPriority w:val="39"/>
    <w:rsid w:val="001C26E7"/>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1C26E7"/>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1C26E7"/>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C26E7"/>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11">
    <w:name w:val="Kılavuzu Tablo 4 - Vurgu 2111"/>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table" w:customStyle="1" w:styleId="KlavuzuTablo4-Vurgu2121">
    <w:name w:val="Kılavuzu Tablo 4 - Vurgu 2121"/>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table" w:customStyle="1" w:styleId="KlavuzuTablo4-Vurgu2131">
    <w:name w:val="Kılavuzu Tablo 4 - Vurgu 2131"/>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table" w:customStyle="1" w:styleId="KlavuzuTablo4-Vurgu2141">
    <w:name w:val="Kılavuzu Tablo 4 - Vurgu 2141"/>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numbering" w:customStyle="1" w:styleId="ListeYok21">
    <w:name w:val="Liste Yok21"/>
    <w:next w:val="ListeYok"/>
    <w:uiPriority w:val="99"/>
    <w:semiHidden/>
    <w:unhideWhenUsed/>
    <w:rsid w:val="001C26E7"/>
  </w:style>
  <w:style w:type="table" w:customStyle="1" w:styleId="OrtaGlgeleme1-Vurgu621">
    <w:name w:val="Orta Gölgeleme 1 - Vurgu 621"/>
    <w:basedOn w:val="NormalTablo"/>
    <w:next w:val="OrtaGlgeleme1-Vurgu6"/>
    <w:uiPriority w:val="63"/>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sik211">
    <w:name w:val="Tablo Klasik 211"/>
    <w:basedOn w:val="NormalTablo"/>
    <w:next w:val="TabloKlasik2"/>
    <w:rsid w:val="001C26E7"/>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1">
    <w:name w:val="Tablo Basit 211"/>
    <w:basedOn w:val="NormalTablo"/>
    <w:next w:val="TabloBasit2"/>
    <w:rsid w:val="001C26E7"/>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1">
    <w:name w:val="Orta Gölgeleme 2 -  Vurgu 311"/>
    <w:basedOn w:val="NormalTablo"/>
    <w:next w:val="OrtaGlgeleme2-Vurgu3"/>
    <w:uiPriority w:val="64"/>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nkliGlgeleme-Vurgu611">
    <w:name w:val="Renkli Gölgeleme - Vurgu 611"/>
    <w:basedOn w:val="NormalTablo"/>
    <w:next w:val="RenkliGlgeleme-Vurgu6"/>
    <w:uiPriority w:val="71"/>
    <w:rsid w:val="001C26E7"/>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AkListe-Vurgu611">
    <w:name w:val="Açık Liste - Vurgu 611"/>
    <w:basedOn w:val="NormalTablo"/>
    <w:next w:val="AkListe-Vurgu6"/>
    <w:uiPriority w:val="61"/>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Klavuz1-Vurgu611">
    <w:name w:val="Orta Kılavuz 1 - Vurgu 611"/>
    <w:basedOn w:val="NormalTablo"/>
    <w:next w:val="OrtaKlavuz1-Vurgu6"/>
    <w:uiPriority w:val="67"/>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Liste1-Vurgu611">
    <w:name w:val="Orta Liste 1 - Vurgu 611"/>
    <w:basedOn w:val="NormalTablo"/>
    <w:next w:val="OrtaListe1-Vurgu6"/>
    <w:uiPriority w:val="65"/>
    <w:rsid w:val="001C26E7"/>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oKlavuzu61">
    <w:name w:val="Tablo Kılavuzu61"/>
    <w:basedOn w:val="NormalTablo"/>
    <w:next w:val="TabloKlavuzu"/>
    <w:uiPriority w:val="39"/>
    <w:rsid w:val="001C26E7"/>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rtaGlgeleme2111">
    <w:name w:val="Orta Gölgeleme 2111"/>
    <w:basedOn w:val="NormalTablo"/>
    <w:uiPriority w:val="64"/>
    <w:rsid w:val="001C26E7"/>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611">
    <w:name w:val="Açık Kılavuz - Vurgu 611"/>
    <w:basedOn w:val="NormalTablo"/>
    <w:next w:val="AkKlavuz-Vurgu6"/>
    <w:uiPriority w:val="62"/>
    <w:rsid w:val="001C26E7"/>
    <w:pPr>
      <w:spacing w:after="0" w:line="240" w:lineRule="auto"/>
    </w:pPr>
    <w:rPr>
      <w:rFonts w:ascii="Book Antiqua" w:hAnsi="Book Antiqua" w:cs="Times New Roman"/>
      <w:sz w:val="24"/>
      <w:szCs w:val="23"/>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OrtaGlgeleme1-Vurgu511">
    <w:name w:val="Orta Gölgeleme 1 - Vurgu 511"/>
    <w:basedOn w:val="NormalTablo"/>
    <w:next w:val="OrtaGlgeleme1-Vurgu5"/>
    <w:uiPriority w:val="63"/>
    <w:rsid w:val="001C26E7"/>
    <w:pPr>
      <w:spacing w:after="0" w:line="240" w:lineRule="auto"/>
    </w:pPr>
    <w:rPr>
      <w:rFonts w:ascii="Book Antiqua" w:hAnsi="Book Antiqua" w:cs="Times New Roman"/>
      <w:sz w:val="24"/>
      <w:szCs w:val="23"/>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Glgeleme2211">
    <w:name w:val="Orta Gölgeleme 2211"/>
    <w:basedOn w:val="NormalTablo"/>
    <w:uiPriority w:val="64"/>
    <w:rsid w:val="001C26E7"/>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6111">
    <w:name w:val="Orta Gölgeleme 1 - Vurgu 6111"/>
    <w:basedOn w:val="NormalTablo"/>
    <w:next w:val="OrtaGlgeleme1-Vurgu6"/>
    <w:uiPriority w:val="63"/>
    <w:rsid w:val="001C26E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KlavuzTablo5Koyu-Vurgu6111">
    <w:name w:val="Kılavuz Tablo 5 Koyu - Vurgu 6111"/>
    <w:basedOn w:val="NormalTablo"/>
    <w:uiPriority w:val="50"/>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eTablo6Renkli-Vurgu6111">
    <w:name w:val="Liste Tablo 6 Renkli - Vurgu 6111"/>
    <w:basedOn w:val="NormalTablo"/>
    <w:uiPriority w:val="51"/>
    <w:rsid w:val="001C26E7"/>
    <w:pPr>
      <w:spacing w:after="0" w:line="240" w:lineRule="auto"/>
      <w:jc w:val="both"/>
    </w:pPr>
    <w:rPr>
      <w:rFonts w:ascii="Times New Roman" w:hAnsi="Times New Roman" w:cs="Times New Roman"/>
      <w:color w:val="E36C0A"/>
      <w:kern w:val="24"/>
      <w:sz w:val="24"/>
      <w:szCs w:val="24"/>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eTablo2-Vurgu6111">
    <w:name w:val="Liste Tablo 2 - Vurgu 6111"/>
    <w:basedOn w:val="NormalTablo"/>
    <w:uiPriority w:val="47"/>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cPr>
    </w:tblStylePr>
  </w:style>
  <w:style w:type="table" w:customStyle="1" w:styleId="KlavuzTablo5Koyu-Vurgu2111">
    <w:name w:val="Kılavuz Tablo 5 Koyu - Vurgu 2111"/>
    <w:basedOn w:val="NormalTablo"/>
    <w:uiPriority w:val="50"/>
    <w:rsid w:val="001C26E7"/>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AkListe-Vurgu511">
    <w:name w:val="Açık Liste - Vurgu 511"/>
    <w:basedOn w:val="NormalTablo"/>
    <w:next w:val="AkListe-Vurgu5"/>
    <w:uiPriority w:val="61"/>
    <w:rsid w:val="001C26E7"/>
    <w:pPr>
      <w:spacing w:after="0" w:line="240" w:lineRule="auto"/>
    </w:pPr>
    <w:rPr>
      <w:rFonts w:ascii="Book Antiqua" w:hAnsi="Book Antiqua" w:cs="Times New Roman"/>
      <w:sz w:val="24"/>
      <w:szCs w:val="23"/>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1">
    <w:name w:val="Açık Kılavuz - Vurgu 511"/>
    <w:basedOn w:val="NormalTablo"/>
    <w:next w:val="AkKlavuz-Vurgu5"/>
    <w:uiPriority w:val="62"/>
    <w:rsid w:val="001C26E7"/>
    <w:pPr>
      <w:spacing w:after="0" w:line="240" w:lineRule="auto"/>
    </w:pPr>
    <w:rPr>
      <w:rFonts w:ascii="Book Antiqua" w:hAnsi="Book Antiqua" w:cs="Times New Roman"/>
      <w:sz w:val="24"/>
      <w:szCs w:val="23"/>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11">
    <w:name w:val="Açık Kılavuz - Vurgu 1111"/>
    <w:basedOn w:val="NormalTablo"/>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1">
    <w:name w:val="Açık Kılavuz - Vurgu 1211"/>
    <w:basedOn w:val="NormalTablo"/>
    <w:uiPriority w:val="62"/>
    <w:rsid w:val="001C26E7"/>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1">
    <w:name w:val="Orta Kılavuz 3 - Vurgu 411"/>
    <w:basedOn w:val="NormalTablo"/>
    <w:next w:val="OrtaKlavuz3-Vurgu4"/>
    <w:uiPriority w:val="69"/>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1">
    <w:name w:val="Orta Kılavuz 1 - Vurgu 311"/>
    <w:basedOn w:val="NormalTablo"/>
    <w:next w:val="OrtaKlavuz1-Vurgu3"/>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1">
    <w:name w:val="Orta Kılavuz 1 - Vurgu 511"/>
    <w:basedOn w:val="NormalTablo"/>
    <w:next w:val="OrtaKlavuz1-Vurgu5"/>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1">
    <w:name w:val="Orta Kılavuz 1 - Vurgu 111"/>
    <w:basedOn w:val="NormalTablo"/>
    <w:next w:val="OrtaKlavuz1-Vurgu1"/>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1">
    <w:name w:val="Açık Liste - Vurgu 1111"/>
    <w:basedOn w:val="NormalTablo"/>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1">
    <w:name w:val="Açık Kılavuz - Vurgu 311"/>
    <w:basedOn w:val="NormalTablo"/>
    <w:next w:val="AkKlavuz-Vurgu3"/>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1">
    <w:name w:val="Açık Liste - Vurgu 311"/>
    <w:basedOn w:val="NormalTablo"/>
    <w:next w:val="AkListe-Vurgu3"/>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1">
    <w:name w:val="Liste Yok111"/>
    <w:next w:val="ListeYok"/>
    <w:uiPriority w:val="99"/>
    <w:semiHidden/>
    <w:rsid w:val="001C26E7"/>
  </w:style>
  <w:style w:type="table" w:customStyle="1" w:styleId="TabloKlavuzu121">
    <w:name w:val="Tablo Kılavuzu121"/>
    <w:basedOn w:val="NormalTablo"/>
    <w:next w:val="TabloKlavuzu"/>
    <w:uiPriority w:val="59"/>
    <w:rsid w:val="001C26E7"/>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1">
    <w:name w:val="Orta Gölgeleme 2 - Vurgu 1111"/>
    <w:basedOn w:val="NormalTablo"/>
    <w:uiPriority w:val="64"/>
    <w:rsid w:val="001C26E7"/>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1">
    <w:name w:val="Orta Gölgeleme 2 - Vurgu 211"/>
    <w:basedOn w:val="NormalTablo"/>
    <w:next w:val="OrtaGlgeleme2-Vurgu2"/>
    <w:uiPriority w:val="64"/>
    <w:rsid w:val="001C26E7"/>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1">
    <w:name w:val="Açık Gölgeleme - Vurgu 311"/>
    <w:basedOn w:val="NormalTablo"/>
    <w:next w:val="AkGlgeleme-Vurgu3"/>
    <w:uiPriority w:val="60"/>
    <w:rsid w:val="001C26E7"/>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1">
    <w:name w:val="Tablo Kılavuz 511"/>
    <w:basedOn w:val="NormalTablo"/>
    <w:next w:val="TabloKlavuz5"/>
    <w:rsid w:val="001C26E7"/>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ma-31">
    <w:name w:val="Amaç-31"/>
    <w:basedOn w:val="NormalTablo"/>
    <w:next w:val="OrtaGlgeleme1-Vurgu2"/>
    <w:uiPriority w:val="63"/>
    <w:rsid w:val="001C26E7"/>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top w:w="28" w:type="dxa"/>
        <w:left w:w="57" w:type="dxa"/>
        <w:bottom w:w="28" w:type="dxa"/>
        <w:right w:w="57" w:type="dxa"/>
      </w:tblCellMar>
    </w:tblPr>
    <w:trPr>
      <w:cantSplit/>
      <w:jc w:val="center"/>
    </w:trPr>
    <w:tcPr>
      <w:vAlign w:val="center"/>
    </w:tcPr>
    <w:tblStylePr w:type="firstRow">
      <w:pPr>
        <w:spacing w:before="0" w:after="0" w:line="240" w:lineRule="auto"/>
      </w:pPr>
      <w:rPr>
        <w:b/>
        <w:bCs/>
        <w:color w:val="FFFFFF"/>
      </w:rPr>
      <w:tblPr/>
      <w:trPr>
        <w:tblHeader/>
      </w:trPr>
      <w:tcPr>
        <w:tcBorders>
          <w:top w:val="single" w:sz="4" w:space="0" w:color="0000FF"/>
          <w:left w:val="single" w:sz="4" w:space="0" w:color="0000FF"/>
          <w:bottom w:val="single" w:sz="4" w:space="0" w:color="0000FF"/>
          <w:right w:val="single" w:sz="4" w:space="0" w:color="0000FF"/>
          <w:insideH w:val="single" w:sz="4" w:space="0" w:color="FFFFFF"/>
          <w:insideV w:val="single" w:sz="4" w:space="0" w:color="FFFFFF"/>
          <w:tl2br w:val="nil"/>
          <w:tr2bl w:val="nil"/>
        </w:tcBorders>
        <w:shd w:val="clear" w:color="auto" w:fill="0000FF"/>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2Horz">
      <w:tblPr/>
      <w:tcPr>
        <w:shd w:val="clear" w:color="auto" w:fill="C5C5FF"/>
      </w:tcPr>
    </w:tblStylePr>
  </w:style>
  <w:style w:type="table" w:customStyle="1" w:styleId="OrtaKlavuz3-Vurgu211">
    <w:name w:val="Orta Kılavuz 3 - Vurgu 211"/>
    <w:basedOn w:val="NormalTablo"/>
    <w:next w:val="OrtaKlavuz3-Vurgu2"/>
    <w:uiPriority w:val="69"/>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1">
    <w:name w:val="Açık Kılavuz - Vurgu 211"/>
    <w:basedOn w:val="NormalTablo"/>
    <w:next w:val="AkKlavuz-Vurgu2"/>
    <w:uiPriority w:val="62"/>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1">
    <w:name w:val="Açık Liste - Vurgu 211"/>
    <w:basedOn w:val="NormalTablo"/>
    <w:next w:val="AkListe-Vurgu2"/>
    <w:uiPriority w:val="61"/>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1">
    <w:name w:val="Tablo Zarif11"/>
    <w:basedOn w:val="NormalTablo"/>
    <w:next w:val="TabloZarif"/>
    <w:rsid w:val="001C26E7"/>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1">
    <w:name w:val="Orta Kılavuz 1 - Vurgu 211"/>
    <w:basedOn w:val="NormalTablo"/>
    <w:next w:val="OrtaKlavuz1-Vurgu2"/>
    <w:uiPriority w:val="67"/>
    <w:rsid w:val="001C26E7"/>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1">
    <w:name w:val="Tablo Kılavuzu1111"/>
    <w:basedOn w:val="NormalTablo"/>
    <w:next w:val="TabloKlavuzu"/>
    <w:uiPriority w:val="59"/>
    <w:rsid w:val="001C26E7"/>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1">
    <w:name w:val="Kılavuzu Tablo 4 - Vurgu 2151"/>
    <w:basedOn w:val="NormalTablo"/>
    <w:uiPriority w:val="49"/>
    <w:rsid w:val="001C26E7"/>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rPr>
      <w:tblPr/>
      <w:trPr>
        <w:tblHeader/>
      </w:trPr>
      <w:tcPr>
        <w:tcBorders>
          <w:insideH w:val="dashSmallGap" w:sz="4" w:space="0" w:color="FFFFFF"/>
          <w:insideV w:val="dashSmallGap" w:sz="4" w:space="0" w:color="FFFFFF"/>
        </w:tcBorders>
        <w:shd w:val="clear" w:color="auto" w:fill="4BACC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AEEF3"/>
      </w:tcPr>
    </w:tblStylePr>
  </w:style>
  <w:style w:type="table" w:customStyle="1" w:styleId="TableNormal11">
    <w:name w:val="Table Normal11"/>
    <w:uiPriority w:val="2"/>
    <w:semiHidden/>
    <w:unhideWhenUsed/>
    <w:qFormat/>
    <w:rsid w:val="001C26E7"/>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1">
    <w:name w:val="Kılavuz Tablo 2 - Vurgu 2111"/>
    <w:basedOn w:val="NormalTablo"/>
    <w:uiPriority w:val="47"/>
    <w:rsid w:val="001C26E7"/>
    <w:pPr>
      <w:spacing w:after="0" w:line="240" w:lineRule="auto"/>
    </w:pPr>
    <w:rPr>
      <w:rFonts w:ascii="Book Antiqua" w:hAnsi="Book Antiqua" w:cs="Times New Roman"/>
      <w:sz w:val="24"/>
      <w:szCs w:val="23"/>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ma-61">
    <w:name w:val="Amaç-61"/>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FF7F00"/>
        <w:left w:val="single" w:sz="4" w:space="0" w:color="FF7F00"/>
        <w:bottom w:val="single" w:sz="4" w:space="0" w:color="FF7F00"/>
        <w:right w:val="single" w:sz="4" w:space="0" w:color="FF7F00"/>
        <w:insideH w:val="single" w:sz="4" w:space="0" w:color="FF7F00"/>
        <w:insideV w:val="single" w:sz="4" w:space="0" w:color="FF7F00"/>
      </w:tblBorders>
      <w:tblCellMar>
        <w:top w:w="28" w:type="dxa"/>
        <w:left w:w="57" w:type="dxa"/>
        <w:bottom w:w="28" w:type="dxa"/>
        <w:right w:w="57" w:type="dxa"/>
      </w:tblCellMar>
    </w:tblPr>
    <w:trPr>
      <w:cantSplit/>
    </w:trPr>
    <w:tcPr>
      <w:shd w:val="clear" w:color="auto" w:fill="auto"/>
      <w:vAlign w:val="center"/>
    </w:tcPr>
    <w:tblStylePr w:type="firstRow">
      <w:pPr>
        <w:jc w:val="center"/>
      </w:pPr>
      <w:rPr>
        <w:b/>
        <w:bCs/>
        <w:color w:val="FFFFFF"/>
      </w:rPr>
      <w:tblPr/>
      <w:trPr>
        <w:tblHeader/>
      </w:trPr>
      <w:tcPr>
        <w:tcBorders>
          <w:insideH w:val="single" w:sz="4" w:space="0" w:color="FFFFFF"/>
          <w:insideV w:val="single" w:sz="4" w:space="0" w:color="FFFFFF"/>
        </w:tcBorders>
        <w:shd w:val="clear" w:color="auto" w:fill="FF7F00"/>
        <w:vAlign w:val="bottom"/>
      </w:tcPr>
    </w:tblStylePr>
    <w:tblStylePr w:type="lastRow">
      <w:rPr>
        <w:b/>
        <w:bCs/>
      </w:rPr>
    </w:tblStylePr>
    <w:tblStylePr w:type="firstCol">
      <w:rPr>
        <w:b w:val="0"/>
        <w:bCs/>
      </w:rPr>
    </w:tblStylePr>
    <w:tblStylePr w:type="lastCol">
      <w:rPr>
        <w:b w:val="0"/>
        <w:bCs/>
      </w:rPr>
    </w:tblStylePr>
    <w:tblStylePr w:type="band2Horz">
      <w:tblPr/>
      <w:tcPr>
        <w:shd w:val="clear" w:color="auto" w:fill="FDE9D9"/>
      </w:tcPr>
    </w:tblStylePr>
  </w:style>
  <w:style w:type="table" w:customStyle="1" w:styleId="AkListe-Vurgu411">
    <w:name w:val="Açık Liste - Vurgu 411"/>
    <w:basedOn w:val="NormalTablo"/>
    <w:next w:val="AkListe-Vurgu4"/>
    <w:uiPriority w:val="61"/>
    <w:rsid w:val="001C26E7"/>
    <w:pPr>
      <w:spacing w:after="0" w:line="240" w:lineRule="auto"/>
    </w:pPr>
    <w:rPr>
      <w:rFonts w:ascii="Book Antiqua" w:hAnsi="Book Antiqua" w:cs="Times New Roman"/>
      <w:sz w:val="24"/>
      <w:szCs w:val="23"/>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11">
    <w:name w:val="Kılavuzu Tablo 4 - Vurgu 5111"/>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548DD4"/>
      </w:tcPr>
    </w:tblStylePr>
    <w:tblStylePr w:type="lastRow">
      <w:rPr>
        <w:b/>
        <w:bCs/>
      </w:rPr>
      <w:tblPr/>
      <w:tcPr>
        <w:tcBorders>
          <w:top w:val="double" w:sz="4" w:space="0" w:color="4BACC6"/>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CE4"/>
      </w:tcPr>
    </w:tblStylePr>
  </w:style>
  <w:style w:type="table" w:customStyle="1" w:styleId="KlavuzuTablo4-Vurgu3111">
    <w:name w:val="Kılavuzu Tablo 4 - Vurgu 3111"/>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11">
    <w:name w:val="Kılavuz Tablo 5 Koyu - Vurgu 5111"/>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11">
    <w:name w:val="Kılavuz Tablo 5 Koyu - Vurgu 1111"/>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11">
    <w:name w:val="Kılavuz Tablo 5 Koyu - Vurgu 3111"/>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11">
    <w:name w:val="Kılavuzu Tablo 4 - Vurgu 6211"/>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eTablo4-Vurgu4111">
    <w:name w:val="Liste Tablo 4 - Vurgu 4111"/>
    <w:basedOn w:val="NormalTablo"/>
    <w:uiPriority w:val="49"/>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4-Vurgu3111">
    <w:name w:val="Liste Tablo 4 - Vurgu 3111"/>
    <w:basedOn w:val="NormalTablo"/>
    <w:uiPriority w:val="49"/>
    <w:rsid w:val="001C26E7"/>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Ama-71">
    <w:name w:val="Amaç-71"/>
    <w:basedOn w:val="NormalTablo"/>
    <w:uiPriority w:val="49"/>
    <w:rsid w:val="001C26E7"/>
    <w:pPr>
      <w:spacing w:after="0" w:line="240" w:lineRule="auto"/>
    </w:pPr>
    <w:rPr>
      <w:rFonts w:ascii="Book Antiqua" w:hAnsi="Book Antiqua" w:cs="Times New Roman"/>
      <w:sz w:val="24"/>
      <w:szCs w:val="23"/>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28" w:type="dxa"/>
        <w:left w:w="57" w:type="dxa"/>
        <w:bottom w:w="28" w:type="dxa"/>
        <w:right w:w="57" w:type="dxa"/>
      </w:tblCellMar>
    </w:tblPr>
    <w:trPr>
      <w:cantSplit/>
    </w:trPr>
    <w:tcPr>
      <w:vAlign w:val="center"/>
    </w:tcPr>
    <w:tblStylePr w:type="firstRow">
      <w:pPr>
        <w:wordWrap/>
        <w:jc w:val="center"/>
      </w:pPr>
      <w:rPr>
        <w:b/>
        <w:bCs/>
        <w:color w:val="FFFFFF"/>
      </w:rPr>
      <w:tblPr/>
      <w:trPr>
        <w:tblHeader/>
      </w:trPr>
      <w:tcPr>
        <w:tcBorders>
          <w:insideH w:val="single" w:sz="4" w:space="0" w:color="FFFFFF"/>
          <w:insideV w:val="single" w:sz="4" w:space="0" w:color="FFFFFF"/>
        </w:tcBorders>
        <w:shd w:val="clear" w:color="auto" w:fill="FF0000"/>
        <w:vAlign w:val="bottom"/>
      </w:tcPr>
    </w:tblStylePr>
    <w:tblStylePr w:type="lastRow">
      <w:rPr>
        <w:b w:val="0"/>
        <w:bCs/>
      </w:rPr>
    </w:tblStylePr>
    <w:tblStylePr w:type="firstCol">
      <w:rPr>
        <w:b w:val="0"/>
        <w:bCs/>
      </w:rPr>
    </w:tblStylePr>
    <w:tblStylePr w:type="lastCol">
      <w:rPr>
        <w:b w:val="0"/>
        <w:bCs/>
      </w:rPr>
    </w:tblStylePr>
    <w:tblStylePr w:type="band2Horz">
      <w:tblPr/>
      <w:tcPr>
        <w:shd w:val="clear" w:color="auto" w:fill="FFC5C5"/>
      </w:tcPr>
    </w:tblStylePr>
  </w:style>
  <w:style w:type="table" w:customStyle="1" w:styleId="KlavuzTablo6Renkli-Vurgu6111">
    <w:name w:val="Kılavuz Tablo 6 Renkli - Vurgu 6111"/>
    <w:basedOn w:val="NormalTablo"/>
    <w:uiPriority w:val="51"/>
    <w:rsid w:val="001C26E7"/>
    <w:pPr>
      <w:spacing w:after="0" w:line="240" w:lineRule="auto"/>
      <w:jc w:val="both"/>
    </w:pPr>
    <w:rPr>
      <w:rFonts w:ascii="Times New Roman" w:hAnsi="Times New Roman" w:cs="Times New Roman"/>
      <w:color w:val="E36C0A"/>
      <w:kern w:val="24"/>
      <w:sz w:val="24"/>
      <w:szCs w:val="24"/>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DzTablo1111">
    <w:name w:val="Düz Tablo 1111"/>
    <w:basedOn w:val="NormalTablo"/>
    <w:uiPriority w:val="41"/>
    <w:rsid w:val="001C26E7"/>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1">
    <w:name w:val="Orta Gölgeleme 1 - Vurgu 1121"/>
    <w:basedOn w:val="NormalTablo"/>
    <w:uiPriority w:val="63"/>
    <w:rsid w:val="001C26E7"/>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1">
    <w:name w:val="Açık Gölgeleme121"/>
    <w:basedOn w:val="NormalTablo"/>
    <w:uiPriority w:val="60"/>
    <w:rsid w:val="001C26E7"/>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1">
    <w:name w:val="Orta Kılavuz 3 - Vurgu 121"/>
    <w:basedOn w:val="NormalTablo"/>
    <w:next w:val="OrtaKlavuz3-Vurgu1"/>
    <w:uiPriority w:val="69"/>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1">
    <w:name w:val="Orta Gölgeleme 1 - Vurgu 11111"/>
    <w:basedOn w:val="NormalTablo"/>
    <w:uiPriority w:val="63"/>
    <w:rsid w:val="001C26E7"/>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1">
    <w:name w:val="Orta List 2 - Vurgu 1111"/>
    <w:basedOn w:val="NormalTablo"/>
    <w:next w:val="OrtaList2-Vurgu1"/>
    <w:uiPriority w:val="66"/>
    <w:rsid w:val="001C26E7"/>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1">
    <w:name w:val="Orta Liste 2111"/>
    <w:basedOn w:val="NormalTablo"/>
    <w:next w:val="OrtaListe22"/>
    <w:uiPriority w:val="66"/>
    <w:rsid w:val="001C26E7"/>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1">
    <w:name w:val="Renkli Gölgeleme - Vurgu 1111"/>
    <w:basedOn w:val="NormalTablo"/>
    <w:next w:val="RenkliGlgeleme-Vurgu1"/>
    <w:uiPriority w:val="71"/>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1">
    <w:name w:val="Orta Kılavuz 3 - Vurgu 1111"/>
    <w:basedOn w:val="NormalTablo"/>
    <w:next w:val="OrtaKlavuz3-Vurgu1"/>
    <w:uiPriority w:val="69"/>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1">
    <w:name w:val="Açık Gölgeleme211"/>
    <w:basedOn w:val="NormalTablo"/>
    <w:next w:val="AkGlgeleme3"/>
    <w:uiPriority w:val="60"/>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1">
    <w:name w:val="Orta Gölgeleme 1 - Vurgu 1211"/>
    <w:basedOn w:val="NormalTablo"/>
    <w:next w:val="OrtaGlgeleme1-Vurgu13"/>
    <w:uiPriority w:val="63"/>
    <w:rsid w:val="001C26E7"/>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1">
    <w:name w:val="Açık Gölgeleme1111"/>
    <w:basedOn w:val="NormalTablo"/>
    <w:uiPriority w:val="60"/>
    <w:rsid w:val="001C26E7"/>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1">
    <w:name w:val="Orta List 2 - Vurgu 121"/>
    <w:basedOn w:val="NormalTablo"/>
    <w:next w:val="OrtaList2-Vurgu1"/>
    <w:uiPriority w:val="66"/>
    <w:rsid w:val="001C26E7"/>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1">
    <w:name w:val="Orta Liste 2211"/>
    <w:basedOn w:val="NormalTablo"/>
    <w:uiPriority w:val="66"/>
    <w:rsid w:val="001C26E7"/>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1">
    <w:name w:val="Renkli Gölgeleme - Vurgu 121"/>
    <w:basedOn w:val="NormalTablo"/>
    <w:next w:val="RenkliGlgeleme-Vurgu1"/>
    <w:uiPriority w:val="71"/>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1">
    <w:name w:val="Orta Gölgeleme 2 - Vurgu 1211"/>
    <w:basedOn w:val="NormalTablo"/>
    <w:uiPriority w:val="64"/>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1">
    <w:name w:val="Açık Gölgeleme311"/>
    <w:basedOn w:val="NormalTablo"/>
    <w:uiPriority w:val="60"/>
    <w:rsid w:val="001C26E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1">
    <w:name w:val="Orta Gölgeleme 1 - Vurgu 1311"/>
    <w:basedOn w:val="NormalTablo"/>
    <w:uiPriority w:val="63"/>
    <w:rsid w:val="001C26E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1">
    <w:name w:val="Açık Gölgeleme - Vurgu 611"/>
    <w:basedOn w:val="NormalTablo"/>
    <w:next w:val="AkGlgeleme-Vurgu6"/>
    <w:uiPriority w:val="60"/>
    <w:rsid w:val="001C26E7"/>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1">
    <w:name w:val="chn11"/>
    <w:basedOn w:val="NormalTablo"/>
    <w:uiPriority w:val="99"/>
    <w:rsid w:val="001C26E7"/>
    <w:pPr>
      <w:spacing w:after="0" w:line="240" w:lineRule="auto"/>
    </w:pPr>
    <w:rPr>
      <w:rFonts w:ascii="Book Antiqua" w:hAnsi="Book Antiqua" w:cs="Times New Roman"/>
      <w:sz w:val="24"/>
      <w:szCs w:val="23"/>
    </w:rPr>
    <w:tblPr/>
  </w:style>
  <w:style w:type="table" w:customStyle="1" w:styleId="AkGlgeleme-Vurgu1111">
    <w:name w:val="Açık Gölgeleme - Vurgu 1111"/>
    <w:basedOn w:val="NormalTablo"/>
    <w:uiPriority w:val="60"/>
    <w:rsid w:val="001C26E7"/>
    <w:pPr>
      <w:spacing w:after="0" w:line="240" w:lineRule="auto"/>
    </w:pPr>
    <w:rPr>
      <w:rFonts w:ascii="Book Antiqua" w:hAnsi="Book Antiqua" w:cs="Times New Roman"/>
      <w:color w:val="365F91"/>
      <w:sz w:val="24"/>
      <w:szCs w:val="23"/>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ma-11">
    <w:name w:val="Amaç-11"/>
    <w:basedOn w:val="NormalTablo"/>
    <w:uiPriority w:val="63"/>
    <w:rsid w:val="001C26E7"/>
    <w:pPr>
      <w:spacing w:after="0" w:line="240" w:lineRule="auto"/>
    </w:pPr>
    <w:rPr>
      <w:rFonts w:ascii="Book Antiqua" w:hAnsi="Book Antiqua" w:cs="Times New Roman"/>
      <w:szCs w:val="23"/>
    </w:rPr>
    <w:tblPr>
      <w:tblStyleRowBandSize w:val="1"/>
      <w:tblStyleColBandSize w:val="1"/>
      <w:tblBorders>
        <w:top w:val="single" w:sz="4" w:space="0" w:color="660099"/>
        <w:left w:val="single" w:sz="4" w:space="0" w:color="660099"/>
        <w:bottom w:val="single" w:sz="4" w:space="0" w:color="660099"/>
        <w:right w:val="single" w:sz="4" w:space="0" w:color="660099"/>
        <w:insideH w:val="single" w:sz="4" w:space="0" w:color="660099"/>
        <w:insideV w:val="single" w:sz="4" w:space="0" w:color="660099"/>
      </w:tblBorders>
      <w:tblCellMar>
        <w:top w:w="28" w:type="dxa"/>
        <w:left w:w="57" w:type="dxa"/>
        <w:bottom w:w="28" w:type="dxa"/>
        <w:right w:w="57" w:type="dxa"/>
      </w:tblCellMar>
    </w:tblPr>
    <w:trPr>
      <w:cantSplit/>
    </w:trPr>
    <w:tcPr>
      <w:vAlign w:val="center"/>
    </w:tcPr>
    <w:tblStylePr w:type="firstRow">
      <w:pPr>
        <w:spacing w:before="0" w:after="0" w:line="240" w:lineRule="auto"/>
        <w:jc w:val="center"/>
      </w:pPr>
      <w:rPr>
        <w:b/>
        <w:bCs/>
        <w:color w:val="FFFFFF"/>
      </w:rPr>
      <w:tblPr/>
      <w:trPr>
        <w:tblHeader/>
      </w:trPr>
      <w:tcPr>
        <w:tcBorders>
          <w:insideH w:val="single" w:sz="4" w:space="0" w:color="FFFFFF"/>
          <w:insideV w:val="single" w:sz="4" w:space="0" w:color="FFFFFF"/>
        </w:tcBorders>
        <w:shd w:val="clear" w:color="auto" w:fill="660099"/>
        <w:vAlign w:val="bottom"/>
      </w:tcPr>
    </w:tblStylePr>
    <w:tblStylePr w:type="lastRow">
      <w:pPr>
        <w:spacing w:before="0" w:after="0" w:line="240" w:lineRule="auto"/>
      </w:pPr>
      <w:rPr>
        <w:b w:val="0"/>
        <w:bCs/>
      </w:rPr>
    </w:tblStylePr>
    <w:tblStylePr w:type="firstCol">
      <w:pPr>
        <w:jc w:val="left"/>
      </w:pPr>
      <w:rPr>
        <w:b w:val="0"/>
        <w:bCs/>
      </w:rPr>
      <w:tblPr/>
      <w:tcPr>
        <w:vAlign w:val="top"/>
      </w:tcPr>
    </w:tblStylePr>
    <w:tblStylePr w:type="lastCol">
      <w:rPr>
        <w:b w:val="0"/>
        <w:bCs/>
      </w:rPr>
    </w:tblStylePr>
    <w:tblStylePr w:type="band2Horz">
      <w:tblPr/>
      <w:tcPr>
        <w:shd w:val="clear" w:color="auto" w:fill="F0D1FF"/>
      </w:tcPr>
    </w:tblStylePr>
  </w:style>
  <w:style w:type="table" w:customStyle="1" w:styleId="ListeTablo1Ak-Vurgu512">
    <w:name w:val="Liste Tablo 1 Açık - Vurgu 512"/>
    <w:basedOn w:val="NormalTablo"/>
    <w:next w:val="ListeTablo1Ak-Vurgu510"/>
    <w:uiPriority w:val="46"/>
    <w:rsid w:val="001C26E7"/>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2-Vurgu221">
    <w:name w:val="Kılavuz Tablo 2 - Vurgu 221"/>
    <w:basedOn w:val="NormalTablo"/>
    <w:uiPriority w:val="47"/>
    <w:rsid w:val="001C26E7"/>
    <w:pPr>
      <w:spacing w:after="0" w:line="240" w:lineRule="auto"/>
    </w:pPr>
    <w:rPr>
      <w:rFonts w:ascii="Book Antiqua" w:hAnsi="Book Antiqua" w:cs="Times New Roman"/>
      <w:sz w:val="24"/>
      <w:szCs w:val="23"/>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Tablo5Koyu-Vurgu312">
    <w:name w:val="Kılavuz Tablo 5 Koyu - Vurgu 312"/>
    <w:basedOn w:val="NormalTablo"/>
    <w:uiPriority w:val="50"/>
    <w:rsid w:val="001C26E7"/>
    <w:pPr>
      <w:spacing w:after="0" w:line="240" w:lineRule="auto"/>
    </w:pPr>
    <w:rPr>
      <w:rFonts w:ascii="Book Antiqua" w:hAnsi="Book Antiqua" w:cs="Times New Roman"/>
      <w:sz w:val="24"/>
      <w:szCs w:val="23"/>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3121">
    <w:name w:val="Kılavuzu Tablo 4 - Vurgu 3121"/>
    <w:basedOn w:val="NormalTablo"/>
    <w:uiPriority w:val="49"/>
    <w:rsid w:val="001C26E7"/>
    <w:pPr>
      <w:spacing w:after="0" w:line="240" w:lineRule="auto"/>
    </w:pPr>
    <w:rPr>
      <w:rFonts w:ascii="Cambria" w:hAnsi="Cambria" w:cs="Times New Roman"/>
      <w:sz w:val="24"/>
      <w:szCs w:val="23"/>
    </w:rPr>
    <w:tblPr>
      <w:tblStyleRowBandSize w:val="1"/>
      <w:tblStyleColBandSize w:val="1"/>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4BACC6"/>
      </w:tcPr>
    </w:tblStylePr>
    <w:tblStylePr w:type="lastRow">
      <w:rPr>
        <w:b/>
        <w:bCs/>
      </w:rPr>
      <w:tblPr/>
      <w:tcPr>
        <w:tcBorders>
          <w:top w:val="double" w:sz="4" w:space="0" w:color="9BBB59"/>
        </w:tcBorders>
      </w:tcPr>
    </w:tblStylePr>
    <w:tblStylePr w:type="firstCol">
      <w:rPr>
        <w:b w:val="0"/>
        <w:bCs/>
      </w:rPr>
    </w:tblStylePr>
    <w:tblStylePr w:type="lastCol">
      <w:rPr>
        <w:b w:val="0"/>
        <w:bCs/>
      </w:rPr>
    </w:tblStylePr>
    <w:tblStylePr w:type="band2Horz">
      <w:tblPr/>
      <w:tcPr>
        <w:shd w:val="clear" w:color="auto" w:fill="DAEEF3"/>
      </w:tcPr>
    </w:tblStylePr>
  </w:style>
  <w:style w:type="table" w:customStyle="1" w:styleId="ListeTablo1Ak-Vurgu311">
    <w:name w:val="Liste Tablo 1 Açık - Vurgu 311"/>
    <w:basedOn w:val="NormalTablo"/>
    <w:uiPriority w:val="46"/>
    <w:rsid w:val="001C26E7"/>
    <w:pPr>
      <w:spacing w:after="0" w:line="240" w:lineRule="auto"/>
    </w:pPr>
    <w:tblPr>
      <w:tblStyleRowBandSize w:val="1"/>
      <w:tblStyleColBandSize w:val="1"/>
    </w:tblPr>
    <w:tblStylePr w:type="firstRow">
      <w:rPr>
        <w:b/>
        <w:bCs/>
      </w:rPr>
      <w:tblPr/>
      <w:tcPr>
        <w:shd w:val="clear" w:color="auto" w:fill="DAEEF3"/>
      </w:tcPr>
    </w:tblStylePr>
    <w:tblStylePr w:type="lastRow">
      <w:rPr>
        <w:b/>
        <w:bCs/>
      </w:rPr>
    </w:tblStylePr>
    <w:tblStylePr w:type="firstCol">
      <w:rPr>
        <w:b/>
        <w:bCs/>
      </w:rPr>
    </w:tblStylePr>
    <w:tblStylePr w:type="lastCol">
      <w:rPr>
        <w:b/>
        <w:bCs/>
      </w:rPr>
    </w:tblStylePr>
    <w:tblStylePr w:type="band2Horz">
      <w:tblPr/>
      <w:tcPr>
        <w:shd w:val="clear" w:color="auto" w:fill="DAEEF3"/>
      </w:tcPr>
    </w:tblStylePr>
  </w:style>
  <w:style w:type="table" w:customStyle="1" w:styleId="ListeTablo4-Vurgu321">
    <w:name w:val="Liste Tablo 4 - Vurgu 321"/>
    <w:basedOn w:val="NormalTablo"/>
    <w:uiPriority w:val="49"/>
    <w:rsid w:val="001C26E7"/>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eTablo4-Vurgu611">
    <w:name w:val="Liste Tablo 4 - Vurgu 611"/>
    <w:basedOn w:val="NormalTablo"/>
    <w:uiPriority w:val="49"/>
    <w:rsid w:val="001C26E7"/>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21">
    <w:name w:val="Kılavuzu Tablo 4 - Vurgu 221"/>
    <w:basedOn w:val="NormalTablo"/>
    <w:uiPriority w:val="49"/>
    <w:rsid w:val="001C26E7"/>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4-Vurgu221">
    <w:name w:val="Liste Tablo 4 - Vurgu 221"/>
    <w:basedOn w:val="NormalTablo"/>
    <w:uiPriority w:val="49"/>
    <w:rsid w:val="001C26E7"/>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4-Vurgu511">
    <w:name w:val="Liste Tablo 4 - Vurgu 511"/>
    <w:basedOn w:val="NormalTablo"/>
    <w:uiPriority w:val="49"/>
    <w:rsid w:val="001C26E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ListeYok31">
    <w:name w:val="Liste Yok31"/>
    <w:next w:val="ListeYok"/>
    <w:uiPriority w:val="99"/>
    <w:semiHidden/>
    <w:unhideWhenUsed/>
    <w:rsid w:val="001C26E7"/>
  </w:style>
  <w:style w:type="table" w:customStyle="1" w:styleId="TabloKlavuzu71">
    <w:name w:val="Tablo Kılavuzu71"/>
    <w:basedOn w:val="NormalTablo"/>
    <w:next w:val="TabloKlavuzu"/>
    <w:uiPriority w:val="39"/>
    <w:rsid w:val="001C2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39"/>
    <w:rsid w:val="001C26E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39"/>
    <w:rsid w:val="001C26E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1">
    <w:name w:val="Düz Tablo 2111"/>
    <w:basedOn w:val="NormalTablo"/>
    <w:uiPriority w:val="42"/>
    <w:rsid w:val="001C26E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ListeYok121">
    <w:name w:val="Liste Yok121"/>
    <w:next w:val="ListeYok"/>
    <w:uiPriority w:val="99"/>
    <w:semiHidden/>
    <w:unhideWhenUsed/>
    <w:rsid w:val="001C26E7"/>
  </w:style>
  <w:style w:type="table" w:customStyle="1" w:styleId="TabloKlavuzu131">
    <w:name w:val="Tablo Kılavuzu131"/>
    <w:basedOn w:val="NormalTablo"/>
    <w:next w:val="TabloKlavuzu"/>
    <w:uiPriority w:val="39"/>
    <w:rsid w:val="001C2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39"/>
    <w:rsid w:val="001C26E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21">
    <w:name w:val="Düz Tablo 221"/>
    <w:basedOn w:val="NormalTablo"/>
    <w:uiPriority w:val="42"/>
    <w:rsid w:val="001C26E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rtaKlavuz3-Vurgu1121">
    <w:name w:val="Orta Kılavuz 3 - Vurgu 1121"/>
    <w:basedOn w:val="NormalTablo"/>
    <w:next w:val="OrtaKlavuz3-Vurgu1"/>
    <w:uiPriority w:val="69"/>
    <w:rsid w:val="001C26E7"/>
    <w:pPr>
      <w:spacing w:before="120" w:after="0" w:line="240" w:lineRule="auto"/>
      <w:jc w:val="both"/>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8">
    <w:name w:val="Liste Yok8"/>
    <w:next w:val="ListeYok"/>
    <w:uiPriority w:val="99"/>
    <w:semiHidden/>
    <w:unhideWhenUsed/>
    <w:rsid w:val="001C26E7"/>
  </w:style>
  <w:style w:type="table" w:customStyle="1" w:styleId="TableNormal7">
    <w:name w:val="Table Normal7"/>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9">
    <w:name w:val="Liste Yok9"/>
    <w:next w:val="ListeYok"/>
    <w:uiPriority w:val="99"/>
    <w:semiHidden/>
    <w:unhideWhenUsed/>
    <w:rsid w:val="001C26E7"/>
  </w:style>
  <w:style w:type="table" w:customStyle="1" w:styleId="TableNormal8">
    <w:name w:val="Table Normal8"/>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9">
    <w:name w:val="Tablo Kılavuzu9"/>
    <w:basedOn w:val="NormalTablo"/>
    <w:next w:val="TabloKlavuzu"/>
    <w:uiPriority w:val="39"/>
    <w:rsid w:val="001C26E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61">
    <w:name w:val="Kılavuz Tablo 2 - Vurgu 61"/>
    <w:basedOn w:val="NormalTablo"/>
    <w:next w:val="KlavuzTablo2-Vurgu6"/>
    <w:uiPriority w:val="47"/>
    <w:rsid w:val="001C26E7"/>
    <w:pPr>
      <w:widowControl w:val="0"/>
      <w:spacing w:after="0" w:line="240" w:lineRule="auto"/>
    </w:pPr>
    <w:rPr>
      <w:lang w:val="en-US"/>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41">
    <w:name w:val="Kılavuzu Tablo 4 - Vurgu 41"/>
    <w:basedOn w:val="NormalTablo"/>
    <w:next w:val="KlavuzuTablo4-Vurgu4"/>
    <w:uiPriority w:val="49"/>
    <w:rsid w:val="001C26E7"/>
    <w:pPr>
      <w:spacing w:after="0" w:line="240" w:lineRule="auto"/>
    </w:pPr>
    <w:rPr>
      <w:rFonts w:eastAsia="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23">
    <w:name w:val="Kılavuzu Tablo 4 - Vurgu 23"/>
    <w:basedOn w:val="NormalTablo"/>
    <w:next w:val="KlavuzuTablo4-Vurgu2"/>
    <w:uiPriority w:val="49"/>
    <w:rsid w:val="001C26E7"/>
    <w:pPr>
      <w:widowControl w:val="0"/>
      <w:spacing w:after="0" w:line="240" w:lineRule="auto"/>
    </w:pPr>
    <w:rPr>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12">
    <w:name w:val="Kılavuzu Tablo 4 - Vurgu 12"/>
    <w:basedOn w:val="NormalTablo"/>
    <w:next w:val="KlavuzuTablo4-Vurgu1"/>
    <w:uiPriority w:val="49"/>
    <w:rsid w:val="001C26E7"/>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52">
    <w:name w:val="Kılavuzu Tablo 4 - Vurgu 52"/>
    <w:basedOn w:val="NormalTablo"/>
    <w:next w:val="KlavuzuTablo4-Vurgu5"/>
    <w:uiPriority w:val="49"/>
    <w:rsid w:val="001C26E7"/>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6-Renkli-Vurgu21">
    <w:name w:val="Kılavuz Tablo 6 - Renkli - Vurgu 21"/>
    <w:basedOn w:val="NormalTablo"/>
    <w:next w:val="KlavuzTablo6-Renkli-Vurgu2"/>
    <w:uiPriority w:val="51"/>
    <w:rsid w:val="001C26E7"/>
    <w:pPr>
      <w:widowControl w:val="0"/>
      <w:spacing w:after="0" w:line="240" w:lineRule="auto"/>
    </w:pPr>
    <w:rPr>
      <w:color w:val="943634"/>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3-Vurgu21">
    <w:name w:val="Liste Tablo 3 - Vurgu 21"/>
    <w:basedOn w:val="NormalTablo"/>
    <w:next w:val="ListeTablo3-Vurgu2"/>
    <w:uiPriority w:val="48"/>
    <w:rsid w:val="001C26E7"/>
    <w:pPr>
      <w:widowControl w:val="0"/>
      <w:spacing w:after="0" w:line="240" w:lineRule="auto"/>
    </w:pPr>
    <w:rPr>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KlavuzTablo2-Vurgu6">
    <w:name w:val="Grid Table 2 Accent 6"/>
    <w:basedOn w:val="NormalTablo"/>
    <w:uiPriority w:val="47"/>
    <w:rsid w:val="001C26E7"/>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uTablo4-Vurgu4">
    <w:name w:val="Grid Table 4 Accent 4"/>
    <w:basedOn w:val="NormalTablo"/>
    <w:uiPriority w:val="49"/>
    <w:rsid w:val="001C26E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uTablo4-Vurgu2">
    <w:name w:val="Grid Table 4 Accent 2"/>
    <w:basedOn w:val="NormalTablo"/>
    <w:uiPriority w:val="49"/>
    <w:rsid w:val="001C26E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KlavuzuTablo4-Vurgu1">
    <w:name w:val="Grid Table 4 Accent 1"/>
    <w:basedOn w:val="NormalTablo"/>
    <w:uiPriority w:val="49"/>
    <w:rsid w:val="001C26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5">
    <w:name w:val="Grid Table 4 Accent 5"/>
    <w:basedOn w:val="NormalTablo"/>
    <w:uiPriority w:val="49"/>
    <w:rsid w:val="001C26E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6-Renkli-Vurgu2">
    <w:name w:val="Grid Table 6 Colorful Accent 2"/>
    <w:basedOn w:val="NormalTablo"/>
    <w:uiPriority w:val="51"/>
    <w:rsid w:val="001C26E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1C26E7"/>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Normal9">
    <w:name w:val="Table Normal9"/>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10">
    <w:name w:val="Liste Yok10"/>
    <w:next w:val="ListeYok"/>
    <w:uiPriority w:val="99"/>
    <w:semiHidden/>
    <w:unhideWhenUsed/>
    <w:rsid w:val="001C26E7"/>
  </w:style>
  <w:style w:type="table" w:customStyle="1" w:styleId="TableNormal13">
    <w:name w:val="Table Normal13"/>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olar">
    <w:name w:val="Tablolar"/>
    <w:basedOn w:val="Dizin2"/>
    <w:link w:val="TablolarChar"/>
    <w:autoRedefine/>
    <w:qFormat/>
    <w:rsid w:val="001C26E7"/>
  </w:style>
  <w:style w:type="table" w:styleId="ListeTablo1Ak-Vurgu3">
    <w:name w:val="List Table 1 Light Accent 3"/>
    <w:basedOn w:val="NormalTablo"/>
    <w:uiPriority w:val="46"/>
    <w:rsid w:val="001C26E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ablolarChar">
    <w:name w:val="Tablolar Char"/>
    <w:basedOn w:val="VarsaylanParagrafYazTipi"/>
    <w:link w:val="Tablolar"/>
    <w:rsid w:val="001C26E7"/>
    <w:rPr>
      <w:rFonts w:ascii="Times New Roman" w:eastAsia="Times New Roman" w:hAnsi="Times New Roman" w:cs="Times New Roman"/>
      <w:sz w:val="24"/>
      <w:szCs w:val="24"/>
      <w:lang w:eastAsia="tr-TR"/>
    </w:rPr>
  </w:style>
  <w:style w:type="paragraph" w:styleId="Dizin2">
    <w:name w:val="index 2"/>
    <w:basedOn w:val="Normal"/>
    <w:next w:val="Normal"/>
    <w:autoRedefine/>
    <w:uiPriority w:val="99"/>
    <w:semiHidden/>
    <w:unhideWhenUsed/>
    <w:rsid w:val="001C26E7"/>
    <w:pPr>
      <w:spacing w:after="0" w:line="240" w:lineRule="auto"/>
      <w:ind w:left="480" w:hanging="240"/>
    </w:pPr>
  </w:style>
  <w:style w:type="table" w:customStyle="1" w:styleId="TableNormal14">
    <w:name w:val="Table Normal14"/>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14">
    <w:name w:val="Liste Yok14"/>
    <w:next w:val="ListeYok"/>
    <w:uiPriority w:val="99"/>
    <w:semiHidden/>
    <w:unhideWhenUsed/>
    <w:rsid w:val="001C26E7"/>
  </w:style>
  <w:style w:type="table" w:customStyle="1" w:styleId="TableNormal15">
    <w:name w:val="Table Normal15"/>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15">
    <w:name w:val="Liste Yok15"/>
    <w:next w:val="ListeYok"/>
    <w:uiPriority w:val="99"/>
    <w:semiHidden/>
    <w:unhideWhenUsed/>
    <w:rsid w:val="001C26E7"/>
  </w:style>
  <w:style w:type="table" w:customStyle="1" w:styleId="TableNormal16">
    <w:name w:val="Table Normal16"/>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ListeYok16">
    <w:name w:val="Liste Yok16"/>
    <w:next w:val="ListeYok"/>
    <w:uiPriority w:val="99"/>
    <w:semiHidden/>
    <w:unhideWhenUsed/>
    <w:rsid w:val="001C26E7"/>
  </w:style>
  <w:style w:type="table" w:customStyle="1" w:styleId="TableNormal20">
    <w:name w:val="Table Normal20"/>
    <w:uiPriority w:val="2"/>
    <w:semiHidden/>
    <w:unhideWhenUsed/>
    <w:qFormat/>
    <w:rsid w:val="001C26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ListeTablo2-Vurgu613">
    <w:name w:val="Liste Tablo 2 - Vurgu 613"/>
    <w:basedOn w:val="NormalTablo"/>
    <w:uiPriority w:val="47"/>
    <w:rsid w:val="000F0298"/>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 w:type="table" w:customStyle="1" w:styleId="ListeTablo2-Vurgu614">
    <w:name w:val="Liste Tablo 2 - Vurgu 614"/>
    <w:basedOn w:val="NormalTablo"/>
    <w:uiPriority w:val="47"/>
    <w:rsid w:val="00655BC1"/>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120515">
      <w:bodyDiv w:val="1"/>
      <w:marLeft w:val="0"/>
      <w:marRight w:val="0"/>
      <w:marTop w:val="0"/>
      <w:marBottom w:val="0"/>
      <w:divBdr>
        <w:top w:val="none" w:sz="0" w:space="0" w:color="auto"/>
        <w:left w:val="none" w:sz="0" w:space="0" w:color="auto"/>
        <w:bottom w:val="none" w:sz="0" w:space="0" w:color="auto"/>
        <w:right w:val="none" w:sz="0" w:space="0" w:color="auto"/>
      </w:divBdr>
      <w:divsChild>
        <w:div w:id="312025066">
          <w:marLeft w:val="105"/>
          <w:marRight w:val="105"/>
          <w:marTop w:val="105"/>
          <w:marBottom w:val="105"/>
          <w:divBdr>
            <w:top w:val="none" w:sz="0" w:space="0" w:color="auto"/>
            <w:left w:val="none" w:sz="0" w:space="0" w:color="auto"/>
            <w:bottom w:val="none" w:sz="0" w:space="0" w:color="auto"/>
            <w:right w:val="none" w:sz="0" w:space="0" w:color="auto"/>
          </w:divBdr>
        </w:div>
        <w:div w:id="1634946064">
          <w:marLeft w:val="105"/>
          <w:marRight w:val="105"/>
          <w:marTop w:val="105"/>
          <w:marBottom w:val="105"/>
          <w:divBdr>
            <w:top w:val="none" w:sz="0" w:space="0" w:color="auto"/>
            <w:left w:val="none" w:sz="0" w:space="0" w:color="auto"/>
            <w:bottom w:val="none" w:sz="0" w:space="0" w:color="auto"/>
            <w:right w:val="none" w:sz="0" w:space="0" w:color="auto"/>
          </w:divBdr>
        </w:div>
        <w:div w:id="613252817">
          <w:marLeft w:val="105"/>
          <w:marRight w:val="105"/>
          <w:marTop w:val="105"/>
          <w:marBottom w:val="105"/>
          <w:divBdr>
            <w:top w:val="none" w:sz="0" w:space="0" w:color="auto"/>
            <w:left w:val="none" w:sz="0" w:space="0" w:color="auto"/>
            <w:bottom w:val="none" w:sz="0" w:space="0" w:color="auto"/>
            <w:right w:val="none" w:sz="0" w:space="0" w:color="auto"/>
          </w:divBdr>
        </w:div>
        <w:div w:id="1022589387">
          <w:marLeft w:val="105"/>
          <w:marRight w:val="105"/>
          <w:marTop w:val="105"/>
          <w:marBottom w:val="105"/>
          <w:divBdr>
            <w:top w:val="none" w:sz="0" w:space="0" w:color="auto"/>
            <w:left w:val="none" w:sz="0" w:space="0" w:color="auto"/>
            <w:bottom w:val="none" w:sz="0" w:space="0" w:color="auto"/>
            <w:right w:val="none" w:sz="0" w:space="0" w:color="auto"/>
          </w:divBdr>
        </w:div>
        <w:div w:id="300503222">
          <w:marLeft w:val="105"/>
          <w:marRight w:val="105"/>
          <w:marTop w:val="105"/>
          <w:marBottom w:val="105"/>
          <w:divBdr>
            <w:top w:val="none" w:sz="0" w:space="0" w:color="auto"/>
            <w:left w:val="none" w:sz="0" w:space="0" w:color="auto"/>
            <w:bottom w:val="none" w:sz="0" w:space="0" w:color="auto"/>
            <w:right w:val="none" w:sz="0" w:space="0" w:color="auto"/>
          </w:divBdr>
        </w:div>
        <w:div w:id="1755735993">
          <w:marLeft w:val="105"/>
          <w:marRight w:val="105"/>
          <w:marTop w:val="105"/>
          <w:marBottom w:val="105"/>
          <w:divBdr>
            <w:top w:val="none" w:sz="0" w:space="0" w:color="auto"/>
            <w:left w:val="none" w:sz="0" w:space="0" w:color="auto"/>
            <w:bottom w:val="none" w:sz="0" w:space="0" w:color="auto"/>
            <w:right w:val="none" w:sz="0" w:space="0" w:color="auto"/>
          </w:divBdr>
        </w:div>
        <w:div w:id="1381396018">
          <w:marLeft w:val="105"/>
          <w:marRight w:val="105"/>
          <w:marTop w:val="105"/>
          <w:marBottom w:val="105"/>
          <w:divBdr>
            <w:top w:val="none" w:sz="0" w:space="0" w:color="auto"/>
            <w:left w:val="none" w:sz="0" w:space="0" w:color="auto"/>
            <w:bottom w:val="none" w:sz="0" w:space="0" w:color="auto"/>
            <w:right w:val="none" w:sz="0" w:space="0" w:color="auto"/>
          </w:divBdr>
        </w:div>
      </w:divsChild>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943029399">
      <w:bodyDiv w:val="1"/>
      <w:marLeft w:val="0"/>
      <w:marRight w:val="0"/>
      <w:marTop w:val="0"/>
      <w:marBottom w:val="0"/>
      <w:divBdr>
        <w:top w:val="none" w:sz="0" w:space="0" w:color="auto"/>
        <w:left w:val="none" w:sz="0" w:space="0" w:color="auto"/>
        <w:bottom w:val="none" w:sz="0" w:space="0" w:color="auto"/>
        <w:right w:val="none" w:sz="0" w:space="0" w:color="auto"/>
      </w:divBdr>
    </w:div>
    <w:div w:id="1265500699">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image" Target="media/image14.png"/><Relationship Id="rId21" Type="http://schemas.openxmlformats.org/officeDocument/2006/relationships/hyperlink" Target="file:///C:\Users\Nurullah%20Do&#287;an\Desktop\STR.%20PLAN%20Kovanc&#305;lar111.docx" TargetMode="External"/><Relationship Id="rId34" Type="http://schemas.openxmlformats.org/officeDocument/2006/relationships/header" Target="header5.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hyperlink" Target="file:///C:\Users\Nurullah%20Do&#287;an\Desktop\STR.%20PLAN%20Kovanc&#305;lar111.docx" TargetMode="External"/><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diagramQuickStyle" Target="diagrams/quickStyle2.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hyperlink" Target="file:///C:\Users\Nurullah%20Do&#287;an\Desktop\STR.%20PLAN%20Kovanc&#305;lar111.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diagramData" Target="diagrams/data2.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file:///C:\Users\Nurullah%20Do&#287;an\Desktop\STR.%20PLAN%20Kovanc&#305;lar111.docx" TargetMode="External"/><Relationship Id="rId33" Type="http://schemas.openxmlformats.org/officeDocument/2006/relationships/footer" Target="footer3.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diagramColors" Target="diagrams/colors2.xml"/><Relationship Id="rId20" Type="http://schemas.openxmlformats.org/officeDocument/2006/relationships/image" Target="media/image11.jpe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file:///C:\Users\Nurullah%20Do&#287;an\Desktop\STR.%20PLAN%20Kovanc&#305;lar111.docx" TargetMode="External"/><Relationship Id="rId28" Type="http://schemas.openxmlformats.org/officeDocument/2006/relationships/diagramQuickStyle" Target="diagrams/quickStyle1.xml"/><Relationship Id="rId36" Type="http://schemas.openxmlformats.org/officeDocument/2006/relationships/header" Target="header6.xml"/><Relationship Id="rId49" Type="http://schemas.openxmlformats.org/officeDocument/2006/relationships/image" Target="media/image24.png"/><Relationship Id="rId57" Type="http://schemas.openxmlformats.org/officeDocument/2006/relationships/diagramLayout" Target="diagrams/layout2.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7.png"/><Relationship Id="rId60"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KOVANCILAR MEM</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C84794B-76B9-4B52-863E-B196614134A3}" type="presOf" srcId="{E2522B70-239C-4021-934D-641DA1D8BA98}" destId="{4A98A22A-B38D-42DB-A47F-02550BA01CAA}" srcOrd="0" destOrd="0" presId="urn:microsoft.com/office/officeart/2005/8/layout/radial5"/>
    <dgm:cxn modelId="{9A22ED04-8B09-4D9D-A051-8CFA91F10811}" type="presOf" srcId="{039FEC88-DAB7-4DF0-9541-54E885EC4E74}" destId="{F838BE8E-9612-4D87-A75F-BD5DCC767D7A}" srcOrd="0" destOrd="0" presId="urn:microsoft.com/office/officeart/2005/8/layout/radial5"/>
    <dgm:cxn modelId="{EDADEFF6-0569-4B37-9720-A9F59621C5B7}" type="presOf" srcId="{5E0887F1-00D0-4A35-9BC9-801247F7660D}" destId="{4C42D7E1-E6FD-4B81-B893-FD880CD131A8}" srcOrd="1" destOrd="0" presId="urn:microsoft.com/office/officeart/2005/8/layout/radial5"/>
    <dgm:cxn modelId="{CF05C581-610F-45AD-A16D-1FEAC3D8EDB3}" type="presOf" srcId="{5F5B1697-9EEB-45E9-8912-61FEAF5164A2}" destId="{08E2AE28-0661-4445-9123-C883271AEA5A}" srcOrd="1" destOrd="0" presId="urn:microsoft.com/office/officeart/2005/8/layout/radial5"/>
    <dgm:cxn modelId="{DD8FAB90-AAA0-4506-AC88-DC642089382B}" type="presOf" srcId="{5F5B1697-9EEB-45E9-8912-61FEAF5164A2}" destId="{66FF677A-5824-43EE-AB08-97334FD29C3F}" srcOrd="0" destOrd="0" presId="urn:microsoft.com/office/officeart/2005/8/layout/radial5"/>
    <dgm:cxn modelId="{D1CC114F-232A-40C7-BA3A-EC31D5F61008}" type="presOf" srcId="{868F080F-BB5C-4760-8A61-E416A8583374}" destId="{783091BD-3940-406A-BCF9-00F9D4D613B6}" srcOrd="0" destOrd="0" presId="urn:microsoft.com/office/officeart/2005/8/layout/radial5"/>
    <dgm:cxn modelId="{D7C59B48-055A-487E-8C86-134FE1DE3844}" type="presOf" srcId="{9EA9E370-AF85-4A5F-922E-35C868313DF1}" destId="{2F3DE5EF-22C9-462B-B82D-25E4909A243B}"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C942787C-6F1F-4E14-A2C5-83E1CAB90F9E}" srcId="{66BA7798-94F1-4CE6-8312-25DE8E31BDFF}" destId="{38253814-81F9-4F8A-A25D-313FCA745419}" srcOrd="0" destOrd="0" parTransId="{AB770EB1-FA4C-48D1-82DF-B4293934E7B8}" sibTransId="{ED9232A1-9604-432E-A7A2-358307492D76}"/>
    <dgm:cxn modelId="{357FC1A2-0CB7-4D3E-8534-24FA39B9D2D2}" type="presOf" srcId="{086D5BB3-4D84-4AFD-9E20-112246670146}" destId="{26656895-F02F-4899-9905-441A79B69CE0}"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F8023DB-2716-45FD-B473-E94131593E8B}" type="presOf" srcId="{B1771018-4D6C-49EB-9257-CF38D161D204}" destId="{0A5A920C-2670-4710-A55C-607FA015B4ED}" srcOrd="1" destOrd="0" presId="urn:microsoft.com/office/officeart/2005/8/layout/radial5"/>
    <dgm:cxn modelId="{490EBA43-C42B-40D0-9B91-06B7D2077F73}" type="presOf" srcId="{5E0887F1-00D0-4A35-9BC9-801247F7660D}" destId="{A7948D90-8FA4-4D80-B787-B041609F9315}" srcOrd="0" destOrd="0" presId="urn:microsoft.com/office/officeart/2005/8/layout/radial5"/>
    <dgm:cxn modelId="{DB941017-A2DC-4D9F-A65B-979CCCF7D286}" type="presOf" srcId="{B1771018-4D6C-49EB-9257-CF38D161D204}" destId="{D3998C8C-443F-4066-A3F6-BF3C5F304FBC}" srcOrd="0" destOrd="0" presId="urn:microsoft.com/office/officeart/2005/8/layout/radial5"/>
    <dgm:cxn modelId="{DDF57E05-CFE8-44AB-90F2-C711A56A8EBE}" type="presOf" srcId="{9EA9E370-AF85-4A5F-922E-35C868313DF1}" destId="{2413CD9E-FE41-4221-ADD6-CF4725E1ACF0}" srcOrd="0" destOrd="0" presId="urn:microsoft.com/office/officeart/2005/8/layout/radial5"/>
    <dgm:cxn modelId="{09B01E4B-4918-4248-9BAC-130B84FB9C12}" type="presOf" srcId="{ED0FA947-35E8-494B-89D2-4B96967A6EF6}" destId="{8171E7D7-3A2C-4BF5-815B-6BC1EB135B72}" srcOrd="0" destOrd="0" presId="urn:microsoft.com/office/officeart/2005/8/layout/radial5"/>
    <dgm:cxn modelId="{0C2798AD-6677-4E25-B502-249BD9E51BFE}"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D76CD3DA-F071-4395-B2A0-2CAC36D62596}" type="presOf" srcId="{086D5BB3-4D84-4AFD-9E20-112246670146}" destId="{44A2A4EA-4957-4479-967C-BCD41D41983F}" srcOrd="0" destOrd="0" presId="urn:microsoft.com/office/officeart/2005/8/layout/radial5"/>
    <dgm:cxn modelId="{4D5729AA-267B-488F-94F1-F9105F1CBB86}" type="presOf" srcId="{66BA7798-94F1-4CE6-8312-25DE8E31BDFF}" destId="{33671526-BB43-414C-A9FB-3E1E68561980}"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12E08843-527F-48FB-8158-C8ABEDF1EEAA}" type="presOf" srcId="{8B716FDF-FA9E-412D-A499-9EA1DD6C079D}" destId="{75263FD5-160E-44E4-B013-150DA8D34539}" srcOrd="0" destOrd="0" presId="urn:microsoft.com/office/officeart/2005/8/layout/radial5"/>
    <dgm:cxn modelId="{A78519A4-1E9E-4902-869B-0A401B49EBF0}" type="presParOf" srcId="{33671526-BB43-414C-A9FB-3E1E68561980}" destId="{C416E845-5C02-4985-A1DB-C894BE7CB8F5}" srcOrd="0" destOrd="0" presId="urn:microsoft.com/office/officeart/2005/8/layout/radial5"/>
    <dgm:cxn modelId="{8B8F45B5-BAB6-4EC7-9673-969F86B2380B}" type="presParOf" srcId="{33671526-BB43-414C-A9FB-3E1E68561980}" destId="{66FF677A-5824-43EE-AB08-97334FD29C3F}" srcOrd="1" destOrd="0" presId="urn:microsoft.com/office/officeart/2005/8/layout/radial5"/>
    <dgm:cxn modelId="{87D3510A-B1D8-4DE9-8603-C19B01A34CE5}" type="presParOf" srcId="{66FF677A-5824-43EE-AB08-97334FD29C3F}" destId="{08E2AE28-0661-4445-9123-C883271AEA5A}" srcOrd="0" destOrd="0" presId="urn:microsoft.com/office/officeart/2005/8/layout/radial5"/>
    <dgm:cxn modelId="{55693311-D02B-4371-8D16-57224FA4F388}" type="presParOf" srcId="{33671526-BB43-414C-A9FB-3E1E68561980}" destId="{75263FD5-160E-44E4-B013-150DA8D34539}" srcOrd="2" destOrd="0" presId="urn:microsoft.com/office/officeart/2005/8/layout/radial5"/>
    <dgm:cxn modelId="{33AF5220-66C2-4441-8B19-7259CF9538F1}" type="presParOf" srcId="{33671526-BB43-414C-A9FB-3E1E68561980}" destId="{D3998C8C-443F-4066-A3F6-BF3C5F304FBC}" srcOrd="3" destOrd="0" presId="urn:microsoft.com/office/officeart/2005/8/layout/radial5"/>
    <dgm:cxn modelId="{CC90C920-8651-4F20-BBCE-9D4225ED70F1}" type="presParOf" srcId="{D3998C8C-443F-4066-A3F6-BF3C5F304FBC}" destId="{0A5A920C-2670-4710-A55C-607FA015B4ED}" srcOrd="0" destOrd="0" presId="urn:microsoft.com/office/officeart/2005/8/layout/radial5"/>
    <dgm:cxn modelId="{80FA53A6-0382-4552-AE8B-721D7027036F}" type="presParOf" srcId="{33671526-BB43-414C-A9FB-3E1E68561980}" destId="{8171E7D7-3A2C-4BF5-815B-6BC1EB135B72}" srcOrd="4" destOrd="0" presId="urn:microsoft.com/office/officeart/2005/8/layout/radial5"/>
    <dgm:cxn modelId="{C4545E13-EAE9-472A-BE2C-272272ED3273}" type="presParOf" srcId="{33671526-BB43-414C-A9FB-3E1E68561980}" destId="{2413CD9E-FE41-4221-ADD6-CF4725E1ACF0}" srcOrd="5" destOrd="0" presId="urn:microsoft.com/office/officeart/2005/8/layout/radial5"/>
    <dgm:cxn modelId="{666A13C9-B5F2-4930-97A8-C84690A636FB}" type="presParOf" srcId="{2413CD9E-FE41-4221-ADD6-CF4725E1ACF0}" destId="{2F3DE5EF-22C9-462B-B82D-25E4909A243B}" srcOrd="0" destOrd="0" presId="urn:microsoft.com/office/officeart/2005/8/layout/radial5"/>
    <dgm:cxn modelId="{B8DE06CB-C054-4DC6-860B-6EF208901021}" type="presParOf" srcId="{33671526-BB43-414C-A9FB-3E1E68561980}" destId="{4A98A22A-B38D-42DB-A47F-02550BA01CAA}" srcOrd="6" destOrd="0" presId="urn:microsoft.com/office/officeart/2005/8/layout/radial5"/>
    <dgm:cxn modelId="{5777A55C-5400-4F52-B0DD-DA50442BBDDA}" type="presParOf" srcId="{33671526-BB43-414C-A9FB-3E1E68561980}" destId="{44A2A4EA-4957-4479-967C-BCD41D41983F}" srcOrd="7" destOrd="0" presId="urn:microsoft.com/office/officeart/2005/8/layout/radial5"/>
    <dgm:cxn modelId="{4C60FA91-7AFE-4C85-81DB-06BB0DD9C5EF}" type="presParOf" srcId="{44A2A4EA-4957-4479-967C-BCD41D41983F}" destId="{26656895-F02F-4899-9905-441A79B69CE0}" srcOrd="0" destOrd="0" presId="urn:microsoft.com/office/officeart/2005/8/layout/radial5"/>
    <dgm:cxn modelId="{8286AB15-5258-4718-8F10-3449F6C3309A}" type="presParOf" srcId="{33671526-BB43-414C-A9FB-3E1E68561980}" destId="{F838BE8E-9612-4D87-A75F-BD5DCC767D7A}" srcOrd="8" destOrd="0" presId="urn:microsoft.com/office/officeart/2005/8/layout/radial5"/>
    <dgm:cxn modelId="{C7254C9D-304A-4FC7-BB07-21171E02BD7C}" type="presParOf" srcId="{33671526-BB43-414C-A9FB-3E1E68561980}" destId="{A7948D90-8FA4-4D80-B787-B041609F9315}" srcOrd="9" destOrd="0" presId="urn:microsoft.com/office/officeart/2005/8/layout/radial5"/>
    <dgm:cxn modelId="{3ACBFE7F-0F0D-40D3-8C0D-8D9CE573F96E}" type="presParOf" srcId="{A7948D90-8FA4-4D80-B787-B041609F9315}" destId="{4C42D7E1-E6FD-4B81-B893-FD880CD131A8}" srcOrd="0" destOrd="0" presId="urn:microsoft.com/office/officeart/2005/8/layout/radial5"/>
    <dgm:cxn modelId="{1D9E5DBF-F862-4ECB-8498-F8E2F375FBE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7"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a:t>İlk altı aylık gerçekleştirmelerin belirlenmesi</a:t>
          </a:r>
        </a:p>
      </dgm:t>
    </dgm:pt>
    <dgm:pt modelId="{5D08C9B4-F319-4CFC-BB77-F7031393A973}" type="parTrans" cxnId="{6A370D8A-56F7-44B7-8C50-19725C59E472}">
      <dgm:prSet/>
      <dgm:spPr/>
      <dgm:t>
        <a:bodyPr/>
        <a:lstStyle/>
        <a:p>
          <a:endParaRPr lang="tr-TR"/>
        </a:p>
      </dgm:t>
    </dgm:pt>
    <dgm:pt modelId="{859F16F1-2E0B-4404-B943-24E1EB603CAE}" type="sibTrans" cxnId="{6A370D8A-56F7-44B7-8C50-19725C59E472}">
      <dgm:prSet/>
      <dgm:spPr/>
      <dgm:t>
        <a:bodyPr/>
        <a:lstStyle/>
        <a:p>
          <a:endParaRPr lang="tr-TR"/>
        </a:p>
      </dgm:t>
    </dgm:pt>
    <dgm:pt modelId="{DBBC8B19-12B5-4301-BAB6-3FB7B7C1C41B}">
      <dgm:prSet phldrT="[Metin]" custT="1"/>
      <dgm:spPr>
        <a:xfrm>
          <a:off x="3468675" y="1088724"/>
          <a:ext cx="1153919" cy="721197"/>
        </a:xfrm>
      </dgm:spPr>
      <dgm:t>
        <a:bodyPr/>
        <a:lstStyle/>
        <a:p>
          <a:r>
            <a:rPr lang="tr-TR" sz="1200" b="0">
              <a:latin typeface="Cambria" panose="02040503050406030204" pitchFamily="18" charset="0"/>
              <a:ea typeface="+mn-ea"/>
              <a:cs typeface="+mn-cs"/>
            </a:rPr>
            <a:t>İzleme raporlarının hazırlanması ve sunulması</a:t>
          </a:r>
          <a:endParaRPr lang="tr-TR" sz="1200"/>
        </a:p>
      </dgm:t>
    </dgm:pt>
    <dgm:pt modelId="{8233D48D-677D-477E-95B8-1978F6B22E89}" type="parTrans" cxnId="{AC7BF40C-92A7-4C64-A20B-C33A0596BB99}">
      <dgm:prSet/>
      <dgm:spPr/>
      <dgm:t>
        <a:bodyPr/>
        <a:lstStyle/>
        <a:p>
          <a:endParaRPr lang="tr-TR"/>
        </a:p>
      </dgm:t>
    </dgm:pt>
    <dgm:pt modelId="{608C31DD-6695-4562-AF91-7BCD6DA1D717}" type="sibTrans" cxnId="{AC7BF40C-92A7-4C64-A20B-C33A0596BB99}">
      <dgm:prSet/>
      <dgm:spPr/>
      <dgm:t>
        <a:bodyPr/>
        <a:lstStyle/>
        <a:p>
          <a:endParaRPr lang="tr-TR"/>
        </a:p>
      </dgm:t>
    </dgm:pt>
    <dgm:pt modelId="{60062386-879D-4403-BF50-1006EF553AC5}">
      <dgm:prSet custT="1"/>
      <dgm:spPr/>
      <dgm:t>
        <a:bodyPr/>
        <a:lstStyle/>
        <a:p>
          <a:r>
            <a:rPr lang="tr-TR" sz="1200"/>
            <a:t>İzleme toplantılarının gerçekleştirilmesi</a:t>
          </a:r>
        </a:p>
      </dgm:t>
    </dgm:pt>
    <dgm:pt modelId="{42ECDBBE-86C0-4A85-B499-DB16909860E2}" type="parTrans" cxnId="{011F865C-5C92-499E-9C5F-A2C93ABFABD3}">
      <dgm:prSet/>
      <dgm:spPr/>
      <dgm:t>
        <a:bodyPr/>
        <a:lstStyle/>
        <a:p>
          <a:endParaRPr lang="tr-TR"/>
        </a:p>
      </dgm:t>
    </dgm:pt>
    <dgm:pt modelId="{1A025877-B84D-49E2-BC43-C35E04941951}" type="sibTrans" cxnId="{011F865C-5C92-499E-9C5F-A2C93ABFABD3}">
      <dgm:prSet/>
      <dgm:spPr/>
      <dgm:t>
        <a:bodyPr/>
        <a:lstStyle/>
        <a:p>
          <a:endParaRPr lang="tr-TR"/>
        </a:p>
      </dgm:t>
    </dgm:pt>
    <dgm:pt modelId="{D39B1E7A-5812-434C-9748-ABE7491304F0}">
      <dgm:prSet custT="1"/>
      <dgm:spPr/>
      <dgm:t>
        <a:bodyPr/>
        <a:lstStyle/>
        <a:p>
          <a:r>
            <a:rPr lang="tr-TR" sz="1200"/>
            <a:t>Yılsonu gerçekleşmelerinin belirlenmesi</a:t>
          </a:r>
        </a:p>
      </dgm:t>
    </dgm:pt>
    <dgm:pt modelId="{25C32A98-3DC6-4410-BE2C-3F4EB863EC7E}" type="parTrans" cxnId="{F8D85AFF-8EC8-4BE7-A2A9-734B1CE370BE}">
      <dgm:prSet/>
      <dgm:spPr/>
      <dgm:t>
        <a:bodyPr/>
        <a:lstStyle/>
        <a:p>
          <a:endParaRPr lang="tr-TR"/>
        </a:p>
      </dgm:t>
    </dgm:pt>
    <dgm:pt modelId="{EA8D2B82-6BA7-466D-8DAC-ED295BD79EF2}" type="sibTrans" cxnId="{F8D85AFF-8EC8-4BE7-A2A9-734B1CE370BE}">
      <dgm:prSet/>
      <dgm:spPr/>
      <dgm:t>
        <a:bodyPr/>
        <a:lstStyle/>
        <a:p>
          <a:endParaRPr lang="tr-TR"/>
        </a:p>
      </dgm:t>
    </dgm:pt>
    <dgm:pt modelId="{89546C3D-8208-41DE-BF27-7E3F923E14D6}">
      <dgm:prSet custT="1"/>
      <dgm:spPr/>
      <dgm:t>
        <a:bodyPr/>
        <a:lstStyle/>
        <a:p>
          <a:r>
            <a:rPr lang="tr-TR" sz="1200"/>
            <a:t>İzleme verilerinin değerlendirilmesi</a:t>
          </a:r>
        </a:p>
      </dgm:t>
    </dgm:pt>
    <dgm:pt modelId="{9ECF850B-7750-42E5-82A4-4E07B7FF4481}" type="parTrans" cxnId="{86DDBBBF-C0D1-46AB-AF67-F71813896D04}">
      <dgm:prSet/>
      <dgm:spPr/>
      <dgm:t>
        <a:bodyPr/>
        <a:lstStyle/>
        <a:p>
          <a:endParaRPr lang="tr-TR"/>
        </a:p>
      </dgm:t>
    </dgm:pt>
    <dgm:pt modelId="{A46A83F3-368F-4029-83CC-5478FBBB36CD}" type="sibTrans" cxnId="{86DDBBBF-C0D1-46AB-AF67-F71813896D04}">
      <dgm:prSet/>
      <dgm:spPr/>
      <dgm:t>
        <a:bodyPr/>
        <a:lstStyle/>
        <a:p>
          <a:endParaRPr lang="tr-TR"/>
        </a:p>
      </dgm:t>
    </dgm:pt>
    <dgm:pt modelId="{F367FA07-42B3-4BAB-98D4-3FA7691CCC10}">
      <dgm:prSet custT="1"/>
      <dgm:spPr/>
      <dgm:t>
        <a:bodyPr/>
        <a:lstStyle/>
        <a:p>
          <a:r>
            <a:rPr lang="tr-TR" sz="1200"/>
            <a:t>Değerlendirme raporlarının hazırlanması ve sunulması</a:t>
          </a:r>
        </a:p>
      </dgm:t>
    </dgm:pt>
    <dgm:pt modelId="{3B6B6722-EF74-44B8-BFF9-1EAB9E14CBE0}" type="parTrans" cxnId="{AADA4FA5-0FFA-457B-8D83-9376FB2AE9A7}">
      <dgm:prSet/>
      <dgm:spPr/>
      <dgm:t>
        <a:bodyPr/>
        <a:lstStyle/>
        <a:p>
          <a:endParaRPr lang="tr-TR"/>
        </a:p>
      </dgm:t>
    </dgm:pt>
    <dgm:pt modelId="{F54E1B1A-6B39-44FE-BBE8-B3DD83C520B6}" type="sibTrans" cxnId="{AADA4FA5-0FFA-457B-8D83-9376FB2AE9A7}">
      <dgm:prSet/>
      <dgm:spPr/>
      <dgm:t>
        <a:bodyPr/>
        <a:lstStyle/>
        <a:p>
          <a:endParaRPr lang="tr-TR"/>
        </a:p>
      </dgm:t>
    </dgm:pt>
    <dgm:pt modelId="{3E94567A-6D5B-4F80-92F2-5B68CCA84A96}">
      <dgm:prSet custT="1"/>
      <dgm:spPr/>
      <dgm:t>
        <a:bodyPr/>
        <a:lstStyle/>
        <a:p>
          <a:r>
            <a:rPr lang="tr-TR" sz="1200"/>
            <a:t>Değerlendirme toplantılarının gerçekleştirilmesi</a:t>
          </a:r>
        </a:p>
      </dgm:t>
    </dgm:pt>
    <dgm:pt modelId="{0363B238-D462-41EB-826E-A86DE61939DF}" type="parTrans" cxnId="{603D494D-0414-46C0-9567-C52FBD07BFDF}">
      <dgm:prSet/>
      <dgm:spPr/>
      <dgm:t>
        <a:bodyPr/>
        <a:lstStyle/>
        <a:p>
          <a:endParaRPr lang="tr-TR"/>
        </a:p>
      </dgm:t>
    </dgm:pt>
    <dgm:pt modelId="{E4A2CFF5-899B-4277-881E-530CED172229}" type="sibTrans" cxnId="{603D494D-0414-46C0-9567-C52FBD07BFDF}">
      <dgm:prSet/>
      <dgm:spPr/>
      <dgm:t>
        <a:bodyPr/>
        <a:lstStyle/>
        <a:p>
          <a:endParaRPr lang="tr-T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1AE1F437-8BEB-443A-8A14-4F08124CB22E}" type="presOf" srcId="{7FB7A805-EB5F-42B6-AFF3-20718791227A}" destId="{ED980961-8AF0-4C8E-8FFF-2984B457DC9D}" srcOrd="0" destOrd="0" presId="urn:microsoft.com/office/officeart/2005/8/layout/cycle3"/>
    <dgm:cxn modelId="{F232F3FA-3984-46CA-BD04-13E3117BD4B8}" type="presOf" srcId="{DBBC8B19-12B5-4301-BAB6-3FB7B7C1C41B}" destId="{A4346000-823D-439A-9FD7-F0B54C0EE11A}"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8F405A88-A559-4BC2-895A-10352BDD76FF}" type="presOf" srcId="{8B716FDF-FA9E-412D-A499-9EA1DD6C079D}" destId="{7C01EE2A-7A0D-46F4-8C1A-2F559DA29CA5}" srcOrd="0" destOrd="0" presId="urn:microsoft.com/office/officeart/2005/8/layout/cycle3"/>
    <dgm:cxn modelId="{536981D7-C2C8-4E92-A497-251BB8B2AB42}" type="presOf" srcId="{D39B1E7A-5812-434C-9748-ABE7491304F0}" destId="{EF5EAAE2-7AA6-48F3-86B8-D7E0F530021A}"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986936EF-C0FB-4681-AAF3-E188A8F400BC}" type="presOf" srcId="{3E94567A-6D5B-4F80-92F2-5B68CCA84A96}" destId="{30FE07B4-4CD8-4936-83B0-C9DD44D8B254}"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A97553AE-145F-498F-A195-984EAB7D9357}" type="presOf" srcId="{66BA7798-94F1-4CE6-8312-25DE8E31BDFF}" destId="{3836B495-9185-47AB-A2B4-4CCFFB7A8E58}"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BEEEB336-8BFF-46A4-97D9-A047F4FE1ACF}" type="presOf" srcId="{D755D8A3-081A-4D7A-BA9D-097C4B6173EA}" destId="{BDCA0EEB-F943-4215-9964-52E7A0509B22}"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EE6B1502-C283-4E51-B59C-C1D1359A1442}" type="presOf" srcId="{89546C3D-8208-41DE-BF27-7E3F923E14D6}" destId="{417073D3-DD8E-49B9-984C-5F5E18DAF740}"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099277EE-AD2D-4CA8-9B9F-6A3132EFF1FA}" type="presOf" srcId="{F367FA07-42B3-4BAB-98D4-3FA7691CCC10}" destId="{E6829AE8-77DB-41E6-850E-23A3B7B2490E}" srcOrd="0" destOrd="0" presId="urn:microsoft.com/office/officeart/2005/8/layout/cycle3"/>
    <dgm:cxn modelId="{9CD1DCA2-C173-41C9-A888-0B159C1953BA}" type="presOf" srcId="{60062386-879D-4403-BF50-1006EF553AC5}" destId="{6287BE5D-1242-48D5-83A7-A0FBD3082E78}" srcOrd="0" destOrd="0" presId="urn:microsoft.com/office/officeart/2005/8/layout/cycle3"/>
    <dgm:cxn modelId="{2735A401-0771-4842-A97D-407AFF82934A}" type="presParOf" srcId="{3836B495-9185-47AB-A2B4-4CCFFB7A8E58}" destId="{673FC197-9A18-4691-9EB1-F48A8AA5447A}" srcOrd="0" destOrd="0" presId="urn:microsoft.com/office/officeart/2005/8/layout/cycle3"/>
    <dgm:cxn modelId="{FD84FAA7-DA37-4E31-AAA0-CD4297DF4907}" type="presParOf" srcId="{673FC197-9A18-4691-9EB1-F48A8AA5447A}" destId="{7C01EE2A-7A0D-46F4-8C1A-2F559DA29CA5}" srcOrd="0" destOrd="0" presId="urn:microsoft.com/office/officeart/2005/8/layout/cycle3"/>
    <dgm:cxn modelId="{62FF35DD-D646-4241-8D69-CCEF0F4D20CA}" type="presParOf" srcId="{673FC197-9A18-4691-9EB1-F48A8AA5447A}" destId="{BDCA0EEB-F943-4215-9964-52E7A0509B22}" srcOrd="1" destOrd="0" presId="urn:microsoft.com/office/officeart/2005/8/layout/cycle3"/>
    <dgm:cxn modelId="{29F22F61-6F1A-49D1-9705-38929C05891A}" type="presParOf" srcId="{673FC197-9A18-4691-9EB1-F48A8AA5447A}" destId="{ED980961-8AF0-4C8E-8FFF-2984B457DC9D}" srcOrd="2" destOrd="0" presId="urn:microsoft.com/office/officeart/2005/8/layout/cycle3"/>
    <dgm:cxn modelId="{C3DAC5D2-93C3-409C-B5B5-FD6B895F49BA}" type="presParOf" srcId="{673FC197-9A18-4691-9EB1-F48A8AA5447A}" destId="{A4346000-823D-439A-9FD7-F0B54C0EE11A}" srcOrd="3" destOrd="0" presId="urn:microsoft.com/office/officeart/2005/8/layout/cycle3"/>
    <dgm:cxn modelId="{753E47C6-BB40-4F86-8DC7-4A52DC4BA836}" type="presParOf" srcId="{673FC197-9A18-4691-9EB1-F48A8AA5447A}" destId="{6287BE5D-1242-48D5-83A7-A0FBD3082E78}" srcOrd="4" destOrd="0" presId="urn:microsoft.com/office/officeart/2005/8/layout/cycle3"/>
    <dgm:cxn modelId="{C6676B78-F347-4690-9443-3DAD9FE1EE63}" type="presParOf" srcId="{673FC197-9A18-4691-9EB1-F48A8AA5447A}" destId="{EF5EAAE2-7AA6-48F3-86B8-D7E0F530021A}" srcOrd="5" destOrd="0" presId="urn:microsoft.com/office/officeart/2005/8/layout/cycle3"/>
    <dgm:cxn modelId="{10276F0A-D7C7-4F4C-92F6-02C22C16DA07}" type="presParOf" srcId="{673FC197-9A18-4691-9EB1-F48A8AA5447A}" destId="{417073D3-DD8E-49B9-984C-5F5E18DAF740}" srcOrd="6" destOrd="0" presId="urn:microsoft.com/office/officeart/2005/8/layout/cycle3"/>
    <dgm:cxn modelId="{5E241443-AC71-46FE-A70D-5DAEA59313DF}" type="presParOf" srcId="{673FC197-9A18-4691-9EB1-F48A8AA5447A}" destId="{E6829AE8-77DB-41E6-850E-23A3B7B2490E}" srcOrd="7" destOrd="0" presId="urn:microsoft.com/office/officeart/2005/8/layout/cycle3"/>
    <dgm:cxn modelId="{C15F00A1-1346-4EC5-8476-FC76944A2F3A}" type="presParOf" srcId="{673FC197-9A18-4691-9EB1-F48A8AA5447A}" destId="{30FE07B4-4CD8-4936-83B0-C9DD44D8B254}" srcOrd="8" destOrd="0" presId="urn:microsoft.com/office/officeart/2005/8/layout/cycle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732706" y="1233270"/>
          <a:ext cx="1286291" cy="128629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KOVANCILAR MEM</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921079" y="1421643"/>
        <a:ext cx="909545" cy="909545"/>
      </dsp:txXfrm>
    </dsp:sp>
    <dsp:sp modelId="{66FF677A-5824-43EE-AB08-97334FD29C3F}">
      <dsp:nvSpPr>
        <dsp:cNvPr id="0" name=""/>
        <dsp:cNvSpPr/>
      </dsp:nvSpPr>
      <dsp:spPr>
        <a:xfrm rot="16200000">
          <a:off x="2225993" y="891956"/>
          <a:ext cx="299717" cy="259828"/>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264967" y="982896"/>
        <a:ext cx="221769" cy="155896"/>
      </dsp:txXfrm>
    </dsp:sp>
    <dsp:sp modelId="{75263FD5-160E-44E4-B013-150DA8D34539}">
      <dsp:nvSpPr>
        <dsp:cNvPr id="0" name=""/>
        <dsp:cNvSpPr/>
      </dsp:nvSpPr>
      <dsp:spPr>
        <a:xfrm>
          <a:off x="1798892" y="76197"/>
          <a:ext cx="1153919" cy="72119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834098" y="111403"/>
        <a:ext cx="1083507" cy="650785"/>
      </dsp:txXfrm>
    </dsp:sp>
    <dsp:sp modelId="{D3998C8C-443F-4066-A3F6-BF3C5F304FBC}">
      <dsp:nvSpPr>
        <dsp:cNvPr id="0" name=""/>
        <dsp:cNvSpPr/>
      </dsp:nvSpPr>
      <dsp:spPr>
        <a:xfrm rot="20739158">
          <a:off x="3071880" y="1523525"/>
          <a:ext cx="351457" cy="259828"/>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73096" y="1585149"/>
        <a:ext cx="273509" cy="155896"/>
      </dsp:txXfrm>
    </dsp:sp>
    <dsp:sp modelId="{8171E7D7-3A2C-4BF5-815B-6BC1EB135B72}">
      <dsp:nvSpPr>
        <dsp:cNvPr id="0" name=""/>
        <dsp:cNvSpPr/>
      </dsp:nvSpPr>
      <dsp:spPr>
        <a:xfrm>
          <a:off x="3468675" y="1088724"/>
          <a:ext cx="1153919" cy="72119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503881" y="1123930"/>
        <a:ext cx="1083507" cy="650785"/>
      </dsp:txXfrm>
    </dsp:sp>
    <dsp:sp modelId="{2413CD9E-FE41-4221-ADD6-CF4725E1ACF0}">
      <dsp:nvSpPr>
        <dsp:cNvPr id="0" name=""/>
        <dsp:cNvSpPr/>
      </dsp:nvSpPr>
      <dsp:spPr>
        <a:xfrm rot="3446147">
          <a:off x="2698846" y="2526027"/>
          <a:ext cx="349695" cy="259828"/>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716842" y="2545146"/>
        <a:ext cx="271747" cy="155896"/>
      </dsp:txXfrm>
    </dsp:sp>
    <dsp:sp modelId="{4A98A22A-B38D-42DB-A47F-02550BA01CAA}">
      <dsp:nvSpPr>
        <dsp:cNvPr id="0" name=""/>
        <dsp:cNvSpPr/>
      </dsp:nvSpPr>
      <dsp:spPr>
        <a:xfrm>
          <a:off x="2671674" y="2882427"/>
          <a:ext cx="1153919" cy="72119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706880" y="2917633"/>
        <a:ext cx="1083507" cy="650785"/>
      </dsp:txXfrm>
    </dsp:sp>
    <dsp:sp modelId="{44A2A4EA-4957-4479-967C-BCD41D41983F}">
      <dsp:nvSpPr>
        <dsp:cNvPr id="0" name=""/>
        <dsp:cNvSpPr/>
      </dsp:nvSpPr>
      <dsp:spPr>
        <a:xfrm rot="7556425">
          <a:off x="1673868" y="2484793"/>
          <a:ext cx="333512" cy="259828"/>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735718" y="2505205"/>
        <a:ext cx="255564" cy="155896"/>
      </dsp:txXfrm>
    </dsp:sp>
    <dsp:sp modelId="{F838BE8E-9612-4D87-A75F-BD5DCC767D7A}">
      <dsp:nvSpPr>
        <dsp:cNvPr id="0" name=""/>
        <dsp:cNvSpPr/>
      </dsp:nvSpPr>
      <dsp:spPr>
        <a:xfrm>
          <a:off x="858053" y="2813607"/>
          <a:ext cx="1153919" cy="72119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93259" y="2848813"/>
        <a:ext cx="1083507" cy="650785"/>
      </dsp:txXfrm>
    </dsp:sp>
    <dsp:sp modelId="{A7948D90-8FA4-4D80-B787-B041609F9315}">
      <dsp:nvSpPr>
        <dsp:cNvPr id="0" name=""/>
        <dsp:cNvSpPr/>
      </dsp:nvSpPr>
      <dsp:spPr>
        <a:xfrm rot="11660820">
          <a:off x="1328365" y="1523531"/>
          <a:ext cx="351457" cy="259828"/>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405098" y="1585155"/>
        <a:ext cx="273509" cy="155896"/>
      </dsp:txXfrm>
    </dsp:sp>
    <dsp:sp modelId="{783091BD-3940-406A-BCF9-00F9D4D613B6}">
      <dsp:nvSpPr>
        <dsp:cNvPr id="0" name=""/>
        <dsp:cNvSpPr/>
      </dsp:nvSpPr>
      <dsp:spPr>
        <a:xfrm>
          <a:off x="129106" y="1088734"/>
          <a:ext cx="1153919" cy="72119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64312" y="1123940"/>
        <a:ext cx="1083507" cy="6507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582527" y="-43171"/>
          <a:ext cx="4847125" cy="4847125"/>
        </a:xfrm>
        <a:prstGeom prst="circularArrow">
          <a:avLst>
            <a:gd name="adj1" fmla="val 5544"/>
            <a:gd name="adj2" fmla="val 330680"/>
            <a:gd name="adj3" fmla="val 14665695"/>
            <a:gd name="adj4" fmla="val 16864917"/>
            <a:gd name="adj5" fmla="val 5757"/>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332361" y="2146"/>
          <a:ext cx="1347456" cy="67372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Yıllık Planlamaların Yapılması</a:t>
          </a:r>
        </a:p>
      </dsp:txBody>
      <dsp:txXfrm>
        <a:off x="2365250" y="35035"/>
        <a:ext cx="1281678" cy="607950"/>
      </dsp:txXfrm>
    </dsp:sp>
    <dsp:sp modelId="{ED980961-8AF0-4C8E-8FFF-2984B457DC9D}">
      <dsp:nvSpPr>
        <dsp:cNvPr id="0" name=""/>
        <dsp:cNvSpPr/>
      </dsp:nvSpPr>
      <dsp:spPr>
        <a:xfrm>
          <a:off x="3748356" y="698757"/>
          <a:ext cx="1347456" cy="67372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İlk altı aylık gerçekleştirmelerin belirlenmesi</a:t>
          </a:r>
        </a:p>
      </dsp:txBody>
      <dsp:txXfrm>
        <a:off x="3781245" y="731646"/>
        <a:ext cx="1281678" cy="607950"/>
      </dsp:txXfrm>
    </dsp:sp>
    <dsp:sp modelId="{A4346000-823D-439A-9FD7-F0B54C0EE11A}">
      <dsp:nvSpPr>
        <dsp:cNvPr id="0" name=""/>
        <dsp:cNvSpPr/>
      </dsp:nvSpPr>
      <dsp:spPr>
        <a:xfrm>
          <a:off x="4399366" y="2069150"/>
          <a:ext cx="1347456" cy="67372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İzleme raporlarının hazırlanması ve sunulması</a:t>
          </a:r>
          <a:endParaRPr lang="tr-TR" sz="1200" kern="1200"/>
        </a:p>
      </dsp:txBody>
      <dsp:txXfrm>
        <a:off x="4432255" y="2102039"/>
        <a:ext cx="1281678" cy="607950"/>
      </dsp:txXfrm>
    </dsp:sp>
    <dsp:sp modelId="{6287BE5D-1242-48D5-83A7-A0FBD3082E78}">
      <dsp:nvSpPr>
        <dsp:cNvPr id="0" name=""/>
        <dsp:cNvSpPr/>
      </dsp:nvSpPr>
      <dsp:spPr>
        <a:xfrm>
          <a:off x="3793954" y="3530743"/>
          <a:ext cx="1347456" cy="673728"/>
        </a:xfrm>
        <a:prstGeom prst="roundRect">
          <a:avLst/>
        </a:prstGeom>
        <a:solidFill>
          <a:schemeClr val="accent5">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toplantılarının gerçekleştirilmesi</a:t>
          </a:r>
        </a:p>
      </dsp:txBody>
      <dsp:txXfrm>
        <a:off x="3826843" y="3563632"/>
        <a:ext cx="1281678" cy="607950"/>
      </dsp:txXfrm>
    </dsp:sp>
    <dsp:sp modelId="{EF5EAAE2-7AA6-48F3-86B8-D7E0F530021A}">
      <dsp:nvSpPr>
        <dsp:cNvPr id="0" name=""/>
        <dsp:cNvSpPr/>
      </dsp:nvSpPr>
      <dsp:spPr>
        <a:xfrm>
          <a:off x="2332361" y="4136155"/>
          <a:ext cx="1347456" cy="673728"/>
        </a:xfrm>
        <a:prstGeom prst="roundRect">
          <a:avLst/>
        </a:prstGeom>
        <a:solidFill>
          <a:schemeClr val="accent6">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Yılsonu gerçekleşmelerinin belirlenmesi</a:t>
          </a:r>
        </a:p>
      </dsp:txBody>
      <dsp:txXfrm>
        <a:off x="2365250" y="4169044"/>
        <a:ext cx="1281678" cy="607950"/>
      </dsp:txXfrm>
    </dsp:sp>
    <dsp:sp modelId="{417073D3-DD8E-49B9-984C-5F5E18DAF740}">
      <dsp:nvSpPr>
        <dsp:cNvPr id="0" name=""/>
        <dsp:cNvSpPr/>
      </dsp:nvSpPr>
      <dsp:spPr>
        <a:xfrm>
          <a:off x="570447" y="3220394"/>
          <a:ext cx="1347456" cy="673728"/>
        </a:xfrm>
        <a:prstGeom prst="roundRect">
          <a:avLst/>
        </a:prstGeom>
        <a:solidFill>
          <a:schemeClr val="accent2">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verilerinin değerlendirilmesi</a:t>
          </a:r>
        </a:p>
      </dsp:txBody>
      <dsp:txXfrm>
        <a:off x="603336" y="3253283"/>
        <a:ext cx="1281678" cy="607950"/>
      </dsp:txXfrm>
    </dsp:sp>
    <dsp:sp modelId="{E6829AE8-77DB-41E6-850E-23A3B7B2490E}">
      <dsp:nvSpPr>
        <dsp:cNvPr id="0" name=""/>
        <dsp:cNvSpPr/>
      </dsp:nvSpPr>
      <dsp:spPr>
        <a:xfrm>
          <a:off x="265357" y="2069150"/>
          <a:ext cx="1347456" cy="673728"/>
        </a:xfrm>
        <a:prstGeom prst="roundRect">
          <a:avLst/>
        </a:prstGeom>
        <a:solidFill>
          <a:schemeClr val="accent3">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raporlarının hazırlanması ve sunulması</a:t>
          </a:r>
        </a:p>
      </dsp:txBody>
      <dsp:txXfrm>
        <a:off x="298246" y="2102039"/>
        <a:ext cx="1281678" cy="607950"/>
      </dsp:txXfrm>
    </dsp:sp>
    <dsp:sp modelId="{30FE07B4-4CD8-4936-83B0-C9DD44D8B254}">
      <dsp:nvSpPr>
        <dsp:cNvPr id="0" name=""/>
        <dsp:cNvSpPr/>
      </dsp:nvSpPr>
      <dsp:spPr>
        <a:xfrm>
          <a:off x="870769" y="607558"/>
          <a:ext cx="1347456" cy="673728"/>
        </a:xfrm>
        <a:prstGeom prst="roundRect">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toplantılarının gerçekleştirilmesi</a:t>
          </a:r>
        </a:p>
      </dsp:txBody>
      <dsp:txXfrm>
        <a:off x="903658" y="640447"/>
        <a:ext cx="1281678" cy="6079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DA845-F6DD-4468-9E2B-8100AB7A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33702</Words>
  <Characters>192102</Characters>
  <Application>Microsoft Office Word</Application>
  <DocSecurity>0</DocSecurity>
  <Lines>1600</Lines>
  <Paragraphs>450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Cihan HALICI</dc:creator>
  <cp:lastModifiedBy>Microsoft hesabı</cp:lastModifiedBy>
  <cp:revision>3</cp:revision>
  <cp:lastPrinted>2023-12-05T07:08:00Z</cp:lastPrinted>
  <dcterms:created xsi:type="dcterms:W3CDTF">2024-04-25T11:18:00Z</dcterms:created>
  <dcterms:modified xsi:type="dcterms:W3CDTF">2024-04-25T11:18:00Z</dcterms:modified>
</cp:coreProperties>
</file>