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9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428"/>
      </w:tblGrid>
      <w:tr w:rsidR="00F66F66" w:rsidRPr="00B15520" w:rsidTr="00830E36">
        <w:trPr>
          <w:trHeight w:val="2551"/>
          <w:jc w:val="center"/>
        </w:trPr>
        <w:tc>
          <w:tcPr>
            <w:tcW w:w="11169" w:type="dxa"/>
            <w:shd w:val="clear" w:color="auto" w:fill="auto"/>
            <w:vAlign w:val="center"/>
          </w:tcPr>
          <w:p w:rsidR="00A65AFD" w:rsidRPr="00B15520" w:rsidRDefault="00A65AFD" w:rsidP="00FB737D">
            <w:pPr>
              <w:jc w:val="center"/>
              <w:rPr>
                <w:b/>
                <w:color w:val="738AC8" w:themeColor="accent5"/>
                <w:sz w:val="44"/>
                <w:szCs w:val="44"/>
              </w:rPr>
            </w:pPr>
            <w:bookmarkStart w:id="0" w:name="_GoBack"/>
            <w:bookmarkEnd w:id="0"/>
            <w:r w:rsidRPr="00B15520">
              <w:rPr>
                <w:b/>
                <w:color w:val="738AC8" w:themeColor="accent5"/>
                <w:sz w:val="44"/>
                <w:szCs w:val="44"/>
              </w:rPr>
              <w:t>T.C.</w:t>
            </w:r>
          </w:p>
          <w:p w:rsidR="00A65AFD" w:rsidRPr="00B15520" w:rsidRDefault="00E41E22" w:rsidP="00E41E22">
            <w:pPr>
              <w:jc w:val="center"/>
              <w:rPr>
                <w:b/>
                <w:color w:val="738AC8" w:themeColor="accent5"/>
                <w:sz w:val="44"/>
                <w:szCs w:val="44"/>
              </w:rPr>
            </w:pPr>
            <w:r>
              <w:rPr>
                <w:b/>
                <w:color w:val="738AC8" w:themeColor="accent5"/>
                <w:sz w:val="44"/>
                <w:szCs w:val="44"/>
              </w:rPr>
              <w:t xml:space="preserve">KOVANCILAR  </w:t>
            </w:r>
            <w:r w:rsidR="00D24B56" w:rsidRPr="00B15520">
              <w:rPr>
                <w:b/>
                <w:color w:val="738AC8" w:themeColor="accent5"/>
                <w:sz w:val="44"/>
                <w:szCs w:val="44"/>
              </w:rPr>
              <w:t>KAYMAKAMLIĞI</w:t>
            </w:r>
          </w:p>
          <w:p w:rsidR="00A65AFD" w:rsidRPr="00B15520" w:rsidRDefault="00A65AFD" w:rsidP="00FB737D">
            <w:pPr>
              <w:jc w:val="center"/>
              <w:rPr>
                <w:b/>
                <w:color w:val="738AC8" w:themeColor="accent5"/>
                <w:sz w:val="44"/>
                <w:szCs w:val="44"/>
              </w:rPr>
            </w:pPr>
            <w:r w:rsidRPr="00B15520">
              <w:rPr>
                <w:b/>
                <w:color w:val="738AC8" w:themeColor="accent5"/>
                <w:sz w:val="44"/>
                <w:szCs w:val="44"/>
              </w:rPr>
              <w:t>İl</w:t>
            </w:r>
            <w:r w:rsidR="00D24B56" w:rsidRPr="00B15520">
              <w:rPr>
                <w:b/>
                <w:color w:val="738AC8" w:themeColor="accent5"/>
                <w:sz w:val="44"/>
                <w:szCs w:val="44"/>
              </w:rPr>
              <w:t>çe</w:t>
            </w:r>
            <w:r w:rsidRPr="00B15520">
              <w:rPr>
                <w:b/>
                <w:color w:val="738AC8" w:themeColor="accent5"/>
                <w:sz w:val="44"/>
                <w:szCs w:val="44"/>
              </w:rPr>
              <w:t xml:space="preserve"> Milli Eğitim Müdürlüğü</w:t>
            </w:r>
          </w:p>
        </w:tc>
      </w:tr>
      <w:tr w:rsidR="00A65AFD" w:rsidRPr="00B15520" w:rsidTr="00830E36">
        <w:trPr>
          <w:trHeight w:val="7654"/>
          <w:jc w:val="center"/>
        </w:trPr>
        <w:tc>
          <w:tcPr>
            <w:tcW w:w="11169" w:type="dxa"/>
            <w:vAlign w:val="center"/>
          </w:tcPr>
          <w:p w:rsidR="00A65AFD" w:rsidRPr="00B15520" w:rsidRDefault="00E41E22" w:rsidP="00A65AFD">
            <w:pPr>
              <w:pStyle w:val="AralkYok"/>
              <w:jc w:val="center"/>
              <w:rPr>
                <w:b/>
                <w:color w:val="425EA9" w:themeColor="accent5" w:themeShade="BF"/>
              </w:rPr>
            </w:pPr>
            <w:r>
              <w:rPr>
                <w:noProof/>
              </w:rPr>
              <w:drawing>
                <wp:inline distT="0" distB="0" distL="0" distR="0">
                  <wp:extent cx="5284519" cy="4714504"/>
                  <wp:effectExtent l="133350" t="57150" r="106680" b="143510"/>
                  <wp:docPr id="145" name="Resim 145" descr="F:\3 kartal 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3 kartal son.jpg"/>
                          <pic:cNvPicPr>
                            <a:picLocks noChangeAspect="1" noChangeArrowheads="1"/>
                          </pic:cNvPicPr>
                        </pic:nvPicPr>
                        <pic:blipFill>
                          <a:blip r:embed="rId9" cstate="print"/>
                          <a:srcRect/>
                          <a:stretch>
                            <a:fillRect/>
                          </a:stretch>
                        </pic:blipFill>
                        <pic:spPr bwMode="auto">
                          <a:xfrm>
                            <a:off x="0" y="0"/>
                            <a:ext cx="5285740" cy="47155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F66F66" w:rsidRPr="00B15520" w:rsidTr="00830E36">
        <w:trPr>
          <w:trHeight w:val="4422"/>
          <w:jc w:val="center"/>
        </w:trPr>
        <w:tc>
          <w:tcPr>
            <w:tcW w:w="11169" w:type="dxa"/>
            <w:shd w:val="clear" w:color="auto" w:fill="auto"/>
            <w:vAlign w:val="center"/>
          </w:tcPr>
          <w:p w:rsidR="00A65AFD" w:rsidRPr="00B15520" w:rsidRDefault="00A65AFD" w:rsidP="00FB737D">
            <w:pPr>
              <w:jc w:val="center"/>
              <w:rPr>
                <w:b/>
                <w:color w:val="738AC8" w:themeColor="accent5"/>
                <w:sz w:val="80"/>
                <w:szCs w:val="80"/>
              </w:rPr>
            </w:pPr>
            <w:r w:rsidRPr="00B15520">
              <w:rPr>
                <w:b/>
                <w:color w:val="738AC8" w:themeColor="accent5"/>
                <w:sz w:val="80"/>
                <w:szCs w:val="80"/>
              </w:rPr>
              <w:t>2015 – 2019</w:t>
            </w:r>
          </w:p>
          <w:p w:rsidR="00A65AFD" w:rsidRPr="00B15520" w:rsidRDefault="00A65AFD" w:rsidP="00FB737D">
            <w:pPr>
              <w:jc w:val="center"/>
              <w:rPr>
                <w:b/>
                <w:color w:val="738AC8" w:themeColor="accent5"/>
                <w:sz w:val="80"/>
                <w:szCs w:val="80"/>
              </w:rPr>
            </w:pPr>
            <w:r w:rsidRPr="00B15520">
              <w:rPr>
                <w:b/>
                <w:color w:val="738AC8" w:themeColor="accent5"/>
                <w:sz w:val="80"/>
                <w:szCs w:val="80"/>
              </w:rPr>
              <w:t>STRATEJİK PLANI</w:t>
            </w:r>
          </w:p>
        </w:tc>
      </w:tr>
    </w:tbl>
    <w:p w:rsidR="00CC46DB" w:rsidRPr="00B15520" w:rsidRDefault="00CC46DB">
      <w:pPr>
        <w:sectPr w:rsidR="00CC46DB" w:rsidRPr="00B15520" w:rsidSect="00DA3B58">
          <w:headerReference w:type="even" r:id="rId10"/>
          <w:headerReference w:type="default" r:id="rId11"/>
          <w:footerReference w:type="even" r:id="rId12"/>
          <w:footerReference w:type="default" r:id="rId13"/>
          <w:pgSz w:w="11907" w:h="16840" w:code="9"/>
          <w:pgMar w:top="0" w:right="1134" w:bottom="0" w:left="1418" w:header="340" w:footer="340" w:gutter="0"/>
          <w:pgNumType w:start="1"/>
          <w:cols w:space="708"/>
          <w:vAlign w:val="center"/>
          <w:titlePg/>
          <w:docGrid w:linePitch="360"/>
        </w:sectPr>
      </w:pP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571"/>
      </w:tblGrid>
      <w:tr w:rsidR="002E7072" w:rsidRPr="00B15520" w:rsidTr="00CC46DB">
        <w:trPr>
          <w:trHeight w:val="794"/>
          <w:jc w:val="center"/>
        </w:trPr>
        <w:tc>
          <w:tcPr>
            <w:tcW w:w="9571" w:type="dxa"/>
            <w:vAlign w:val="center"/>
          </w:tcPr>
          <w:p w:rsidR="002E7072" w:rsidRPr="00B15520" w:rsidRDefault="002E7072" w:rsidP="002E7072">
            <w:pPr>
              <w:jc w:val="center"/>
              <w:rPr>
                <w:b/>
                <w:sz w:val="32"/>
              </w:rPr>
            </w:pPr>
            <w:r w:rsidRPr="00B15520">
              <w:rPr>
                <w:b/>
                <w:sz w:val="32"/>
              </w:rPr>
              <w:lastRenderedPageBreak/>
              <w:t>T.C.</w:t>
            </w:r>
          </w:p>
          <w:p w:rsidR="002E7072" w:rsidRPr="00B15520" w:rsidRDefault="00E41E22" w:rsidP="002E7072">
            <w:pPr>
              <w:jc w:val="center"/>
              <w:rPr>
                <w:b/>
                <w:sz w:val="32"/>
              </w:rPr>
            </w:pPr>
            <w:r>
              <w:rPr>
                <w:b/>
                <w:sz w:val="32"/>
              </w:rPr>
              <w:t xml:space="preserve">KOVANCILAR </w:t>
            </w:r>
            <w:r w:rsidR="00D24B56" w:rsidRPr="00B15520">
              <w:rPr>
                <w:b/>
                <w:sz w:val="32"/>
              </w:rPr>
              <w:t>KAYMAKAMLIĞI</w:t>
            </w:r>
          </w:p>
          <w:p w:rsidR="002E7072" w:rsidRPr="00B15520" w:rsidRDefault="002E7072" w:rsidP="002E7072">
            <w:pPr>
              <w:jc w:val="center"/>
              <w:rPr>
                <w:b/>
                <w:sz w:val="32"/>
                <w:szCs w:val="30"/>
              </w:rPr>
            </w:pPr>
            <w:r w:rsidRPr="00B15520">
              <w:rPr>
                <w:b/>
                <w:sz w:val="32"/>
              </w:rPr>
              <w:t>İl</w:t>
            </w:r>
            <w:r w:rsidR="00D24B56" w:rsidRPr="00B15520">
              <w:rPr>
                <w:b/>
                <w:sz w:val="32"/>
              </w:rPr>
              <w:t>çe</w:t>
            </w:r>
            <w:r w:rsidRPr="00B15520">
              <w:rPr>
                <w:b/>
                <w:sz w:val="32"/>
              </w:rPr>
              <w:t xml:space="preserve"> Milli Eğitim Müdürlüğü</w:t>
            </w:r>
          </w:p>
        </w:tc>
      </w:tr>
      <w:tr w:rsidR="002E7072" w:rsidRPr="00B15520" w:rsidTr="00E04CBF">
        <w:trPr>
          <w:trHeight w:val="7654"/>
          <w:jc w:val="center"/>
        </w:trPr>
        <w:tc>
          <w:tcPr>
            <w:tcW w:w="9571" w:type="dxa"/>
            <w:vAlign w:val="center"/>
          </w:tcPr>
          <w:p w:rsidR="00F85876" w:rsidRPr="00B15520" w:rsidRDefault="00F85876" w:rsidP="00A65AFD">
            <w:pPr>
              <w:pStyle w:val="AralkYok"/>
              <w:jc w:val="center"/>
              <w:rPr>
                <w:b/>
                <w:color w:val="C00000"/>
                <w:sz w:val="60"/>
                <w:szCs w:val="60"/>
              </w:rPr>
            </w:pPr>
          </w:p>
          <w:p w:rsidR="00E04CBF" w:rsidRPr="00B15520" w:rsidRDefault="00E41E22" w:rsidP="00A65AFD">
            <w:pPr>
              <w:pStyle w:val="AralkYok"/>
              <w:jc w:val="center"/>
              <w:rPr>
                <w:b/>
                <w:color w:val="C00000"/>
                <w:sz w:val="60"/>
                <w:szCs w:val="60"/>
              </w:rPr>
            </w:pPr>
            <w:r>
              <w:rPr>
                <w:b/>
                <w:color w:val="C00000"/>
                <w:sz w:val="60"/>
                <w:szCs w:val="60"/>
              </w:rPr>
              <w:t>Kovancılar İlçe</w:t>
            </w:r>
            <w:r w:rsidR="00E04CBF" w:rsidRPr="00B15520">
              <w:rPr>
                <w:b/>
                <w:color w:val="C00000"/>
                <w:sz w:val="60"/>
                <w:szCs w:val="60"/>
              </w:rPr>
              <w:t xml:space="preserve"> Milli Eğitim Müdürlüğü</w:t>
            </w:r>
          </w:p>
          <w:p w:rsidR="00C82A85" w:rsidRPr="00B15520" w:rsidRDefault="002E7072" w:rsidP="00E04CBF">
            <w:pPr>
              <w:pStyle w:val="AralkYok"/>
              <w:jc w:val="center"/>
              <w:rPr>
                <w:b/>
                <w:color w:val="C00000"/>
                <w:sz w:val="60"/>
                <w:szCs w:val="60"/>
              </w:rPr>
            </w:pPr>
            <w:r w:rsidRPr="00B15520">
              <w:rPr>
                <w:b/>
                <w:color w:val="C00000"/>
                <w:sz w:val="60"/>
                <w:szCs w:val="60"/>
              </w:rPr>
              <w:t>2015</w:t>
            </w:r>
            <w:r w:rsidR="00E04CBF" w:rsidRPr="00B15520">
              <w:rPr>
                <w:b/>
                <w:color w:val="C00000"/>
                <w:sz w:val="60"/>
                <w:szCs w:val="60"/>
              </w:rPr>
              <w:t>-</w:t>
            </w:r>
            <w:r w:rsidRPr="00B15520">
              <w:rPr>
                <w:b/>
                <w:color w:val="C00000"/>
                <w:sz w:val="60"/>
                <w:szCs w:val="60"/>
              </w:rPr>
              <w:t>2019</w:t>
            </w:r>
            <w:r w:rsidR="00E04CBF" w:rsidRPr="00B15520">
              <w:rPr>
                <w:b/>
                <w:color w:val="C00000"/>
                <w:sz w:val="60"/>
                <w:szCs w:val="60"/>
              </w:rPr>
              <w:t xml:space="preserve"> Stratejik Planı</w:t>
            </w:r>
          </w:p>
        </w:tc>
      </w:tr>
      <w:tr w:rsidR="002E7072" w:rsidRPr="00B15520" w:rsidTr="00E04CBF">
        <w:trPr>
          <w:trHeight w:val="3685"/>
          <w:jc w:val="center"/>
        </w:trPr>
        <w:tc>
          <w:tcPr>
            <w:tcW w:w="9571" w:type="dxa"/>
            <w:vAlign w:val="center"/>
          </w:tcPr>
          <w:p w:rsidR="002E7072" w:rsidRPr="00B15520" w:rsidRDefault="00E04CBF" w:rsidP="00D24B56">
            <w:pPr>
              <w:jc w:val="center"/>
              <w:rPr>
                <w:b/>
                <w:sz w:val="36"/>
                <w:szCs w:val="28"/>
              </w:rPr>
            </w:pPr>
            <w:r w:rsidRPr="00B15520">
              <w:rPr>
                <w:b/>
                <w:sz w:val="36"/>
                <w:szCs w:val="28"/>
              </w:rPr>
              <w:t>STRATEJİ GELİŞTİRME HİZMETLERİ ŞUBESİ</w:t>
            </w:r>
          </w:p>
        </w:tc>
      </w:tr>
      <w:tr w:rsidR="002E7072" w:rsidRPr="00B15520" w:rsidTr="00CC46DB">
        <w:trPr>
          <w:trHeight w:val="567"/>
          <w:jc w:val="center"/>
        </w:trPr>
        <w:tc>
          <w:tcPr>
            <w:tcW w:w="9571" w:type="dxa"/>
            <w:vAlign w:val="bottom"/>
          </w:tcPr>
          <w:p w:rsidR="002E7072" w:rsidRPr="00B15520" w:rsidRDefault="002E7072" w:rsidP="00D40A8C">
            <w:pPr>
              <w:pStyle w:val="AralkYok"/>
              <w:jc w:val="center"/>
              <w:rPr>
                <w:b/>
                <w:sz w:val="28"/>
                <w:szCs w:val="34"/>
              </w:rPr>
            </w:pPr>
            <w:r w:rsidRPr="00B15520">
              <w:rPr>
                <w:b/>
                <w:sz w:val="28"/>
                <w:szCs w:val="34"/>
              </w:rPr>
              <w:t>2015</w:t>
            </w:r>
          </w:p>
        </w:tc>
      </w:tr>
    </w:tbl>
    <w:p w:rsidR="006F2802" w:rsidRPr="00B15520" w:rsidRDefault="006F2802" w:rsidP="003712BD">
      <w:pPr>
        <w:jc w:val="center"/>
        <w:rPr>
          <w:b/>
          <w:sz w:val="32"/>
          <w:szCs w:val="32"/>
        </w:rPr>
        <w:sectPr w:rsidR="006F2802" w:rsidRPr="00B15520" w:rsidSect="00377FC5">
          <w:headerReference w:type="default" r:id="rId14"/>
          <w:pgSz w:w="11907" w:h="16840" w:code="9"/>
          <w:pgMar w:top="1134" w:right="1134" w:bottom="1134" w:left="1418" w:header="284" w:footer="284" w:gutter="0"/>
          <w:pgNumType w:fmt="upperRoman"/>
          <w:cols w:space="708"/>
          <w:vAlign w:val="center"/>
          <w:docGrid w:linePitch="360"/>
        </w:sectPr>
      </w:pPr>
      <w:bookmarkStart w:id="1" w:name="_Toc283900749"/>
    </w:p>
    <w:p w:rsidR="003712BD" w:rsidRPr="00B15520" w:rsidRDefault="0047004B" w:rsidP="003712BD">
      <w:pPr>
        <w:jc w:val="center"/>
        <w:rPr>
          <w:b/>
          <w:sz w:val="32"/>
          <w:szCs w:val="32"/>
        </w:rPr>
      </w:pPr>
      <w:r w:rsidRPr="00B15520">
        <w:rPr>
          <w:b/>
          <w:noProof/>
          <w:sz w:val="32"/>
          <w:szCs w:val="32"/>
        </w:rPr>
        <w:lastRenderedPageBreak/>
        <w:drawing>
          <wp:inline distT="0" distB="0" distL="0" distR="0" wp14:anchorId="21703B07" wp14:editId="69954220">
            <wp:extent cx="5940425" cy="4200525"/>
            <wp:effectExtent l="0" t="0" r="317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ta.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p w:rsidR="004844F0" w:rsidRPr="00E41E22" w:rsidRDefault="00E41E22" w:rsidP="00A711B8">
      <w:pPr>
        <w:jc w:val="center"/>
        <w:rPr>
          <w:b/>
          <w:sz w:val="32"/>
          <w:szCs w:val="32"/>
        </w:rPr>
      </w:pPr>
      <w:r>
        <w:rPr>
          <w:color w:val="000000"/>
          <w:sz w:val="32"/>
          <w:szCs w:val="32"/>
          <w:shd w:val="clear" w:color="auto" w:fill="FFFFFF"/>
        </w:rPr>
        <w:t>“</w:t>
      </w:r>
      <w:r w:rsidRPr="00E41E22">
        <w:rPr>
          <w:color w:val="000000"/>
          <w:sz w:val="32"/>
          <w:szCs w:val="32"/>
          <w:shd w:val="clear" w:color="auto" w:fill="FFFFFF"/>
        </w:rPr>
        <w:t>Bence yeni devletimizin, yeni hükümetimizin bütün esasları, bütün programları ekonomi programından çıkmalıdır… Çünkü herşey bunun içindedir. Bunun için evlatlarımızı o şekilde eğitip tebiye etmeliyiz ve onlara o şekilde ilim ve irfan vermeliyiz ki, ticaret dünyasında, tarım ve sannatta ve bütün bunların faaliyet sahalarında faydalı olsunlar, etkin olsunlar, faal olsunlar, işleyen bir organ olsunlar. Bunun için milli eğitim programımız, gerek ilk öğretimde ve gerekse orta öğretimde verilecek bütün şeyler, bu görüşe göre olmalıdır. ( 1923 )</w:t>
      </w:r>
      <w:r w:rsidRPr="00E41E22">
        <w:rPr>
          <w:rStyle w:val="apple-converted-space"/>
          <w:color w:val="000000"/>
          <w:sz w:val="32"/>
          <w:szCs w:val="32"/>
          <w:shd w:val="clear" w:color="auto" w:fill="FFFFFF"/>
        </w:rPr>
        <w:t> </w:t>
      </w:r>
      <w:r>
        <w:rPr>
          <w:rStyle w:val="apple-converted-space"/>
          <w:color w:val="000000"/>
          <w:sz w:val="32"/>
          <w:szCs w:val="32"/>
          <w:shd w:val="clear" w:color="auto" w:fill="FFFFFF"/>
        </w:rPr>
        <w:t>“</w:t>
      </w:r>
      <w:r w:rsidRPr="00E41E22">
        <w:rPr>
          <w:color w:val="000000"/>
          <w:sz w:val="32"/>
          <w:szCs w:val="32"/>
          <w:bdr w:val="none" w:sz="0" w:space="0" w:color="auto" w:frame="1"/>
        </w:rPr>
        <w:br/>
      </w:r>
      <w:r w:rsidRPr="00E41E22">
        <w:rPr>
          <w:color w:val="000000"/>
          <w:sz w:val="32"/>
          <w:szCs w:val="32"/>
          <w:bdr w:val="none" w:sz="0" w:space="0" w:color="auto" w:frame="1"/>
        </w:rPr>
        <w:br/>
      </w: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DA4B06" w:rsidRPr="00B15520" w:rsidTr="0047004B">
        <w:trPr>
          <w:trHeight w:val="1701"/>
        </w:trPr>
        <w:tc>
          <w:tcPr>
            <w:tcW w:w="4816" w:type="dxa"/>
          </w:tcPr>
          <w:p w:rsidR="00DA4B06" w:rsidRPr="00B15520" w:rsidRDefault="00DA4B06" w:rsidP="00FE6DB1">
            <w:pPr>
              <w:jc w:val="center"/>
              <w:rPr>
                <w:b/>
                <w:sz w:val="32"/>
                <w:szCs w:val="32"/>
              </w:rPr>
            </w:pPr>
            <w:r w:rsidRPr="00B15520">
              <w:rPr>
                <w:b/>
                <w:sz w:val="32"/>
                <w:szCs w:val="32"/>
              </w:rPr>
              <w:t>Mustafa Kemal ATATÜRK</w:t>
            </w:r>
          </w:p>
          <w:p w:rsidR="00DA4B06" w:rsidRPr="00B15520" w:rsidRDefault="00DA4B06" w:rsidP="00FE6DB1">
            <w:pPr>
              <w:jc w:val="center"/>
              <w:rPr>
                <w:b/>
                <w:sz w:val="32"/>
                <w:szCs w:val="32"/>
              </w:rPr>
            </w:pPr>
            <w:r w:rsidRPr="00B15520">
              <w:rPr>
                <w:b/>
                <w:noProof/>
                <w:sz w:val="32"/>
                <w:szCs w:val="32"/>
              </w:rPr>
              <w:drawing>
                <wp:inline distT="0" distB="0" distL="0" distR="0" wp14:anchorId="1E16A383" wp14:editId="658BA2EB">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7"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377FC5" w:rsidRPr="00B15520" w:rsidRDefault="00D24B56" w:rsidP="00D24B56">
      <w:pPr>
        <w:pStyle w:val="Balk1"/>
        <w:spacing w:after="240" w:line="240" w:lineRule="auto"/>
        <w:jc w:val="left"/>
        <w:rPr>
          <w:rFonts w:ascii="Times New Roman" w:hAnsi="Times New Roman" w:cs="Times New Roman"/>
          <w:color w:val="FF0000"/>
          <w:sz w:val="32"/>
          <w:szCs w:val="32"/>
        </w:rPr>
      </w:pPr>
      <w:bookmarkStart w:id="2" w:name="_Toc436659683"/>
      <w:r w:rsidRPr="00B15520">
        <w:rPr>
          <w:rFonts w:ascii="Times New Roman" w:hAnsi="Times New Roman" w:cs="Times New Roman"/>
          <w:color w:val="FF0000"/>
          <w:sz w:val="32"/>
          <w:szCs w:val="32"/>
        </w:rPr>
        <w:lastRenderedPageBreak/>
        <w:t>KAYMAKAMIMIZIN</w:t>
      </w:r>
      <w:r w:rsidR="00377FC5" w:rsidRPr="00B15520">
        <w:rPr>
          <w:rFonts w:ascii="Times New Roman" w:hAnsi="Times New Roman" w:cs="Times New Roman"/>
          <w:color w:val="FF0000"/>
          <w:sz w:val="32"/>
          <w:szCs w:val="32"/>
        </w:rPr>
        <w:t xml:space="preserve"> </w:t>
      </w:r>
      <w:commentRangeStart w:id="3"/>
      <w:r w:rsidR="00377FC5" w:rsidRPr="00B15520">
        <w:rPr>
          <w:rFonts w:ascii="Times New Roman" w:hAnsi="Times New Roman" w:cs="Times New Roman"/>
          <w:color w:val="FF0000"/>
          <w:sz w:val="32"/>
          <w:szCs w:val="32"/>
        </w:rPr>
        <w:t>SUNUŞU</w:t>
      </w:r>
      <w:commentRangeEnd w:id="3"/>
      <w:r w:rsidRPr="00B15520">
        <w:rPr>
          <w:rFonts w:ascii="Times New Roman" w:hAnsi="Times New Roman" w:cs="Times New Roman"/>
          <w:color w:val="FF0000"/>
          <w:sz w:val="32"/>
          <w:szCs w:val="32"/>
        </w:rPr>
        <w:commentReference w:id="3"/>
      </w:r>
      <w:bookmarkEnd w:id="2"/>
    </w:p>
    <w:p w:rsidR="00EE72D4" w:rsidRPr="00B15520" w:rsidRDefault="00736534" w:rsidP="00EE72D4">
      <w:pPr>
        <w:tabs>
          <w:tab w:val="left" w:pos="3840"/>
        </w:tabs>
        <w:spacing w:line="360" w:lineRule="auto"/>
        <w:jc w:val="center"/>
        <w:rPr>
          <w:b/>
          <w:sz w:val="28"/>
          <w:szCs w:val="20"/>
        </w:rPr>
      </w:pPr>
      <w:r>
        <w:rPr>
          <w:b/>
          <w:noProof/>
          <w:sz w:val="28"/>
          <w:szCs w:val="20"/>
        </w:rPr>
        <w:drawing>
          <wp:inline distT="0" distB="0" distL="0" distR="0">
            <wp:extent cx="4483100" cy="36957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ncilar.jpg"/>
                    <pic:cNvPicPr/>
                  </pic:nvPicPr>
                  <pic:blipFill>
                    <a:blip r:embed="rId19">
                      <a:extLst>
                        <a:ext uri="{28A0092B-C50C-407E-A947-70E740481C1C}">
                          <a14:useLocalDpi xmlns:a14="http://schemas.microsoft.com/office/drawing/2010/main" val="0"/>
                        </a:ext>
                      </a:extLst>
                    </a:blip>
                    <a:stretch>
                      <a:fillRect/>
                    </a:stretch>
                  </pic:blipFill>
                  <pic:spPr>
                    <a:xfrm>
                      <a:off x="0" y="0"/>
                      <a:ext cx="4483100" cy="3695700"/>
                    </a:xfrm>
                    <a:prstGeom prst="rect">
                      <a:avLst/>
                    </a:prstGeom>
                    <a:ln>
                      <a:noFill/>
                    </a:ln>
                    <a:effectLst>
                      <a:softEdge rad="112500"/>
                    </a:effectLst>
                  </pic:spPr>
                </pic:pic>
              </a:graphicData>
            </a:graphic>
          </wp:inline>
        </w:drawing>
      </w:r>
    </w:p>
    <w:p w:rsidR="00CC46DB" w:rsidRPr="00B15520" w:rsidRDefault="00CC46DB" w:rsidP="00CC46DB">
      <w:pPr>
        <w:tabs>
          <w:tab w:val="left" w:pos="2832"/>
        </w:tabs>
        <w:jc w:val="both"/>
        <w:rPr>
          <w:sz w:val="27"/>
          <w:szCs w:val="27"/>
        </w:rPr>
      </w:pPr>
    </w:p>
    <w:p w:rsidR="00377FC5" w:rsidRPr="00B15520" w:rsidRDefault="00377FC5" w:rsidP="00CC46DB">
      <w:pPr>
        <w:tabs>
          <w:tab w:val="left" w:pos="2832"/>
        </w:tabs>
        <w:jc w:val="both"/>
        <w:rPr>
          <w:sz w:val="27"/>
          <w:szCs w:val="27"/>
        </w:rPr>
      </w:pPr>
    </w:p>
    <w:p w:rsidR="000E1970" w:rsidRPr="009A76FC" w:rsidRDefault="000E1970" w:rsidP="000E1970">
      <w:pPr>
        <w:tabs>
          <w:tab w:val="left" w:pos="1026"/>
        </w:tabs>
        <w:jc w:val="both"/>
      </w:pPr>
      <w:r w:rsidRPr="009A76FC">
        <w:t>Stratejik plan; Kovancılar Milli Eğitiminin geleceğini planlayabilmesi ve oluşabilecek problemleri zamanında fark ederek, bunlara günümüz imkânları ile en iyi şekilde müdahale etmektir. Başarıya ulaşmak için ancak planlı,  programlı amaç ve hedefler belirlemesiyle mümkündür. Stratejik plan bu anlamda çok önemli bir yere sahiptir.</w:t>
      </w:r>
    </w:p>
    <w:p w:rsidR="000E1970" w:rsidRDefault="000E1970" w:rsidP="000E1970">
      <w:pPr>
        <w:tabs>
          <w:tab w:val="left" w:pos="1026"/>
        </w:tabs>
        <w:jc w:val="both"/>
      </w:pPr>
      <w:r>
        <w:t xml:space="preserve">                 İlçemiz 1935 yılında kurulmuş bugüne çok hızla büyüyerek gelmiştir. Bizimde bu büyüme hızına ve gelişime yaptığımız stratejik planla kısa-orta ve uzun vadeli ayak uydurma zorunluluğumuz doğmuştur. </w:t>
      </w:r>
    </w:p>
    <w:p w:rsidR="000E1970" w:rsidRDefault="000E1970" w:rsidP="000E1970">
      <w:pPr>
        <w:tabs>
          <w:tab w:val="left" w:pos="1026"/>
        </w:tabs>
        <w:jc w:val="both"/>
      </w:pPr>
      <w:r>
        <w:tab/>
        <w:t>Okul öncesi, ilk ve ortaöğretim ve okuma yazma bilmeyenlerimiz bu stratejik planımızın parçasıdır. Burada ivme kazanmamızın en önemli şartı okul öncesi öğrenci sayımızı arttırmak ilk ve ortaöğretimde Türkiye başarı sıralamamızı üst sıralara taşımak ve okuma yazma bilmeyenlerimizin sayısını azaltmaktır. Bu ancak stratejik plana sadık kalınarak başarılabilir. Eksik yanlarımızı tespit edip, bunun üzerine çalışarak ve emek harcayarak başarıyı yakalayabiliriz. Eğitimde fırsat eşitliğini sağlaması da planımızın en önemli unsurlarından biridir.</w:t>
      </w:r>
    </w:p>
    <w:p w:rsidR="000E1970" w:rsidRPr="00D667BC" w:rsidRDefault="000E1970" w:rsidP="000E1970">
      <w:pPr>
        <w:tabs>
          <w:tab w:val="left" w:pos="1026"/>
        </w:tabs>
        <w:jc w:val="both"/>
      </w:pPr>
      <w:r>
        <w:tab/>
        <w:t xml:space="preserve">Bu çerçevede Kovancılarda eğitime yön verecek olan bu plana destek olan iç ve dış paydaşlara emek veren herkese teşekkür ediyor, hayırlı olmasını diliyorum. </w:t>
      </w:r>
      <w:r w:rsidRPr="00D667BC">
        <w:tab/>
      </w:r>
      <w:r w:rsidRPr="00D667BC">
        <w:tab/>
      </w:r>
      <w:r w:rsidRPr="00D667BC">
        <w:tab/>
      </w:r>
      <w:r w:rsidRPr="00D667BC">
        <w:tab/>
      </w:r>
      <w:r w:rsidRPr="00D667BC">
        <w:tab/>
      </w:r>
      <w:r w:rsidRPr="00D667BC">
        <w:tab/>
      </w:r>
      <w:r w:rsidRPr="00D667BC">
        <w:tab/>
      </w:r>
      <w:r w:rsidRPr="00D667BC">
        <w:tab/>
      </w:r>
      <w:r w:rsidRPr="00D667BC">
        <w:tab/>
      </w:r>
    </w:p>
    <w:p w:rsidR="000E1970" w:rsidRPr="00D667BC" w:rsidRDefault="000E1970" w:rsidP="000E1970">
      <w:pPr>
        <w:tabs>
          <w:tab w:val="left" w:pos="1026"/>
        </w:tabs>
        <w:spacing w:line="360" w:lineRule="auto"/>
      </w:pPr>
    </w:p>
    <w:p w:rsidR="000E1970" w:rsidRPr="00D667BC" w:rsidRDefault="000E1970" w:rsidP="000E1970">
      <w:pPr>
        <w:tabs>
          <w:tab w:val="left" w:pos="1026"/>
        </w:tabs>
        <w:spacing w:line="360" w:lineRule="auto"/>
      </w:pPr>
    </w:p>
    <w:p w:rsidR="000E1970" w:rsidRPr="00375B70" w:rsidRDefault="000E1970" w:rsidP="00736534">
      <w:pPr>
        <w:tabs>
          <w:tab w:val="left" w:pos="1026"/>
        </w:tabs>
        <w:spacing w:line="360" w:lineRule="auto"/>
        <w:ind w:left="2124"/>
        <w:jc w:val="right"/>
        <w:rPr>
          <w:b/>
        </w:rPr>
      </w:pPr>
      <w:r w:rsidRPr="00375B70">
        <w:rPr>
          <w:b/>
        </w:rPr>
        <w:br/>
        <w:t xml:space="preserve">             </w:t>
      </w:r>
      <w:r>
        <w:rPr>
          <w:b/>
        </w:rPr>
        <w:t>Hasan GÜNDOĞDU</w:t>
      </w:r>
      <w:r w:rsidRPr="00375B70">
        <w:rPr>
          <w:b/>
        </w:rPr>
        <w:t xml:space="preserve">                                              </w:t>
      </w:r>
      <w:r>
        <w:rPr>
          <w:b/>
        </w:rPr>
        <w:t xml:space="preserve">                                         </w:t>
      </w:r>
      <w:r w:rsidR="00736534">
        <w:rPr>
          <w:b/>
        </w:rPr>
        <w:t xml:space="preserve">  </w:t>
      </w:r>
      <w:r w:rsidRPr="00375B70">
        <w:rPr>
          <w:b/>
        </w:rPr>
        <w:t>KAYMAKAM</w:t>
      </w:r>
    </w:p>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377FC5" w:rsidRDefault="00377FC5" w:rsidP="00D24B56">
      <w:pPr>
        <w:pStyle w:val="Balk1"/>
        <w:spacing w:after="240" w:line="240" w:lineRule="auto"/>
        <w:jc w:val="left"/>
        <w:rPr>
          <w:rFonts w:ascii="Times New Roman" w:hAnsi="Times New Roman" w:cs="Times New Roman"/>
          <w:color w:val="FF0000"/>
          <w:sz w:val="32"/>
          <w:szCs w:val="32"/>
        </w:rPr>
      </w:pPr>
      <w:bookmarkStart w:id="4" w:name="_Toc436659684"/>
      <w:r w:rsidRPr="00B15520">
        <w:rPr>
          <w:rFonts w:ascii="Times New Roman" w:hAnsi="Times New Roman" w:cs="Times New Roman"/>
          <w:color w:val="FF0000"/>
          <w:sz w:val="32"/>
          <w:szCs w:val="32"/>
        </w:rPr>
        <w:lastRenderedPageBreak/>
        <w:t>MİLLÎ EĞİTİM MÜDÜRÜMÜZÜN SUNUŞU</w:t>
      </w:r>
      <w:bookmarkEnd w:id="4"/>
    </w:p>
    <w:p w:rsidR="00E41E22" w:rsidRPr="00E41E22" w:rsidRDefault="00E41E22" w:rsidP="00E41E22">
      <w:pPr>
        <w:rPr>
          <w:lang w:eastAsia="en-US"/>
        </w:rPr>
      </w:pPr>
      <w:r>
        <w:rPr>
          <w:noProof/>
        </w:rPr>
        <w:drawing>
          <wp:inline distT="0" distB="0" distL="0" distR="0">
            <wp:extent cx="5902036" cy="3688773"/>
            <wp:effectExtent l="0" t="0" r="3810" b="6985"/>
            <wp:docPr id="146" name="Resim 146" descr="k_16140006_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_16140006_mud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533" cy="3683458"/>
                    </a:xfrm>
                    <a:prstGeom prst="rect">
                      <a:avLst/>
                    </a:prstGeom>
                    <a:noFill/>
                    <a:ln>
                      <a:noFill/>
                    </a:ln>
                  </pic:spPr>
                </pic:pic>
              </a:graphicData>
            </a:graphic>
          </wp:inline>
        </w:drawing>
      </w:r>
    </w:p>
    <w:p w:rsidR="00E41E22" w:rsidRDefault="00CC46DB" w:rsidP="00E41E22">
      <w:pPr>
        <w:autoSpaceDE w:val="0"/>
        <w:autoSpaceDN w:val="0"/>
        <w:adjustRightInd w:val="0"/>
        <w:ind w:firstLine="708"/>
        <w:jc w:val="both"/>
        <w:rPr>
          <w:bCs/>
          <w:iCs/>
          <w:szCs w:val="28"/>
        </w:rPr>
      </w:pPr>
      <w:r w:rsidRPr="00B15520">
        <w:rPr>
          <w:b/>
          <w:sz w:val="25"/>
          <w:szCs w:val="25"/>
        </w:rPr>
        <w:tab/>
      </w:r>
      <w:r w:rsidR="00E41E22" w:rsidRPr="00C472AE">
        <w:rPr>
          <w:bCs/>
          <w:iCs/>
          <w:szCs w:val="28"/>
        </w:rPr>
        <w:t>Devleti oluşturan millet unsurunun bir arada yaşamasını sağlayan toplum olgusunu güçlü kılan eğitimdir. Eğitim çalışmalarını planlı ve belirgin hedefler doğrultusunda düzenlemek günümüzde zorunluluk haline gelmiştir.</w:t>
      </w:r>
    </w:p>
    <w:p w:rsidR="00E41E22" w:rsidRPr="00C472AE" w:rsidRDefault="00E41E22" w:rsidP="00E41E22">
      <w:pPr>
        <w:autoSpaceDE w:val="0"/>
        <w:autoSpaceDN w:val="0"/>
        <w:adjustRightInd w:val="0"/>
        <w:ind w:firstLine="708"/>
        <w:jc w:val="both"/>
      </w:pPr>
    </w:p>
    <w:p w:rsidR="00E41E22" w:rsidRPr="00C472AE" w:rsidRDefault="00E41E22" w:rsidP="00E41E22">
      <w:pPr>
        <w:widowControl w:val="0"/>
        <w:autoSpaceDE w:val="0"/>
        <w:autoSpaceDN w:val="0"/>
        <w:adjustRightInd w:val="0"/>
        <w:ind w:firstLine="708"/>
        <w:jc w:val="both"/>
        <w:rPr>
          <w:color w:val="000000"/>
        </w:rPr>
      </w:pPr>
      <w:r w:rsidRPr="00C472AE">
        <w:rPr>
          <w:color w:val="000000"/>
        </w:rPr>
        <w:t>Bu doğrultuda 2015-2019 eğitim öğretim yılları arasında hedeflerimizi ortaya koyduğumuz bu stratejik plan eğitim ile ilgili iç ve dış paydaşların görünüşüne de başvurularak hazırlandık. Nerede olmak istediğimiz ortaya koymadan önce nerede olduğumuzla ilgili bir durum analizi yapıldı.</w:t>
      </w:r>
    </w:p>
    <w:p w:rsidR="00E41E22" w:rsidRPr="00C472AE" w:rsidRDefault="00E41E22" w:rsidP="00E41E22">
      <w:pPr>
        <w:widowControl w:val="0"/>
        <w:autoSpaceDE w:val="0"/>
        <w:autoSpaceDN w:val="0"/>
        <w:adjustRightInd w:val="0"/>
        <w:ind w:firstLine="708"/>
        <w:jc w:val="both"/>
        <w:rPr>
          <w:color w:val="000000"/>
        </w:rPr>
      </w:pPr>
      <w:r w:rsidRPr="00C472AE">
        <w:rPr>
          <w:color w:val="000000"/>
        </w:rPr>
        <w:t xml:space="preserve">Ortaya koymaya çalıştığımız orta vadeli hedeflerimiz öngörülerin çok ötesindedir. Orta vadeli amaçlarımızı ortaya koyarken ümitlerimizi sadece merkezi </w:t>
      </w:r>
      <w:r>
        <w:rPr>
          <w:color w:val="000000"/>
        </w:rPr>
        <w:t>bütçe kaynaklarına bağlamadık.</w:t>
      </w:r>
      <w:r w:rsidRPr="00C472AE">
        <w:rPr>
          <w:color w:val="000000"/>
        </w:rPr>
        <w:t xml:space="preserve"> Gerek ekonomik gerek yönetim-organizasyon gerekse insan kaynakları temininde var olan yerel potansiyelimizi harekete geçirmeyi amaçladık.</w:t>
      </w:r>
    </w:p>
    <w:p w:rsidR="00E41E22" w:rsidRPr="00C472AE" w:rsidRDefault="00E41E22" w:rsidP="00E41E22">
      <w:pPr>
        <w:widowControl w:val="0"/>
        <w:autoSpaceDE w:val="0"/>
        <w:autoSpaceDN w:val="0"/>
        <w:adjustRightInd w:val="0"/>
        <w:ind w:firstLine="708"/>
        <w:jc w:val="both"/>
        <w:rPr>
          <w:color w:val="000000"/>
        </w:rPr>
      </w:pPr>
      <w:r w:rsidRPr="00C472AE">
        <w:rPr>
          <w:color w:val="000000"/>
        </w:rPr>
        <w:t>İmkânlar ölçüsünde en ince ayrıntıların bile dikkate alındığı bu planın hazırlanmasında emeği geçenlere, görüş ve önerilerini açık bir şekilde belirten paydaşlarımıza teşekkür ederim. Mensubu olmakla gurur duyduğum eğitim çalışanı ve mesai arkadaşlarımın, bu planın uygulanmasında azami gayret göstereceğinden şüphem yoktur. Bu planın Kovancılarımıza hayırlı olmasını diliyorum.</w:t>
      </w:r>
    </w:p>
    <w:p w:rsidR="00E41E22" w:rsidRDefault="00E41E22" w:rsidP="00E41E22">
      <w:pPr>
        <w:tabs>
          <w:tab w:val="left" w:pos="1026"/>
        </w:tabs>
        <w:jc w:val="center"/>
      </w:pPr>
    </w:p>
    <w:p w:rsidR="00E41E22" w:rsidRDefault="00E41E22" w:rsidP="00E41E22">
      <w:pPr>
        <w:tabs>
          <w:tab w:val="left" w:pos="1026"/>
        </w:tabs>
        <w:ind w:left="1416"/>
        <w:jc w:val="center"/>
        <w:rPr>
          <w:b/>
        </w:rPr>
      </w:pPr>
      <w:r>
        <w:tab/>
      </w:r>
      <w:r>
        <w:tab/>
      </w:r>
      <w:r>
        <w:tab/>
      </w:r>
      <w:r>
        <w:tab/>
      </w:r>
      <w:r>
        <w:tab/>
        <w:t xml:space="preserve">           </w:t>
      </w:r>
      <w:r w:rsidR="00736534">
        <w:t xml:space="preserve">               </w:t>
      </w:r>
      <w:r>
        <w:t xml:space="preserve">   </w:t>
      </w:r>
      <w:r>
        <w:rPr>
          <w:b/>
        </w:rPr>
        <w:t>Veysel DURGUN</w:t>
      </w:r>
      <w:r w:rsidRPr="00EE6860">
        <w:rPr>
          <w:b/>
        </w:rPr>
        <w:br/>
        <w:t xml:space="preserve">                                                                         </w:t>
      </w:r>
      <w:r>
        <w:rPr>
          <w:b/>
        </w:rPr>
        <w:t xml:space="preserve">   </w:t>
      </w:r>
      <w:r w:rsidRPr="00EE6860">
        <w:rPr>
          <w:b/>
        </w:rPr>
        <w:t xml:space="preserve">     İlçe Milli Eğitim Müdürü</w:t>
      </w:r>
    </w:p>
    <w:p w:rsidR="006F2802" w:rsidRPr="00B15520" w:rsidRDefault="006F2802" w:rsidP="00E41E22">
      <w:pPr>
        <w:tabs>
          <w:tab w:val="center" w:pos="7230"/>
        </w:tabs>
        <w:rPr>
          <w:color w:val="998E55"/>
          <w:sz w:val="48"/>
          <w:szCs w:val="48"/>
        </w:rPr>
        <w:sectPr w:rsidR="006F2802" w:rsidRPr="00B15520" w:rsidSect="00317186">
          <w:type w:val="oddPage"/>
          <w:pgSz w:w="11907" w:h="16840" w:code="9"/>
          <w:pgMar w:top="1134" w:right="1134" w:bottom="1134" w:left="1418" w:header="312" w:footer="312" w:gutter="0"/>
          <w:pgNumType w:fmt="upperRoman"/>
          <w:cols w:space="708"/>
          <w:docGrid w:linePitch="360"/>
        </w:sectPr>
      </w:pPr>
    </w:p>
    <w:p w:rsidR="00982FF0" w:rsidRPr="00B15520" w:rsidRDefault="00982FF0" w:rsidP="005934ED">
      <w:pPr>
        <w:pStyle w:val="Balk1"/>
        <w:spacing w:after="240" w:line="240" w:lineRule="auto"/>
        <w:jc w:val="left"/>
        <w:rPr>
          <w:rFonts w:ascii="Times New Roman" w:hAnsi="Times New Roman" w:cs="Times New Roman"/>
          <w:color w:val="FF0000"/>
          <w:sz w:val="32"/>
          <w:szCs w:val="32"/>
        </w:rPr>
      </w:pPr>
      <w:bookmarkStart w:id="5" w:name="_Toc436659685"/>
      <w:commentRangeStart w:id="6"/>
      <w:r w:rsidRPr="00B15520">
        <w:rPr>
          <w:rFonts w:ascii="Times New Roman" w:hAnsi="Times New Roman" w:cs="Times New Roman"/>
          <w:color w:val="FF0000"/>
          <w:sz w:val="32"/>
          <w:szCs w:val="32"/>
        </w:rPr>
        <w:lastRenderedPageBreak/>
        <w:t>İÇİNDEKİLER</w:t>
      </w:r>
      <w:commentRangeEnd w:id="6"/>
      <w:r w:rsidR="002D48CA" w:rsidRPr="00B15520">
        <w:rPr>
          <w:rStyle w:val="AklamaBavurusu"/>
          <w:rFonts w:ascii="Times New Roman" w:eastAsia="Times New Roman" w:hAnsi="Times New Roman" w:cs="Times New Roman"/>
          <w:b w:val="0"/>
          <w:bCs w:val="0"/>
          <w:color w:val="FF0000"/>
          <w:sz w:val="32"/>
          <w:szCs w:val="32"/>
          <w:lang w:eastAsia="tr-TR"/>
        </w:rPr>
        <w:commentReference w:id="6"/>
      </w:r>
      <w:bookmarkEnd w:id="5"/>
    </w:p>
    <w:p w:rsidR="00B15520" w:rsidRPr="00B15520" w:rsidRDefault="003C79C3">
      <w:pPr>
        <w:pStyle w:val="T1"/>
        <w:rPr>
          <w:rFonts w:ascii="Times New Roman" w:eastAsiaTheme="minorEastAsia" w:hAnsi="Times New Roman"/>
          <w:b w:val="0"/>
          <w:sz w:val="22"/>
          <w:szCs w:val="22"/>
          <w:lang w:eastAsia="tr-TR"/>
        </w:rPr>
      </w:pPr>
      <w:r w:rsidRPr="00B15520">
        <w:rPr>
          <w:rFonts w:ascii="Times New Roman" w:eastAsia="Times New Roman" w:hAnsi="Times New Roman"/>
          <w:sz w:val="24"/>
          <w:szCs w:val="24"/>
          <w:highlight w:val="yellow"/>
          <w:lang w:eastAsia="tr-TR"/>
        </w:rPr>
        <w:fldChar w:fldCharType="begin"/>
      </w:r>
      <w:r w:rsidR="00982FF0" w:rsidRPr="00B15520">
        <w:rPr>
          <w:rFonts w:ascii="Times New Roman" w:eastAsia="Times New Roman" w:hAnsi="Times New Roman"/>
          <w:sz w:val="24"/>
          <w:szCs w:val="24"/>
          <w:highlight w:val="yellow"/>
          <w:lang w:eastAsia="tr-TR"/>
        </w:rPr>
        <w:instrText xml:space="preserve"> TOC \o "1-2" \h \z \u </w:instrText>
      </w:r>
      <w:r w:rsidRPr="00B15520">
        <w:rPr>
          <w:rFonts w:ascii="Times New Roman" w:eastAsia="Times New Roman" w:hAnsi="Times New Roman"/>
          <w:sz w:val="24"/>
          <w:szCs w:val="24"/>
          <w:highlight w:val="yellow"/>
          <w:lang w:eastAsia="tr-TR"/>
        </w:rPr>
        <w:fldChar w:fldCharType="separate"/>
      </w:r>
      <w:hyperlink w:anchor="_Toc436659683" w:history="1">
        <w:r w:rsidR="00B15520" w:rsidRPr="00B15520">
          <w:rPr>
            <w:rStyle w:val="Kpr"/>
            <w:rFonts w:ascii="Times New Roman" w:hAnsi="Times New Roman"/>
            <w:b w:val="0"/>
          </w:rPr>
          <w:t>KAYMAKAMIMIZIN SUNUŞU</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_Toc436659683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IV</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4" w:history="1">
        <w:r w:rsidR="00B15520" w:rsidRPr="00B15520">
          <w:rPr>
            <w:rStyle w:val="Kpr"/>
            <w:rFonts w:ascii="Times New Roman" w:hAnsi="Times New Roman"/>
            <w:b w:val="0"/>
          </w:rPr>
          <w:t>MİLLÎ EĞİTİM MÜDÜRÜMÜZÜN SUNUŞU</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_Toc436659684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V</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5" w:history="1">
        <w:r w:rsidR="00B15520" w:rsidRPr="00B15520">
          <w:rPr>
            <w:rStyle w:val="Kpr"/>
            <w:rFonts w:ascii="Times New Roman" w:hAnsi="Times New Roman"/>
            <w:b w:val="0"/>
          </w:rPr>
          <w:t>İÇİNDEKİLER</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_Toc436659685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VII</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6" w:history="1">
        <w:r w:rsidR="00B15520" w:rsidRPr="00B15520">
          <w:rPr>
            <w:rStyle w:val="Kpr"/>
            <w:rFonts w:ascii="Times New Roman" w:hAnsi="Times New Roman"/>
            <w:b w:val="0"/>
          </w:rPr>
          <w:t xml:space="preserve">TABLOLAR DİZİNİ </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_Toc436659686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IX</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7" w:history="1">
        <w:r w:rsidR="00B15520" w:rsidRPr="00B15520">
          <w:rPr>
            <w:rStyle w:val="Kpr"/>
            <w:rFonts w:ascii="Times New Roman" w:hAnsi="Times New Roman"/>
            <w:b w:val="0"/>
          </w:rPr>
          <w:t xml:space="preserve">ŞEKİLLER DİZİNİ </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_Toc436659687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X</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8" w:history="1">
        <w:r w:rsidR="00B15520" w:rsidRPr="00B15520">
          <w:rPr>
            <w:rStyle w:val="Kpr"/>
            <w:rFonts w:ascii="Times New Roman" w:hAnsi="Times New Roman"/>
            <w:b w:val="0"/>
          </w:rPr>
          <w:t>KISALTMALAR</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_Toc436659688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XI</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89" w:history="1">
        <w:r w:rsidR="00B15520" w:rsidRPr="00B15520">
          <w:rPr>
            <w:rStyle w:val="Kpr"/>
            <w:rFonts w:ascii="Times New Roman" w:hAnsi="Times New Roman"/>
            <w:b w:val="0"/>
          </w:rPr>
          <w:t>TANIMLAR</w:t>
        </w:r>
        <w:r w:rsidR="00B15520" w:rsidRPr="00B15520">
          <w:rPr>
            <w:rFonts w:ascii="Times New Roman" w:hAnsi="Times New Roman"/>
            <w:b w:val="0"/>
            <w:webHidden/>
          </w:rPr>
          <w:tab/>
        </w:r>
        <w:r w:rsidR="00B15520" w:rsidRPr="00B15520">
          <w:rPr>
            <w:rFonts w:ascii="Times New Roman" w:hAnsi="Times New Roman"/>
            <w:b w:val="0"/>
            <w:webHidden/>
          </w:rPr>
          <w:fldChar w:fldCharType="begin"/>
        </w:r>
        <w:r w:rsidR="00B15520" w:rsidRPr="00B15520">
          <w:rPr>
            <w:rFonts w:ascii="Times New Roman" w:hAnsi="Times New Roman"/>
            <w:b w:val="0"/>
            <w:webHidden/>
          </w:rPr>
          <w:instrText xml:space="preserve"> PAGEREF _Toc436659689 \h </w:instrText>
        </w:r>
        <w:r w:rsidR="00B15520" w:rsidRPr="00B15520">
          <w:rPr>
            <w:rFonts w:ascii="Times New Roman" w:hAnsi="Times New Roman"/>
            <w:b w:val="0"/>
            <w:webHidden/>
          </w:rPr>
        </w:r>
        <w:r w:rsidR="00B15520" w:rsidRPr="00B15520">
          <w:rPr>
            <w:rFonts w:ascii="Times New Roman" w:hAnsi="Times New Roman"/>
            <w:b w:val="0"/>
            <w:webHidden/>
          </w:rPr>
          <w:fldChar w:fldCharType="separate"/>
        </w:r>
        <w:r w:rsidR="008E6ECB">
          <w:rPr>
            <w:rFonts w:ascii="Times New Roman" w:hAnsi="Times New Roman"/>
            <w:b w:val="0"/>
            <w:webHidden/>
          </w:rPr>
          <w:t>XIII</w:t>
        </w:r>
        <w:r w:rsidR="00B15520" w:rsidRPr="00B15520">
          <w:rPr>
            <w:rFonts w:ascii="Times New Roman" w:hAnsi="Times New Roman"/>
            <w:b w:val="0"/>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90" w:history="1">
        <w:r w:rsidR="00B15520" w:rsidRPr="00B15520">
          <w:rPr>
            <w:rStyle w:val="Kpr"/>
            <w:rFonts w:ascii="Times New Roman" w:hAnsi="Times New Roman"/>
          </w:rPr>
          <w:t>BÖLÜM I: STRATEJİK PLAN HAZIRLIK SÜRECİ</w:t>
        </w:r>
        <w:r w:rsidR="00B15520" w:rsidRPr="00B15520">
          <w:rPr>
            <w:rFonts w:ascii="Times New Roman" w:hAnsi="Times New Roman"/>
            <w:webHidden/>
          </w:rPr>
          <w:tab/>
        </w:r>
        <w:r w:rsidR="00B15520" w:rsidRPr="00B15520">
          <w:rPr>
            <w:rFonts w:ascii="Times New Roman" w:hAnsi="Times New Roman"/>
            <w:webHidden/>
          </w:rPr>
          <w:fldChar w:fldCharType="begin"/>
        </w:r>
        <w:r w:rsidR="00B15520" w:rsidRPr="00B15520">
          <w:rPr>
            <w:rFonts w:ascii="Times New Roman" w:hAnsi="Times New Roman"/>
            <w:webHidden/>
          </w:rPr>
          <w:instrText xml:space="preserve"> PAGEREF _Toc436659690 \h </w:instrText>
        </w:r>
        <w:r w:rsidR="00B15520" w:rsidRPr="00B15520">
          <w:rPr>
            <w:rFonts w:ascii="Times New Roman" w:hAnsi="Times New Roman"/>
            <w:webHidden/>
          </w:rPr>
        </w:r>
        <w:r w:rsidR="00B15520" w:rsidRPr="00B15520">
          <w:rPr>
            <w:rFonts w:ascii="Times New Roman" w:hAnsi="Times New Roman"/>
            <w:webHidden/>
          </w:rPr>
          <w:fldChar w:fldCharType="separate"/>
        </w:r>
        <w:r w:rsidR="008E6ECB">
          <w:rPr>
            <w:rFonts w:ascii="Times New Roman" w:hAnsi="Times New Roman"/>
            <w:webHidden/>
          </w:rPr>
          <w:t>1</w:t>
        </w:r>
        <w:r w:rsidR="00B15520" w:rsidRPr="00B15520">
          <w:rPr>
            <w:rFonts w:ascii="Times New Roman" w:hAnsi="Times New Roman"/>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91" w:history="1">
        <w:r w:rsidR="00B15520" w:rsidRPr="00B15520">
          <w:rPr>
            <w:rStyle w:val="Kpr"/>
            <w:rFonts w:ascii="Times New Roman" w:hAnsi="Times New Roman"/>
          </w:rPr>
          <w:t>BÖLÜM II: DURUM ANALİZİ</w:t>
        </w:r>
        <w:r w:rsidR="00B15520" w:rsidRPr="00B15520">
          <w:rPr>
            <w:rFonts w:ascii="Times New Roman" w:hAnsi="Times New Roman"/>
            <w:webHidden/>
          </w:rPr>
          <w:tab/>
        </w:r>
        <w:r w:rsidR="00B15520" w:rsidRPr="00B15520">
          <w:rPr>
            <w:rFonts w:ascii="Times New Roman" w:hAnsi="Times New Roman"/>
            <w:webHidden/>
          </w:rPr>
          <w:fldChar w:fldCharType="begin"/>
        </w:r>
        <w:r w:rsidR="00B15520" w:rsidRPr="00B15520">
          <w:rPr>
            <w:rFonts w:ascii="Times New Roman" w:hAnsi="Times New Roman"/>
            <w:webHidden/>
          </w:rPr>
          <w:instrText xml:space="preserve"> PAGEREF _Toc436659691 \h </w:instrText>
        </w:r>
        <w:r w:rsidR="00B15520" w:rsidRPr="00B15520">
          <w:rPr>
            <w:rFonts w:ascii="Times New Roman" w:hAnsi="Times New Roman"/>
            <w:webHidden/>
          </w:rPr>
        </w:r>
        <w:r w:rsidR="00B15520" w:rsidRPr="00B15520">
          <w:rPr>
            <w:rFonts w:ascii="Times New Roman" w:hAnsi="Times New Roman"/>
            <w:webHidden/>
          </w:rPr>
          <w:fldChar w:fldCharType="separate"/>
        </w:r>
        <w:r w:rsidR="008E6ECB">
          <w:rPr>
            <w:rFonts w:ascii="Times New Roman" w:hAnsi="Times New Roman"/>
            <w:webHidden/>
          </w:rPr>
          <w:t>5</w:t>
        </w:r>
        <w:r w:rsidR="00B15520" w:rsidRPr="00B15520">
          <w:rPr>
            <w:rFonts w:ascii="Times New Roman" w:hAnsi="Times New Roman"/>
            <w:webHidden/>
          </w:rPr>
          <w:fldChar w:fldCharType="end"/>
        </w:r>
      </w:hyperlink>
    </w:p>
    <w:p w:rsidR="00B15520" w:rsidRPr="00B15520" w:rsidRDefault="002D1F06">
      <w:pPr>
        <w:pStyle w:val="T2"/>
        <w:rPr>
          <w:rFonts w:eastAsiaTheme="minorEastAsia" w:cs="Times New Roman"/>
          <w:noProof/>
          <w:sz w:val="22"/>
          <w:lang w:eastAsia="tr-TR"/>
        </w:rPr>
      </w:pPr>
      <w:hyperlink w:anchor="_Toc436659692" w:history="1">
        <w:r w:rsidR="00B15520" w:rsidRPr="00B15520">
          <w:rPr>
            <w:rStyle w:val="Kpr"/>
            <w:rFonts w:cs="Times New Roman"/>
            <w:noProof/>
          </w:rPr>
          <w:t>A. TARİHİ GELİŞİM</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_Toc436659692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6</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3" w:history="1">
        <w:r w:rsidR="00B15520" w:rsidRPr="00B15520">
          <w:rPr>
            <w:rStyle w:val="Kpr"/>
            <w:rFonts w:cs="Times New Roman"/>
            <w:noProof/>
          </w:rPr>
          <w:t>B. YASAL YÜKÜMLÜLÜKLER VE MEVZUAT ANALİZİ</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_Toc436659693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7</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4" w:history="1">
        <w:r w:rsidR="00B15520" w:rsidRPr="00B15520">
          <w:rPr>
            <w:rStyle w:val="Kpr"/>
            <w:rFonts w:cs="Times New Roman"/>
            <w:noProof/>
          </w:rPr>
          <w:t>C. FAALİYET ALANLARI İLE ÜRÜN VE HİZMETLER</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_Toc436659694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9</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5" w:history="1">
        <w:r w:rsidR="00B15520" w:rsidRPr="00B15520">
          <w:rPr>
            <w:rStyle w:val="Kpr"/>
            <w:rFonts w:cs="Times New Roman"/>
            <w:noProof/>
          </w:rPr>
          <w:t>D. PAYDAŞ ANALİZİ</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_Toc436659695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22</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6" w:history="1">
        <w:r w:rsidR="00B15520" w:rsidRPr="00B15520">
          <w:rPr>
            <w:rStyle w:val="Kpr"/>
            <w:rFonts w:cs="Times New Roman"/>
            <w:noProof/>
          </w:rPr>
          <w:t>E. KURUM İÇİ VE DIŞI ANALİZ</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_Toc436659696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24</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7" w:history="1">
        <w:r w:rsidR="00B15520" w:rsidRPr="00B15520">
          <w:rPr>
            <w:rStyle w:val="Kpr"/>
            <w:rFonts w:cs="Times New Roman"/>
            <w:noProof/>
          </w:rPr>
          <w:t>F. EĞİTİM VE ÖĞRETİM SİSTEMİNİN SORUN VE GELİŞİM ALANLARI</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_Toc436659697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46</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698" w:history="1">
        <w:r w:rsidR="00B15520" w:rsidRPr="00B15520">
          <w:rPr>
            <w:rStyle w:val="Kpr"/>
            <w:rFonts w:cs="Times New Roman"/>
            <w:noProof/>
          </w:rPr>
          <w:t>G. STRATEJİK PLAN MİMARİSİ</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_Toc436659698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48</w:t>
        </w:r>
        <w:r w:rsidR="00B15520" w:rsidRPr="00B15520">
          <w:rPr>
            <w:rFonts w:cs="Times New Roman"/>
            <w:noProof/>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699" w:history="1">
        <w:r w:rsidR="00B15520" w:rsidRPr="00B15520">
          <w:rPr>
            <w:rStyle w:val="Kpr"/>
            <w:rFonts w:ascii="Times New Roman" w:hAnsi="Times New Roman"/>
          </w:rPr>
          <w:t>BÖLÜM III: GELEEĞE YÖNELİM</w:t>
        </w:r>
        <w:r w:rsidR="00B15520" w:rsidRPr="00B15520">
          <w:rPr>
            <w:rFonts w:ascii="Times New Roman" w:hAnsi="Times New Roman"/>
            <w:webHidden/>
          </w:rPr>
          <w:tab/>
        </w:r>
        <w:r w:rsidR="00B15520" w:rsidRPr="00B15520">
          <w:rPr>
            <w:rFonts w:ascii="Times New Roman" w:hAnsi="Times New Roman"/>
            <w:webHidden/>
          </w:rPr>
          <w:fldChar w:fldCharType="begin"/>
        </w:r>
        <w:r w:rsidR="00B15520" w:rsidRPr="00B15520">
          <w:rPr>
            <w:rFonts w:ascii="Times New Roman" w:hAnsi="Times New Roman"/>
            <w:webHidden/>
          </w:rPr>
          <w:instrText xml:space="preserve"> PAGEREF _Toc436659699 \h </w:instrText>
        </w:r>
        <w:r w:rsidR="00B15520" w:rsidRPr="00B15520">
          <w:rPr>
            <w:rFonts w:ascii="Times New Roman" w:hAnsi="Times New Roman"/>
            <w:webHidden/>
          </w:rPr>
        </w:r>
        <w:r w:rsidR="00B15520" w:rsidRPr="00B15520">
          <w:rPr>
            <w:rFonts w:ascii="Times New Roman" w:hAnsi="Times New Roman"/>
            <w:webHidden/>
          </w:rPr>
          <w:fldChar w:fldCharType="separate"/>
        </w:r>
        <w:r w:rsidR="008E6ECB">
          <w:rPr>
            <w:rFonts w:ascii="Times New Roman" w:hAnsi="Times New Roman"/>
            <w:webHidden/>
          </w:rPr>
          <w:t>51</w:t>
        </w:r>
        <w:r w:rsidR="00B15520" w:rsidRPr="00B15520">
          <w:rPr>
            <w:rFonts w:ascii="Times New Roman" w:hAnsi="Times New Roman"/>
            <w:webHidden/>
          </w:rPr>
          <w:fldChar w:fldCharType="end"/>
        </w:r>
      </w:hyperlink>
    </w:p>
    <w:p w:rsidR="00B15520" w:rsidRPr="00B15520" w:rsidRDefault="002D1F06">
      <w:pPr>
        <w:pStyle w:val="T2"/>
        <w:rPr>
          <w:rFonts w:eastAsiaTheme="minorEastAsia" w:cs="Times New Roman"/>
          <w:noProof/>
          <w:sz w:val="22"/>
          <w:lang w:eastAsia="tr-TR"/>
        </w:rPr>
      </w:pPr>
      <w:hyperlink w:anchor="_Toc436659700" w:history="1">
        <w:r w:rsidR="00B15520" w:rsidRPr="00B15520">
          <w:rPr>
            <w:rStyle w:val="Kpr"/>
            <w:rFonts w:cs="Times New Roman"/>
            <w:noProof/>
          </w:rPr>
          <w:t>A. VİZYON, MİSYON VE TEMEL DEĞERLER</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_Toc436659700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52</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701" w:history="1">
        <w:r w:rsidR="00B15520" w:rsidRPr="00B15520">
          <w:rPr>
            <w:rStyle w:val="Kpr"/>
            <w:rFonts w:cs="Times New Roman"/>
            <w:noProof/>
          </w:rPr>
          <w:t>B. STRATEJİK PLAN GENEL TABLOSU</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_Toc436659701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53</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702" w:history="1">
        <w:r w:rsidR="00B15520" w:rsidRPr="00B15520">
          <w:rPr>
            <w:rStyle w:val="Kpr"/>
            <w:rFonts w:cs="Times New Roman"/>
            <w:noProof/>
          </w:rPr>
          <w:t>C. STRATEJİK AMAÇ, HEDEF VE TEDBİRLER</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_Toc436659702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54</w:t>
        </w:r>
        <w:r w:rsidR="00B15520" w:rsidRPr="00B15520">
          <w:rPr>
            <w:rFonts w:cs="Times New Roman"/>
            <w:noProof/>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703" w:history="1">
        <w:r w:rsidR="00B15520" w:rsidRPr="00B15520">
          <w:rPr>
            <w:rStyle w:val="Kpr"/>
            <w:rFonts w:ascii="Times New Roman" w:hAnsi="Times New Roman"/>
          </w:rPr>
          <w:t>BÖLÜM IV: MALİYETLENDİRME</w:t>
        </w:r>
        <w:r w:rsidR="00B15520" w:rsidRPr="00B15520">
          <w:rPr>
            <w:rFonts w:ascii="Times New Roman" w:hAnsi="Times New Roman"/>
            <w:webHidden/>
          </w:rPr>
          <w:tab/>
        </w:r>
        <w:r w:rsidR="00B15520" w:rsidRPr="00B15520">
          <w:rPr>
            <w:rFonts w:ascii="Times New Roman" w:hAnsi="Times New Roman"/>
            <w:webHidden/>
          </w:rPr>
          <w:fldChar w:fldCharType="begin"/>
        </w:r>
        <w:r w:rsidR="00B15520" w:rsidRPr="00B15520">
          <w:rPr>
            <w:rFonts w:ascii="Times New Roman" w:hAnsi="Times New Roman"/>
            <w:webHidden/>
          </w:rPr>
          <w:instrText xml:space="preserve"> PAGEREF _Toc436659703 \h </w:instrText>
        </w:r>
        <w:r w:rsidR="00B15520" w:rsidRPr="00B15520">
          <w:rPr>
            <w:rFonts w:ascii="Times New Roman" w:hAnsi="Times New Roman"/>
            <w:webHidden/>
          </w:rPr>
        </w:r>
        <w:r w:rsidR="00B15520" w:rsidRPr="00B15520">
          <w:rPr>
            <w:rFonts w:ascii="Times New Roman" w:hAnsi="Times New Roman"/>
            <w:webHidden/>
          </w:rPr>
          <w:fldChar w:fldCharType="separate"/>
        </w:r>
        <w:r w:rsidR="008E6ECB">
          <w:rPr>
            <w:rFonts w:ascii="Times New Roman" w:hAnsi="Times New Roman"/>
            <w:webHidden/>
          </w:rPr>
          <w:t>69</w:t>
        </w:r>
        <w:r w:rsidR="00B15520" w:rsidRPr="00B15520">
          <w:rPr>
            <w:rFonts w:ascii="Times New Roman" w:hAnsi="Times New Roman"/>
            <w:webHidden/>
          </w:rPr>
          <w:fldChar w:fldCharType="end"/>
        </w:r>
      </w:hyperlink>
    </w:p>
    <w:p w:rsidR="00B15520" w:rsidRPr="00B15520" w:rsidRDefault="002D1F06">
      <w:pPr>
        <w:pStyle w:val="T1"/>
        <w:rPr>
          <w:rFonts w:ascii="Times New Roman" w:eastAsiaTheme="minorEastAsia" w:hAnsi="Times New Roman"/>
          <w:b w:val="0"/>
          <w:sz w:val="22"/>
          <w:szCs w:val="22"/>
          <w:lang w:eastAsia="tr-TR"/>
        </w:rPr>
      </w:pPr>
      <w:hyperlink w:anchor="_Toc436659704" w:history="1">
        <w:r w:rsidR="00B15520" w:rsidRPr="00B15520">
          <w:rPr>
            <w:rStyle w:val="Kpr"/>
            <w:rFonts w:ascii="Times New Roman" w:hAnsi="Times New Roman"/>
          </w:rPr>
          <w:t>BÖLÜM V: İZLEME ve DEĞERLENDİRME</w:t>
        </w:r>
        <w:r w:rsidR="00B15520" w:rsidRPr="00B15520">
          <w:rPr>
            <w:rFonts w:ascii="Times New Roman" w:hAnsi="Times New Roman"/>
            <w:webHidden/>
          </w:rPr>
          <w:tab/>
        </w:r>
        <w:r w:rsidR="00B15520" w:rsidRPr="00B15520">
          <w:rPr>
            <w:rFonts w:ascii="Times New Roman" w:hAnsi="Times New Roman"/>
            <w:webHidden/>
          </w:rPr>
          <w:fldChar w:fldCharType="begin"/>
        </w:r>
        <w:r w:rsidR="00B15520" w:rsidRPr="00B15520">
          <w:rPr>
            <w:rFonts w:ascii="Times New Roman" w:hAnsi="Times New Roman"/>
            <w:webHidden/>
          </w:rPr>
          <w:instrText xml:space="preserve"> PAGEREF _Toc436659704 \h </w:instrText>
        </w:r>
        <w:r w:rsidR="00B15520" w:rsidRPr="00B15520">
          <w:rPr>
            <w:rFonts w:ascii="Times New Roman" w:hAnsi="Times New Roman"/>
            <w:webHidden/>
          </w:rPr>
        </w:r>
        <w:r w:rsidR="00B15520" w:rsidRPr="00B15520">
          <w:rPr>
            <w:rFonts w:ascii="Times New Roman" w:hAnsi="Times New Roman"/>
            <w:webHidden/>
          </w:rPr>
          <w:fldChar w:fldCharType="separate"/>
        </w:r>
        <w:r w:rsidR="008E6ECB">
          <w:rPr>
            <w:rFonts w:ascii="Times New Roman" w:hAnsi="Times New Roman"/>
            <w:webHidden/>
          </w:rPr>
          <w:t>71</w:t>
        </w:r>
        <w:r w:rsidR="00B15520" w:rsidRPr="00B15520">
          <w:rPr>
            <w:rFonts w:ascii="Times New Roman" w:hAnsi="Times New Roman"/>
            <w:webHidden/>
          </w:rPr>
          <w:fldChar w:fldCharType="end"/>
        </w:r>
      </w:hyperlink>
    </w:p>
    <w:p w:rsidR="00B15520" w:rsidRPr="00B15520" w:rsidRDefault="002D1F06">
      <w:pPr>
        <w:pStyle w:val="T2"/>
        <w:rPr>
          <w:rFonts w:eastAsiaTheme="minorEastAsia" w:cs="Times New Roman"/>
          <w:noProof/>
          <w:sz w:val="22"/>
          <w:lang w:eastAsia="tr-TR"/>
        </w:rPr>
      </w:pPr>
      <w:hyperlink w:anchor="_Toc436659705" w:history="1">
        <w:r w:rsidR="00B15520" w:rsidRPr="00B15520">
          <w:rPr>
            <w:rStyle w:val="Kpr"/>
            <w:rFonts w:cs="Times New Roman"/>
            <w:noProof/>
          </w:rPr>
          <w:t>A. 2015-2019 STRATEJİK PLANI İZLEME VE DEĞERLENDİRME MODELİ</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_Toc436659705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72</w:t>
        </w:r>
        <w:r w:rsidR="00B15520" w:rsidRPr="00B15520">
          <w:rPr>
            <w:rFonts w:cs="Times New Roman"/>
            <w:noProof/>
            <w:webHidden/>
          </w:rPr>
          <w:fldChar w:fldCharType="end"/>
        </w:r>
      </w:hyperlink>
    </w:p>
    <w:p w:rsidR="00B15520" w:rsidRPr="00B15520" w:rsidRDefault="002D1F06">
      <w:pPr>
        <w:pStyle w:val="T2"/>
        <w:rPr>
          <w:rFonts w:eastAsiaTheme="minorEastAsia" w:cs="Times New Roman"/>
          <w:noProof/>
          <w:sz w:val="22"/>
          <w:lang w:eastAsia="tr-TR"/>
        </w:rPr>
      </w:pPr>
      <w:hyperlink w:anchor="_Toc436659706" w:history="1">
        <w:r w:rsidR="00B15520" w:rsidRPr="00B15520">
          <w:rPr>
            <w:rStyle w:val="Kpr"/>
            <w:rFonts w:cs="Times New Roman"/>
            <w:noProof/>
          </w:rPr>
          <w:t>B. 2015-2019 STRATEJİK PLANI BİRİM SORUMLULUKLARI TABLOSU</w:t>
        </w:r>
        <w:r w:rsidR="00B15520" w:rsidRPr="00B15520">
          <w:rPr>
            <w:rFonts w:cs="Times New Roman"/>
            <w:noProof/>
            <w:webHidden/>
          </w:rPr>
          <w:tab/>
        </w:r>
        <w:r w:rsidR="00B15520" w:rsidRPr="00B15520">
          <w:rPr>
            <w:rFonts w:cs="Times New Roman"/>
            <w:noProof/>
            <w:webHidden/>
          </w:rPr>
          <w:fldChar w:fldCharType="begin"/>
        </w:r>
        <w:r w:rsidR="00B15520" w:rsidRPr="00B15520">
          <w:rPr>
            <w:rFonts w:cs="Times New Roman"/>
            <w:noProof/>
            <w:webHidden/>
          </w:rPr>
          <w:instrText xml:space="preserve"> PAGEREF _Toc436659706 \h </w:instrText>
        </w:r>
        <w:r w:rsidR="00B15520" w:rsidRPr="00B15520">
          <w:rPr>
            <w:rFonts w:cs="Times New Roman"/>
            <w:noProof/>
            <w:webHidden/>
          </w:rPr>
        </w:r>
        <w:r w:rsidR="00B15520" w:rsidRPr="00B15520">
          <w:rPr>
            <w:rFonts w:cs="Times New Roman"/>
            <w:noProof/>
            <w:webHidden/>
          </w:rPr>
          <w:fldChar w:fldCharType="separate"/>
        </w:r>
        <w:r w:rsidR="008E6ECB">
          <w:rPr>
            <w:rFonts w:cs="Times New Roman"/>
            <w:noProof/>
            <w:webHidden/>
          </w:rPr>
          <w:t>74</w:t>
        </w:r>
        <w:r w:rsidR="00B15520" w:rsidRPr="00B15520">
          <w:rPr>
            <w:rFonts w:cs="Times New Roman"/>
            <w:noProof/>
            <w:webHidden/>
          </w:rPr>
          <w:fldChar w:fldCharType="end"/>
        </w:r>
      </w:hyperlink>
    </w:p>
    <w:p w:rsidR="00CA3847" w:rsidRPr="00B15520" w:rsidRDefault="003C79C3" w:rsidP="00CA3847">
      <w:pPr>
        <w:spacing w:after="200" w:line="276" w:lineRule="auto"/>
        <w:jc w:val="center"/>
        <w:rPr>
          <w:color w:val="C00000"/>
          <w:sz w:val="28"/>
        </w:rPr>
        <w:sectPr w:rsidR="00CA3847" w:rsidRPr="00B15520" w:rsidSect="00317186">
          <w:type w:val="oddPage"/>
          <w:pgSz w:w="11907" w:h="16840" w:code="9"/>
          <w:pgMar w:top="1134" w:right="1134" w:bottom="1134" w:left="1418" w:header="312" w:footer="312" w:gutter="0"/>
          <w:pgNumType w:fmt="upperRoman"/>
          <w:cols w:space="708"/>
          <w:docGrid w:linePitch="360"/>
        </w:sectPr>
      </w:pPr>
      <w:r w:rsidRPr="00B15520">
        <w:rPr>
          <w:highlight w:val="yellow"/>
        </w:rPr>
        <w:fldChar w:fldCharType="end"/>
      </w:r>
    </w:p>
    <w:p w:rsidR="00F15CD1" w:rsidRPr="00B15520" w:rsidRDefault="00F15CD1" w:rsidP="00B15520">
      <w:pPr>
        <w:pStyle w:val="Balk1"/>
        <w:spacing w:after="240" w:line="240" w:lineRule="auto"/>
        <w:jc w:val="left"/>
        <w:rPr>
          <w:rFonts w:ascii="Times New Roman" w:hAnsi="Times New Roman" w:cs="Times New Roman"/>
          <w:color w:val="FF0000"/>
          <w:sz w:val="32"/>
          <w:szCs w:val="32"/>
        </w:rPr>
      </w:pPr>
      <w:bookmarkStart w:id="7" w:name="_Toc436659686"/>
      <w:commentRangeStart w:id="8"/>
      <w:r w:rsidRPr="00B15520">
        <w:rPr>
          <w:rFonts w:ascii="Times New Roman" w:hAnsi="Times New Roman" w:cs="Times New Roman"/>
          <w:color w:val="FF0000"/>
          <w:sz w:val="32"/>
          <w:szCs w:val="32"/>
        </w:rPr>
        <w:lastRenderedPageBreak/>
        <w:t>TABLOLAR DİZİNİ</w:t>
      </w:r>
      <w:commentRangeEnd w:id="8"/>
      <w:r w:rsidR="002D48CA" w:rsidRPr="00B15520">
        <w:rPr>
          <w:rStyle w:val="AklamaBavurusu"/>
          <w:rFonts w:ascii="Times New Roman" w:eastAsia="Times New Roman" w:hAnsi="Times New Roman" w:cs="Times New Roman"/>
          <w:b w:val="0"/>
          <w:bCs w:val="0"/>
          <w:color w:val="FF0000"/>
          <w:sz w:val="32"/>
          <w:szCs w:val="32"/>
          <w:lang w:eastAsia="tr-TR"/>
        </w:rPr>
        <w:commentReference w:id="8"/>
      </w:r>
      <w:bookmarkEnd w:id="7"/>
    </w:p>
    <w:p w:rsidR="002D48CA" w:rsidRPr="00B15520" w:rsidRDefault="003C79C3">
      <w:pPr>
        <w:pStyle w:val="ekillerTablosu"/>
        <w:rPr>
          <w:rFonts w:ascii="Times New Roman" w:eastAsiaTheme="minorEastAsia" w:hAnsi="Times New Roman" w:cs="Times New Roman"/>
          <w:lang w:eastAsia="tr-TR"/>
        </w:rPr>
      </w:pPr>
      <w:r w:rsidRPr="00B15520">
        <w:rPr>
          <w:rFonts w:ascii="Times New Roman" w:hAnsi="Times New Roman" w:cs="Times New Roman"/>
          <w:sz w:val="23"/>
          <w:szCs w:val="23"/>
        </w:rPr>
        <w:fldChar w:fldCharType="begin"/>
      </w:r>
      <w:r w:rsidR="00F15CD1" w:rsidRPr="00B15520">
        <w:rPr>
          <w:rFonts w:ascii="Times New Roman" w:hAnsi="Times New Roman" w:cs="Times New Roman"/>
          <w:sz w:val="23"/>
          <w:szCs w:val="23"/>
        </w:rPr>
        <w:instrText xml:space="preserve"> TOC \h \z \c "Tablo" </w:instrText>
      </w:r>
      <w:r w:rsidRPr="00B15520">
        <w:rPr>
          <w:rFonts w:ascii="Times New Roman" w:hAnsi="Times New Roman" w:cs="Times New Roman"/>
          <w:sz w:val="23"/>
          <w:szCs w:val="23"/>
        </w:rPr>
        <w:fldChar w:fldCharType="separate"/>
      </w:r>
      <w:hyperlink w:anchor="_Toc436655727" w:history="1">
        <w:r w:rsidR="002D48CA" w:rsidRPr="00B15520">
          <w:rPr>
            <w:rStyle w:val="Kpr"/>
            <w:rFonts w:ascii="Times New Roman" w:hAnsi="Times New Roman" w:cs="Times New Roman"/>
          </w:rPr>
          <w:t>Tablo 1: Stratejik Planlama Üst Kurulu</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_Toc436655727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28" w:history="1">
        <w:r w:rsidR="002D48CA" w:rsidRPr="00B15520">
          <w:rPr>
            <w:rStyle w:val="Kpr"/>
            <w:rFonts w:ascii="Times New Roman" w:hAnsi="Times New Roman" w:cs="Times New Roman"/>
          </w:rPr>
          <w:t>Tablo 2: Stratejik Planlama Koordinasyon Ekibi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_Toc436655728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29" w:history="1">
        <w:r w:rsidR="002D48CA" w:rsidRPr="00B15520">
          <w:rPr>
            <w:rStyle w:val="Kpr"/>
            <w:rFonts w:ascii="Times New Roman" w:hAnsi="Times New Roman" w:cs="Times New Roman"/>
          </w:rPr>
          <w:t>Tablo 3: Stratejik Planlama Ekibi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_Toc436655729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0" w:history="1">
        <w:r w:rsidR="002D48CA" w:rsidRPr="00B15520">
          <w:rPr>
            <w:rStyle w:val="Kpr"/>
            <w:rFonts w:ascii="Times New Roman" w:hAnsi="Times New Roman" w:cs="Times New Roman"/>
          </w:rPr>
          <w:t>Tablo 4: Faaliyet Alanları İle Ürün ve Hizmetler</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_Toc436655730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12</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1" w:history="1">
        <w:r w:rsidR="002D48CA" w:rsidRPr="00B15520">
          <w:rPr>
            <w:rStyle w:val="Kpr"/>
            <w:rFonts w:ascii="Times New Roman" w:hAnsi="Times New Roman" w:cs="Times New Roman"/>
          </w:rPr>
          <w:t>Tablo 5: Müdürlüğümüz Organizasyon Şeması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_Toc436655731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2" w:history="1">
        <w:r w:rsidR="002D48CA" w:rsidRPr="00B15520">
          <w:rPr>
            <w:rStyle w:val="Kpr"/>
            <w:rFonts w:ascii="Times New Roman" w:hAnsi="Times New Roman" w:cs="Times New Roman"/>
          </w:rPr>
          <w:t>Tablo 6: Kurullar ve Komisyonlar</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_Toc436655732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25</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3" w:history="1">
        <w:r w:rsidR="002D48CA" w:rsidRPr="00B15520">
          <w:rPr>
            <w:rStyle w:val="Kpr"/>
            <w:rFonts w:ascii="Times New Roman" w:hAnsi="Times New Roman" w:cs="Times New Roman"/>
          </w:rPr>
          <w:t>Tablo 7: İl Milli Eğitim Müdürlüğü Personel Durumu</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_Toc436655733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4" w:history="1">
        <w:r w:rsidR="002D48CA" w:rsidRPr="00B15520">
          <w:rPr>
            <w:rStyle w:val="Kpr"/>
            <w:rFonts w:ascii="Times New Roman" w:hAnsi="Times New Roman" w:cs="Times New Roman"/>
          </w:rPr>
          <w:t>Tablo 8: 2014-2015 Eğitim ve Öğretim Yılı İlimiz Okul/Kurum Yönetici Personel Durumu</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_Toc436655734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5" w:history="1">
        <w:r w:rsidR="002D48CA" w:rsidRPr="00B15520">
          <w:rPr>
            <w:rStyle w:val="Kpr"/>
            <w:rFonts w:ascii="Times New Roman" w:hAnsi="Times New Roman" w:cs="Times New Roman"/>
          </w:rPr>
          <w:t>Tablo 9: 2014-2015 Eğitim ve Öğretim Yılı Eğitim-Öğretim Sınıfı Personel Durumu</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_Toc436655735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6" w:history="1">
        <w:r w:rsidR="002D48CA" w:rsidRPr="00B15520">
          <w:rPr>
            <w:rStyle w:val="Kpr"/>
            <w:rFonts w:ascii="Times New Roman" w:hAnsi="Times New Roman" w:cs="Times New Roman"/>
          </w:rPr>
          <w:t>Tablo 10: 2014-2015 Eğitim ve Öğretim Yılında Yönetici Görevlendirme Yönetmeliğine Göre Değerlendirilmeye Tabi Tutulan Okul/Kurum Müdürü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_Toc436655736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7" w:history="1">
        <w:r w:rsidR="002D48CA" w:rsidRPr="00B15520">
          <w:rPr>
            <w:rStyle w:val="Kpr"/>
            <w:rFonts w:ascii="Times New Roman" w:hAnsi="Times New Roman" w:cs="Times New Roman"/>
          </w:rPr>
          <w:t>Tablo 11: 2014-2015 Eğitim ve Öğretim Yılında Yönetici Görevlendirme Yönetmeliğine Göre Görevlendirilen Okul/Kurum Yönetici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_Toc436655737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8" w:history="1">
        <w:r w:rsidR="002D48CA" w:rsidRPr="00B15520">
          <w:rPr>
            <w:rStyle w:val="Kpr"/>
            <w:rFonts w:ascii="Times New Roman" w:hAnsi="Times New Roman" w:cs="Times New Roman"/>
          </w:rPr>
          <w:t>Tablo 12: 2014-2015 Eğitim ve Öğretim Yılı Eğitim-Öğretim Sınıfı Dışı Personel</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_Toc436655738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39" w:history="1">
        <w:r w:rsidR="002D48CA" w:rsidRPr="00B15520">
          <w:rPr>
            <w:rStyle w:val="Kpr"/>
            <w:rFonts w:ascii="Times New Roman" w:hAnsi="Times New Roman" w:cs="Times New Roman"/>
          </w:rPr>
          <w:t>Tablo 13: 2014-2015 Eğitim ve Öğretim Yılı Öğrenci ve Öğretmen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_Toc436655739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29</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0" w:history="1">
        <w:r w:rsidR="002D48CA" w:rsidRPr="00B15520">
          <w:rPr>
            <w:rStyle w:val="Kpr"/>
            <w:rFonts w:ascii="Times New Roman" w:hAnsi="Times New Roman" w:cs="Times New Roman"/>
          </w:rPr>
          <w:t>Tablo 14: 2014-2015 Eğitim ve Öğretim Yılı Okul / Derslik / Şube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_Toc436655740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30</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1" w:history="1">
        <w:r w:rsidR="002D48CA" w:rsidRPr="00B15520">
          <w:rPr>
            <w:rStyle w:val="Kpr"/>
            <w:rFonts w:ascii="Times New Roman" w:hAnsi="Times New Roman" w:cs="Times New Roman"/>
          </w:rPr>
          <w:t>Tablo 15: 2014-2015 Eğitim ve Öğretim Yılı Din Öğretim Kurumları Okul / Öğrenci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_Toc436655741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31</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2" w:history="1">
        <w:r w:rsidR="002D48CA" w:rsidRPr="00B15520">
          <w:rPr>
            <w:rStyle w:val="Kpr"/>
            <w:rFonts w:ascii="Times New Roman" w:hAnsi="Times New Roman" w:cs="Times New Roman"/>
          </w:rPr>
          <w:t>Tablo 16: Yıllar Göre Derslik Başına Düşen Öğrenci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_Toc436655742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31</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3" w:history="1">
        <w:r w:rsidR="002D48CA" w:rsidRPr="00B15520">
          <w:rPr>
            <w:rStyle w:val="Kpr"/>
            <w:rFonts w:ascii="Times New Roman" w:hAnsi="Times New Roman" w:cs="Times New Roman"/>
          </w:rPr>
          <w:t>Tablo 17: 2014-2015 Eğitim ve Öğretim Yılı Öğretim Şekillerine Göre Kurum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_Toc436655743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31</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4" w:history="1">
        <w:r w:rsidR="002D48CA" w:rsidRPr="00B15520">
          <w:rPr>
            <w:rStyle w:val="Kpr"/>
            <w:rFonts w:ascii="Times New Roman" w:hAnsi="Times New Roman" w:cs="Times New Roman"/>
          </w:rPr>
          <w:t>Tablo 18: 2014-2015 Eğitim ve Öğretim Yılı Özel Eğitim ve Rehberlik Hizmetleri Genel Müdürlüğü’ne Bağlı Okul/Öğrenci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_Toc436655744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31</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5" w:history="1">
        <w:r w:rsidR="002D48CA" w:rsidRPr="00B15520">
          <w:rPr>
            <w:rStyle w:val="Kpr"/>
            <w:rFonts w:ascii="Times New Roman" w:hAnsi="Times New Roman" w:cs="Times New Roman"/>
          </w:rPr>
          <w:t>Tablo 19: 2014-2015 Eğitim ve Öğretim Yılı Özel Eğitim Alt Sınıfı ve Destek Eğitim Sınıfı Bulunan Kurum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_Toc436655745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32</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6" w:history="1">
        <w:r w:rsidR="002D48CA" w:rsidRPr="00B15520">
          <w:rPr>
            <w:rStyle w:val="Kpr"/>
            <w:rFonts w:ascii="Times New Roman" w:hAnsi="Times New Roman" w:cs="Times New Roman"/>
          </w:rPr>
          <w:t>Tablo 20: 2014-2015 Eğitim ve Öğretim Yılı İlçelere Göre Özel Öğretim Kurum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_Toc436655746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32</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7" w:history="1">
        <w:r w:rsidR="002D48CA" w:rsidRPr="00B15520">
          <w:rPr>
            <w:rStyle w:val="Kpr"/>
            <w:rFonts w:ascii="Times New Roman" w:hAnsi="Times New Roman" w:cs="Times New Roman"/>
          </w:rPr>
          <w:t>Tablo 21: 2013-2014 Eğitim ve Öğretim Yılı Net Okullaşma Oranları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_Toc436655747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33</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8" w:history="1">
        <w:r w:rsidR="002D48CA" w:rsidRPr="00B15520">
          <w:rPr>
            <w:rStyle w:val="Kpr"/>
            <w:rFonts w:ascii="Times New Roman" w:hAnsi="Times New Roman" w:cs="Times New Roman"/>
          </w:rPr>
          <w:t>Tablo 22: 2014-2015 Eğitim ve Öğretim Yılı Net Okullaşma Oranları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_Toc436655748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33</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49" w:history="1">
        <w:r w:rsidR="002D48CA" w:rsidRPr="00B15520">
          <w:rPr>
            <w:rStyle w:val="Kpr"/>
            <w:rFonts w:ascii="Times New Roman" w:hAnsi="Times New Roman" w:cs="Times New Roman"/>
          </w:rPr>
          <w:t>Tablo 23: 2013-2014 Eğitim ve Öğretim Yılında 8. Sınıfı Bitiren Öğrencilerin Ortaöğretime Kayıt Oranları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_Toc436655749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0" w:history="1">
        <w:r w:rsidR="002D48CA" w:rsidRPr="00B15520">
          <w:rPr>
            <w:rStyle w:val="Kpr"/>
            <w:rFonts w:ascii="Times New Roman" w:hAnsi="Times New Roman" w:cs="Times New Roman"/>
          </w:rPr>
          <w:t>Tablo 24: Eğitimi Destekleme ve Yetiştirme Kurs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_Toc436655750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1" w:history="1">
        <w:r w:rsidR="002D48CA" w:rsidRPr="00B15520">
          <w:rPr>
            <w:rStyle w:val="Kpr"/>
            <w:rFonts w:ascii="Times New Roman" w:hAnsi="Times New Roman" w:cs="Times New Roman"/>
          </w:rPr>
          <w:t>Tablo 25: 2014-2015 Eğitim ve Öğretim Yılı İlkokul ve Ortaokulların Taşıma Eğitim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_Toc436655751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2" w:history="1">
        <w:r w:rsidR="002D48CA" w:rsidRPr="00B15520">
          <w:rPr>
            <w:rStyle w:val="Kpr"/>
            <w:rFonts w:ascii="Times New Roman" w:hAnsi="Times New Roman" w:cs="Times New Roman"/>
          </w:rPr>
          <w:t>Tablo 26: 2014-2015 Eğitim ve Öğretim Ortaöğretim Kurumları Taşıma Eğitim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_Toc436655752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34</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3" w:history="1">
        <w:r w:rsidR="002D48CA" w:rsidRPr="00B15520">
          <w:rPr>
            <w:rStyle w:val="Kpr"/>
            <w:rFonts w:ascii="Times New Roman" w:hAnsi="Times New Roman" w:cs="Times New Roman"/>
          </w:rPr>
          <w:t>Tablo 27: 2014-2015 Eğitim ve Öğretim Özel Eğitim Kurumları Taşıma Eğitim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_Toc436655753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35</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4" w:history="1">
        <w:r w:rsidR="002D48CA" w:rsidRPr="00B15520">
          <w:rPr>
            <w:rStyle w:val="Kpr"/>
            <w:rFonts w:ascii="Times New Roman" w:hAnsi="Times New Roman" w:cs="Times New Roman"/>
          </w:rPr>
          <w:t>Tablo 28: 2014-2015 Eğitim ve Öğretim Hayat Boyu Öğrenme Kapsamında Açılan Kurslar ve Kurslara Katılarak Belge Alan Kursiyer Sayısı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_Toc436655754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35</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5" w:history="1">
        <w:r w:rsidR="002D48CA" w:rsidRPr="00B15520">
          <w:rPr>
            <w:rStyle w:val="Kpr"/>
            <w:rFonts w:ascii="Times New Roman" w:hAnsi="Times New Roman" w:cs="Times New Roman"/>
          </w:rPr>
          <w:t>Tablo 29: TUİK Verilerine Göre 2013-2015 Yılları Arası 15+ Yaş Okur-Yazarlık Oranları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_Toc436655755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35</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6" w:history="1">
        <w:r w:rsidR="002D48CA" w:rsidRPr="00B15520">
          <w:rPr>
            <w:rStyle w:val="Kpr"/>
            <w:rFonts w:ascii="Times New Roman" w:hAnsi="Times New Roman" w:cs="Times New Roman"/>
          </w:rPr>
          <w:t>Tablo 30: 2014-2015 Eğitim ve Öğretim Yılı İlimiz Pansiyonları, Yatak Kapasiteleri ve Yatılı Öğrenci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_Toc436655756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35</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7" w:history="1">
        <w:r w:rsidR="002D48CA" w:rsidRPr="00B15520">
          <w:rPr>
            <w:rStyle w:val="Kpr"/>
            <w:rFonts w:ascii="Times New Roman" w:hAnsi="Times New Roman" w:cs="Times New Roman"/>
          </w:rPr>
          <w:t>Tablo 31: İlimiz Yatılı Bölge Ortaokulu Pansiyonları ve Yatak Kapasiteleri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_Toc436655757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36</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8" w:history="1">
        <w:r w:rsidR="002D48CA" w:rsidRPr="00B15520">
          <w:rPr>
            <w:rStyle w:val="Kpr"/>
            <w:rFonts w:ascii="Times New Roman" w:hAnsi="Times New Roman" w:cs="Times New Roman"/>
          </w:rPr>
          <w:t>Tablo 32: 2014-2015 Eğitim ve Öğretim Yılı Burslu Öğrenci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_Toc436655758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36</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59" w:history="1">
        <w:r w:rsidR="002D48CA" w:rsidRPr="00B15520">
          <w:rPr>
            <w:rStyle w:val="Kpr"/>
            <w:rFonts w:ascii="Times New Roman" w:hAnsi="Times New Roman" w:cs="Times New Roman"/>
          </w:rPr>
          <w:t>Tablo 33: Yıllara Göre Hizmetiçi Eğitim Faaliyet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_Toc436655759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0" w:history="1">
        <w:r w:rsidR="002D48CA" w:rsidRPr="00B15520">
          <w:rPr>
            <w:rStyle w:val="Kpr"/>
            <w:rFonts w:ascii="Times New Roman" w:hAnsi="Times New Roman" w:cs="Times New Roman"/>
          </w:rPr>
          <w:t>Tablo 34: FATİH Projesi Kapsamında Yapılan Hizmetiçi Eğitim Faaliyet Bilgileri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_Toc436655760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1" w:history="1">
        <w:r w:rsidR="002D48CA" w:rsidRPr="00B15520">
          <w:rPr>
            <w:rStyle w:val="Kpr"/>
            <w:rFonts w:ascii="Times New Roman" w:hAnsi="Times New Roman" w:cs="Times New Roman"/>
          </w:rPr>
          <w:t>Tablo 35: 2014-2015 Eğitim ve Öğretim Öğretmen Evleri ve Yatak Kapasiteleri</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_Toc436655761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2" w:history="1">
        <w:r w:rsidR="002D48CA" w:rsidRPr="00B15520">
          <w:rPr>
            <w:rStyle w:val="Kpr"/>
            <w:rFonts w:ascii="Times New Roman" w:hAnsi="Times New Roman" w:cs="Times New Roman"/>
          </w:rPr>
          <w:t>Tablo 36: 2014-2015 Eğitim ve Öğretim İl Geneli Lojman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_Toc436655762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3" w:history="1">
        <w:r w:rsidR="002D48CA" w:rsidRPr="00B15520">
          <w:rPr>
            <w:rStyle w:val="Kpr"/>
            <w:rFonts w:ascii="Times New Roman" w:hAnsi="Times New Roman" w:cs="Times New Roman"/>
          </w:rPr>
          <w:t>Tablo 37: 2014-2015 Eğitim ve Öğretim Yılı FATİH Projesi Kapsamında Kurulan Donanım ve Yazılım Altyapısı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_Toc436655763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37</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4" w:history="1">
        <w:r w:rsidR="002D48CA" w:rsidRPr="00B15520">
          <w:rPr>
            <w:rStyle w:val="Kpr"/>
            <w:rFonts w:ascii="Times New Roman" w:hAnsi="Times New Roman" w:cs="Times New Roman"/>
          </w:rPr>
          <w:t>Tablo 38: 2014-2015 Eğitim ve Öğretim Bilgisayar ve Bilgisayar Laboratuvarı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_Toc436655764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5" w:history="1">
        <w:r w:rsidR="002D48CA" w:rsidRPr="00B15520">
          <w:rPr>
            <w:rStyle w:val="Kpr"/>
            <w:rFonts w:ascii="Times New Roman" w:hAnsi="Times New Roman" w:cs="Times New Roman"/>
          </w:rPr>
          <w:t>Tablo 39: Yıllara Göre Örgün Eğitim Öğrencilerine Dağıtılan Ücretsiz Ders Kitabı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_Toc436655765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6" w:history="1">
        <w:r w:rsidR="002D48CA" w:rsidRPr="00B15520">
          <w:rPr>
            <w:rStyle w:val="Kpr"/>
            <w:rFonts w:ascii="Times New Roman" w:hAnsi="Times New Roman" w:cs="Times New Roman"/>
          </w:rPr>
          <w:t>Tablo 40: Yıllara Göre Proje Sayıları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_Toc436655766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38</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7" w:history="1">
        <w:r w:rsidR="002D48CA" w:rsidRPr="00B15520">
          <w:rPr>
            <w:rStyle w:val="Kpr"/>
            <w:rFonts w:ascii="Times New Roman" w:hAnsi="Times New Roman" w:cs="Times New Roman"/>
          </w:rPr>
          <w:t>Tablo 42: Elazığ MEM 2015-2019 Stratejik Planı Tahmini Toplam Kaynak İhtiyacı</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_Toc436655767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70</w:t>
        </w:r>
        <w:r w:rsidR="002D48CA" w:rsidRPr="00B15520">
          <w:rPr>
            <w:rFonts w:ascii="Times New Roman" w:hAnsi="Times New Roman" w:cs="Times New Roman"/>
            <w:webHidden/>
          </w:rPr>
          <w:fldChar w:fldCharType="end"/>
        </w:r>
      </w:hyperlink>
    </w:p>
    <w:p w:rsidR="002D48CA" w:rsidRPr="00B15520" w:rsidRDefault="002D1F06">
      <w:pPr>
        <w:pStyle w:val="ekillerTablosu"/>
        <w:rPr>
          <w:rFonts w:ascii="Times New Roman" w:eastAsiaTheme="minorEastAsia" w:hAnsi="Times New Roman" w:cs="Times New Roman"/>
          <w:lang w:eastAsia="tr-TR"/>
        </w:rPr>
      </w:pPr>
      <w:hyperlink w:anchor="_Toc436655768" w:history="1">
        <w:r w:rsidR="002D48CA" w:rsidRPr="00B15520">
          <w:rPr>
            <w:rStyle w:val="Kpr"/>
            <w:rFonts w:ascii="Times New Roman" w:hAnsi="Times New Roman" w:cs="Times New Roman"/>
          </w:rPr>
          <w:t>Tablo 43: 2015-2019 Dönemi Tahmini Maliyet Tablosu</w:t>
        </w:r>
        <w:r w:rsidR="002D48CA" w:rsidRPr="00B15520">
          <w:rPr>
            <w:rFonts w:ascii="Times New Roman" w:hAnsi="Times New Roman" w:cs="Times New Roman"/>
            <w:webHidden/>
          </w:rPr>
          <w:tab/>
        </w:r>
        <w:r w:rsidR="002D48CA" w:rsidRPr="00B15520">
          <w:rPr>
            <w:rFonts w:ascii="Times New Roman" w:hAnsi="Times New Roman" w:cs="Times New Roman"/>
            <w:webHidden/>
          </w:rPr>
          <w:fldChar w:fldCharType="begin"/>
        </w:r>
        <w:r w:rsidR="002D48CA" w:rsidRPr="00B15520">
          <w:rPr>
            <w:rFonts w:ascii="Times New Roman" w:hAnsi="Times New Roman" w:cs="Times New Roman"/>
            <w:webHidden/>
          </w:rPr>
          <w:instrText xml:space="preserve"> PAGEREF _Toc436655768 \h </w:instrText>
        </w:r>
        <w:r w:rsidR="002D48CA" w:rsidRPr="00B15520">
          <w:rPr>
            <w:rFonts w:ascii="Times New Roman" w:hAnsi="Times New Roman" w:cs="Times New Roman"/>
            <w:webHidden/>
          </w:rPr>
        </w:r>
        <w:r w:rsidR="002D48CA" w:rsidRPr="00B15520">
          <w:rPr>
            <w:rFonts w:ascii="Times New Roman" w:hAnsi="Times New Roman" w:cs="Times New Roman"/>
            <w:webHidden/>
          </w:rPr>
          <w:fldChar w:fldCharType="separate"/>
        </w:r>
        <w:r w:rsidR="008E6ECB">
          <w:rPr>
            <w:rFonts w:ascii="Times New Roman" w:hAnsi="Times New Roman" w:cs="Times New Roman"/>
            <w:webHidden/>
          </w:rPr>
          <w:t>70</w:t>
        </w:r>
        <w:r w:rsidR="002D48CA" w:rsidRPr="00B15520">
          <w:rPr>
            <w:rFonts w:ascii="Times New Roman" w:hAnsi="Times New Roman" w:cs="Times New Roman"/>
            <w:webHidden/>
          </w:rPr>
          <w:fldChar w:fldCharType="end"/>
        </w:r>
      </w:hyperlink>
    </w:p>
    <w:p w:rsidR="00765AC9" w:rsidRPr="00B15520" w:rsidRDefault="003C79C3" w:rsidP="002775E5">
      <w:pPr>
        <w:pStyle w:val="ekillerTablosu"/>
        <w:spacing w:line="22" w:lineRule="atLeast"/>
        <w:ind w:left="851" w:hanging="851"/>
        <w:jc w:val="left"/>
        <w:rPr>
          <w:rFonts w:ascii="Times New Roman" w:hAnsi="Times New Roman" w:cs="Times New Roman"/>
        </w:rPr>
      </w:pPr>
      <w:r w:rsidRPr="00B15520">
        <w:rPr>
          <w:rFonts w:ascii="Times New Roman" w:hAnsi="Times New Roman" w:cs="Times New Roman"/>
          <w:sz w:val="23"/>
          <w:szCs w:val="23"/>
        </w:rPr>
        <w:fldChar w:fldCharType="end"/>
      </w:r>
    </w:p>
    <w:p w:rsidR="00F15CD1" w:rsidRPr="00B15520" w:rsidRDefault="00F15CD1" w:rsidP="005934ED">
      <w:pPr>
        <w:pStyle w:val="Balk1"/>
        <w:spacing w:after="240" w:line="240" w:lineRule="auto"/>
        <w:jc w:val="left"/>
        <w:rPr>
          <w:rFonts w:ascii="Times New Roman" w:hAnsi="Times New Roman" w:cs="Times New Roman"/>
          <w:color w:val="FF0000"/>
          <w:sz w:val="32"/>
          <w:szCs w:val="32"/>
        </w:rPr>
      </w:pPr>
      <w:bookmarkStart w:id="9" w:name="_Toc436659687"/>
      <w:commentRangeStart w:id="10"/>
      <w:r w:rsidRPr="00B15520">
        <w:rPr>
          <w:rFonts w:ascii="Times New Roman" w:hAnsi="Times New Roman" w:cs="Times New Roman"/>
          <w:color w:val="FF0000"/>
          <w:sz w:val="32"/>
          <w:szCs w:val="32"/>
        </w:rPr>
        <w:t>ŞEKİLLER DİZİNİ</w:t>
      </w:r>
      <w:commentRangeEnd w:id="10"/>
      <w:r w:rsidR="002D48CA" w:rsidRPr="00B15520">
        <w:rPr>
          <w:rStyle w:val="AklamaBavurusu"/>
          <w:rFonts w:ascii="Times New Roman" w:eastAsia="Times New Roman" w:hAnsi="Times New Roman" w:cs="Times New Roman"/>
          <w:b w:val="0"/>
          <w:bCs w:val="0"/>
          <w:color w:val="FF0000"/>
          <w:sz w:val="32"/>
          <w:szCs w:val="32"/>
          <w:lang w:eastAsia="tr-TR"/>
        </w:rPr>
        <w:commentReference w:id="10"/>
      </w:r>
      <w:bookmarkEnd w:id="9"/>
    </w:p>
    <w:p w:rsidR="002775E5" w:rsidRPr="00B15520" w:rsidRDefault="003C79C3" w:rsidP="002775E5">
      <w:pPr>
        <w:pStyle w:val="ekillerTablosu"/>
        <w:spacing w:line="22" w:lineRule="atLeast"/>
        <w:ind w:left="851" w:hanging="851"/>
        <w:jc w:val="left"/>
        <w:rPr>
          <w:rFonts w:ascii="Times New Roman" w:eastAsiaTheme="minorEastAsia" w:hAnsi="Times New Roman" w:cs="Times New Roman"/>
          <w:lang w:eastAsia="tr-TR"/>
        </w:rPr>
      </w:pPr>
      <w:r w:rsidRPr="00B15520">
        <w:rPr>
          <w:rStyle w:val="Kpr"/>
          <w:rFonts w:ascii="Times New Roman" w:hAnsi="Times New Roman" w:cs="Times New Roman"/>
          <w:sz w:val="23"/>
          <w:szCs w:val="23"/>
        </w:rPr>
        <w:fldChar w:fldCharType="begin"/>
      </w:r>
      <w:r w:rsidR="00F15CD1" w:rsidRPr="00B15520">
        <w:rPr>
          <w:rStyle w:val="Kpr"/>
          <w:rFonts w:ascii="Times New Roman" w:hAnsi="Times New Roman" w:cs="Times New Roman"/>
          <w:sz w:val="23"/>
          <w:szCs w:val="23"/>
        </w:rPr>
        <w:instrText xml:space="preserve"> TOC \h \z \c "Şekil" </w:instrText>
      </w:r>
      <w:r w:rsidRPr="00B15520">
        <w:rPr>
          <w:rStyle w:val="Kpr"/>
          <w:rFonts w:ascii="Times New Roman" w:hAnsi="Times New Roman" w:cs="Times New Roman"/>
          <w:sz w:val="23"/>
          <w:szCs w:val="23"/>
        </w:rPr>
        <w:fldChar w:fldCharType="separate"/>
      </w:r>
      <w:hyperlink w:anchor="_Toc435655416" w:history="1">
        <w:r w:rsidR="002775E5" w:rsidRPr="00B15520">
          <w:rPr>
            <w:rStyle w:val="Kpr"/>
            <w:rFonts w:ascii="Times New Roman" w:hAnsi="Times New Roman" w:cs="Times New Roman"/>
            <w:b/>
          </w:rPr>
          <w:t xml:space="preserve">Şekil 1: </w:t>
        </w:r>
        <w:r w:rsidR="002775E5" w:rsidRPr="00B15520">
          <w:rPr>
            <w:rStyle w:val="Kpr"/>
            <w:rFonts w:ascii="Times New Roman" w:hAnsi="Times New Roman" w:cs="Times New Roman"/>
          </w:rPr>
          <w:t>Stratejik Plan Oluşum Şeması</w:t>
        </w:r>
        <w:r w:rsidR="002775E5" w:rsidRPr="00B15520">
          <w:rPr>
            <w:rFonts w:ascii="Times New Roman" w:hAnsi="Times New Roman" w:cs="Times New Roman"/>
            <w:webHidden/>
          </w:rPr>
          <w:tab/>
        </w:r>
        <w:r w:rsidRPr="00B15520">
          <w:rPr>
            <w:rFonts w:ascii="Times New Roman" w:hAnsi="Times New Roman" w:cs="Times New Roman"/>
            <w:webHidden/>
          </w:rPr>
          <w:fldChar w:fldCharType="begin"/>
        </w:r>
        <w:r w:rsidR="002775E5" w:rsidRPr="00B15520">
          <w:rPr>
            <w:rFonts w:ascii="Times New Roman" w:hAnsi="Times New Roman" w:cs="Times New Roman"/>
            <w:webHidden/>
          </w:rPr>
          <w:instrText xml:space="preserve"> PAGEREF _Toc435655416 \h </w:instrText>
        </w:r>
        <w:r w:rsidRPr="00B15520">
          <w:rPr>
            <w:rFonts w:ascii="Times New Roman" w:hAnsi="Times New Roman" w:cs="Times New Roman"/>
            <w:webHidden/>
          </w:rPr>
        </w:r>
        <w:r w:rsidRPr="00B15520">
          <w:rPr>
            <w:rFonts w:ascii="Times New Roman" w:hAnsi="Times New Roman" w:cs="Times New Roman"/>
            <w:webHidden/>
          </w:rPr>
          <w:fldChar w:fldCharType="separate"/>
        </w:r>
        <w:r w:rsidR="008E6ECB">
          <w:rPr>
            <w:rFonts w:ascii="Times New Roman" w:hAnsi="Times New Roman" w:cs="Times New Roman"/>
            <w:webHidden/>
          </w:rPr>
          <w:t>2</w:t>
        </w:r>
        <w:r w:rsidRPr="00B15520">
          <w:rPr>
            <w:rFonts w:ascii="Times New Roman" w:hAnsi="Times New Roman" w:cs="Times New Roman"/>
            <w:webHidden/>
          </w:rPr>
          <w:fldChar w:fldCharType="end"/>
        </w:r>
      </w:hyperlink>
    </w:p>
    <w:p w:rsidR="002775E5" w:rsidRPr="00B15520" w:rsidRDefault="002D1F06" w:rsidP="002775E5">
      <w:pPr>
        <w:pStyle w:val="ekillerTablosu"/>
        <w:spacing w:line="22" w:lineRule="atLeast"/>
        <w:ind w:left="851" w:hanging="851"/>
        <w:jc w:val="left"/>
        <w:rPr>
          <w:rFonts w:ascii="Times New Roman" w:eastAsiaTheme="minorEastAsia" w:hAnsi="Times New Roman" w:cs="Times New Roman"/>
          <w:lang w:eastAsia="tr-TR"/>
        </w:rPr>
      </w:pPr>
      <w:hyperlink w:anchor="_Toc435655417" w:history="1">
        <w:r w:rsidR="002775E5" w:rsidRPr="00B15520">
          <w:rPr>
            <w:rStyle w:val="Kpr"/>
            <w:rFonts w:ascii="Times New Roman" w:hAnsi="Times New Roman" w:cs="Times New Roman"/>
            <w:b/>
          </w:rPr>
          <w:t xml:space="preserve">Şekil 2: </w:t>
        </w:r>
        <w:r w:rsidR="002775E5" w:rsidRPr="00B15520">
          <w:rPr>
            <w:rStyle w:val="Kpr"/>
            <w:rFonts w:ascii="Times New Roman" w:hAnsi="Times New Roman" w:cs="Times New Roman"/>
          </w:rPr>
          <w:t>Elazığ Milli Eğitim Müdürü Stratejik Planlama Modeli</w:t>
        </w:r>
        <w:r w:rsidR="002775E5" w:rsidRPr="00B15520">
          <w:rPr>
            <w:rFonts w:ascii="Times New Roman" w:hAnsi="Times New Roman" w:cs="Times New Roman"/>
            <w:webHidden/>
          </w:rPr>
          <w:tab/>
        </w:r>
        <w:r w:rsidR="003C79C3" w:rsidRPr="00B15520">
          <w:rPr>
            <w:rFonts w:ascii="Times New Roman" w:hAnsi="Times New Roman" w:cs="Times New Roman"/>
            <w:webHidden/>
          </w:rPr>
          <w:fldChar w:fldCharType="begin"/>
        </w:r>
        <w:r w:rsidR="002775E5" w:rsidRPr="00B15520">
          <w:rPr>
            <w:rFonts w:ascii="Times New Roman" w:hAnsi="Times New Roman" w:cs="Times New Roman"/>
            <w:webHidden/>
          </w:rPr>
          <w:instrText xml:space="preserve"> PAGEREF _Toc435655417 \h </w:instrText>
        </w:r>
        <w:r w:rsidR="003C79C3" w:rsidRPr="00B15520">
          <w:rPr>
            <w:rFonts w:ascii="Times New Roman" w:hAnsi="Times New Roman" w:cs="Times New Roman"/>
            <w:webHidden/>
          </w:rPr>
        </w:r>
        <w:r w:rsidR="003C79C3" w:rsidRPr="00B15520">
          <w:rPr>
            <w:rFonts w:ascii="Times New Roman" w:hAnsi="Times New Roman" w:cs="Times New Roman"/>
            <w:webHidden/>
          </w:rPr>
          <w:fldChar w:fldCharType="separate"/>
        </w:r>
        <w:r w:rsidR="008E6ECB">
          <w:rPr>
            <w:rFonts w:ascii="Times New Roman" w:hAnsi="Times New Roman" w:cs="Times New Roman"/>
            <w:webHidden/>
          </w:rPr>
          <w:t>3</w:t>
        </w:r>
        <w:r w:rsidR="003C79C3" w:rsidRPr="00B15520">
          <w:rPr>
            <w:rFonts w:ascii="Times New Roman" w:hAnsi="Times New Roman" w:cs="Times New Roman"/>
            <w:webHidden/>
          </w:rPr>
          <w:fldChar w:fldCharType="end"/>
        </w:r>
      </w:hyperlink>
    </w:p>
    <w:p w:rsidR="002775E5" w:rsidRPr="00B15520" w:rsidRDefault="002D1F06" w:rsidP="002775E5">
      <w:pPr>
        <w:pStyle w:val="ekillerTablosu"/>
        <w:spacing w:line="22" w:lineRule="atLeast"/>
        <w:ind w:left="851" w:hanging="851"/>
        <w:jc w:val="left"/>
        <w:rPr>
          <w:rFonts w:ascii="Times New Roman" w:eastAsiaTheme="minorEastAsia" w:hAnsi="Times New Roman" w:cs="Times New Roman"/>
          <w:lang w:eastAsia="tr-TR"/>
        </w:rPr>
      </w:pPr>
      <w:hyperlink w:anchor="_Toc435655418" w:history="1">
        <w:r w:rsidR="002775E5" w:rsidRPr="00B15520">
          <w:rPr>
            <w:rStyle w:val="Kpr"/>
            <w:rFonts w:ascii="Times New Roman" w:hAnsi="Times New Roman" w:cs="Times New Roman"/>
            <w:b/>
          </w:rPr>
          <w:t xml:space="preserve">Şekil 3: </w:t>
        </w:r>
        <w:r w:rsidR="002775E5" w:rsidRPr="00B15520">
          <w:rPr>
            <w:rStyle w:val="Kpr"/>
            <w:rFonts w:ascii="Times New Roman" w:hAnsi="Times New Roman" w:cs="Times New Roman"/>
          </w:rPr>
          <w:t>Teşkilat Şeması</w:t>
        </w:r>
        <w:r w:rsidR="002775E5" w:rsidRPr="00B15520">
          <w:rPr>
            <w:rFonts w:ascii="Times New Roman" w:hAnsi="Times New Roman" w:cs="Times New Roman"/>
            <w:webHidden/>
          </w:rPr>
          <w:tab/>
        </w:r>
        <w:r w:rsidR="003C79C3" w:rsidRPr="00B15520">
          <w:rPr>
            <w:rFonts w:ascii="Times New Roman" w:hAnsi="Times New Roman" w:cs="Times New Roman"/>
            <w:webHidden/>
          </w:rPr>
          <w:fldChar w:fldCharType="begin"/>
        </w:r>
        <w:r w:rsidR="002775E5" w:rsidRPr="00B15520">
          <w:rPr>
            <w:rFonts w:ascii="Times New Roman" w:hAnsi="Times New Roman" w:cs="Times New Roman"/>
            <w:webHidden/>
          </w:rPr>
          <w:instrText xml:space="preserve"> PAGEREF _Toc435655418 \h </w:instrText>
        </w:r>
        <w:r w:rsidR="003C79C3" w:rsidRPr="00B15520">
          <w:rPr>
            <w:rFonts w:ascii="Times New Roman" w:hAnsi="Times New Roman" w:cs="Times New Roman"/>
            <w:webHidden/>
          </w:rPr>
        </w:r>
        <w:r w:rsidR="003C79C3" w:rsidRPr="00B15520">
          <w:rPr>
            <w:rFonts w:ascii="Times New Roman" w:hAnsi="Times New Roman" w:cs="Times New Roman"/>
            <w:webHidden/>
          </w:rPr>
          <w:fldChar w:fldCharType="separate"/>
        </w:r>
        <w:r w:rsidR="008E6ECB">
          <w:rPr>
            <w:rFonts w:ascii="Times New Roman" w:hAnsi="Times New Roman" w:cs="Times New Roman"/>
            <w:webHidden/>
          </w:rPr>
          <w:t>26</w:t>
        </w:r>
        <w:r w:rsidR="003C79C3" w:rsidRPr="00B15520">
          <w:rPr>
            <w:rFonts w:ascii="Times New Roman" w:hAnsi="Times New Roman" w:cs="Times New Roman"/>
            <w:webHidden/>
          </w:rPr>
          <w:fldChar w:fldCharType="end"/>
        </w:r>
      </w:hyperlink>
    </w:p>
    <w:p w:rsidR="002775E5" w:rsidRPr="00B15520" w:rsidRDefault="002D1F06" w:rsidP="002775E5">
      <w:pPr>
        <w:pStyle w:val="ekillerTablosu"/>
        <w:spacing w:line="22" w:lineRule="atLeast"/>
        <w:ind w:left="851" w:hanging="851"/>
        <w:jc w:val="left"/>
        <w:rPr>
          <w:rFonts w:ascii="Times New Roman" w:eastAsiaTheme="minorEastAsia" w:hAnsi="Times New Roman" w:cs="Times New Roman"/>
          <w:lang w:eastAsia="tr-TR"/>
        </w:rPr>
      </w:pPr>
      <w:hyperlink w:anchor="_Toc435655419" w:history="1">
        <w:r w:rsidR="002775E5" w:rsidRPr="00B15520">
          <w:rPr>
            <w:rStyle w:val="Kpr"/>
            <w:rFonts w:ascii="Times New Roman" w:hAnsi="Times New Roman" w:cs="Times New Roman"/>
            <w:b/>
          </w:rPr>
          <w:t xml:space="preserve">Şekil 4: </w:t>
        </w:r>
        <w:r w:rsidR="002775E5" w:rsidRPr="00B15520">
          <w:rPr>
            <w:rStyle w:val="Kpr"/>
            <w:rFonts w:ascii="Times New Roman" w:hAnsi="Times New Roman" w:cs="Times New Roman"/>
          </w:rPr>
          <w:t>2015–2019 Stratejik Planı İzleme ve Değerlendirme Modeli</w:t>
        </w:r>
        <w:r w:rsidR="002775E5" w:rsidRPr="00B15520">
          <w:rPr>
            <w:rFonts w:ascii="Times New Roman" w:hAnsi="Times New Roman" w:cs="Times New Roman"/>
            <w:webHidden/>
          </w:rPr>
          <w:tab/>
        </w:r>
        <w:r w:rsidR="003C79C3" w:rsidRPr="00B15520">
          <w:rPr>
            <w:rFonts w:ascii="Times New Roman" w:hAnsi="Times New Roman" w:cs="Times New Roman"/>
            <w:webHidden/>
          </w:rPr>
          <w:fldChar w:fldCharType="begin"/>
        </w:r>
        <w:r w:rsidR="002775E5" w:rsidRPr="00B15520">
          <w:rPr>
            <w:rFonts w:ascii="Times New Roman" w:hAnsi="Times New Roman" w:cs="Times New Roman"/>
            <w:webHidden/>
          </w:rPr>
          <w:instrText xml:space="preserve"> PAGEREF _Toc435655419 \h </w:instrText>
        </w:r>
        <w:r w:rsidR="003C79C3" w:rsidRPr="00B15520">
          <w:rPr>
            <w:rFonts w:ascii="Times New Roman" w:hAnsi="Times New Roman" w:cs="Times New Roman"/>
            <w:webHidden/>
          </w:rPr>
        </w:r>
        <w:r w:rsidR="003C79C3" w:rsidRPr="00B15520">
          <w:rPr>
            <w:rFonts w:ascii="Times New Roman" w:hAnsi="Times New Roman" w:cs="Times New Roman"/>
            <w:webHidden/>
          </w:rPr>
          <w:fldChar w:fldCharType="separate"/>
        </w:r>
        <w:r w:rsidR="008E6ECB">
          <w:rPr>
            <w:rFonts w:ascii="Times New Roman" w:hAnsi="Times New Roman" w:cs="Times New Roman"/>
            <w:webHidden/>
          </w:rPr>
          <w:t>73</w:t>
        </w:r>
        <w:r w:rsidR="003C79C3" w:rsidRPr="00B15520">
          <w:rPr>
            <w:rFonts w:ascii="Times New Roman" w:hAnsi="Times New Roman" w:cs="Times New Roman"/>
            <w:webHidden/>
          </w:rPr>
          <w:fldChar w:fldCharType="end"/>
        </w:r>
      </w:hyperlink>
    </w:p>
    <w:p w:rsidR="005E7C1B" w:rsidRPr="00B15520" w:rsidRDefault="003C79C3" w:rsidP="00740DC1">
      <w:pPr>
        <w:pStyle w:val="ekillerTablosu"/>
        <w:spacing w:line="264" w:lineRule="auto"/>
        <w:rPr>
          <w:rFonts w:ascii="Times New Roman" w:hAnsi="Times New Roman" w:cs="Times New Roman"/>
          <w:sz w:val="21"/>
          <w:szCs w:val="21"/>
        </w:rPr>
        <w:sectPr w:rsidR="005E7C1B" w:rsidRPr="00B15520" w:rsidSect="00CA3847">
          <w:type w:val="oddPage"/>
          <w:pgSz w:w="11907" w:h="16840" w:code="9"/>
          <w:pgMar w:top="1134" w:right="1134" w:bottom="1134" w:left="1418" w:header="312" w:footer="312" w:gutter="0"/>
          <w:pgNumType w:fmt="upperRoman"/>
          <w:cols w:space="708"/>
          <w:docGrid w:linePitch="360"/>
        </w:sectPr>
      </w:pPr>
      <w:r w:rsidRPr="00B15520">
        <w:rPr>
          <w:rStyle w:val="Kpr"/>
          <w:rFonts w:ascii="Times New Roman" w:hAnsi="Times New Roman" w:cs="Times New Roman"/>
          <w:sz w:val="23"/>
          <w:szCs w:val="23"/>
        </w:rPr>
        <w:fldChar w:fldCharType="end"/>
      </w:r>
      <w:bookmarkEnd w:id="1"/>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bookmarkStart w:id="11" w:name="_Toc436659688"/>
      <w:r w:rsidRPr="00B15520">
        <w:rPr>
          <w:rFonts w:ascii="Times New Roman" w:hAnsi="Times New Roman" w:cs="Times New Roman"/>
          <w:color w:val="FF0000"/>
          <w:sz w:val="32"/>
          <w:szCs w:val="32"/>
        </w:rPr>
        <w:lastRenderedPageBreak/>
        <w:t>KISALTMALAR</w:t>
      </w:r>
      <w:bookmarkEnd w:id="11"/>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418"/>
        <w:gridCol w:w="7937"/>
      </w:tblGrid>
      <w:tr w:rsidR="004F02CE" w:rsidRPr="00B15520" w:rsidTr="00E569E6">
        <w:trPr>
          <w:cnfStyle w:val="100000000000" w:firstRow="1" w:lastRow="0" w:firstColumn="0" w:lastColumn="0" w:oddVBand="0" w:evenVBand="0" w:oddHBand="0"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 xml:space="preserve">Strenghts, Weaknesses, Opportunıtıes, Threats </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vesaire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ve benzeri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t>
            </w:r>
          </w:p>
        </w:tc>
        <w:tc>
          <w:tcPr>
            <w:tcW w:w="7937" w:type="dxa"/>
          </w:tcPr>
          <w:p w:rsidR="004F02CE" w:rsidRPr="00B15520" w:rsidRDefault="00644CA3"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8A499C" w:rsidRPr="00B15520" w:rsidRDefault="008A499C" w:rsidP="00B15520">
      <w:pPr>
        <w:pStyle w:val="ListeParagraf"/>
        <w:numPr>
          <w:ilvl w:val="0"/>
          <w:numId w:val="30"/>
        </w:numPr>
        <w:spacing w:after="0" w:line="264" w:lineRule="auto"/>
        <w:jc w:val="both"/>
        <w:rPr>
          <w:rFonts w:ascii="Times New Roman" w:hAnsi="Times New Roman" w:cs="Times New Roman"/>
          <w:kern w:val="24"/>
          <w:sz w:val="23"/>
          <w:szCs w:val="23"/>
        </w:rPr>
        <w:sectPr w:rsidR="008A499C" w:rsidRPr="00B15520" w:rsidSect="005E7C1B">
          <w:type w:val="oddPage"/>
          <w:pgSz w:w="11907" w:h="16840" w:code="9"/>
          <w:pgMar w:top="1134" w:right="1134" w:bottom="1134" w:left="1418" w:header="312" w:footer="312" w:gutter="0"/>
          <w:pgNumType w:fmt="upperRoman"/>
          <w:cols w:space="708"/>
          <w:docGrid w:linePitch="360"/>
        </w:sectPr>
      </w:pPr>
    </w:p>
    <w:p w:rsidR="000F319A" w:rsidRPr="00B15520" w:rsidRDefault="00732D7B" w:rsidP="005934ED">
      <w:pPr>
        <w:spacing w:before="480" w:after="240"/>
        <w:rPr>
          <w:b/>
          <w:color w:val="FF0000"/>
          <w:sz w:val="32"/>
          <w:szCs w:val="32"/>
        </w:rPr>
      </w:pPr>
      <w:r w:rsidRPr="00B15520">
        <w:rPr>
          <w:rFonts w:eastAsiaTheme="majorEastAsia"/>
          <w:b/>
          <w:bCs/>
          <w:color w:val="FF0000"/>
          <w:sz w:val="32"/>
          <w:szCs w:val="32"/>
          <w:lang w:eastAsia="en-US"/>
        </w:rPr>
        <w:lastRenderedPageBreak/>
        <w:t>İL</w:t>
      </w:r>
      <w:r w:rsidR="00D24B56" w:rsidRPr="00B15520">
        <w:rPr>
          <w:rFonts w:eastAsiaTheme="majorEastAsia"/>
          <w:b/>
          <w:bCs/>
          <w:color w:val="FF0000"/>
          <w:sz w:val="32"/>
          <w:szCs w:val="32"/>
          <w:lang w:eastAsia="en-US"/>
        </w:rPr>
        <w:t>ÇE</w:t>
      </w:r>
      <w:r w:rsidRPr="00B15520">
        <w:rPr>
          <w:rFonts w:eastAsiaTheme="majorEastAsia"/>
          <w:b/>
          <w:bCs/>
          <w:color w:val="FF0000"/>
          <w:sz w:val="32"/>
          <w:szCs w:val="32"/>
          <w:lang w:eastAsia="en-US"/>
        </w:rPr>
        <w:t xml:space="preserve"> MİLLİ EĞİTİM </w:t>
      </w:r>
      <w:r w:rsidR="005934ED" w:rsidRPr="00B15520">
        <w:rPr>
          <w:rFonts w:eastAsiaTheme="majorEastAsia"/>
          <w:b/>
          <w:bCs/>
          <w:color w:val="FF0000"/>
          <w:sz w:val="32"/>
          <w:szCs w:val="32"/>
          <w:lang w:eastAsia="en-US"/>
        </w:rPr>
        <w:t xml:space="preserve">MÜDÜRLÜĞÜ </w:t>
      </w:r>
      <w:r w:rsidR="000F319A" w:rsidRPr="00B15520">
        <w:rPr>
          <w:rFonts w:eastAsiaTheme="majorEastAsia"/>
          <w:b/>
          <w:bCs/>
          <w:color w:val="FF0000"/>
          <w:sz w:val="32"/>
          <w:szCs w:val="32"/>
          <w:lang w:eastAsia="en-US"/>
        </w:rPr>
        <w:t>BİRİM İSİM</w:t>
      </w:r>
      <w:r w:rsidR="00D92F47" w:rsidRPr="00B15520">
        <w:rPr>
          <w:rFonts w:eastAsiaTheme="majorEastAsia"/>
          <w:b/>
          <w:bCs/>
          <w:color w:val="FF0000"/>
          <w:sz w:val="32"/>
          <w:szCs w:val="32"/>
          <w:lang w:eastAsia="en-US"/>
        </w:rPr>
        <w:t>LERİNİN</w:t>
      </w:r>
      <w:r w:rsidR="000F319A" w:rsidRPr="00B15520">
        <w:rPr>
          <w:rFonts w:eastAsiaTheme="majorEastAsia"/>
          <w:b/>
          <w:bCs/>
          <w:color w:val="FF0000"/>
          <w:sz w:val="32"/>
          <w:szCs w:val="32"/>
          <w:lang w:eastAsia="en-US"/>
        </w:rPr>
        <w:t xml:space="preserve"> KISALTMALARI</w:t>
      </w:r>
    </w:p>
    <w:tbl>
      <w:tblPr>
        <w:tblStyle w:val="ListeTablo2-Vurgu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451"/>
        <w:gridCol w:w="8130"/>
      </w:tblGrid>
      <w:tr w:rsidR="00E569E6" w:rsidRPr="00B15520" w:rsidTr="00E569E6">
        <w:trPr>
          <w:cnfStyle w:val="100000000000" w:firstRow="1" w:lastRow="0" w:firstColumn="0" w:lastColumn="0" w:oddVBand="0" w:evenVBand="0" w:oddHBand="0"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E569E6" w:rsidP="00E569E6">
            <w:pPr>
              <w:jc w:val="left"/>
              <w:rPr>
                <w:b w:val="0"/>
                <w:sz w:val="22"/>
                <w:szCs w:val="22"/>
              </w:rPr>
            </w:pPr>
            <w:r w:rsidRPr="00B15520">
              <w:rPr>
                <w:b w:val="0"/>
                <w:sz w:val="22"/>
                <w:szCs w:val="22"/>
              </w:rPr>
              <w:t>BİETHŞ</w:t>
            </w:r>
          </w:p>
        </w:tc>
        <w:tc>
          <w:tcPr>
            <w:tcW w:w="7938" w:type="dxa"/>
          </w:tcPr>
          <w:p w:rsidR="00E569E6" w:rsidRPr="00B15520" w:rsidRDefault="00E569E6" w:rsidP="00B15520">
            <w:pPr>
              <w:pStyle w:val="ListeParagraf"/>
              <w:numPr>
                <w:ilvl w:val="0"/>
                <w:numId w:val="30"/>
              </w:numPr>
              <w:spacing w:after="0"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15520">
              <w:rPr>
                <w:rFonts w:ascii="Times New Roman" w:hAnsi="Times New Roman" w:cs="Times New Roman"/>
                <w:b w:val="0"/>
                <w:bCs w:val="0"/>
              </w:rPr>
              <w:t>Bilgi İşlem ve Eğitim Teknolojileri Hizmetleri Şubesi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DHŞ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Destek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DÖHŞ</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Din Öğretimi Hizmetleri Şubesi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HBÖHŞ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Hayat Boyu Öğrenme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E569E6" w:rsidP="009F596B">
            <w:pPr>
              <w:jc w:val="left"/>
              <w:rPr>
                <w:sz w:val="22"/>
                <w:szCs w:val="22"/>
              </w:rPr>
            </w:pPr>
            <w:r w:rsidRPr="00B15520">
              <w:rPr>
                <w:sz w:val="22"/>
                <w:szCs w:val="22"/>
              </w:rPr>
              <w:t>HHB</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Hukuk Hizmetleri Birimi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İEHŞ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İnşaat ve Emlak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İKHŞ</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İnsan Kaynakları Hizmetleri Şubesi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MMB</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Maarif Müfettişleri Başkanlığı</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MTEHŞ</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Mesleki ve Teknik Eğitim Hizmetleri Şubesi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OHŞ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Ortaöğretim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ÖERHŞ</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Özel Eğitim ve Rehberlik Hizmetleri Şubesi</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ÖÖKHŞ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Özel Öğretim Kurumları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E569E6" w:rsidP="009F596B">
            <w:pPr>
              <w:jc w:val="left"/>
              <w:rPr>
                <w:sz w:val="22"/>
                <w:szCs w:val="22"/>
              </w:rPr>
            </w:pPr>
            <w:r w:rsidRPr="00B15520">
              <w:rPr>
                <w:sz w:val="22"/>
                <w:szCs w:val="22"/>
              </w:rPr>
              <w:t>ÖZLB</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Özel Büro</w:t>
            </w:r>
          </w:p>
        </w:tc>
      </w:tr>
      <w:tr w:rsidR="00E569E6" w:rsidRPr="00B15520" w:rsidTr="00E569E6">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SGHŞ</w:t>
            </w:r>
          </w:p>
        </w:tc>
        <w:tc>
          <w:tcPr>
            <w:tcW w:w="7938" w:type="dxa"/>
          </w:tcPr>
          <w:p w:rsidR="00E569E6" w:rsidRPr="00B15520" w:rsidRDefault="00E569E6"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 Geliştirme Hizmetleri Şubesi</w:t>
            </w:r>
          </w:p>
        </w:tc>
      </w:tr>
      <w:tr w:rsidR="00E569E6" w:rsidRPr="00B15520" w:rsidTr="00E569E6">
        <w:trPr>
          <w:cantSplit/>
          <w:trHeight w:val="23"/>
        </w:trPr>
        <w:tc>
          <w:tcPr>
            <w:cnfStyle w:val="001000000000" w:firstRow="0" w:lastRow="0" w:firstColumn="1" w:lastColumn="0" w:oddVBand="0" w:evenVBand="0" w:oddHBand="0" w:evenHBand="0" w:firstRowFirstColumn="0" w:firstRowLastColumn="0" w:lastRowFirstColumn="0" w:lastRowLastColumn="0"/>
            <w:tcW w:w="1417" w:type="dxa"/>
          </w:tcPr>
          <w:p w:rsidR="00E569E6" w:rsidRPr="00B15520" w:rsidRDefault="00D907AF" w:rsidP="009F596B">
            <w:pPr>
              <w:jc w:val="left"/>
              <w:rPr>
                <w:sz w:val="22"/>
                <w:szCs w:val="22"/>
              </w:rPr>
            </w:pPr>
            <w:r w:rsidRPr="00B15520">
              <w:rPr>
                <w:sz w:val="22"/>
                <w:szCs w:val="22"/>
              </w:rPr>
              <w:t>TEHŞ</w:t>
            </w:r>
          </w:p>
        </w:tc>
        <w:tc>
          <w:tcPr>
            <w:tcW w:w="7938" w:type="dxa"/>
          </w:tcPr>
          <w:p w:rsidR="00E569E6" w:rsidRPr="00B15520" w:rsidRDefault="00E569E6"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Temel Eğitim Hizmetleri Şubesi</w:t>
            </w:r>
          </w:p>
        </w:tc>
      </w:tr>
    </w:tbl>
    <w:p w:rsidR="005E7C1B" w:rsidRPr="00B15520" w:rsidRDefault="005E7C1B" w:rsidP="00B15520">
      <w:pPr>
        <w:pStyle w:val="ListeParagraf"/>
        <w:numPr>
          <w:ilvl w:val="0"/>
          <w:numId w:val="30"/>
        </w:numPr>
        <w:spacing w:after="0" w:line="264" w:lineRule="auto"/>
        <w:jc w:val="both"/>
        <w:rPr>
          <w:rFonts w:ascii="Times New Roman" w:hAnsi="Times New Roman" w:cs="Times New Roman"/>
          <w:kern w:val="24"/>
          <w:sz w:val="23"/>
          <w:szCs w:val="23"/>
        </w:rPr>
        <w:sectPr w:rsidR="005E7C1B" w:rsidRPr="00B15520" w:rsidSect="008A499C">
          <w:pgSz w:w="11907" w:h="16840" w:code="9"/>
          <w:pgMar w:top="1134" w:right="1134" w:bottom="1134" w:left="1418" w:header="312" w:footer="312" w:gutter="0"/>
          <w:pgNumType w:fmt="upperRoman"/>
          <w:cols w:space="708"/>
          <w:docGrid w:linePitch="360"/>
        </w:sectPr>
      </w:pPr>
      <w:bookmarkStart w:id="12" w:name="_Toc416353978"/>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bookmarkStart w:id="13" w:name="_Toc436659689"/>
      <w:r w:rsidRPr="00B15520">
        <w:rPr>
          <w:rFonts w:ascii="Times New Roman" w:hAnsi="Times New Roman" w:cs="Times New Roman"/>
          <w:color w:val="FF0000"/>
          <w:sz w:val="32"/>
          <w:szCs w:val="32"/>
        </w:rPr>
        <w:lastRenderedPageBreak/>
        <w:t>TANIMLAR</w:t>
      </w:r>
      <w:bookmarkEnd w:id="12"/>
      <w:bookmarkEnd w:id="13"/>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Çıraklık eğitimi:</w:t>
      </w:r>
      <w:r w:rsidRPr="00B15520">
        <w:rPr>
          <w:color w:val="C00000"/>
          <w:sz w:val="23"/>
          <w:szCs w:val="23"/>
        </w:rPr>
        <w:t xml:space="preserve"> </w:t>
      </w:r>
      <w:r w:rsidRPr="00B15520">
        <w:rPr>
          <w:sz w:val="23"/>
          <w:szCs w:val="23"/>
        </w:rPr>
        <w:t>Kurumlarda yapılan teorik eğitim ile işletmelerde yapılan pratik eğitimin bütünlüğü içerisinde bireyleri bir mesleğe hazırlayan, mesleklerinde gelişmelerine olanak sağlayan ve belgeye götüren eğitimi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Destek eğitim odası: </w:t>
      </w:r>
      <w:r w:rsidRPr="00B15520">
        <w:rPr>
          <w:sz w:val="23"/>
          <w:szCs w:val="23"/>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w:t>
      </w:r>
      <w:r w:rsidR="00AB2757" w:rsidRPr="00B15520">
        <w:rPr>
          <w:sz w:val="23"/>
          <w:szCs w:val="23"/>
        </w:rPr>
        <w:t xml:space="preserve"> </w:t>
      </w:r>
      <w:r w:rsidRPr="00B15520">
        <w:rPr>
          <w:sz w:val="23"/>
          <w:szCs w:val="23"/>
        </w:rPr>
        <w:t>Eğitim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Eğitim ve öğretimden erken ayrılma:</w:t>
      </w:r>
      <w:r w:rsidRPr="00B15520">
        <w:rPr>
          <w:color w:val="C00000"/>
          <w:sz w:val="23"/>
          <w:szCs w:val="23"/>
        </w:rPr>
        <w:t xml:space="preserve"> </w:t>
      </w:r>
      <w:r w:rsidRPr="00B15520">
        <w:rPr>
          <w:sz w:val="23"/>
          <w:szCs w:val="23"/>
        </w:rPr>
        <w:t xml:space="preserve">Avrupa Topluluğu İstatistik Ofisinin (Eurostat) yayınladığı ve hane </w:t>
      </w:r>
      <w:r w:rsidRPr="00B15520">
        <w:rPr>
          <w:rFonts w:eastAsiaTheme="minorHAnsi"/>
          <w:sz w:val="23"/>
          <w:szCs w:val="23"/>
          <w:lang w:eastAsia="en-US"/>
        </w:rPr>
        <w:t>halkı</w:t>
      </w:r>
      <w:r w:rsidRPr="00B15520">
        <w:rPr>
          <w:sz w:val="23"/>
          <w:szCs w:val="23"/>
        </w:rPr>
        <w:t xml:space="preserve"> araştırmasına göre 18-24 yaş aralığındaki kişilerden en fazla ortaokul mezunu olan ve daha üstü bir eğitim kademesinde kayıtlı olmayanların ilgili çağ nüfusuna oranı olarak ifade edilen göstergedir.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İşletmelerde Meslekî Eğitim: </w:t>
      </w:r>
      <w:r w:rsidRPr="00B15520">
        <w:rPr>
          <w:sz w:val="23"/>
          <w:szCs w:val="23"/>
        </w:rPr>
        <w:t xml:space="preserve">Meslekî ve teknik eğitim okul ve kurumları öğrencilerinin beceri eğitimlerini işletmelerde, teorik eğitimlerini ise meslekî ve teknik eğitim okul ve kurumlarında veya işletme ve </w:t>
      </w:r>
      <w:r w:rsidRPr="00B15520">
        <w:rPr>
          <w:rFonts w:eastAsiaTheme="minorHAnsi"/>
          <w:sz w:val="23"/>
          <w:szCs w:val="23"/>
          <w:lang w:eastAsia="en-US"/>
        </w:rPr>
        <w:t>kurumlarca</w:t>
      </w:r>
      <w:r w:rsidRPr="00B15520">
        <w:rPr>
          <w:sz w:val="23"/>
          <w:szCs w:val="23"/>
        </w:rPr>
        <w:t xml:space="preserve"> tesis edilen eğitim birimlerinde yaptıkları eğitim uygulamalarını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Ortalama eğitim süresi: </w:t>
      </w:r>
      <w:r w:rsidRPr="00B15520">
        <w:rPr>
          <w:sz w:val="23"/>
          <w:szCs w:val="23"/>
        </w:rPr>
        <w:t>Birleşmiş Milletler Kalkınma Programının yayınladığı İnsani Gelişme Raporu’nda verilen ve 25 yaş ve üstü kişilerin almış olduğu eğitim sürelerinin ortalaması şeklinde ifade edilen eğitim göstergesini ifade etmektedir.</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lastRenderedPageBreak/>
        <w:t xml:space="preserve">Özel politika veya uygulama gerektiren gruplar (dezavantajlı gruplar): </w:t>
      </w:r>
      <w:r w:rsidRPr="00B15520">
        <w:rPr>
          <w:sz w:val="23"/>
          <w:szCs w:val="23"/>
        </w:rPr>
        <w:t xml:space="preserve">Diğer gruplara göre eğitiminde ve istihdamında daha fazla güçlük çekilen kadınlar, gençler, uzun süreli işsizler, engelliler gibi bireylerin </w:t>
      </w:r>
      <w:r w:rsidRPr="00B15520">
        <w:rPr>
          <w:rFonts w:eastAsiaTheme="minorHAnsi"/>
          <w:sz w:val="23"/>
          <w:szCs w:val="23"/>
          <w:lang w:eastAsia="en-US"/>
        </w:rPr>
        <w:t>oluşturduğu</w:t>
      </w:r>
      <w:r w:rsidRPr="00B15520">
        <w:rPr>
          <w:sz w:val="23"/>
          <w:szCs w:val="23"/>
        </w:rPr>
        <w:t xml:space="preserve"> grupları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rFonts w:eastAsiaTheme="minorHAnsi"/>
          <w:sz w:val="23"/>
          <w:szCs w:val="23"/>
          <w:lang w:eastAsia="en-US"/>
        </w:rPr>
        <w:t>liderlik</w:t>
      </w:r>
      <w:r w:rsidRPr="00B15520">
        <w:rPr>
          <w:sz w:val="23"/>
          <w:szCs w:val="23"/>
        </w:rPr>
        <w:t xml:space="preserve"> kapasitesi, motivasyon ve özel akademik alanlarda yaşıtlarına göre daha yüksek düzeyde performans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Yaygın eğitim: </w:t>
      </w:r>
      <w:r w:rsidRPr="00B15520">
        <w:rPr>
          <w:sz w:val="23"/>
          <w:szCs w:val="23"/>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A3847" w:rsidRPr="00B15520" w:rsidRDefault="00CA3847" w:rsidP="00765AC9">
      <w:pPr>
        <w:spacing w:before="120" w:line="276" w:lineRule="auto"/>
        <w:jc w:val="both"/>
        <w:rPr>
          <w:sz w:val="23"/>
          <w:szCs w:val="23"/>
        </w:rPr>
        <w:sectPr w:rsidR="00CA3847" w:rsidRPr="00B15520" w:rsidSect="007126BC">
          <w:headerReference w:type="first" r:id="rId21"/>
          <w:pgSz w:w="11907" w:h="16840" w:code="9"/>
          <w:pgMar w:top="1134" w:right="1134" w:bottom="1134" w:left="1418" w:header="312" w:footer="312" w:gutter="0"/>
          <w:pgNumType w:fmt="upperRoman"/>
          <w:cols w:space="708"/>
          <w:docGrid w:linePitch="360"/>
        </w:sect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14" w:name="_Toc436659690"/>
      <w:r w:rsidRPr="00B15520">
        <w:rPr>
          <w:rFonts w:ascii="Times New Roman" w:hAnsi="Times New Roman" w:cs="Times New Roman"/>
          <w:color w:val="FFFFFF" w:themeColor="background1"/>
        </w:rPr>
        <w:lastRenderedPageBreak/>
        <w:t>BÖLÜM I: STRATEJİK PLAN HAZIRLIK SÜRECİ</w:t>
      </w:r>
      <w:bookmarkEnd w:id="1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F770BB" w:rsidRPr="00B15520" w:rsidTr="002D48CA">
        <w:trPr>
          <w:trHeight w:val="1417"/>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7FD13B" w:themeColor="accent1"/>
                <w:spacing w:val="10"/>
                <w:sz w:val="80"/>
                <w:szCs w:val="80"/>
                <w:u w:val="single"/>
              </w:rPr>
            </w:pPr>
            <w:r w:rsidRPr="00B15520">
              <w:rPr>
                <w:rFonts w:ascii="Times New Roman" w:hAnsi="Times New Roman" w:cs="Times New Roman"/>
                <w:b/>
                <w:color w:val="7FD13B" w:themeColor="accent1"/>
                <w:spacing w:val="10"/>
                <w:sz w:val="80"/>
                <w:szCs w:val="80"/>
                <w:u w:val="single"/>
              </w:rPr>
              <w:t>BİRİNCİ BÖLÜM</w:t>
            </w:r>
          </w:p>
        </w:tc>
      </w:tr>
      <w:tr w:rsidR="006C3638" w:rsidRPr="00B15520" w:rsidTr="002D48CA">
        <w:trPr>
          <w:trHeight w:val="2268"/>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425539" w:rsidRPr="00B15520" w:rsidRDefault="00425539" w:rsidP="0051473F">
      <w:pPr>
        <w:jc w:val="both"/>
        <w:rPr>
          <w:rFonts w:eastAsiaTheme="minorHAnsi"/>
          <w:sz w:val="20"/>
          <w:szCs w:val="23"/>
          <w:lang w:eastAsia="en-US"/>
        </w:rPr>
        <w:sectPr w:rsidR="00425539" w:rsidRPr="00B15520" w:rsidSect="00F87C33">
          <w:type w:val="oddPage"/>
          <w:pgSz w:w="11907" w:h="16840" w:code="9"/>
          <w:pgMar w:top="1134" w:right="1134" w:bottom="1134" w:left="1418" w:header="312" w:footer="312" w:gutter="0"/>
          <w:pgNumType w:start="1"/>
          <w:cols w:space="708"/>
          <w:vAlign w:val="center"/>
          <w:docGrid w:linePitch="360"/>
        </w:sectPr>
      </w:pPr>
    </w:p>
    <w:p w:rsidR="004F02CE" w:rsidRPr="00B15520" w:rsidRDefault="004F02CE" w:rsidP="00740DC1">
      <w:pPr>
        <w:spacing w:before="120" w:line="276" w:lineRule="auto"/>
        <w:ind w:firstLine="709"/>
        <w:jc w:val="both"/>
        <w:rPr>
          <w:rFonts w:eastAsiaTheme="minorHAnsi"/>
          <w:sz w:val="23"/>
          <w:szCs w:val="23"/>
          <w:lang w:eastAsia="en-US"/>
        </w:rPr>
      </w:pPr>
      <w:commentRangeStart w:id="15"/>
      <w:r w:rsidRPr="00B15520">
        <w:rPr>
          <w:rFonts w:eastAsiaTheme="minorHAnsi"/>
          <w:sz w:val="23"/>
          <w:szCs w:val="23"/>
          <w:lang w:eastAsia="en-US"/>
        </w:rPr>
        <w:lastRenderedPageBreak/>
        <w:t xml:space="preserve">Müdürlüğümüz bünyesinde, MEB Strateji Geliştirme Başkanlığının </w:t>
      </w:r>
      <w:r w:rsidR="00A72C28" w:rsidRPr="00B15520">
        <w:rPr>
          <w:rFonts w:eastAsiaTheme="minorHAnsi"/>
          <w:sz w:val="23"/>
          <w:szCs w:val="23"/>
          <w:lang w:eastAsia="en-US"/>
        </w:rPr>
        <w:t xml:space="preserve">16.09.2013 tarih ve </w:t>
      </w:r>
      <w:r w:rsidRPr="00B15520">
        <w:rPr>
          <w:rFonts w:eastAsiaTheme="minorHAnsi"/>
          <w:sz w:val="23"/>
          <w:szCs w:val="23"/>
          <w:lang w:eastAsia="en-US"/>
        </w:rPr>
        <w:t>602.04/2498734 sayı</w:t>
      </w:r>
      <w:r w:rsidR="00A72C28" w:rsidRPr="00B15520">
        <w:rPr>
          <w:rFonts w:eastAsiaTheme="minorHAnsi"/>
          <w:sz w:val="23"/>
          <w:szCs w:val="23"/>
          <w:lang w:eastAsia="en-US"/>
        </w:rPr>
        <w:t>lı</w:t>
      </w:r>
      <w:r w:rsidRPr="00B15520">
        <w:rPr>
          <w:rFonts w:eastAsiaTheme="minorHAnsi"/>
          <w:sz w:val="23"/>
          <w:szCs w:val="23"/>
          <w:lang w:eastAsia="en-US"/>
        </w:rPr>
        <w:t xml:space="preserve"> yazısı ve MEB Strateji Geliştirme Başkanlığının 2</w:t>
      </w:r>
      <w:r w:rsidR="00A72C28" w:rsidRPr="00B15520">
        <w:rPr>
          <w:rFonts w:eastAsiaTheme="minorHAnsi"/>
          <w:sz w:val="23"/>
          <w:szCs w:val="23"/>
          <w:lang w:eastAsia="en-US"/>
        </w:rPr>
        <w:t>013/26 sayılı</w:t>
      </w:r>
      <w:r w:rsidRPr="00B15520">
        <w:rPr>
          <w:rFonts w:eastAsiaTheme="minorHAnsi"/>
          <w:sz w:val="23"/>
          <w:szCs w:val="23"/>
          <w:lang w:eastAsia="en-US"/>
        </w:rPr>
        <w:t xml:space="preserve"> genelgesi doğrultusunda 2015-2019 stratejik plan hazırlama süreci başlatılmıştır.</w:t>
      </w: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İl Millî Eğitim Müdürlüğünün 2015-2019 dönemi stratejik planının hazırlanması sürec</w:t>
      </w:r>
      <w:r w:rsidR="005A2F7E" w:rsidRPr="00B15520">
        <w:rPr>
          <w:rFonts w:eastAsiaTheme="minorHAnsi"/>
          <w:sz w:val="23"/>
          <w:szCs w:val="23"/>
          <w:lang w:eastAsia="en-US"/>
        </w:rPr>
        <w:t>inin temel aşamaları; k</w:t>
      </w:r>
      <w:r w:rsidRPr="00B15520">
        <w:rPr>
          <w:rFonts w:eastAsiaTheme="minorHAnsi"/>
          <w:sz w:val="23"/>
          <w:szCs w:val="23"/>
          <w:lang w:eastAsia="en-US"/>
        </w:rPr>
        <w:t>urul ve ekiplerin oluşturulması, çalışma takviminin hazırlanması, uygulanacak yöntemlerin ve yapılacak çalışmaların belirlenmesi şeklindedir.</w:t>
      </w: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Stratejik Plan hazırlık çalışmaları kapsamında, müdürlüğümüz bünyesinde İl Millî Eğitim Müdürü’nün başkanlığında, Maarif Müfettişleri Başkanı, Milli Eğitim Müdür Yardımcıları, Milli Eğitim Şube Müdürleri ile iki İlçe Millî Eğitim Müdürü’nün yer aldığı stratejik plan üst kurulu belirlenmiş olup, Stratejik Planlama Koordinasyon Ekibi ile Stratejik Plan Hazırlama Ekibi oluşturulmuştur.</w:t>
      </w:r>
    </w:p>
    <w:commentRangeEnd w:id="15"/>
    <w:p w:rsidR="00E04CBF" w:rsidRPr="00B15520" w:rsidRDefault="00D62CF2" w:rsidP="00D62CF2">
      <w:pPr>
        <w:spacing w:before="120" w:line="276" w:lineRule="auto"/>
        <w:jc w:val="both"/>
      </w:pPr>
      <w:r w:rsidRPr="00B15520">
        <w:rPr>
          <w:rStyle w:val="AklamaBavurusu"/>
        </w:rPr>
        <w:commentReference w:id="15"/>
      </w:r>
      <w:r w:rsidR="00E04CBF" w:rsidRPr="00B15520">
        <w:rPr>
          <w:rFonts w:eastAsiaTheme="minorHAnsi"/>
          <w:noProof/>
          <w:sz w:val="23"/>
          <w:szCs w:val="23"/>
        </w:rPr>
        <w:drawing>
          <wp:inline distT="0" distB="0" distL="0" distR="0" wp14:anchorId="38F5F267" wp14:editId="4E613BE0">
            <wp:extent cx="6047117" cy="4621962"/>
            <wp:effectExtent l="0" t="76200" r="0" b="12192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16" w:name="_Toc435655416"/>
      <w:r w:rsidRPr="00B15520">
        <w:rPr>
          <w:rFonts w:ascii="Times New Roman" w:hAnsi="Times New Roman"/>
          <w:sz w:val="21"/>
          <w:szCs w:val="21"/>
        </w:rPr>
        <w:t xml:space="preserve">Şekil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w:t>
      </w:r>
      <w:r w:rsidR="003C79C3"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16"/>
    </w:p>
    <w:p w:rsidR="00E04CBF" w:rsidRPr="00B15520" w:rsidRDefault="00A647C8"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Müdürlüğümüz stratejik planlama üst kurulu ile ilgili bilgiler Tablo 1’de, stratejik planlama koordinasyon ekibi ilgili bilgiler Tablo 2’de, stratejik planlama ekibi ile ilgili bilgiler</w:t>
      </w:r>
      <w:r w:rsidR="00734FA4" w:rsidRPr="00B15520">
        <w:rPr>
          <w:rFonts w:eastAsiaTheme="minorHAnsi"/>
          <w:sz w:val="23"/>
          <w:szCs w:val="23"/>
          <w:lang w:eastAsia="en-US"/>
        </w:rPr>
        <w:t xml:space="preserve"> ise Tablo 3’de gösterilmiştir.</w:t>
      </w:r>
    </w:p>
    <w:p w:rsidR="00734FA4" w:rsidRPr="00B15520" w:rsidRDefault="00734FA4" w:rsidP="00740DC1">
      <w:pPr>
        <w:spacing w:before="120" w:line="276" w:lineRule="auto"/>
        <w:ind w:firstLine="709"/>
        <w:jc w:val="both"/>
        <w:rPr>
          <w:rFonts w:eastAsiaTheme="minorHAnsi"/>
          <w:sz w:val="23"/>
          <w:szCs w:val="23"/>
          <w:lang w:eastAsia="en-US"/>
        </w:rPr>
        <w:sectPr w:rsidR="00734FA4" w:rsidRPr="00B15520" w:rsidSect="00081E36">
          <w:headerReference w:type="first" r:id="rId27"/>
          <w:pgSz w:w="11907" w:h="16840" w:code="9"/>
          <w:pgMar w:top="1134" w:right="1134" w:bottom="1134" w:left="1418" w:header="312" w:footer="312" w:gutter="0"/>
          <w:cols w:space="708"/>
          <w:docGrid w:linePitch="360"/>
        </w:sectPr>
      </w:pPr>
    </w:p>
    <w:p w:rsidR="00E04CBF" w:rsidRPr="00B15520" w:rsidRDefault="0097071F" w:rsidP="00E04CBF">
      <w:pPr>
        <w:keepNext/>
        <w:spacing w:after="200" w:line="276" w:lineRule="auto"/>
        <w:jc w:val="center"/>
      </w:pPr>
      <w:r>
        <w:rPr>
          <w:noProof/>
          <w:color w:val="FFFFFF" w:themeColor="background1"/>
        </w:rPr>
        <w:lastRenderedPageBreak/>
        <mc:AlternateContent>
          <mc:Choice Requires="wpg">
            <w:drawing>
              <wp:inline distT="0" distB="0" distL="0" distR="0" wp14:anchorId="0342CDC8" wp14:editId="34DD171F">
                <wp:extent cx="4404995" cy="8439150"/>
                <wp:effectExtent l="19050" t="19050" r="24130" b="19050"/>
                <wp:docPr id="106"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995" cy="8439150"/>
                          <a:chOff x="0" y="0"/>
                          <a:chExt cx="44049" cy="84392"/>
                        </a:xfrm>
                      </wpg:grpSpPr>
                      <wpg:grpSp>
                        <wpg:cNvPr id="107" name="Grup 271"/>
                        <wpg:cNvGrpSpPr>
                          <a:grpSpLocks/>
                        </wpg:cNvGrpSpPr>
                        <wpg:grpSpPr bwMode="auto">
                          <a:xfrm>
                            <a:off x="63" y="0"/>
                            <a:ext cx="43917" cy="14477"/>
                            <a:chOff x="0" y="0"/>
                            <a:chExt cx="43920" cy="14478"/>
                          </a:xfrm>
                        </wpg:grpSpPr>
                        <wps:wsp>
                          <wps:cNvPr id="108" name="Dikdörtgen 17"/>
                          <wps:cNvSpPr>
                            <a:spLocks noChangeArrowheads="1"/>
                          </wps:cNvSpPr>
                          <wps:spPr bwMode="auto">
                            <a:xfrm>
                              <a:off x="8763" y="0"/>
                              <a:ext cx="26441" cy="7560"/>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wps:txbx>
                          <wps:bodyPr rot="0" vert="horz" wrap="square" lIns="0" tIns="36000" rIns="36000" bIns="72000" anchor="ctr" anchorCtr="0" upright="1">
                            <a:noAutofit/>
                          </wps:bodyPr>
                        </wps:wsp>
                        <wps:wsp>
                          <wps:cNvPr id="109" name="Aşağı Ok 273"/>
                          <wps:cNvSpPr>
                            <a:spLocks noChangeArrowheads="1"/>
                          </wps:cNvSpPr>
                          <wps:spPr bwMode="auto">
                            <a:xfrm>
                              <a:off x="20320" y="7620"/>
                              <a:ext cx="3238" cy="3594"/>
                            </a:xfrm>
                            <a:prstGeom prst="downArrow">
                              <a:avLst>
                                <a:gd name="adj1" fmla="val 50000"/>
                                <a:gd name="adj2" fmla="val 5371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0" name="Dikdörtgen 34"/>
                          <wps:cNvSpPr>
                            <a:spLocks noChangeArrowheads="1"/>
                          </wps:cNvSpPr>
                          <wps:spPr bwMode="auto">
                            <a:xfrm>
                              <a:off x="0" y="11239"/>
                              <a:ext cx="43920" cy="323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g:grpSp>
                      <wpg:grpSp>
                        <wpg:cNvPr id="111" name="Grup 275"/>
                        <wpg:cNvGrpSpPr>
                          <a:grpSpLocks/>
                        </wpg:cNvGrpSpPr>
                        <wpg:grpSpPr bwMode="auto">
                          <a:xfrm>
                            <a:off x="0" y="11620"/>
                            <a:ext cx="44049" cy="15539"/>
                            <a:chOff x="0" y="0"/>
                            <a:chExt cx="44049" cy="15538"/>
                          </a:xfrm>
                        </wpg:grpSpPr>
                        <wps:wsp>
                          <wps:cNvPr id="112" name="Dikdörtgen 34"/>
                          <wps:cNvSpPr>
                            <a:spLocks noChangeArrowheads="1"/>
                          </wps:cNvSpPr>
                          <wps:spPr bwMode="auto">
                            <a:xfrm>
                              <a:off x="381" y="0"/>
                              <a:ext cx="43560" cy="15309"/>
                            </a:xfrm>
                            <a:prstGeom prst="rect">
                              <a:avLst/>
                            </a:prstGeom>
                            <a:noFill/>
                            <a:ln w="38100">
                              <a:solidFill>
                                <a:schemeClr val="accent5">
                                  <a:lumMod val="75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p>
                            </w:txbxContent>
                          </wps:txbx>
                          <wps:bodyPr rot="0" vert="horz" wrap="square" lIns="0" tIns="36000" rIns="36000" bIns="72000" anchor="ctr" anchorCtr="0" upright="1">
                            <a:noAutofit/>
                          </wps:bodyPr>
                        </wps:wsp>
                        <wpg:grpSp>
                          <wpg:cNvPr id="113" name="Grup 277"/>
                          <wpg:cNvGrpSpPr>
                            <a:grpSpLocks/>
                          </wpg:cNvGrpSpPr>
                          <wpg:grpSpPr bwMode="auto">
                            <a:xfrm>
                              <a:off x="0" y="2921"/>
                              <a:ext cx="44049" cy="12617"/>
                              <a:chOff x="0" y="0"/>
                              <a:chExt cx="44053" cy="12618"/>
                            </a:xfrm>
                          </wpg:grpSpPr>
                          <wps:wsp>
                            <wps:cNvPr id="114" name="Aşağı Ok 278"/>
                            <wps:cNvSpPr>
                              <a:spLocks noChangeArrowheads="1"/>
                            </wps:cNvSpPr>
                            <wps:spPr bwMode="auto">
                              <a:xfrm>
                                <a:off x="2032" y="0"/>
                                <a:ext cx="3238" cy="3593"/>
                              </a:xfrm>
                              <a:prstGeom prst="downArrow">
                                <a:avLst>
                                  <a:gd name="adj1" fmla="val 50000"/>
                                  <a:gd name="adj2" fmla="val 53704"/>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5" name="Aşağı Ok 279"/>
                            <wps:cNvSpPr>
                              <a:spLocks noChangeArrowheads="1"/>
                            </wps:cNvSpPr>
                            <wps:spPr bwMode="auto">
                              <a:xfrm>
                                <a:off x="9080" y="0"/>
                                <a:ext cx="3232" cy="3587"/>
                              </a:xfrm>
                              <a:prstGeom prst="downArrow">
                                <a:avLst>
                                  <a:gd name="adj1" fmla="val 50000"/>
                                  <a:gd name="adj2" fmla="val 5369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6" name="Aşağı Ok 280"/>
                            <wps:cNvSpPr>
                              <a:spLocks noChangeArrowheads="1"/>
                            </wps:cNvSpPr>
                            <wps:spPr bwMode="auto">
                              <a:xfrm>
                                <a:off x="16764" y="0"/>
                                <a:ext cx="3232" cy="3587"/>
                              </a:xfrm>
                              <a:prstGeom prst="downArrow">
                                <a:avLst>
                                  <a:gd name="adj1" fmla="val 50000"/>
                                  <a:gd name="adj2" fmla="val 5369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7" name="Aşağı Ok 281"/>
                            <wps:cNvSpPr>
                              <a:spLocks noChangeArrowheads="1"/>
                            </wps:cNvSpPr>
                            <wps:spPr bwMode="auto">
                              <a:xfrm>
                                <a:off x="24511" y="0"/>
                                <a:ext cx="3232" cy="3587"/>
                              </a:xfrm>
                              <a:prstGeom prst="downArrow">
                                <a:avLst>
                                  <a:gd name="adj1" fmla="val 50000"/>
                                  <a:gd name="adj2" fmla="val 5369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8" name="Aşağı Ok 282"/>
                            <wps:cNvSpPr>
                              <a:spLocks noChangeArrowheads="1"/>
                            </wps:cNvSpPr>
                            <wps:spPr bwMode="auto">
                              <a:xfrm>
                                <a:off x="35242" y="0"/>
                                <a:ext cx="3232" cy="3587"/>
                              </a:xfrm>
                              <a:prstGeom prst="downArrow">
                                <a:avLst>
                                  <a:gd name="adj1" fmla="val 50000"/>
                                  <a:gd name="adj2" fmla="val 5369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19" name="Dikdörtgen 34"/>
                            <wps:cNvSpPr>
                              <a:spLocks noChangeArrowheads="1"/>
                            </wps:cNvSpPr>
                            <wps:spPr bwMode="auto">
                              <a:xfrm>
                                <a:off x="0" y="3619"/>
                                <a:ext cx="7199" cy="899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wps:txbx>
                            <wps:bodyPr rot="0" vert="horz" wrap="square" lIns="0" tIns="36000" rIns="36000" bIns="72000" anchor="t" anchorCtr="0" upright="1">
                              <a:noAutofit/>
                            </wps:bodyPr>
                          </wps:wsp>
                          <wps:wsp>
                            <wps:cNvPr id="120" name="Dikdörtgen 34"/>
                            <wps:cNvSpPr>
                              <a:spLocks noChangeArrowheads="1"/>
                            </wps:cNvSpPr>
                            <wps:spPr bwMode="auto">
                              <a:xfrm>
                                <a:off x="7048" y="3619"/>
                                <a:ext cx="7199" cy="899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wps:txbx>
                            <wps:bodyPr rot="0" vert="horz" wrap="square" lIns="0" tIns="36000" rIns="36000" bIns="72000" anchor="t" anchorCtr="0" upright="1">
                              <a:noAutofit/>
                            </wps:bodyPr>
                          </wps:wsp>
                          <wps:wsp>
                            <wps:cNvPr id="121" name="Dikdörtgen 285"/>
                            <wps:cNvSpPr>
                              <a:spLocks noChangeArrowheads="1"/>
                            </wps:cNvSpPr>
                            <wps:spPr bwMode="auto">
                              <a:xfrm>
                                <a:off x="14224" y="3619"/>
                                <a:ext cx="8279" cy="899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wps:txbx>
                            <wps:bodyPr rot="0" vert="horz" wrap="square" lIns="0" tIns="36000" rIns="36000" bIns="72000" anchor="t" anchorCtr="0" upright="1">
                              <a:noAutofit/>
                            </wps:bodyPr>
                          </wps:wsp>
                          <wps:wsp>
                            <wps:cNvPr id="122" name="Dikdörtgen 34"/>
                            <wps:cNvSpPr>
                              <a:spLocks noChangeArrowheads="1"/>
                            </wps:cNvSpPr>
                            <wps:spPr bwMode="auto">
                              <a:xfrm>
                                <a:off x="22479" y="3619"/>
                                <a:ext cx="7199" cy="899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wps:txbx>
                            <wps:bodyPr rot="0" vert="horz" wrap="square" lIns="0" tIns="36000" rIns="36000" bIns="72000" anchor="t" anchorCtr="0" upright="1">
                              <a:noAutofit/>
                            </wps:bodyPr>
                          </wps:wsp>
                          <wps:wsp>
                            <wps:cNvPr id="123" name="Dikdörtgen 34"/>
                            <wps:cNvSpPr>
                              <a:spLocks noChangeArrowheads="1"/>
                            </wps:cNvSpPr>
                            <wps:spPr bwMode="auto">
                              <a:xfrm>
                                <a:off x="29654" y="3619"/>
                                <a:ext cx="14399" cy="899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wps:txbx>
                            <wps:bodyPr rot="0" vert="horz" wrap="square" lIns="0" tIns="36000" rIns="36000" bIns="72000" anchor="t" anchorCtr="0" upright="1">
                              <a:noAutofit/>
                            </wps:bodyPr>
                          </wps:wsp>
                        </wpg:grpSp>
                      </wpg:grpSp>
                      <wpg:grpSp>
                        <wpg:cNvPr id="124" name="Grup 288"/>
                        <wpg:cNvGrpSpPr>
                          <a:grpSpLocks/>
                        </wpg:cNvGrpSpPr>
                        <wpg:grpSpPr bwMode="auto">
                          <a:xfrm>
                            <a:off x="8826" y="27178"/>
                            <a:ext cx="26433" cy="17246"/>
                            <a:chOff x="0" y="0"/>
                            <a:chExt cx="26435" cy="17246"/>
                          </a:xfrm>
                        </wpg:grpSpPr>
                        <wps:wsp>
                          <wps:cNvPr id="125" name="Aşağı Ok 289"/>
                          <wps:cNvSpPr>
                            <a:spLocks noChangeArrowheads="1"/>
                          </wps:cNvSpPr>
                          <wps:spPr bwMode="auto">
                            <a:xfrm>
                              <a:off x="11557" y="6858"/>
                              <a:ext cx="3238" cy="3594"/>
                            </a:xfrm>
                            <a:prstGeom prst="downArrow">
                              <a:avLst>
                                <a:gd name="adj1" fmla="val 50000"/>
                                <a:gd name="adj2" fmla="val 5371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26" name="Aşağı Ok 290"/>
                          <wps:cNvSpPr>
                            <a:spLocks noChangeArrowheads="1"/>
                          </wps:cNvSpPr>
                          <wps:spPr bwMode="auto">
                            <a:xfrm>
                              <a:off x="11557" y="0"/>
                              <a:ext cx="3238" cy="3594"/>
                            </a:xfrm>
                            <a:prstGeom prst="downArrow">
                              <a:avLst>
                                <a:gd name="adj1" fmla="val 50000"/>
                                <a:gd name="adj2" fmla="val 5371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27" name="Dikdörtgen 34"/>
                          <wps:cNvSpPr>
                            <a:spLocks noChangeArrowheads="1"/>
                          </wps:cNvSpPr>
                          <wps:spPr bwMode="auto">
                            <a:xfrm>
                              <a:off x="0" y="3619"/>
                              <a:ext cx="26435" cy="323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128" name="Dikdörtgen 34"/>
                          <wps:cNvSpPr>
                            <a:spLocks noChangeArrowheads="1"/>
                          </wps:cNvSpPr>
                          <wps:spPr bwMode="auto">
                            <a:xfrm>
                              <a:off x="0" y="10477"/>
                              <a:ext cx="26435" cy="323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129" name="Aşağı Ok 293"/>
                          <wps:cNvSpPr>
                            <a:spLocks noChangeArrowheads="1"/>
                          </wps:cNvSpPr>
                          <wps:spPr bwMode="auto">
                            <a:xfrm>
                              <a:off x="11557" y="13652"/>
                              <a:ext cx="3238" cy="3594"/>
                            </a:xfrm>
                            <a:prstGeom prst="downArrow">
                              <a:avLst>
                                <a:gd name="adj1" fmla="val 50000"/>
                                <a:gd name="adj2" fmla="val 53719"/>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g:grpSp>
                      <wpg:grpSp>
                        <wpg:cNvPr id="130" name="Grup 294"/>
                        <wpg:cNvGrpSpPr>
                          <a:grpSpLocks/>
                        </wpg:cNvGrpSpPr>
                        <wpg:grpSpPr bwMode="auto">
                          <a:xfrm>
                            <a:off x="8826" y="68389"/>
                            <a:ext cx="26433" cy="16003"/>
                            <a:chOff x="0" y="0"/>
                            <a:chExt cx="26435" cy="16002"/>
                          </a:xfrm>
                        </wpg:grpSpPr>
                        <wps:wsp>
                          <wps:cNvPr id="131" name="Aşağı Ok 295"/>
                          <wps:cNvSpPr>
                            <a:spLocks noChangeArrowheads="1"/>
                          </wps:cNvSpPr>
                          <wps:spPr bwMode="auto">
                            <a:xfrm>
                              <a:off x="11557" y="0"/>
                              <a:ext cx="3238" cy="3587"/>
                            </a:xfrm>
                            <a:prstGeom prst="downArrow">
                              <a:avLst>
                                <a:gd name="adj1" fmla="val 50000"/>
                                <a:gd name="adj2" fmla="val 53707"/>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132" name="Dikdörtgen 34"/>
                          <wps:cNvSpPr>
                            <a:spLocks noChangeArrowheads="1"/>
                          </wps:cNvSpPr>
                          <wps:spPr bwMode="auto">
                            <a:xfrm>
                              <a:off x="0" y="3619"/>
                              <a:ext cx="26435" cy="4319"/>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1C23C0" w:rsidRPr="006073F3" w:rsidRDefault="001C23C0" w:rsidP="006073F3">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wps:txbx>
                          <wps:bodyPr rot="0" vert="horz" wrap="square" lIns="0" tIns="36000" rIns="36000" bIns="72000" anchor="ctr" anchorCtr="0" upright="1">
                            <a:noAutofit/>
                          </wps:bodyPr>
                        </wps:wsp>
                        <wps:wsp>
                          <wps:cNvPr id="133" name="Aşağı Ok 297"/>
                          <wps:cNvSpPr>
                            <a:spLocks noChangeArrowheads="1"/>
                          </wps:cNvSpPr>
                          <wps:spPr bwMode="auto">
                            <a:xfrm>
                              <a:off x="11557" y="8064"/>
                              <a:ext cx="3238" cy="3588"/>
                            </a:xfrm>
                            <a:prstGeom prst="downArrow">
                              <a:avLst>
                                <a:gd name="adj1" fmla="val 50000"/>
                                <a:gd name="adj2" fmla="val 53722"/>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134" name="Dikdörtgen 34"/>
                          <wps:cNvSpPr>
                            <a:spLocks noChangeArrowheads="1"/>
                          </wps:cNvSpPr>
                          <wps:spPr bwMode="auto">
                            <a:xfrm>
                              <a:off x="0" y="11684"/>
                              <a:ext cx="26435" cy="4318"/>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1C23C0" w:rsidRPr="006073F3" w:rsidRDefault="001C23C0" w:rsidP="006073F3">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1C23C0" w:rsidRPr="006073F3" w:rsidRDefault="001C23C0" w:rsidP="006073F3">
                                <w:pPr>
                                  <w:jc w:val="center"/>
                                  <w:rPr>
                                    <w:rFonts w:ascii="Segoe UI" w:hAnsi="Segoe UI" w:cs="Segoe UI"/>
                                    <w:color w:val="000000" w:themeColor="text1"/>
                                    <w:sz w:val="16"/>
                                    <w:szCs w:val="16"/>
                                  </w:rPr>
                                </w:pPr>
                              </w:p>
                            </w:txbxContent>
                          </wps:txbx>
                          <wps:bodyPr rot="0" vert="horz" wrap="square" lIns="0" tIns="36000" rIns="36000" bIns="72000" anchor="ctr" anchorCtr="0" upright="1">
                            <a:noAutofit/>
                          </wps:bodyPr>
                        </wps:wsp>
                      </wpg:grpSp>
                      <wpg:grpSp>
                        <wpg:cNvPr id="135" name="Grup 299"/>
                        <wpg:cNvGrpSpPr>
                          <a:grpSpLocks/>
                        </wpg:cNvGrpSpPr>
                        <wpg:grpSpPr bwMode="auto">
                          <a:xfrm>
                            <a:off x="2222" y="44450"/>
                            <a:ext cx="39596" cy="23831"/>
                            <a:chOff x="0" y="0"/>
                            <a:chExt cx="39598" cy="23831"/>
                          </a:xfrm>
                        </wpg:grpSpPr>
                        <wps:wsp>
                          <wps:cNvPr id="136" name="Dikdörtgen 28"/>
                          <wps:cNvSpPr>
                            <a:spLocks noChangeArrowheads="1"/>
                          </wps:cNvSpPr>
                          <wps:spPr bwMode="auto">
                            <a:xfrm>
                              <a:off x="16192" y="6604"/>
                              <a:ext cx="23399" cy="2876"/>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wps:txbx>
                          <wps:bodyPr rot="0" vert="horz" wrap="square" lIns="0" tIns="36000" rIns="36000" bIns="72000" anchor="ctr" anchorCtr="0" upright="1">
                            <a:noAutofit/>
                          </wps:bodyPr>
                        </wps:wsp>
                        <wps:wsp>
                          <wps:cNvPr id="137" name="Rectangle 33"/>
                          <wps:cNvSpPr>
                            <a:spLocks noChangeArrowheads="1"/>
                          </wps:cNvSpPr>
                          <wps:spPr bwMode="auto">
                            <a:xfrm>
                              <a:off x="0" y="6540"/>
                              <a:ext cx="16192" cy="2877"/>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wps:txbx>
                          <wps:bodyPr rot="0" vert="horz" wrap="square" lIns="0" tIns="36000" rIns="36000" bIns="72000" anchor="ctr" anchorCtr="0" upright="1">
                            <a:noAutofit/>
                          </wps:bodyPr>
                        </wps:wsp>
                        <wps:wsp>
                          <wps:cNvPr id="138" name="Dikdörtgen 29"/>
                          <wps:cNvSpPr>
                            <a:spLocks noChangeArrowheads="1"/>
                          </wps:cNvSpPr>
                          <wps:spPr bwMode="auto">
                            <a:xfrm>
                              <a:off x="0" y="9461"/>
                              <a:ext cx="39597" cy="2877"/>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wps:txbx>
                          <wps:bodyPr rot="0" vert="horz" wrap="square" lIns="0" tIns="36000" rIns="36000" bIns="72000" anchor="ctr" anchorCtr="0" upright="1">
                            <a:noAutofit/>
                          </wps:bodyPr>
                        </wps:wsp>
                        <wps:wsp>
                          <wps:cNvPr id="139" name="Dikdörtgen 30"/>
                          <wps:cNvSpPr>
                            <a:spLocks noChangeArrowheads="1"/>
                          </wps:cNvSpPr>
                          <wps:spPr bwMode="auto">
                            <a:xfrm>
                              <a:off x="0" y="12382"/>
                              <a:ext cx="39597" cy="2877"/>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wps:txbx>
                          <wps:bodyPr rot="0" vert="horz" wrap="square" lIns="0" tIns="36000" rIns="36000" bIns="72000" anchor="ctr" anchorCtr="0" upright="1">
                            <a:noAutofit/>
                          </wps:bodyPr>
                        </wps:wsp>
                        <wps:wsp>
                          <wps:cNvPr id="140" name="Dikdörtgen 31"/>
                          <wps:cNvSpPr>
                            <a:spLocks noChangeArrowheads="1"/>
                          </wps:cNvSpPr>
                          <wps:spPr bwMode="auto">
                            <a:xfrm>
                              <a:off x="0" y="15240"/>
                              <a:ext cx="39597" cy="2876"/>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wps:txbx>
                          <wps:bodyPr rot="0" vert="horz" wrap="square" lIns="0" tIns="36000" rIns="36000" bIns="72000" anchor="ctr" anchorCtr="0" upright="1">
                            <a:noAutofit/>
                          </wps:bodyPr>
                        </wps:wsp>
                        <wps:wsp>
                          <wps:cNvPr id="141" name="Rectangle 37"/>
                          <wps:cNvSpPr>
                            <a:spLocks noChangeArrowheads="1"/>
                          </wps:cNvSpPr>
                          <wps:spPr bwMode="auto">
                            <a:xfrm>
                              <a:off x="0" y="18097"/>
                              <a:ext cx="16198" cy="2877"/>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wps:txbx>
                          <wps:bodyPr rot="0" vert="horz" wrap="square" lIns="0" tIns="36000" rIns="36000" bIns="72000" anchor="ctr" anchorCtr="0" upright="1">
                            <a:noAutofit/>
                          </wps:bodyPr>
                        </wps:wsp>
                        <wps:wsp>
                          <wps:cNvPr id="142" name="Rectangle 38"/>
                          <wps:cNvSpPr>
                            <a:spLocks noChangeArrowheads="1"/>
                          </wps:cNvSpPr>
                          <wps:spPr bwMode="auto">
                            <a:xfrm>
                              <a:off x="16192" y="18097"/>
                              <a:ext cx="23399" cy="2877"/>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wps:txbx>
                          <wps:bodyPr rot="0" vert="horz" wrap="square" lIns="0" tIns="36000" rIns="36000" bIns="72000" anchor="ctr" anchorCtr="0" upright="1">
                            <a:noAutofit/>
                          </wps:bodyPr>
                        </wps:wsp>
                        <wps:wsp>
                          <wps:cNvPr id="143" name="Rectangle 39"/>
                          <wps:cNvSpPr>
                            <a:spLocks noChangeArrowheads="1"/>
                          </wps:cNvSpPr>
                          <wps:spPr bwMode="auto">
                            <a:xfrm>
                              <a:off x="0" y="20955"/>
                              <a:ext cx="39597" cy="2876"/>
                            </a:xfrm>
                            <a:prstGeom prst="rect">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wps:txbx>
                          <wps:bodyPr rot="0" vert="horz" wrap="square" lIns="0" tIns="36000" rIns="36000" bIns="72000" anchor="ctr" anchorCtr="0" upright="1">
                            <a:noAutofit/>
                          </wps:bodyPr>
                        </wps:wsp>
                        <wps:wsp>
                          <wps:cNvPr id="144" name="İkizkenar Üçgen 26"/>
                          <wps:cNvSpPr>
                            <a:spLocks noChangeArrowheads="1"/>
                          </wps:cNvSpPr>
                          <wps:spPr bwMode="auto">
                            <a:xfrm>
                              <a:off x="0" y="0"/>
                              <a:ext cx="39598" cy="6480"/>
                            </a:xfrm>
                            <a:prstGeom prst="triangle">
                              <a:avLst>
                                <a:gd name="adj" fmla="val 50000"/>
                              </a:avLst>
                            </a:prstGeom>
                            <a:solidFill>
                              <a:schemeClr val="accent2">
                                <a:lumMod val="100000"/>
                                <a:lumOff val="0"/>
                              </a:schemeClr>
                            </a:solidFill>
                            <a:ln w="3810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1C23C0" w:rsidRPr="006073F3" w:rsidRDefault="001C23C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wps:txbx>
                          <wps:bodyPr rot="0" vert="horz" wrap="square" lIns="0" tIns="36000" rIns="36000" bIns="72000" anchor="ctr" anchorCtr="0" upright="1">
                            <a:noAutofit/>
                          </wps:bodyPr>
                        </wps:wsp>
                      </wpg:grpSp>
                    </wpg:wgp>
                  </a:graphicData>
                </a:graphic>
              </wp:inline>
            </w:drawing>
          </mc:Choice>
          <mc:Fallback>
            <w:pict>
              <v:group id="Grup 270" o:spid="_x0000_s1026" style="width:346.85pt;height:664.5pt;mso-position-horizontal-relative:char;mso-position-vertical-relative:line" coordsize="44049,8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0aJwsAAMunAAAOAAAAZHJzL2Uyb0RvYy54bWzsXc1y20YSvm9V3gGFu0wM/sGynJIpybVV&#10;yTq13q09jwCQRAQCDACJcrb2TbYqx1yzl7yAnffanh5gAPDHUmgLtMT2QQZIAMQMBt90f/11z8tv&#10;7xapdhsXZZJnpzp7YehanIV5lGSzU/2f/7g88XWtrHgW8TTP4lP9fVzq37765i8vV8txbObzPI3i&#10;QoOLZOV4tTzV51W1HI9GZTiPF7x8kS/jDL6c5sWCV7BbzEZRwVdw9UU6Mg3DHa3yIloWeRiXJXx6&#10;Lr/UX+H1p9M4rN5Op2VcaempDvdW4d8C/16Jv6NXL/l4VvDlPAnr2+B73MWCJxn8qLrUOa+4dlMk&#10;G5daJGGRl/m0ehHmi1E+nSZhjG2A1jBjrTVvivxmiW2ZjVezpeom6Nq1ftr7suHfbn8otCSCZ2e4&#10;upbxBTykN8XNUjM97J3VcjaGg94Uy3fLHwrZRNj8Lg+vS+i80fr3Yn8mD9auVt/nEVyP31Q59s7d&#10;tFiIS0C7tTt8CO/VQ4jvKi2ED23bsIPA0bUQvvNtK2BO/ZjCOTzLjfPC+UX3zPY8UzzcER/LH8Ub&#10;rW9MjI76LuVmtxe8tV5g4jLrrRQP+kv1gmvp2pZugIbDrYhOYLbteXKk3tsFVmDCMG/O8j/ZBfDG&#10;le2gKj9vUL2b82WMY7UU40UNKnj/5aA6T66jD78X1SzONGgZdioe2oyrUg4qLcsnc57N4rOiyFfz&#10;mEdwZ/gQ4BF2ThA7JQzJe0eZ723vYdO1bSb7ynNcHGNqtPDxsiirN3G+0MTGqV4AkuAQ5rfflZUc&#10;WM0hYkSXeZpEl0ma4o5Ar3iSFtotB9zhYRhnlYmnpzcLeCfk58wQ/+SDhc/F4Mbjm1tBEBSXwWHc&#10;+4U001anuuXDJfCyvS/Ved2fdzZ+3nP2/fVFUgFop8kCXtBOG8Szusgi6Bw+rniSym3o0zQTH8UI&#10;x7L3YO+ugk38HF5fhMp/n106hmdb/onnOdaJbV0YJ6/9y8nJ2YS5rnfxevL6gv1HtIPZ43kSRXF2&#10;gdcsG+Rm9sMGcT2HSMxV2K1uUNxVfgNtfDePVlqUiAFg+lYAYzlKYPKwfMM1Ang7eTqDWS+sCl0r&#10;8upfSTXH10BgmrjG1gexOQ7Ec9g1DPiYp8s5l09SHQh9qq6Ng0PdLe51GjLa6Ct5xB10PVyleQr4&#10;aom3SUBdOa7uru7qF/Qqj97DSwbNQ7yGqR425nnxs66tYNo81cufbngR61r61wxeVDHH4oblikZp&#10;RXfnCnc8mLfhG56FcJm69+TOpJIz882ySGZz+B2G3ZjlZzCBTBN87cTtyXuCBogdwDB50wOAWdCA&#10;2dkfv/CPv3z8n/b2GiZKa0A0Mw1LIDxMC54LG/iyNVOnZVowRAX4W05gi+92A1qUrzJEWOxiRDUx&#10;ZGdRDdc8+hHAcbpIwRwCVNLU2OsfY/aOsTwW1D9bXxFugGCSYPJ5wuS+2Gg7gIENNgZg3sGOxMb6&#10;myeIjQzasGnoWYhCAqbBJnxsQ0/CImOmhSCEs5t0KVqrGCCyQajGGWnwiSw9nC96piRZekdg6Un3&#10;v7Fh9gW1YQ2+1p2XzvlMuOPKT2+8TwYmTI/ScGQrH5vSYGzDNkNao/bMHadBqHv9eUGGtGcd3p9n&#10;YPAdGObB691OmAgnXlIfjmV8JspnuXDm0bp+nr52YAQX/oVvn9ime3FiG+fnJ2eXE/vEvWSec26d&#10;Tybna7626JAv42j3phjlyHbZik0neW+ypOMBS35Gur3C2RF+EzEPAhKBo1knoA7HPOB8hOxt6+x/&#10;/QTELkKZAb3bm4Nq7vOx5yAzMJE17ZjBncnEdCUHy8cPmIIcaAJSynDWVzAF2U2H9lkYvLOBXA3B&#10;wmybhHoMDNJCgzMwRkP8EAMzJvflmbsv+zorz5KBgZipnGj6uIiW8EC4GBi+ZGE2mWnAS8lM+zgB&#10;Do2LbtB4BISLhIvPPYBHuNhKEJjStfRwEYAKHJ+BcJG5ngtm66bMAwxGAsauduJ5si2kbPhK+AUC&#10;xg4wKqlbHxhrxdsgMTvTdgRJT8AoxRqKDN0MxREwkuSrlhXi4PjCki8Cxg4wKtFqHxgVJz2AmMFy&#10;THsXxUgWI1mMpIWtRbNAJPVnTQJGyKQBKe7npIjsUPODuvPQ0X9JL1quFJq2wS1QntZCCT9QVB9J&#10;vATHsfGG9OLvFCN55jESIebHkLqSqe9r6z1Y4lU18v6vXdEvZLgHljN5hg3mptDsE6ahDEXlR1GC&#10;EiUofSJBCTFN6csJ0xrRK8h+tmCa6dfa10FoPWabpox3bKKab3pkqW3X3JGlppy3Y027RFRTryqh&#10;mkI1IL0ObKkBpAnkIlONcsk7xTsol/z+XHIENbfRWxCoKVBT2vBudYxBkybNwHV2WWoMqq+QqUam&#10;GlXIABJVKMX6FTIQ1VQlm6eAat2sye727nJIwovrZq/4dZbF42Wv+L4Jgj0wskyPefhrLckPJXus&#10;JhfFM22cUe7PYBFn1fWkWHOWkh+33dAUP3n8OiLmdqW2P6RSmzHHAf0P9LPrO2vd3MtiadJJdsRS&#10;qI6Iij52ExjJRCYTWVQfLDH8Bixm8z8WvVqbTPadOp5jFosA/y1ZLMGgam2FjZtpLFRgibQ3pL0h&#10;7c3gxedMpdY+GFewS3vTMbCpvtKfquNJ4ptjEd+o6gT7GnsPFt9gOdKnUVDTVELrA2MaM1SJ5aaY&#10;JoFaPclvqQ1DcWqKU4ua8YqwIlBrs0dMCJls82CV/HKA7JGW3WOW62DeSsuiEr23Vq+dUusote7o&#10;U+vaQMinKmpaSjAtFwmRZcYfc3kMFQ9yfUtGSFok68aDoN48IuyfiwfBWZ9eJ2SIRTIspdjs5RvC&#10;IigQex6qQsVDOM/DlO7xjKZiEJXuodI9VLrneBbcELVxDiz6fADnaVtq1YsdQXJaPaizOhJxnsfC&#10;ecKaELUBQ/xAyw8IBdM2fkApyQblB2A6RYVPa1R36QEp91JiqXYxn3qxjEdS/5iNTU4GHxl8ZPAd&#10;kcGn5KaHDggx11/DxU5ACCw+jOftBkay+MjiO671IlEND7X8npTF90DSU+m1a9Kzjns9ngjehH8o&#10;zrZtu1n+uAlMW4ETgEhSFNOG9R6BO8QElfuWcRBn1dpFdZaCr7YbhhPBW0ro2YV6UAQMyHlCxQ3Z&#10;za4rl01orWDTUrlPJqwgLO5KddeGGUxoT2h/jGivCiKSf9/x75VQ8++QAAArmaexBj7/cLAmKUtI&#10;61xTrzMJdzhx+HJFeYI0sWS1xHaVx4NITzXSjm3Bc2nAqheVIK0DaVt1miB0GhrUAttdW9RM2LUA&#10;uARqJNPMcCn7eCry7jDNjo9Jpilkmmy4KmlPSHwOa/BuCy6rmNUAYRhpqcGC5f66RJNQzait142F&#10;Q8BmJVMtLt7No9VRF0ljSh5HplprqoHTtw3VFC87HKrBAgZrDmjfViNObSorRpADCtURyFaTRbph&#10;tbraqSJU66CaUkh3OLUhBTO1peYb4GzC82njBIJUa+IqRKq9nRKmkf9ZyKwFtfCAXGpeJDIQpnUw&#10;TYmbO5h2mPAn28S1fvyzScAgfTMFC8hWaxZUkSIwwjUAdnArm6K2ttI3d3Bt+FCBaQQOMgStrUb+&#10;J5V0MJgxonq2EOLeUc9WpjIRpq1hmtIlf/ztOvn5Os54oX3474dfZ3GmQcnCoeOgW4i12gl1bbmw&#10;/W5lR1UkKErBaFmdYMHHs6imDXn0o65NFyk/1W95qjkAGQ1BRdkYlI3x3LMxlNMKS8M9KSKu1fAi&#10;uM/Gq9kSlUyzgi/nSXjOK97dx6PGsZnP8zSKi1f/BwAA//8DAFBLAwQUAAYACAAAACEA/J32td0A&#10;AAAGAQAADwAAAGRycy9kb3ducmV2LnhtbEyPQUvDQBCF74L/YRnBm92kwWpjNqUU9VQEW0G8TZNp&#10;EpqdDdltkv57Ry96eTC8x3vfZKvJtmqg3jeODcSzCBRx4cqGKwMf+5e7R1A+IJfYOiYDF/Kwyq+v&#10;MkxLN/I7DbtQKSlhn6KBOoQu1doXNVn0M9cRi3d0vcUgZ1/pssdRym2r51G00BYbloUaO9rUVJx2&#10;Z2vgdcRxncTPw/Z03Fy+9vdvn9uYjLm9mdZPoAJN4S8MP/iCDrkwHdyZS69aA/JI+FXxFsvkAdRB&#10;Qsl8GYHOM/0fP/8GAAD//wMAUEsBAi0AFAAGAAgAAAAhALaDOJL+AAAA4QEAABMAAAAAAAAAAAAA&#10;AAAAAAAAAFtDb250ZW50X1R5cGVzXS54bWxQSwECLQAUAAYACAAAACEAOP0h/9YAAACUAQAACwAA&#10;AAAAAAAAAAAAAAAvAQAAX3JlbHMvLnJlbHNQSwECLQAUAAYACAAAACEAROE9GicLAADLpwAADgAA&#10;AAAAAAAAAAAAAAAuAgAAZHJzL2Uyb0RvYy54bWxQSwECLQAUAAYACAAAACEA/J32td0AAAAGAQAA&#10;DwAAAAAAAAAAAAAAAACBDQAAZHJzL2Rvd25yZXYueG1sUEsFBgAAAAAEAAQA8wAAAIsOAAAAAA==&#10;">
                <v:group id="Grup 271" o:spid="_x0000_s1027" style="position:absolute;left:63;width:43917;height:14477" coordsize="4392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Dikdörtgen 17" o:spid="_x0000_s1028" style="position:absolute;left:8763;width:2644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srcUA&#10;AADcAAAADwAAAGRycy9kb3ducmV2LnhtbESPzWrDQAyE74G+w6JCLyXZ7Q+hONmEEkjIKX/1Awiv&#10;Ypt4tca7td23jw6F3CRmNPNpuR59o3rqYh3YwtvMgCIugqu5tJD/bKdfoGJCdtgEJgt/FGG9epos&#10;MXNh4DP1l1QqCeGYoYUqpTbTOhYVeYyz0BKLdg2dxyRrV2rX4SDhvtHvxsy1x5qlocKWNhUVt8uv&#10;t2BOr/1hOxw/d7mfN+N+k8ePXW7ty/P4vQCVaEwP8//13gm+EV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qytxQAAANwAAAAPAAAAAAAAAAAAAAAAAJgCAABkcnMv&#10;ZG93bnJldi54bWxQSwUGAAAAAAQABAD1AAAAigM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029" type="#_x0000_t67" style="position:absolute;left:20320;top:7620;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wpMMA&#10;AADcAAAADwAAAGRycy9kb3ducmV2LnhtbERPS2sCMRC+F/wPYYTeamIPVlejaLHgrdQHehw24+7i&#10;ZrJuohv765tCobf5+J4zW0Rbizu1vnKsYThQIIhzZyouNOx3Hy9jED4gG6wdk4YHeVjMe08zzIzr&#10;+Ivu21CIFMI+Qw1lCE0mpc9LsugHriFO3Nm1FkOCbSFNi10Kt7V8VWokLVacGkps6L2k/LK9WQ2H&#10;8Sd2j011/D7Fc8zXq+tSvY20fu7H5RREoBj+xX/ujUnz1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wpMMAAADcAAAADwAAAAAAAAAAAAAAAACYAgAAZHJzL2Rv&#10;d25yZXYueG1sUEsFBgAAAAAEAAQA9QAAAIgDAAAAAA==&#10;" adj="11146" fillcolor="#ea157a [3205]" strokecolor="#425ea9 [2408]" strokeweight="3pt">
                    <v:shadow color="#740a3c [1605]" opacity=".5" offset="1pt"/>
                    <v:textbox inset="0"/>
                  </v:shape>
                  <v:rect id="Dikdörtgen 34" o:spid="_x0000_s1030" style="position:absolute;top:11239;width:4392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2dsQA&#10;AADcAAAADwAAAGRycy9kb3ducmV2LnhtbESPQWvCQBCF7wX/wzKCl6IbaxGJriKC4qlamx8wZMck&#10;mJ0N2W0S/33nIPQ2w3vz3jeb3eBq1VEbKs8G5rMEFHHubcWFgeznOF2BChHZYu2ZDDwpwG47ettg&#10;an3P39TdYqEkhEOKBsoYm1TrkJfkMMx8Qyza3bcOo6xtoW2LvYS7Wn8kyVI7rFgaSmzoUFL+uP06&#10;A8n1vfs69pfPU+aW9XA+ZGFxyoyZjIf9GlSkIf6bX9dnK/hz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NnbEAAAA3AAAAA8AAAAAAAAAAAAAAAAAmAIAAGRycy9k&#10;b3ducmV2LnhtbFBLBQYAAAAABAAEAPUAAACJ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75" o:spid="_x0000_s1031" style="position:absolute;top:11620;width:44049;height:15539" coordsize="44049,1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Dikdörtgen 34" o:spid="_x0000_s1032" style="position:absolute;left:381;width:43560;height:1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vr8EA&#10;AADcAAAADwAAAGRycy9kb3ducmV2LnhtbERPTYvCMBC9L/gfwgje1tQKslSjqLiwx9UVvQ7N2Fab&#10;SW1i2/XXG0HwNo/3ObNFZ0rRUO0KywpGwwgEcWp1wZmC/d/35xcI55E1lpZJwT85WMx7HzNMtG15&#10;S83OZyKEsEtQQe59lUjp0pwMuqGtiAN3srVBH2CdSV1jG8JNKeMomkiDBYeGHCta55Redjej4Bzd&#10;2+y8/z3I1W28OTTLuDteY6UG/W45BeGp82/xy/2jw/xRDM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5L6/BAAAA3AAAAA8AAAAAAAAAAAAAAAAAmAIAAGRycy9kb3du&#10;cmV2LnhtbFBLBQYAAAAABAAEAPUAAACGAwAAAAA=&#10;" filled="f"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p>
                      </w:txbxContent>
                    </v:textbox>
                  </v:rect>
                  <v:group id="Grup 277" o:spid="_x0000_s1033" style="position:absolute;top:2921;width:44049;height:12617" coordsize="44053,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şağı Ok 278" o:spid="_x0000_s1034" type="#_x0000_t67" style="position:absolute;left:2032;width:3238;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58MA&#10;AADcAAAADwAAAGRycy9kb3ducmV2LnhtbERPS2sCMRC+C/6HMEJvNWspKqtZ0VLBW6mt6HHYzD5w&#10;M9luohv76xuh4G0+vucsV8E04kqdqy0rmIwTEMS51TWXCr6/ts9zEM4ja2wsk4IbOVhlw8ESU217&#10;/qTr3pcihrBLUUHlfZtK6fKKDLqxbYkjV9jOoI+wK6XusI/hppEvSTKVBmuODRW29FZRft5fjILD&#10;/AP7264+/p5CEfL3zc86mU2VehqF9QKEp+Af4n/3Tsf5k1e4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58MAAADcAAAADwAAAAAAAAAAAAAAAACYAgAAZHJzL2Rv&#10;d25yZXYueG1sUEsFBgAAAAAEAAQA9QAAAIgDAAAAAA==&#10;" adj="11146" fillcolor="#ea157a [3205]" strokecolor="#425ea9 [2408]" strokeweight="3pt">
                      <v:shadow color="#740a3c [1605]" opacity=".5" offset="1pt"/>
                      <v:textbox inset="0"/>
                    </v:shape>
                    <v:shape id="Aşağı Ok 279" o:spid="_x0000_s1035" type="#_x0000_t67" style="position:absolute;left:9080;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HaMEA&#10;AADcAAAADwAAAGRycy9kb3ducmV2LnhtbERPTWvCQBC9C/6HZYReSt1YWqnRVcTSUo/GQHscsmMS&#10;zM6G7BjTf98tCN7m8T5ntRlco3rqQu3ZwGyagCIuvK25NJAfP57eQAVBtth4JgO/FGCzHo9WmFp/&#10;5QP1mZQqhnBI0UAl0qZah6Iih2HqW+LInXznUCLsSm07vMZw1+jnJJlrhzXHhgpb2lVUnLOLMyDv&#10;eyzsIj/3+bfr5fHzJfj8x5iHybBdghIa5C6+ub9snD97hf9n4gV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7B2jBAAAA3AAAAA8AAAAAAAAAAAAAAAAAmAIAAGRycy9kb3du&#10;cmV2LnhtbFBLBQYAAAAABAAEAPUAAACGAwAAAAA=&#10;" adj="11149" fillcolor="#ea157a [3205]" strokecolor="#425ea9 [2408]" strokeweight="3pt">
                      <v:shadow color="#740a3c [1605]" opacity=".5" offset="1pt"/>
                      <v:textbox inset="0"/>
                    </v:shape>
                    <v:shape id="Aşağı Ok 280" o:spid="_x0000_s1036" type="#_x0000_t67" style="position:absolute;left:16764;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ZH8EA&#10;AADcAAAADwAAAGRycy9kb3ducmV2LnhtbERPTWvCQBC9C/0PyxS8SN0oIm2aVYpSqcdqoD0O2WkS&#10;kp0N2WmM/74rCL3N431Oth1dqwbqQ+3ZwGKegCIuvK25NJCf35+eQQVBtth6JgNXCrDdPEwyTK2/&#10;8CcNJylVDOGQooFKpEu1DkVFDsPcd8SR+/G9Q4mwL7Xt8RLDXauXSbLWDmuODRV2tKuoaE6/zoDs&#10;j1jYl7wZ8i83yOywCj7/Nmb6OL69ghIa5V98d3/YOH+xhts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R/BAAAA3AAAAA8AAAAAAAAAAAAAAAAAmAIAAGRycy9kb3du&#10;cmV2LnhtbFBLBQYAAAAABAAEAPUAAACGAwAAAAA=&#10;" adj="11149" fillcolor="#ea157a [3205]" strokecolor="#425ea9 [2408]" strokeweight="3pt">
                      <v:shadow color="#740a3c [1605]" opacity=".5" offset="1pt"/>
                      <v:textbox inset="0"/>
                    </v:shape>
                    <v:shape id="Aşağı Ok 281" o:spid="_x0000_s1037" type="#_x0000_t67" style="position:absolute;left:24511;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8hMEA&#10;AADcAAAADwAAAGRycy9kb3ducmV2LnhtbERPTWvCQBC9C/6HZYReSt1YSq3RVcTSUo/GQHscsmMS&#10;zM6G7BjTf98tCN7m8T5ntRlco3rqQu3ZwGyagCIuvK25NJAfP57eQAVBtth4JgO/FGCzHo9WmFp/&#10;5QP1mZQqhnBI0UAl0qZah6Iih2HqW+LInXznUCLsSm07vMZw1+jnJHnVDmuODRW2tKuoOGcXZ0De&#10;91jYRX7u82/Xy+PnS/D5jzEPk2G7BCU0yF18c3/ZOH82h/9n4gV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PITBAAAA3AAAAA8AAAAAAAAAAAAAAAAAmAIAAGRycy9kb3du&#10;cmV2LnhtbFBLBQYAAAAABAAEAPUAAACGAwAAAAA=&#10;" adj="11149" fillcolor="#ea157a [3205]" strokecolor="#425ea9 [2408]" strokeweight="3pt">
                      <v:shadow color="#740a3c [1605]" opacity=".5" offset="1pt"/>
                      <v:textbox inset="0"/>
                    </v:shape>
                    <v:shape id="Aşağı Ok 282" o:spid="_x0000_s1038" type="#_x0000_t67" style="position:absolute;left:35242;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o9sQA&#10;AADcAAAADwAAAGRycy9kb3ducmV2LnhtbESPQWvCQBCF74X+h2UEL0U3ipQaXaW0tLTHaqAeh+yY&#10;BLOzITuN6b/vHITeZnhv3vtmux9DawbqUxPZwWKegSEuo2+4clAc32ZPYJIge2wjk4NfSrDf3d9t&#10;Mffxyl80HKQyGsIpRwe1SJdbm8qaAqZ57IhVO8c+oOjaV9b3eNXw0Npllj3agA1rQ40dvdRUXg4/&#10;wYG8fmLp18VlKL7DIA/vqxSLk3PTyfi8ASM0yr/5dv3hFX+htPqMTm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qPbEAAAA3AAAAA8AAAAAAAAAAAAAAAAAmAIAAGRycy9k&#10;b3ducmV2LnhtbFBLBQYAAAAABAAEAPUAAACJAwAAAAA=&#10;" adj="11149" fillcolor="#ea157a [3205]" strokecolor="#425ea9 [2408]" strokeweight="3pt">
                      <v:shadow color="#740a3c [1605]" opacity=".5" offset="1pt"/>
                      <v:textbox inset="0"/>
                    </v:shape>
                    <v:rect id="Dikdörtgen 34" o:spid="_x0000_s1039" style="position:absolute;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Hn8MA&#10;AADcAAAADwAAAGRycy9kb3ducmV2LnhtbERPS2sCMRC+F/wPYYTeuoke2roaRSylpT35xOO4GXdX&#10;N5OwSXX775uC4G0+vudMZp1txIXaUDvWMMgUCOLCmZpLDZv1+9MriBCRDTaOScMvBZhNew8TzI27&#10;8pIuq1iKFMIhRw1VjD6XMhQVWQyZ88SJO7rWYkywLaVp8ZrCbSOHSj1LizWnhgo9LSoqzqsfq2E/&#10;VIeP3fFLbr+9Wno+vJWjl5PWj/1uPgYRqYt38c39adL8wQj+n0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Hn8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040" style="position:absolute;left:7048;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kv8YA&#10;AADcAAAADwAAAGRycy9kb3ducmV2LnhtbESPT0/DMAzF70h8h8hI3GhCD2yUZRMCIaZx2vgjjl7j&#10;tYXGiZqwdd8eHybtZus9v/fzbDH6Xu1pSF1gC7eFAUVcB9dxY+Hj/eVmCiplZId9YLJwpASL+eXF&#10;DCsXDrym/SY3SkI4VWihzTlWWqe6JY+pCJFYtF0YPGZZh0a7AQ8S7ntdGnOnPXYsDS1Gemqp/t38&#10;eQvfpdm+fu1W+vMtmnXk7XNzP/mx9vpqfHwAlWnMZ/PpeukEvxR8eUY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kv8YAAADcAAAADwAAAAAAAAAAAAAAAACYAgAAZHJz&#10;L2Rvd25yZXYueG1sUEsFBgAAAAAEAAQA9QAAAIs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041" style="position:absolute;left:14224;top:3619;width:827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JMMA&#10;AADcAAAADwAAAGRycy9kb3ducmV2LnhtbERPTWsCMRC9F/ofwhS81cQ9aN0apbSIRU9qKx7Hzbi7&#10;7WYSNqmu/94IQm/zeJ8zmXW2ESdqQ+1Yw6CvQBAXztRcavjazp9fQISIbLBxTBouFGA2fXyYYG7c&#10;mdd02sRSpBAOOWqoYvS5lKGoyGLoO0+cuKNrLcYE21KaFs8p3DYyU2ooLdacGir09F5R8bv5sxr2&#10;mTosdsel/F55tfZ8+CjHox+te0/d2yuISF38F9/dnybNzwZweyZd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BJM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042" style="position:absolute;left:22479;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U8IA&#10;AADcAAAADwAAAGRycy9kb3ducmV2LnhtbERPS2sCMRC+C/0PYQreNOkerN0apSii1JP2QY/jZtzd&#10;djMJm6jrvzdCwdt8fM+ZzDrbiBO1oXas4WmoQBAXztRcavj8WA7GIEJENtg4Jg0XCjCbPvQmmBt3&#10;5i2ddrEUKYRDjhqqGH0uZSgqshiGzhMn7uBaizHBtpSmxXMKt43MlBpJizWnhgo9zSsq/nZHq+En&#10;U/vV9+Fdfm282nreL8qX51+t+4/d2yuISF28i//da5PmZxncnkkX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9TwgAAANwAAAAPAAAAAAAAAAAAAAAAAJgCAABkcnMvZG93&#10;bnJldi54bWxQSwUGAAAAAAQABAD1AAAAhwM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043" style="position:absolute;left:29654;top:3619;width:143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6yMMA&#10;AADcAAAADwAAAGRycy9kb3ducmV2LnhtbERPTWsCMRC9C/0PYQreNOkKVbdGEUtpaU/aWnocN+Pu&#10;6mYSNqlu/30jCN7m8T5ntuhsI07UhtqxhoehAkFcOFNzqeHr82UwAREissHGMWn4owCL+V1vhrlx&#10;Z17TaRNLkUI45KihitHnUoaiIoth6Dxx4vautRgTbEtpWjyncNvITKlHabHm1FChp1VFxXHzazX8&#10;ZGr3+r1/l9sPr9aed8/ldHzQun/fLZ9AROriTXx1v5k0PxvB5Zl0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6yM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v:group>
                <v:group id="Grup 288" o:spid="_x0000_s1044" style="position:absolute;left:8826;top:27178;width:26433;height:17246" coordsize="26435,1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şağı Ok 289" o:spid="_x0000_s1045" type="#_x0000_t67" style="position:absolute;left:11557;top:6858;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mwcMA&#10;AADcAAAADwAAAGRycy9kb3ducmV2LnhtbERPS2sCMRC+F/wPYYTealahdlnNipYWvBVtRY/DZvaB&#10;m8m6Sd3YX28Khd7m43vOchVMK67Uu8aygukkAUFcWN1wpeDr8/0pBeE8ssbWMim4kYNVPnpYYqbt&#10;wDu67n0lYgi7DBXU3neZlK6oyaCb2I44cqXtDfoI+0rqHocYblo5S5K5NNhwbKixo9eaivP+2yg4&#10;pB843LbN8ecUylC8bS7r5GWu1OM4rBcgPAX/L/5zb3WcP3uG32fi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mwcMAAADcAAAADwAAAAAAAAAAAAAAAACYAgAAZHJzL2Rv&#10;d25yZXYueG1sUEsFBgAAAAAEAAQA9QAAAIgDAAAAAA==&#10;" adj="11146" fillcolor="#ea157a [3205]" strokecolor="#425ea9 [2408]" strokeweight="3pt">
                    <v:shadow color="#740a3c [1605]" opacity=".5" offset="1pt"/>
                    <v:textbox inset="0"/>
                  </v:shape>
                  <v:shape id="Aşağı Ok 290" o:spid="_x0000_s1046" type="#_x0000_t67" style="position:absolute;left:11557;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tsMA&#10;AADcAAAADwAAAGRycy9kb3ducmV2LnhtbERPS2vCQBC+C/6HZYTezEYPqaSuYsWCt1If2OOQHZPQ&#10;7GzMbs3aX98VBG/z8T1nvgymEVfqXG1ZwSRJQRAXVtdcKjjsP8YzEM4ja2wsk4IbOVguhoM55tr2&#10;/EXXnS9FDGGXo4LK+zaX0hUVGXSJbYkjd7adQR9hV0rdYR/DTSOnaZpJgzXHhgpbWldU/Ox+jYLj&#10;7BP727Y+/X2Hcyg275dV+pop9TIKqzcQnoJ/ih/urY7zpxn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4tsMAAADcAAAADwAAAAAAAAAAAAAAAACYAgAAZHJzL2Rv&#10;d25yZXYueG1sUEsFBgAAAAAEAAQA9QAAAIgDAAAAAA==&#10;" adj="11146" fillcolor="#ea157a [3205]" strokecolor="#425ea9 [2408]" strokeweight="3pt">
                    <v:shadow color="#740a3c [1605]" opacity=".5" offset="1pt"/>
                    <v:textbox inset="0"/>
                  </v:shape>
                  <v:rect id="Dikdörtgen 34" o:spid="_x0000_s1047" style="position:absolute;top:3619;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kv8MA&#10;AADcAAAADwAAAGRycy9kb3ducmV2LnhtbERPzWrCQBC+C32HZQQvoptasRJdQwkonmpr8wBDdkyC&#10;2dmQ3Sbr23cLhd7m4/udfRZMKwbqXWNZwfMyAUFcWt1wpaD4Oi62IJxH1thaJgUPcpAdniZ7TLUd&#10;+ZOGq69EDGGXooLa+y6V0pU1GXRL2xFH7mZ7gz7CvpK6xzGGm1aukmQjDTYcG2rsKK+pvF+/jYLk&#10;Yz68H8fL+lSYTRvOeeFeToVSs2l424HwFPy/+M991nH+6hV+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kv8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048" style="position:absolute;top:10477;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cQA&#10;AADcAAAADwAAAGRycy9kb3ducmV2LnhtbESPQWvCQBCF7wX/wzKCl6KbahGJriKC4qlamx8wZMck&#10;mJ0N2W0S/33nIPQ2w3vz3jeb3eBq1VEbKs8GPmYJKOLc24oLA9nPcboCFSKyxdozGXhSgN129LbB&#10;1Pqev6m7xUJJCIcUDZQxNqnWIS/JYZj5hli0u28dRlnbQtsWewl3tZ4nyVI7rFgaSmzoUFL+uP06&#10;A8n1vfs69pfPU+aW9XA+ZGFxyoyZjIf9GlSkIf6bX9dnK/hz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8M3EAAAA3AAAAA8AAAAAAAAAAAAAAAAAmAIAAGRycy9k&#10;b3ducmV2LnhtbFBLBQYAAAAABAAEAPUAAACJ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049" type="#_x0000_t67" style="position:absolute;left:11557;top:13652;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sxMIA&#10;AADcAAAADwAAAGRycy9kb3ducmV2LnhtbERPS4vCMBC+C/sfwgjeNNWD61ajuMsK3hYfix6HZmyL&#10;zaTbZG301xtB8DYf33Nmi2AqcaHGlZYVDAcJCOLM6pJzBfvdqj8B4TyyxsoyKbiSg8X8rTPDVNuW&#10;N3TZ+lzEEHYpKii8r1MpXVaQQTewNXHkTrYx6CNscqkbbGO4qeQoScbSYMmxocCavgrKztt/o+B3&#10;8oPtdV0ebsdwCtn3598yeR8r1euG5RSEp+Bf4qd7reP80Qc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yzEwgAAANwAAAAPAAAAAAAAAAAAAAAAAJgCAABkcnMvZG93&#10;bnJldi54bWxQSwUGAAAAAAQABAD1AAAAhwMAAAAA&#10;" adj="11146" fillcolor="#ea157a [3205]" strokecolor="#425ea9 [2408]" strokeweight="3pt">
                    <v:shadow color="#740a3c [1605]" opacity=".5" offset="1pt"/>
                    <v:textbox inset="0"/>
                  </v:shape>
                </v:group>
                <v:group id="Grup 294" o:spid="_x0000_s1050" style="position:absolute;left:8826;top:68389;width:26433;height:16003" coordsize="2643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şağı Ok 295" o:spid="_x0000_s1051" type="#_x0000_t67" style="position:absolute;left:11557;width:3238;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UOcAA&#10;AADcAAAADwAAAGRycy9kb3ducmV2LnhtbERPS2sCMRC+F/wPYYTeamKFUlejFEXw6lrxOmzGfXQz&#10;WZLUXf31TUHwNh/fc5brwbbiSj7UjjVMJwoEceFMzaWG7+Pu7RNEiMgGW8ek4UYB1qvRyxIz43o+&#10;0DWPpUghHDLUUMXYZVKGoiKLYeI64sRdnLcYE/SlNB77FG5b+a7Uh7RYc2qosKNNRcVP/ms1nJtw&#10;vx3vc278YehP25lq8lZp/ToevhYgIg3xKX649ybNn03h/5l0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6UOcAAAADcAAAADwAAAAAAAAAAAAAAAACYAgAAZHJzL2Rvd25y&#10;ZXYueG1sUEsFBgAAAAAEAAQA9QAAAIUDAAAAAA==&#10;" adj="11128" fillcolor="#ea157a [3205]" strokecolor="#425ea9 [2408]" strokeweight="3pt">
                    <v:shadow color="#740a3c [1605]" opacity=".5" offset="1pt"/>
                    <v:textbox inset="0,1mm,1mm,2mm"/>
                  </v:shape>
                  <v:rect id="Dikdörtgen 34" o:spid="_x0000_s1052" style="position:absolute;top:3619;width:26435;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R+sAA&#10;AADcAAAADwAAAGRycy9kb3ducmV2LnhtbERPy6rCMBDdC/5DmAtuRFMfiPQaRQTFlc9+wNDMbctt&#10;JqWJbf17Iwju5nCes9p0phQN1a6wrGAyjkAQp1YXnClI7vvREoTzyBpLy6TgSQ42635vhbG2LV+p&#10;uflMhBB2MSrIva9iKV2ak0E3thVx4P5sbdAHWGdS19iGcFPKaRQtpMGCQ0OOFe1ySv9vD6Mgugyb&#10;0749zw+JWZTdcZe42SFRavDTbX9BeOr8V/xxH3WYP5vC+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5R+sAAAADcAAAADwAAAAAAAAAAAAAAAACYAgAAZHJzL2Rvd25y&#10;ZXYueG1sUEsFBgAAAAAEAAQA9QAAAIU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0E1970" w:rsidRPr="006073F3" w:rsidRDefault="000E1970" w:rsidP="006073F3">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053" type="#_x0000_t67" style="position:absolute;left:11557;top:8064;width:323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v1cAA&#10;AADcAAAADwAAAGRycy9kb3ducmV2LnhtbERPS2sCMRC+C/6HMII3TepCabdGKUqhV9eK12Ez3Uc3&#10;kyWJ7uqvN4VCb/PxPWe9HW0nruRD41jD01KBIC6dabjS8HX8WLyACBHZYOeYNNwowHYznawxN27g&#10;A12LWIkUwiFHDXWMfS5lKGuyGJauJ07ct/MWY4K+ksbjkMJtJ1dKPUuLDaeGGnva1VT+FBer4dyG&#10;++14f+XWH8bhtM9UW3RK6/lsfH8DEWmM/+I/96dJ87MMfp9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Cv1cAAAADcAAAADwAAAAAAAAAAAAAAAACYAgAAZHJzL2Rvd25y&#10;ZXYueG1sUEsFBgAAAAAEAAQA9QAAAIUDAAAAAA==&#10;" adj="11128" fillcolor="#ea157a [3205]" strokecolor="#425ea9 [2408]" strokeweight="3pt">
                    <v:shadow color="#740a3c [1605]" opacity=".5" offset="1pt"/>
                    <v:textbox inset="0,1mm,1mm,2mm"/>
                  </v:shape>
                  <v:rect id="Dikdörtgen 34" o:spid="_x0000_s1054" style="position:absolute;top:11684;width:2643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sFcEA&#10;AADcAAAADwAAAGRycy9kb3ducmV2LnhtbERPzYrCMBC+C75DGMGLaLoqItW0iKB4WlftAwzN2Bab&#10;SWmybfftNwvC3ubj+519OphadNS6yrKCj0UEgji3uuJCQfY4zbcgnEfWWFsmBT/kIE3Goz3G2vZ8&#10;o+7uCxFC2MWooPS+iaV0eUkG3cI2xIF72tagD7AtpG6xD+Gmlsso2kiDFYeGEhs6lpS/7t9GQfQ1&#10;6z5P/XV9zsymHi7HzK3OmVLTyXDYgfA0+H/x233RYf5qDX/Ph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7bBXBAAAA3AAAAA8AAAAAAAAAAAAAAAAAmAIAAGRycy9kb3du&#10;cmV2LnhtbFBLBQYAAAAABAAEAPUAAACG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0E1970" w:rsidRPr="006073F3" w:rsidRDefault="000E1970" w:rsidP="006073F3">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0E1970" w:rsidRPr="006073F3" w:rsidRDefault="000E1970" w:rsidP="006073F3">
                          <w:pPr>
                            <w:jc w:val="center"/>
                            <w:rPr>
                              <w:rFonts w:ascii="Segoe UI" w:hAnsi="Segoe UI" w:cs="Segoe UI"/>
                              <w:color w:val="000000" w:themeColor="text1"/>
                              <w:sz w:val="16"/>
                              <w:szCs w:val="16"/>
                            </w:rPr>
                          </w:pPr>
                        </w:p>
                      </w:txbxContent>
                    </v:textbox>
                  </v:rect>
                </v:group>
                <v:group id="Grup 299" o:spid="_x0000_s1055" style="position:absolute;left:2222;top:44450;width:39596;height:23831" coordsize="39598,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Dikdörtgen 28" o:spid="_x0000_s1056" style="position:absolute;left:16192;top:6604;width:23399;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X+cEA&#10;AADcAAAADwAAAGRycy9kb3ducmV2LnhtbERP24rCMBB9X/Afwgi+LJq6SpFqFBEUn1wv/YChGdti&#10;MylNtq1/bwRh3+ZwrrPa9KYSLTWutKxgOolAEGdWl5wrSG/78QKE88gaK8uk4EkONuvB1woTbTu+&#10;UHv1uQgh7BJUUHhfJ1K6rCCDbmJr4sDdbWPQB9jkUjfYhXBTyZ8oiqXBkkNDgTXtCsoe1z+jIDp/&#10;t6d99zs/pCau+uMudbNDqtRo2G+XIDz1/l/8cR91mD+L4f1Mu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V/nBAAAA3AAAAA8AAAAAAAAAAAAAAAAAmAIAAGRycy9kb3du&#10;cmV2LnhtbFBLBQYAAAAABAAEAPUAAACG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Rectangle 33" o:spid="_x0000_s1057" style="position:absolute;top:6540;width:1619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yYsMA&#10;AADcAAAADwAAAGRycy9kb3ducmV2LnhtbERP22qDQBB9L+Qflgn0pSRra0iDySaEgOJTc6kfMLgT&#10;lbiz4m7V/n23UOjbHM51dofJtGKg3jWWFbwuIxDEpdUNVwqKz3SxAeE8ssbWMin4JgeH/exph4m2&#10;I19puPlKhBB2CSqove8SKV1Zk0G3tB1x4O62N+gD7CupexxDuGnlWxStpcGGQ0ONHZ1qKh+3L6Mg&#10;urwMH+l4XmWFWbdTfipcnBVKPc+n4xaEp8n/i//cuQ7z43f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nyYs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058" style="position:absolute;top:9461;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mEMQA&#10;AADcAAAADwAAAGRycy9kb3ducmV2LnhtbESPQWvCQBCF7wX/wzKCl6IbtYhEVxFB8WRbmx8wZMck&#10;mJ0N2TVJ/33nIPQ2w3vz3jfb/eBq1VEbKs8G5rMEFHHubcWFgeznNF2DChHZYu2ZDPxSgP1u9LbF&#10;1Pqev6m7xUJJCIcUDZQxNqnWIS/JYZj5hli0u28dRlnbQtsWewl3tV4kyUo7rFgaSmzoWFL+uD2d&#10;geTrvbue+s+Pc+ZW9XA5ZmF5zoyZjIfDBlSkIf6bX9cXK/hL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ZhDEAAAA3AAAAA8AAAAAAAAAAAAAAAAAmAIAAGRycy9k&#10;b3ducmV2LnhtbFBLBQYAAAAABAAEAPUAAACJ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059" style="position:absolute;top:12382;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Di8MA&#10;AADcAAAADwAAAGRycy9kb3ducmV2LnhtbERP22qDQBB9L+Qflgn0pSRrawiNySaEgOJTc6kfMLgT&#10;lbiz4m7V/n23UOjbHM51dofJtGKg3jWWFbwuIxDEpdUNVwqKz3TxDsJ5ZI2tZVLwTQ4O+9nTDhNt&#10;R77ScPOVCCHsElRQe98lUrqyJoNuaTviwN1tb9AH2FdS9ziGcNPKtyhaS4MNh4YaOzrVVD5uX0ZB&#10;dHkZPtLxvMoKs26n/FS4OCuUep5Pxy0IT5P/F/+5cx3mxx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rDi8MAAADcAAAADwAAAAAAAAAAAAAAAACYAgAAZHJzL2Rv&#10;d25yZXYueG1sUEsFBgAAAAAEAAQA9QAAAIg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060" style="position:absolute;top:15240;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Za8QA&#10;AADcAAAADwAAAGRycy9kb3ducmV2LnhtbESPQWvCQBCF7wX/wzKCl6IbrYhEVxFB8VStzQ8YsmMS&#10;zM6G7Jqk/75zKPQ2w3vz3jfb/eBq1VEbKs8G5rMEFHHubcWFgez7NF2DChHZYu2ZDPxQgP1u9LbF&#10;1Pqev6i7x0JJCIcUDZQxNqnWIS/JYZj5hli0h28dRlnbQtsWewl3tV4kyUo7rFgaSmzoWFL+vL+c&#10;geT23n2e+uvynLlVPVyOWfg4Z8ZMxsNhAyrSEP/Nf9cXK/hL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GWvEAAAA3AAAAA8AAAAAAAAAAAAAAAAAmAIAAGRycy9k&#10;b3ducmV2LnhtbFBLBQYAAAAABAAEAPUAAACJ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Rectangle 37" o:spid="_x0000_s1061" style="position:absolute;top:18097;width:16198;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88MAA&#10;AADcAAAADwAAAGRycy9kb3ducmV2LnhtbERPy6rCMBDdX/AfwghuLpp6FZFqFBEUVz77AUMztsVm&#10;Uprctv69EQR3czjPWa47U4qGaldYVjAeRSCIU6sLzhQkt91wDsJ5ZI2lZVLwJAfrVe9nibG2LV+o&#10;ufpMhBB2MSrIva9iKV2ak0E3shVx4O62NugDrDOpa2xDuCnlXxTNpMGCQ0OOFW1zSh/Xf6MgOv82&#10;x117mu4TMyu7wzZxk32i1KDfbRYgPHX+K/64DzrMn47h/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q88MAAAADcAAAADwAAAAAAAAAAAAAAAACYAgAAZHJzL2Rvd25y&#10;ZXYueG1sUEsFBgAAAAAEAAQA9QAAAIU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Rectangle 38" o:spid="_x0000_s1062" style="position:absolute;left:16192;top:18097;width:23399;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ih8AA&#10;AADcAAAADwAAAGRycy9kb3ducmV2LnhtbERPy6rCMBDdC/5DmAtuRFMfiPQaRQTFlc9+wNDMbctt&#10;JqWJbf17Iwju5nCes9p0phQN1a6wrGAyjkAQp1YXnClI7vvREoTzyBpLy6TgSQ42635vhbG2LV+p&#10;uflMhBB2MSrIva9iKV2ak0E3thVx4P5sbdAHWGdS19iGcFPKaRQtpMGCQ0OOFe1ySv9vD6Mgugyb&#10;0749zw+JWZTdcZe42SFRavDTbX9BeOr8V/xxH3WYP5/C+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gih8AAAADcAAAADwAAAAAAAAAAAAAAAACYAgAAZHJzL2Rvd25y&#10;ZXYueG1sUEsFBgAAAAAEAAQA9QAAAIU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Rectangle 39" o:spid="_x0000_s1063" style="position:absolute;top:20955;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HHMEA&#10;AADcAAAADwAAAGRycy9kb3ducmV2LnhtbERPzYrCMBC+C75DGMGLaLoqItW0iKB4WlftAwzN2Bab&#10;SWmybfftNwvC3ubj+519OphadNS6yrKCj0UEgji3uuJCQfY4zbcgnEfWWFsmBT/kIE3Goz3G2vZ8&#10;o+7uCxFC2MWooPS+iaV0eUkG3cI2xIF72tagD7AtpG6xD+Gmlsso2kiDFYeGEhs6lpS/7t9GQfQ1&#10;6z5P/XV9zsymHi7HzK3OmVLTyXDYgfA0+H/x233RYf56BX/Ph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hxzBAAAA3AAAAA8AAAAAAAAAAAAAAAAAmAIAAGRycy9kb3du&#10;cmV2LnhtbFBLBQYAAAAABAAEAPUAAACGAw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64" type="#_x0000_t5" style="position:absolute;width:3959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k/8AA&#10;AADcAAAADwAAAGRycy9kb3ducmV2LnhtbERPS4vCMBC+C/sfwgheZE0VLUvXKIsgePVx8TbbjE2x&#10;mbRJ1O6/3wiCt/n4nrNc97YRd/KhdqxgOslAEJdO11wpOB23n18gQkTW2DgmBX8UYL36GCyx0O7B&#10;e7ofYiVSCIcCFZgY20LKUBqyGCauJU7cxXmLMUFfSe3xkcJtI2dZlkuLNacGgy1tDJXXw80q6M7+&#10;En+7ZmzGC6k7lnk3y3KlRsP+5xtEpD6+xS/3Tqf58zk8n0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0k/8AAAADcAAAADwAAAAAAAAAAAAAAAACYAgAAZHJzL2Rvd25y&#10;ZXYueG1sUEsFBgAAAAAEAAQA9QAAAIUDAAAAAA==&#10;" fillcolor="#ea157a [3205]" strokecolor="#425ea9 [2408]" strokeweight="3pt">
                    <v:shadow color="#740a3c [1605]" opacity=".5" offset="1pt"/>
                    <v:textbox inset="0,1mm,1mm,2mm">
                      <w:txbxContent>
                        <w:p w:rsidR="000E1970" w:rsidRPr="006073F3" w:rsidRDefault="000E1970" w:rsidP="006073F3">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w10:anchorlock/>
              </v:group>
            </w:pict>
          </mc:Fallback>
        </mc:AlternateContent>
      </w:r>
    </w:p>
    <w:p w:rsidR="00E04CBF" w:rsidRPr="00B15520" w:rsidRDefault="00E04CBF" w:rsidP="00E04CBF">
      <w:pPr>
        <w:pStyle w:val="ResimYazs"/>
        <w:spacing w:before="300" w:line="264" w:lineRule="auto"/>
        <w:rPr>
          <w:rFonts w:ascii="Times New Roman" w:hAnsi="Times New Roman"/>
          <w:sz w:val="21"/>
          <w:szCs w:val="21"/>
        </w:rPr>
      </w:pPr>
      <w:bookmarkStart w:id="17" w:name="_Toc435655417"/>
      <w:r w:rsidRPr="00B15520">
        <w:rPr>
          <w:rFonts w:ascii="Times New Roman" w:hAnsi="Times New Roman"/>
          <w:sz w:val="21"/>
          <w:szCs w:val="21"/>
        </w:rPr>
        <w:t xml:space="preserve">Şekil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2</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Elazığ Milli Eğitim Müdürü Stratejik Planlama Modeli</w:t>
      </w:r>
      <w:bookmarkEnd w:id="17"/>
    </w:p>
    <w:p w:rsidR="00E04CBF" w:rsidRPr="00B15520" w:rsidRDefault="00E04CBF" w:rsidP="00E04CBF">
      <w:pPr>
        <w:tabs>
          <w:tab w:val="left" w:pos="2520"/>
        </w:tabs>
        <w:jc w:val="both"/>
        <w:rPr>
          <w:sz w:val="21"/>
          <w:szCs w:val="21"/>
        </w:rPr>
        <w:sectPr w:rsidR="00E04CBF" w:rsidRPr="00B15520" w:rsidSect="00BE732D">
          <w:pgSz w:w="11907" w:h="16840" w:code="9"/>
          <w:pgMar w:top="1134" w:right="1134" w:bottom="1134" w:left="1418" w:header="312" w:footer="312" w:gutter="0"/>
          <w:cols w:space="708"/>
          <w:vAlign w:val="center"/>
          <w:docGrid w:linePitch="360"/>
        </w:sectPr>
      </w:pPr>
    </w:p>
    <w:p w:rsidR="00C80C85" w:rsidRPr="00B15520" w:rsidRDefault="00C80C85" w:rsidP="00ED3C0F">
      <w:pPr>
        <w:pStyle w:val="ResimYazs"/>
        <w:keepNext/>
        <w:spacing w:before="300" w:line="264" w:lineRule="auto"/>
        <w:rPr>
          <w:rFonts w:ascii="Times New Roman" w:hAnsi="Times New Roman"/>
          <w:b w:val="0"/>
          <w:sz w:val="21"/>
          <w:szCs w:val="21"/>
        </w:rPr>
      </w:pPr>
      <w:bookmarkStart w:id="18" w:name="_Toc436655727"/>
      <w:r w:rsidRPr="00B15520">
        <w:rPr>
          <w:rFonts w:ascii="Times New Roman" w:hAnsi="Times New Roman"/>
          <w:sz w:val="21"/>
          <w:szCs w:val="21"/>
        </w:rPr>
        <w:lastRenderedPageBreak/>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commentRangeStart w:id="19"/>
      <w:r w:rsidRPr="00B15520">
        <w:rPr>
          <w:rFonts w:ascii="Times New Roman" w:hAnsi="Times New Roman"/>
          <w:b w:val="0"/>
          <w:sz w:val="21"/>
          <w:szCs w:val="21"/>
        </w:rPr>
        <w:t>Stratejik Planlama Üst Kurulu</w:t>
      </w:r>
      <w:commentRangeEnd w:id="19"/>
      <w:r w:rsidR="006B3D5A" w:rsidRPr="00B15520">
        <w:rPr>
          <w:rStyle w:val="AklamaBavurusu"/>
          <w:rFonts w:ascii="Times New Roman" w:hAnsi="Times New Roman"/>
          <w:b w:val="0"/>
          <w:bCs w:val="0"/>
        </w:rPr>
        <w:commentReference w:id="19"/>
      </w:r>
      <w:bookmarkEnd w:id="18"/>
    </w:p>
    <w:tbl>
      <w:tblPr>
        <w:tblStyle w:val="KlavuzuTablo4-Vurgu21"/>
        <w:tblW w:w="4500" w:type="pct"/>
        <w:tblLayout w:type="fixed"/>
        <w:tblLook w:val="04A0" w:firstRow="1" w:lastRow="0" w:firstColumn="1" w:lastColumn="0" w:noHBand="0" w:noVBand="1"/>
      </w:tblPr>
      <w:tblGrid>
        <w:gridCol w:w="1001"/>
        <w:gridCol w:w="3072"/>
        <w:gridCol w:w="4500"/>
      </w:tblGrid>
      <w:tr w:rsidR="00F62208" w:rsidRPr="00B15520" w:rsidTr="000E19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1"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072" w:type="dxa"/>
            <w:noWrap/>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ADI SOYADI</w:t>
            </w:r>
          </w:p>
        </w:tc>
        <w:tc>
          <w:tcPr>
            <w:tcW w:w="4500" w:type="dxa"/>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190F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1001" w:type="dxa"/>
          </w:tcPr>
          <w:p w:rsidR="004F02CE" w:rsidRPr="00B15520" w:rsidRDefault="004F02CE" w:rsidP="00EE72D4">
            <w:pPr>
              <w:rPr>
                <w:sz w:val="21"/>
                <w:szCs w:val="21"/>
              </w:rPr>
            </w:pPr>
            <w:r w:rsidRPr="00B15520">
              <w:rPr>
                <w:sz w:val="21"/>
                <w:szCs w:val="21"/>
              </w:rPr>
              <w:t>1</w:t>
            </w:r>
          </w:p>
        </w:tc>
        <w:tc>
          <w:tcPr>
            <w:tcW w:w="3072" w:type="dxa"/>
            <w:noWrap/>
          </w:tcPr>
          <w:p w:rsidR="004F02CE" w:rsidRPr="00B15520" w:rsidRDefault="00E41E22"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Veysel DURGUN</w:t>
            </w:r>
          </w:p>
        </w:tc>
        <w:tc>
          <w:tcPr>
            <w:tcW w:w="4500" w:type="dxa"/>
          </w:tcPr>
          <w:p w:rsidR="004F02CE" w:rsidRPr="00B15520" w:rsidRDefault="00E41E22"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 İlçe </w:t>
            </w:r>
            <w:r w:rsidR="004F02CE" w:rsidRPr="00B15520">
              <w:rPr>
                <w:sz w:val="21"/>
                <w:szCs w:val="21"/>
              </w:rPr>
              <w:t>Millî Eğitim Müdürü</w:t>
            </w:r>
          </w:p>
        </w:tc>
      </w:tr>
      <w:tr w:rsidR="004F02CE"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1" w:type="dxa"/>
          </w:tcPr>
          <w:p w:rsidR="004F02CE" w:rsidRPr="00B15520" w:rsidRDefault="004F02CE" w:rsidP="00EE72D4">
            <w:pPr>
              <w:rPr>
                <w:sz w:val="21"/>
                <w:szCs w:val="21"/>
              </w:rPr>
            </w:pPr>
            <w:r w:rsidRPr="00B15520">
              <w:rPr>
                <w:sz w:val="21"/>
                <w:szCs w:val="21"/>
              </w:rPr>
              <w:t>2</w:t>
            </w:r>
          </w:p>
        </w:tc>
        <w:tc>
          <w:tcPr>
            <w:tcW w:w="3072" w:type="dxa"/>
            <w:noWrap/>
          </w:tcPr>
          <w:p w:rsidR="004F02CE" w:rsidRPr="00B15520" w:rsidRDefault="00E41E22"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Şerif IRMAK</w:t>
            </w:r>
          </w:p>
        </w:tc>
        <w:tc>
          <w:tcPr>
            <w:tcW w:w="4500" w:type="dxa"/>
          </w:tcPr>
          <w:p w:rsidR="004F02CE" w:rsidRPr="00B15520" w:rsidRDefault="00E41E22"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Şube Müdürü</w:t>
            </w:r>
          </w:p>
        </w:tc>
      </w:tr>
      <w:tr w:rsidR="004D711D"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1001" w:type="dxa"/>
          </w:tcPr>
          <w:p w:rsidR="004D711D" w:rsidRPr="00B15520" w:rsidRDefault="004D711D" w:rsidP="00EE72D4">
            <w:pPr>
              <w:rPr>
                <w:sz w:val="21"/>
                <w:szCs w:val="21"/>
              </w:rPr>
            </w:pPr>
            <w:r w:rsidRPr="00B15520">
              <w:rPr>
                <w:sz w:val="21"/>
                <w:szCs w:val="21"/>
              </w:rPr>
              <w:t>3</w:t>
            </w:r>
          </w:p>
        </w:tc>
        <w:tc>
          <w:tcPr>
            <w:tcW w:w="3072" w:type="dxa"/>
            <w:noWrap/>
          </w:tcPr>
          <w:p w:rsidR="004D711D" w:rsidRPr="00B15520" w:rsidRDefault="00E41E22"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Mehmet ŞAŞMAZ</w:t>
            </w:r>
          </w:p>
        </w:tc>
        <w:tc>
          <w:tcPr>
            <w:tcW w:w="4500" w:type="dxa"/>
          </w:tcPr>
          <w:p w:rsidR="004D711D" w:rsidRPr="00B15520" w:rsidRDefault="00E41E22"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Öğretmenevi Müdürü</w:t>
            </w:r>
          </w:p>
        </w:tc>
      </w:tr>
      <w:tr w:rsidR="00190FFF"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1" w:type="dxa"/>
          </w:tcPr>
          <w:p w:rsidR="004F02CE" w:rsidRPr="00B15520" w:rsidRDefault="004D711D" w:rsidP="00EE72D4">
            <w:pPr>
              <w:rPr>
                <w:sz w:val="21"/>
                <w:szCs w:val="21"/>
              </w:rPr>
            </w:pPr>
            <w:r w:rsidRPr="00B15520">
              <w:rPr>
                <w:sz w:val="21"/>
                <w:szCs w:val="21"/>
              </w:rPr>
              <w:t>4</w:t>
            </w:r>
          </w:p>
        </w:tc>
        <w:tc>
          <w:tcPr>
            <w:tcW w:w="3072" w:type="dxa"/>
            <w:noWrap/>
          </w:tcPr>
          <w:p w:rsidR="004F02CE" w:rsidRPr="00B15520" w:rsidRDefault="00E41E22"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Cebrail DÜZGÜN</w:t>
            </w:r>
          </w:p>
        </w:tc>
        <w:tc>
          <w:tcPr>
            <w:tcW w:w="4500" w:type="dxa"/>
          </w:tcPr>
          <w:p w:rsidR="004F02CE" w:rsidRPr="00B15520" w:rsidRDefault="00E41E22"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Okul Müdürü</w:t>
            </w:r>
          </w:p>
        </w:tc>
      </w:tr>
    </w:tbl>
    <w:p w:rsidR="000E1970" w:rsidRDefault="000E1970" w:rsidP="00ED3C0F">
      <w:pPr>
        <w:pStyle w:val="ResimYazs"/>
        <w:keepNext/>
        <w:spacing w:before="300" w:line="264" w:lineRule="auto"/>
        <w:rPr>
          <w:rFonts w:ascii="Times New Roman" w:hAnsi="Times New Roman"/>
          <w:sz w:val="21"/>
          <w:szCs w:val="21"/>
        </w:rPr>
      </w:pPr>
      <w:bookmarkStart w:id="20" w:name="_Toc436655728"/>
    </w:p>
    <w:p w:rsidR="000E1970" w:rsidRDefault="000E1970" w:rsidP="00ED3C0F">
      <w:pPr>
        <w:pStyle w:val="ResimYazs"/>
        <w:keepNext/>
        <w:spacing w:before="300" w:line="264" w:lineRule="auto"/>
        <w:rPr>
          <w:rFonts w:ascii="Times New Roman" w:hAnsi="Times New Roman"/>
          <w:sz w:val="21"/>
          <w:szCs w:val="21"/>
        </w:rPr>
      </w:pPr>
    </w:p>
    <w:p w:rsidR="00C80C85" w:rsidRPr="00B15520" w:rsidRDefault="00C80C85" w:rsidP="00ED3C0F">
      <w:pPr>
        <w:pStyle w:val="ResimYazs"/>
        <w:keepNext/>
        <w:spacing w:before="300" w:line="264" w:lineRule="auto"/>
        <w:rPr>
          <w:rFonts w:ascii="Times New Roman" w:hAnsi="Times New Roman"/>
          <w:sz w:val="21"/>
          <w:szCs w:val="21"/>
        </w:rPr>
      </w:pPr>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2</w:t>
      </w:r>
      <w:r w:rsidR="003C79C3"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21"/>
      <w:r w:rsidRPr="00B15520">
        <w:rPr>
          <w:rFonts w:ascii="Times New Roman" w:hAnsi="Times New Roman"/>
          <w:b w:val="0"/>
          <w:sz w:val="21"/>
          <w:szCs w:val="21"/>
        </w:rPr>
        <w:t>Stratejik Planlama Koordinasyon Ekibi</w:t>
      </w:r>
      <w:commentRangeEnd w:id="21"/>
      <w:r w:rsidR="006B3D5A" w:rsidRPr="00B15520">
        <w:rPr>
          <w:rStyle w:val="AklamaBavurusu"/>
          <w:rFonts w:ascii="Times New Roman" w:hAnsi="Times New Roman"/>
          <w:b w:val="0"/>
          <w:bCs w:val="0"/>
        </w:rPr>
        <w:commentReference w:id="21"/>
      </w:r>
      <w:bookmarkEnd w:id="20"/>
    </w:p>
    <w:tbl>
      <w:tblPr>
        <w:tblStyle w:val="KlavuzuTablo4-Vurgu21"/>
        <w:tblW w:w="4500" w:type="pct"/>
        <w:tblLayout w:type="fixed"/>
        <w:tblLook w:val="04A0" w:firstRow="1" w:lastRow="0" w:firstColumn="1" w:lastColumn="0" w:noHBand="0" w:noVBand="1"/>
      </w:tblPr>
      <w:tblGrid>
        <w:gridCol w:w="1007"/>
        <w:gridCol w:w="3033"/>
        <w:gridCol w:w="4533"/>
      </w:tblGrid>
      <w:tr w:rsidR="004F02CE" w:rsidRPr="00B15520" w:rsidTr="00F06C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rsidR="004F02CE" w:rsidRPr="00B15520" w:rsidRDefault="004F02CE" w:rsidP="00751F9B">
            <w:pPr>
              <w:rPr>
                <w:bCs w:val="0"/>
                <w:sz w:val="21"/>
                <w:szCs w:val="21"/>
              </w:rPr>
            </w:pPr>
            <w:r w:rsidRPr="00B15520">
              <w:rPr>
                <w:bCs w:val="0"/>
                <w:sz w:val="21"/>
                <w:szCs w:val="21"/>
              </w:rPr>
              <w:t>S.No</w:t>
            </w:r>
          </w:p>
        </w:tc>
        <w:tc>
          <w:tcPr>
            <w:tcW w:w="2976" w:type="dxa"/>
            <w:noWrap/>
            <w:hideMark/>
          </w:tcPr>
          <w:p w:rsidR="004F02CE" w:rsidRPr="00B15520" w:rsidRDefault="004F02CE" w:rsidP="00383889">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ADI SOYADI</w:t>
            </w:r>
          </w:p>
        </w:tc>
        <w:tc>
          <w:tcPr>
            <w:tcW w:w="4447" w:type="dxa"/>
            <w:hideMark/>
          </w:tcPr>
          <w:p w:rsidR="004F02CE" w:rsidRPr="00B15520" w:rsidRDefault="004F02CE" w:rsidP="0038388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4F02CE" w:rsidRPr="00B15520" w:rsidTr="00F06C36">
        <w:trPr>
          <w:trHeight w:val="20"/>
        </w:trPr>
        <w:tc>
          <w:tcPr>
            <w:cnfStyle w:val="001000000000" w:firstRow="0" w:lastRow="0" w:firstColumn="1" w:lastColumn="0" w:oddVBand="0" w:evenVBand="0" w:oddHBand="0" w:evenHBand="0" w:firstRowFirstColumn="0" w:firstRowLastColumn="0" w:lastRowFirstColumn="0" w:lastRowLastColumn="0"/>
            <w:tcW w:w="988" w:type="dxa"/>
          </w:tcPr>
          <w:p w:rsidR="004F02CE" w:rsidRPr="00B15520" w:rsidRDefault="004F02CE" w:rsidP="00383889">
            <w:pPr>
              <w:rPr>
                <w:sz w:val="21"/>
                <w:szCs w:val="21"/>
              </w:rPr>
            </w:pPr>
            <w:r w:rsidRPr="00B15520">
              <w:rPr>
                <w:sz w:val="21"/>
                <w:szCs w:val="21"/>
              </w:rPr>
              <w:t>1</w:t>
            </w:r>
          </w:p>
        </w:tc>
        <w:tc>
          <w:tcPr>
            <w:tcW w:w="2976" w:type="dxa"/>
            <w:noWrap/>
          </w:tcPr>
          <w:p w:rsidR="004F02CE" w:rsidRPr="00B15520" w:rsidRDefault="001C23C0"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Metin ETDÖĞER</w:t>
            </w:r>
          </w:p>
        </w:tc>
        <w:tc>
          <w:tcPr>
            <w:tcW w:w="4447" w:type="dxa"/>
          </w:tcPr>
          <w:p w:rsidR="004F02CE" w:rsidRPr="00B15520" w:rsidRDefault="004F02CE"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Başkan</w:t>
            </w:r>
          </w:p>
        </w:tc>
      </w:tr>
      <w:tr w:rsidR="004F02CE" w:rsidRPr="00B15520" w:rsidTr="00F06C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rsidR="004F02CE" w:rsidRPr="00B15520" w:rsidRDefault="004F02CE" w:rsidP="00383889">
            <w:pPr>
              <w:rPr>
                <w:sz w:val="21"/>
                <w:szCs w:val="21"/>
              </w:rPr>
            </w:pPr>
            <w:r w:rsidRPr="00B15520">
              <w:rPr>
                <w:sz w:val="21"/>
                <w:szCs w:val="21"/>
              </w:rPr>
              <w:t>2</w:t>
            </w:r>
          </w:p>
        </w:tc>
        <w:tc>
          <w:tcPr>
            <w:tcW w:w="2976" w:type="dxa"/>
            <w:noWrap/>
          </w:tcPr>
          <w:p w:rsidR="004F02CE" w:rsidRPr="00B15520" w:rsidRDefault="001C23C0"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Şerif IRMAK</w:t>
            </w:r>
          </w:p>
        </w:tc>
        <w:tc>
          <w:tcPr>
            <w:tcW w:w="4447" w:type="dxa"/>
          </w:tcPr>
          <w:p w:rsidR="004F02CE" w:rsidRPr="00B15520" w:rsidRDefault="004F02CE"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Koordinatör</w:t>
            </w:r>
          </w:p>
        </w:tc>
      </w:tr>
      <w:tr w:rsidR="004F02CE" w:rsidRPr="00B15520" w:rsidTr="00F06C36">
        <w:trPr>
          <w:trHeight w:val="20"/>
        </w:trPr>
        <w:tc>
          <w:tcPr>
            <w:cnfStyle w:val="001000000000" w:firstRow="0" w:lastRow="0" w:firstColumn="1" w:lastColumn="0" w:oddVBand="0" w:evenVBand="0" w:oddHBand="0" w:evenHBand="0" w:firstRowFirstColumn="0" w:firstRowLastColumn="0" w:lastRowFirstColumn="0" w:lastRowLastColumn="0"/>
            <w:tcW w:w="988" w:type="dxa"/>
          </w:tcPr>
          <w:p w:rsidR="004F02CE" w:rsidRPr="00B15520" w:rsidRDefault="004F02CE" w:rsidP="00383889">
            <w:pPr>
              <w:rPr>
                <w:sz w:val="21"/>
                <w:szCs w:val="21"/>
              </w:rPr>
            </w:pPr>
            <w:r w:rsidRPr="00B15520">
              <w:rPr>
                <w:sz w:val="21"/>
                <w:szCs w:val="21"/>
              </w:rPr>
              <w:t>3</w:t>
            </w:r>
          </w:p>
        </w:tc>
        <w:tc>
          <w:tcPr>
            <w:tcW w:w="2976" w:type="dxa"/>
            <w:noWrap/>
          </w:tcPr>
          <w:p w:rsidR="004F02CE" w:rsidRPr="00B15520" w:rsidRDefault="001C23C0"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Nurettin ER</w:t>
            </w:r>
          </w:p>
        </w:tc>
        <w:tc>
          <w:tcPr>
            <w:tcW w:w="4447" w:type="dxa"/>
          </w:tcPr>
          <w:p w:rsidR="004F02CE" w:rsidRPr="00B15520" w:rsidRDefault="004F02CE"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Stratejik Planlama Ekip Üyesi</w:t>
            </w:r>
          </w:p>
        </w:tc>
      </w:tr>
      <w:tr w:rsidR="00812D55" w:rsidRPr="00B15520" w:rsidTr="00F06C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rsidR="00812D55" w:rsidRPr="00B15520" w:rsidRDefault="00812D55" w:rsidP="00383889">
            <w:pPr>
              <w:rPr>
                <w:sz w:val="21"/>
                <w:szCs w:val="21"/>
              </w:rPr>
            </w:pPr>
            <w:r w:rsidRPr="00B15520">
              <w:rPr>
                <w:sz w:val="21"/>
                <w:szCs w:val="21"/>
              </w:rPr>
              <w:t>4</w:t>
            </w:r>
          </w:p>
        </w:tc>
        <w:tc>
          <w:tcPr>
            <w:tcW w:w="2976" w:type="dxa"/>
            <w:noWrap/>
          </w:tcPr>
          <w:p w:rsidR="00812D55" w:rsidRPr="00B15520" w:rsidRDefault="001C23C0"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Mehmet Ali ÖZER</w:t>
            </w:r>
          </w:p>
        </w:tc>
        <w:tc>
          <w:tcPr>
            <w:tcW w:w="4447" w:type="dxa"/>
          </w:tcPr>
          <w:p w:rsidR="00812D55" w:rsidRPr="00B15520" w:rsidRDefault="00812D55"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Stratejik Planlama Ekip Üyesi</w:t>
            </w:r>
          </w:p>
        </w:tc>
      </w:tr>
    </w:tbl>
    <w:p w:rsidR="000E1970" w:rsidRDefault="000E1970" w:rsidP="00ED3C0F">
      <w:pPr>
        <w:pStyle w:val="ResimYazs"/>
        <w:keepNext/>
        <w:spacing w:before="300" w:line="264" w:lineRule="auto"/>
        <w:rPr>
          <w:rFonts w:ascii="Times New Roman" w:hAnsi="Times New Roman"/>
          <w:sz w:val="21"/>
          <w:szCs w:val="21"/>
        </w:rPr>
      </w:pPr>
      <w:bookmarkStart w:id="22" w:name="_Toc436655729"/>
    </w:p>
    <w:p w:rsidR="000E1970" w:rsidRDefault="000E1970" w:rsidP="00ED3C0F">
      <w:pPr>
        <w:pStyle w:val="ResimYazs"/>
        <w:keepNext/>
        <w:spacing w:before="300" w:line="264" w:lineRule="auto"/>
        <w:rPr>
          <w:rFonts w:ascii="Times New Roman" w:hAnsi="Times New Roman"/>
          <w:sz w:val="21"/>
          <w:szCs w:val="21"/>
        </w:rPr>
      </w:pPr>
    </w:p>
    <w:p w:rsidR="000E1970" w:rsidRDefault="000E1970" w:rsidP="00ED3C0F">
      <w:pPr>
        <w:pStyle w:val="ResimYazs"/>
        <w:keepNext/>
        <w:spacing w:before="300" w:line="264" w:lineRule="auto"/>
        <w:rPr>
          <w:rFonts w:ascii="Times New Roman" w:hAnsi="Times New Roman"/>
          <w:sz w:val="21"/>
          <w:szCs w:val="21"/>
        </w:rPr>
      </w:pPr>
    </w:p>
    <w:p w:rsidR="005934ED" w:rsidRPr="00B15520" w:rsidRDefault="005934ED" w:rsidP="00ED3C0F">
      <w:pPr>
        <w:pStyle w:val="ResimYazs"/>
        <w:keepNext/>
        <w:spacing w:before="300" w:line="264" w:lineRule="auto"/>
        <w:rPr>
          <w:rFonts w:ascii="Times New Roman" w:hAnsi="Times New Roman"/>
          <w:sz w:val="21"/>
          <w:szCs w:val="21"/>
        </w:rPr>
      </w:pPr>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3</w:t>
      </w:r>
      <w:r w:rsidR="003C79C3"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bookmarkEnd w:id="22"/>
      <w:r w:rsidR="008E6ECB">
        <w:rPr>
          <w:rFonts w:ascii="Times New Roman" w:hAnsi="Times New Roman"/>
          <w:b w:val="0"/>
          <w:sz w:val="21"/>
          <w:szCs w:val="21"/>
        </w:rPr>
        <w:t>Stratejik Planlama Ekibi</w:t>
      </w:r>
    </w:p>
    <w:tbl>
      <w:tblPr>
        <w:tblStyle w:val="KlavuzuTablo4-Vurgu21"/>
        <w:tblW w:w="4490" w:type="pct"/>
        <w:tblLayout w:type="fixed"/>
        <w:tblCellMar>
          <w:left w:w="57" w:type="dxa"/>
          <w:right w:w="57" w:type="dxa"/>
        </w:tblCellMar>
        <w:tblLook w:val="04A0" w:firstRow="1" w:lastRow="0" w:firstColumn="1" w:lastColumn="0" w:noHBand="0" w:noVBand="1"/>
      </w:tblPr>
      <w:tblGrid>
        <w:gridCol w:w="746"/>
        <w:gridCol w:w="2984"/>
        <w:gridCol w:w="1917"/>
        <w:gridCol w:w="2856"/>
      </w:tblGrid>
      <w:tr w:rsidR="00D40A8C" w:rsidRPr="00B15520" w:rsidTr="00E41E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dxa"/>
          </w:tcPr>
          <w:p w:rsidR="00212C72" w:rsidRPr="00B15520" w:rsidRDefault="00383889" w:rsidP="00F06C36">
            <w:pPr>
              <w:rPr>
                <w:sz w:val="21"/>
                <w:szCs w:val="21"/>
              </w:rPr>
            </w:pPr>
            <w:r w:rsidRPr="00B15520">
              <w:rPr>
                <w:sz w:val="21"/>
                <w:szCs w:val="21"/>
              </w:rPr>
              <w:t>S</w:t>
            </w:r>
            <w:r w:rsidR="009F3FC3" w:rsidRPr="00B15520">
              <w:rPr>
                <w:sz w:val="21"/>
                <w:szCs w:val="21"/>
              </w:rPr>
              <w:t>.</w:t>
            </w:r>
            <w:r w:rsidRPr="00B15520">
              <w:rPr>
                <w:sz w:val="21"/>
                <w:szCs w:val="21"/>
              </w:rPr>
              <w:t>No</w:t>
            </w:r>
          </w:p>
        </w:tc>
        <w:tc>
          <w:tcPr>
            <w:tcW w:w="2984" w:type="dxa"/>
            <w:noWrap/>
            <w:hideMark/>
          </w:tcPr>
          <w:p w:rsidR="00212C72" w:rsidRPr="00B15520" w:rsidRDefault="00212C72"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ŞUBE ADI</w:t>
            </w:r>
          </w:p>
        </w:tc>
        <w:tc>
          <w:tcPr>
            <w:tcW w:w="1917" w:type="dxa"/>
          </w:tcPr>
          <w:p w:rsidR="00212C72" w:rsidRPr="00B15520" w:rsidRDefault="00212C72"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ADI SOYADI</w:t>
            </w:r>
          </w:p>
        </w:tc>
        <w:tc>
          <w:tcPr>
            <w:tcW w:w="2856" w:type="dxa"/>
            <w:hideMark/>
          </w:tcPr>
          <w:p w:rsidR="00212C72" w:rsidRPr="00B15520" w:rsidRDefault="00212C72"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D40A8C" w:rsidRPr="00B15520" w:rsidTr="00E41E22">
        <w:trPr>
          <w:trHeight w:val="340"/>
        </w:trPr>
        <w:tc>
          <w:tcPr>
            <w:cnfStyle w:val="001000000000" w:firstRow="0" w:lastRow="0" w:firstColumn="1" w:lastColumn="0" w:oddVBand="0" w:evenVBand="0" w:oddHBand="0" w:evenHBand="0" w:firstRowFirstColumn="0" w:firstRowLastColumn="0" w:lastRowFirstColumn="0" w:lastRowLastColumn="0"/>
            <w:tcW w:w="746" w:type="dxa"/>
          </w:tcPr>
          <w:p w:rsidR="009F3FC3" w:rsidRPr="00B15520" w:rsidRDefault="009F3FC3" w:rsidP="00751F9B">
            <w:pPr>
              <w:rPr>
                <w:sz w:val="21"/>
                <w:szCs w:val="21"/>
              </w:rPr>
            </w:pPr>
            <w:r w:rsidRPr="00B15520">
              <w:rPr>
                <w:bCs w:val="0"/>
                <w:sz w:val="21"/>
                <w:szCs w:val="21"/>
              </w:rPr>
              <w:t>1</w:t>
            </w:r>
          </w:p>
        </w:tc>
        <w:tc>
          <w:tcPr>
            <w:tcW w:w="2984" w:type="dxa"/>
            <w:noWrap/>
          </w:tcPr>
          <w:p w:rsidR="009F3FC3" w:rsidRPr="00B15520" w:rsidRDefault="009F3FC3" w:rsidP="00F06C36">
            <w:pPr>
              <w:jc w:val="left"/>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Strateji Geliştirme</w:t>
            </w:r>
            <w:r w:rsidR="00D40A8C" w:rsidRPr="00B15520">
              <w:rPr>
                <w:sz w:val="21"/>
                <w:szCs w:val="21"/>
              </w:rPr>
              <w:t xml:space="preserve"> Hizmetleri</w:t>
            </w:r>
          </w:p>
        </w:tc>
        <w:tc>
          <w:tcPr>
            <w:tcW w:w="1917" w:type="dxa"/>
          </w:tcPr>
          <w:p w:rsidR="009F3FC3" w:rsidRPr="00B15520" w:rsidRDefault="00E41E22"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Ahmet BULUT</w:t>
            </w:r>
          </w:p>
        </w:tc>
        <w:tc>
          <w:tcPr>
            <w:tcW w:w="2856" w:type="dxa"/>
          </w:tcPr>
          <w:p w:rsidR="009F3FC3" w:rsidRPr="00B15520" w:rsidRDefault="00E41E22"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Okul </w:t>
            </w:r>
            <w:r w:rsidR="009F3FC3" w:rsidRPr="00B15520">
              <w:rPr>
                <w:sz w:val="21"/>
                <w:szCs w:val="21"/>
              </w:rPr>
              <w:t xml:space="preserve"> Müdürü</w:t>
            </w:r>
          </w:p>
        </w:tc>
      </w:tr>
      <w:tr w:rsidR="00D40A8C" w:rsidRPr="00B15520" w:rsidTr="00E41E2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46" w:type="dxa"/>
          </w:tcPr>
          <w:p w:rsidR="009F3FC3" w:rsidRPr="00B15520" w:rsidRDefault="009F3FC3" w:rsidP="00751F9B">
            <w:pPr>
              <w:rPr>
                <w:sz w:val="21"/>
                <w:szCs w:val="21"/>
              </w:rPr>
            </w:pPr>
            <w:r w:rsidRPr="00B15520">
              <w:rPr>
                <w:bCs w:val="0"/>
                <w:sz w:val="21"/>
                <w:szCs w:val="21"/>
              </w:rPr>
              <w:t>2</w:t>
            </w:r>
          </w:p>
        </w:tc>
        <w:tc>
          <w:tcPr>
            <w:tcW w:w="2984" w:type="dxa"/>
            <w:noWrap/>
          </w:tcPr>
          <w:p w:rsidR="009F3FC3" w:rsidRPr="00B15520" w:rsidRDefault="00E41E22" w:rsidP="00F06C36">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Özel Büro</w:t>
            </w:r>
          </w:p>
        </w:tc>
        <w:tc>
          <w:tcPr>
            <w:tcW w:w="1917" w:type="dxa"/>
          </w:tcPr>
          <w:p w:rsidR="009F3FC3" w:rsidRPr="00B15520" w:rsidRDefault="00E41E22"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Yakup TAŞ</w:t>
            </w:r>
          </w:p>
        </w:tc>
        <w:tc>
          <w:tcPr>
            <w:tcW w:w="2856" w:type="dxa"/>
          </w:tcPr>
          <w:p w:rsidR="009F3FC3" w:rsidRPr="00B15520" w:rsidRDefault="00E41E22"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Mebbis Yöneticisi</w:t>
            </w:r>
          </w:p>
        </w:tc>
      </w:tr>
      <w:tr w:rsidR="00D40A8C" w:rsidRPr="00B15520" w:rsidTr="00E41E22">
        <w:trPr>
          <w:trHeight w:val="340"/>
        </w:trPr>
        <w:tc>
          <w:tcPr>
            <w:cnfStyle w:val="001000000000" w:firstRow="0" w:lastRow="0" w:firstColumn="1" w:lastColumn="0" w:oddVBand="0" w:evenVBand="0" w:oddHBand="0" w:evenHBand="0" w:firstRowFirstColumn="0" w:firstRowLastColumn="0" w:lastRowFirstColumn="0" w:lastRowLastColumn="0"/>
            <w:tcW w:w="746" w:type="dxa"/>
          </w:tcPr>
          <w:p w:rsidR="009F3FC3" w:rsidRPr="00B15520" w:rsidRDefault="009F3FC3" w:rsidP="00751F9B">
            <w:pPr>
              <w:rPr>
                <w:sz w:val="21"/>
                <w:szCs w:val="21"/>
              </w:rPr>
            </w:pPr>
            <w:r w:rsidRPr="00B15520">
              <w:rPr>
                <w:bCs w:val="0"/>
                <w:sz w:val="21"/>
                <w:szCs w:val="21"/>
              </w:rPr>
              <w:t>3</w:t>
            </w:r>
          </w:p>
        </w:tc>
        <w:tc>
          <w:tcPr>
            <w:tcW w:w="2984" w:type="dxa"/>
            <w:noWrap/>
          </w:tcPr>
          <w:p w:rsidR="009F3FC3" w:rsidRPr="00B15520" w:rsidRDefault="00E41E22" w:rsidP="00F06C36">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Özel Büro</w:t>
            </w:r>
          </w:p>
        </w:tc>
        <w:tc>
          <w:tcPr>
            <w:tcW w:w="1917" w:type="dxa"/>
          </w:tcPr>
          <w:p w:rsidR="009F3FC3" w:rsidRPr="00B15520" w:rsidRDefault="00E41E22"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Hüseyin DEMİR</w:t>
            </w:r>
          </w:p>
        </w:tc>
        <w:tc>
          <w:tcPr>
            <w:tcW w:w="2856" w:type="dxa"/>
          </w:tcPr>
          <w:p w:rsidR="009F3FC3" w:rsidRPr="00B15520" w:rsidRDefault="001C23C0"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D40A8C" w:rsidRPr="00B15520" w:rsidTr="00E41E2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46" w:type="dxa"/>
          </w:tcPr>
          <w:p w:rsidR="009F3FC3" w:rsidRPr="00B15520" w:rsidRDefault="009F3FC3" w:rsidP="00751F9B">
            <w:pPr>
              <w:rPr>
                <w:sz w:val="21"/>
                <w:szCs w:val="21"/>
              </w:rPr>
            </w:pPr>
          </w:p>
        </w:tc>
        <w:tc>
          <w:tcPr>
            <w:tcW w:w="2984" w:type="dxa"/>
            <w:noWrap/>
          </w:tcPr>
          <w:p w:rsidR="009F3FC3" w:rsidRPr="00B15520" w:rsidRDefault="009F3FC3" w:rsidP="00F06C36">
            <w:pPr>
              <w:jc w:val="left"/>
              <w:cnfStyle w:val="000000010000" w:firstRow="0" w:lastRow="0" w:firstColumn="0" w:lastColumn="0" w:oddVBand="0" w:evenVBand="0" w:oddHBand="0" w:evenHBand="1" w:firstRowFirstColumn="0" w:firstRowLastColumn="0" w:lastRowFirstColumn="0" w:lastRowLastColumn="0"/>
              <w:rPr>
                <w:sz w:val="21"/>
                <w:szCs w:val="21"/>
              </w:rPr>
            </w:pPr>
          </w:p>
        </w:tc>
        <w:tc>
          <w:tcPr>
            <w:tcW w:w="1917" w:type="dxa"/>
          </w:tcPr>
          <w:p w:rsidR="009F3FC3" w:rsidRPr="00B15520" w:rsidRDefault="009F3FC3" w:rsidP="00062385">
            <w:pPr>
              <w:jc w:val="left"/>
              <w:cnfStyle w:val="000000010000" w:firstRow="0" w:lastRow="0" w:firstColumn="0" w:lastColumn="0" w:oddVBand="0" w:evenVBand="0" w:oddHBand="0" w:evenHBand="1" w:firstRowFirstColumn="0" w:firstRowLastColumn="0" w:lastRowFirstColumn="0" w:lastRowLastColumn="0"/>
              <w:rPr>
                <w:sz w:val="21"/>
                <w:szCs w:val="21"/>
              </w:rPr>
            </w:pPr>
          </w:p>
        </w:tc>
        <w:tc>
          <w:tcPr>
            <w:tcW w:w="2856" w:type="dxa"/>
          </w:tcPr>
          <w:p w:rsidR="009F3FC3" w:rsidRPr="00B15520" w:rsidRDefault="009F3FC3" w:rsidP="00062385">
            <w:pPr>
              <w:jc w:val="left"/>
              <w:cnfStyle w:val="000000010000" w:firstRow="0" w:lastRow="0" w:firstColumn="0" w:lastColumn="0" w:oddVBand="0" w:evenVBand="0" w:oddHBand="0" w:evenHBand="1" w:firstRowFirstColumn="0" w:firstRowLastColumn="0" w:lastRowFirstColumn="0" w:lastRowLastColumn="0"/>
              <w:rPr>
                <w:sz w:val="21"/>
                <w:szCs w:val="21"/>
              </w:rPr>
            </w:pPr>
          </w:p>
        </w:tc>
      </w:tr>
    </w:tbl>
    <w:p w:rsidR="008E6ECB" w:rsidRDefault="008E6ECB" w:rsidP="008E6ECB">
      <w:pPr>
        <w:ind w:right="-2" w:firstLine="709"/>
        <w:jc w:val="both"/>
      </w:pPr>
      <w:r>
        <w:rPr>
          <w:noProof/>
        </w:rPr>
        <mc:AlternateContent>
          <mc:Choice Requires="wps">
            <w:drawing>
              <wp:anchor distT="0" distB="0" distL="114300" distR="114300" simplePos="0" relativeHeight="251659264" behindDoc="0" locked="0" layoutInCell="1" allowOverlap="1" wp14:anchorId="74FE84FE" wp14:editId="6340FA82">
                <wp:simplePos x="0" y="0"/>
                <wp:positionH relativeFrom="column">
                  <wp:posOffset>6567805</wp:posOffset>
                </wp:positionH>
                <wp:positionV relativeFrom="paragraph">
                  <wp:posOffset>3020060</wp:posOffset>
                </wp:positionV>
                <wp:extent cx="488950" cy="342900"/>
                <wp:effectExtent l="0" t="635" r="1270" b="0"/>
                <wp:wrapNone/>
                <wp:docPr id="147" name="Metin Kutusu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3C0" w:rsidRPr="00A56441" w:rsidRDefault="001C23C0" w:rsidP="008E6ECB">
                            <w:pPr>
                              <w:rPr>
                                <w:b/>
                                <w:bCs/>
                                <w:color w:val="C0C0C0"/>
                              </w:rPr>
                            </w:pPr>
                            <w:r>
                              <w:rPr>
                                <w:b/>
                                <w:bCs/>
                                <w:color w:val="C0C0C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47" o:spid="_x0000_s1065" type="#_x0000_t202" style="position:absolute;left:0;text-align:left;margin-left:517.15pt;margin-top:237.8pt;width:3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YOwAIAAMgFAAAOAAAAZHJzL2Uyb0RvYy54bWysVNtu2zAMfR+wfxD07vpSJbGNOkUbx8Ow&#10;dBvQ7QMUW46F2ZInKXG6Yf8+Ss6t7cuwzQ+GJFKHPOQRb273XYt2TGkuRYbDqwAjJkpZcbHJ8Ncv&#10;hRdjpA0VFW2lYBl+Yhrfzt++uRn6lEWykW3FFAIQodOhz3BjTJ/6vi4b1lF9JXsmwFhL1VEDW7Xx&#10;K0UHQO9aPwqCqT9IVfVKlkxrOM1HI547/LpmpflU15oZ1GYYcjPur9x/bf/+/IamG0X7hpeHNOhf&#10;ZNFRLiDoCSqnhqKt4q+gOl4qqWVtrkrZ+bKueckcB2ATBi/YPDa0Z44LFEf3pzLp/wdbftx9VohX&#10;0Dsyw0jQDpr0wAwX6MPWbPUW2XOo0tDrFJwfe3A3+3u5hxuOse5XsvymkZCLhooNu1NKDg2jFWQZ&#10;2pv+xdURR1uQ9fAgKwhGt0Y6oH2tOltCKAoCdOjW06lDbG9QCYckjpMJWEowXZMoCVwHfZoeL/dK&#10;m3dMdsguMqxAAA6c7lba2GRoenSxsYQseNs6EbTi2QE4jicQGq5am03C9fRnEiTLeBkTj0TTpUeC&#10;PPfuigXxpkU4m+TX+WKRh79s3JCkDa8qJmyYo75C8mf9Oyh9VMZJYVq2vLJwNiWtNutFq9COgr4L&#10;97mSg+Xs5j9PwxUBuLygFEYkuI8Sr5jGM48UZOIlsyD2gjC5T6YBSUhePKe04oL9OyU0ZDiZRJNR&#10;S+ekX3AL3PeaG007bmCCtLzLcHxyoqlV4FJUrrWG8nZcX5TCpn8uBbT72GinVyvRUaxmv967BxI5&#10;NVsxr2X1BApWEhQGYoTxB4tGqh8YDTBKMqy/b6liGLXvBbyCJCTEzh63IZNZBBt1aVlfWqgoASrD&#10;BqNxuTDjvNr2im8aiDS+OyHv4OXU3Kn6nNXhvcG4cOQOo83Oo8u98zoP4PlvAAAA//8DAFBLAwQU&#10;AAYACAAAACEAO/Ig398AAAANAQAADwAAAGRycy9kb3ducmV2LnhtbEyPQU/DMAyF70j7D5GRuLGE&#10;rS2sNJ0QiCuIbSBxyxqvrdY4VZOt5d/jncC3Zz89f69YT64TZxxC60nD3VyBQKq8banWsNu+3j6A&#10;CNGQNZ0n1PCDAdbl7KowufUjfeB5E2vBIRRyo6GJsc+lDFWDzoS575H4dvCDM5HlUEs7mJHDXScX&#10;SmXSmZb4Q2N6fG6wOm5OTsPn2+H7K1Hv9YtL+9FPSpJbSa1vrqenRxARp/hnhgs+o0PJTHt/IhtE&#10;x1otkyV7NST3aQbiYuHh1V5DulhlIMtC/m9R/gIAAP//AwBQSwECLQAUAAYACAAAACEAtoM4kv4A&#10;AADhAQAAEwAAAAAAAAAAAAAAAAAAAAAAW0NvbnRlbnRfVHlwZXNdLnhtbFBLAQItABQABgAIAAAA&#10;IQA4/SH/1gAAAJQBAAALAAAAAAAAAAAAAAAAAC8BAABfcmVscy8ucmVsc1BLAQItABQABgAIAAAA&#10;IQBEoMYOwAIAAMgFAAAOAAAAAAAAAAAAAAAAAC4CAABkcnMvZTJvRG9jLnhtbFBLAQItABQABgAI&#10;AAAAIQA78iDf3wAAAA0BAAAPAAAAAAAAAAAAAAAAABoFAABkcnMvZG93bnJldi54bWxQSwUGAAAA&#10;AAQABADzAAAAJgYAAAAA&#10;" filled="f" stroked="f">
                <v:textbox>
                  <w:txbxContent>
                    <w:p w:rsidR="000E1970" w:rsidRPr="00A56441" w:rsidRDefault="000E1970" w:rsidP="008E6ECB">
                      <w:pPr>
                        <w:rPr>
                          <w:b/>
                          <w:bCs/>
                          <w:color w:val="C0C0C0"/>
                        </w:rPr>
                      </w:pPr>
                      <w:r>
                        <w:rPr>
                          <w:b/>
                          <w:bCs/>
                          <w:color w:val="C0C0C0"/>
                        </w:rPr>
                        <w:t>13</w:t>
                      </w:r>
                    </w:p>
                  </w:txbxContent>
                </v:textbox>
              </v:shape>
            </w:pict>
          </mc:Fallback>
        </mc:AlternateContent>
      </w:r>
      <w:r>
        <w:t>2015-2019 yıllarını kapsayan müdürlüğümüz stratejik planlama çalışmlarının başlatıldığı İlçe Milli Eğitim Müdürlüğü tarafından tüm bölüm ve birimlere bildirilmiştir.</w:t>
      </w:r>
    </w:p>
    <w:p w:rsidR="008E6ECB" w:rsidRDefault="008E6ECB" w:rsidP="008E6ECB">
      <w:pPr>
        <w:ind w:right="-2" w:firstLine="709"/>
        <w:jc w:val="both"/>
        <w:rPr>
          <w:b/>
        </w:rPr>
      </w:pPr>
      <w:r w:rsidRPr="007B63AA">
        <w:t xml:space="preserve">İlçemizde ilk olarak okul ve kurumların stratejik planlarının tamamlanmasına özen gösterilmiştir. Okul ve kurumların stratejik planlarının hazırlanması sırasında İlçemiz durum analizinin okul ve kurumlardan gelecek bilgiye ihtiyaç olmayan durum analizinin bölümleri hazırlanmıştır.  Okul ve kurumların durum analiz raporları istenerek analiz edilmiş ve durum analizinin diğer bölümleri tamamlanmıştır. Okulların ve kurumların ortaya koydukları stratejik amaçlar analiz edilmiş ve İlçe Milli Eğitim Müdürlüğü stratejik planında veri kaynağı olarak kullanılmıştır. Okul ve kurumların ortaya koyduğu stratejik amaçlar Planlama üst kurulu tarafından değerlendirilmiş ve gerçekleştirilebilir makul amaçlara bu planda yer verilmiştir. Okul ve kurumların ortaya koyduğu benzer amaçlar kategorize edilmiş ve ilçemizin ortak amaçları haline getirilmiştir.   </w:t>
      </w:r>
      <w:r>
        <w:rPr>
          <w:b/>
        </w:rPr>
        <w:t xml:space="preserve">     </w:t>
      </w:r>
    </w:p>
    <w:p w:rsidR="00734FA4" w:rsidRPr="00B15520" w:rsidRDefault="006B3D5A" w:rsidP="00A02DD2">
      <w:pPr>
        <w:spacing w:before="120" w:after="120" w:line="276" w:lineRule="auto"/>
        <w:ind w:firstLine="709"/>
        <w:jc w:val="both"/>
        <w:rPr>
          <w:rFonts w:eastAsiaTheme="minorHAnsi"/>
          <w:sz w:val="23"/>
          <w:szCs w:val="23"/>
          <w:lang w:eastAsia="en-US"/>
        </w:rPr>
        <w:sectPr w:rsidR="00734FA4" w:rsidRPr="00B15520" w:rsidSect="00081E36">
          <w:pgSz w:w="11907" w:h="16840" w:code="9"/>
          <w:pgMar w:top="1134" w:right="1134" w:bottom="1134" w:left="1418" w:header="312" w:footer="312" w:gutter="0"/>
          <w:cols w:space="708"/>
          <w:docGrid w:linePitch="360"/>
        </w:sectPr>
      </w:pPr>
      <w:r w:rsidRPr="00B15520">
        <w:rPr>
          <w:rStyle w:val="AklamaBavurusu"/>
        </w:rPr>
        <w:commentReference w:id="23"/>
      </w: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24" w:name="_Toc436659691"/>
      <w:r w:rsidRPr="00B15520">
        <w:rPr>
          <w:rFonts w:ascii="Times New Roman" w:hAnsi="Times New Roman" w:cs="Times New Roman"/>
          <w:color w:val="FFFFFF" w:themeColor="background1"/>
        </w:rPr>
        <w:lastRenderedPageBreak/>
        <w:t>BÖLÜM II: DURUM ANALİZİ</w:t>
      </w:r>
      <w:bookmarkEnd w:id="2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7FD13B" w:themeColor="accent1"/>
                <w:spacing w:val="10"/>
                <w:sz w:val="80"/>
                <w:szCs w:val="80"/>
                <w:u w:val="single"/>
              </w:rPr>
            </w:pPr>
            <w:r w:rsidRPr="00B15520">
              <w:rPr>
                <w:rFonts w:ascii="Times New Roman" w:hAnsi="Times New Roman" w:cs="Times New Roman"/>
                <w:b/>
                <w:color w:val="7FD13B"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E73AE0" w:rsidRPr="00B15520" w:rsidRDefault="00E73AE0" w:rsidP="0051473F">
      <w:pPr>
        <w:jc w:val="both"/>
        <w:rPr>
          <w:rFonts w:eastAsiaTheme="minorHAnsi"/>
          <w:sz w:val="20"/>
          <w:szCs w:val="23"/>
          <w:lang w:eastAsia="en-US"/>
        </w:rPr>
        <w:sectPr w:rsidR="00E73AE0" w:rsidRPr="00B15520" w:rsidSect="00F87C33">
          <w:type w:val="oddPage"/>
          <w:pgSz w:w="11907" w:h="16840" w:code="9"/>
          <w:pgMar w:top="1134" w:right="1134" w:bottom="1134" w:left="1418" w:header="312" w:footer="312" w:gutter="0"/>
          <w:cols w:space="708"/>
          <w:vAlign w:val="center"/>
          <w:docGrid w:linePitch="360"/>
        </w:sectPr>
      </w:pP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Default="00467D6E" w:rsidP="00CE3F4E">
      <w:pPr>
        <w:pStyle w:val="Balk2"/>
        <w:rPr>
          <w:rFonts w:ascii="Times New Roman" w:hAnsi="Times New Roman" w:cs="Times New Roman"/>
          <w:color w:val="FF0000"/>
          <w:sz w:val="32"/>
          <w:szCs w:val="32"/>
        </w:rPr>
      </w:pPr>
      <w:bookmarkStart w:id="25" w:name="_Toc436659692"/>
      <w:r w:rsidRPr="00B15520">
        <w:rPr>
          <w:rFonts w:ascii="Times New Roman" w:hAnsi="Times New Roman" w:cs="Times New Roman"/>
          <w:color w:val="FF0000"/>
          <w:sz w:val="32"/>
          <w:szCs w:val="32"/>
        </w:rPr>
        <w:t>TARİHİ GELİŞİM</w:t>
      </w:r>
      <w:bookmarkEnd w:id="25"/>
    </w:p>
    <w:p w:rsidR="008E6ECB" w:rsidRDefault="008E6ECB" w:rsidP="008E6ECB">
      <w:pPr>
        <w:rPr>
          <w:lang w:eastAsia="en-US"/>
        </w:rPr>
      </w:pPr>
      <w:r>
        <w:rPr>
          <w:noProof/>
        </w:rPr>
        <w:drawing>
          <wp:inline distT="0" distB="0" distL="0" distR="0">
            <wp:extent cx="5391150" cy="2874010"/>
            <wp:effectExtent l="0" t="0" r="0" b="2540"/>
            <wp:docPr id="149" name="Resim 149" descr="kovre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kovres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874010"/>
                    </a:xfrm>
                    <a:prstGeom prst="rect">
                      <a:avLst/>
                    </a:prstGeom>
                    <a:noFill/>
                    <a:ln>
                      <a:noFill/>
                    </a:ln>
                  </pic:spPr>
                </pic:pic>
              </a:graphicData>
            </a:graphic>
          </wp:inline>
        </w:drawing>
      </w:r>
    </w:p>
    <w:p w:rsidR="008E6ECB" w:rsidRDefault="008E6ECB" w:rsidP="008E6ECB">
      <w:pPr>
        <w:rPr>
          <w:lang w:eastAsia="en-US"/>
        </w:rPr>
      </w:pPr>
    </w:p>
    <w:p w:rsidR="008E6ECB" w:rsidRPr="00CA4870" w:rsidRDefault="008E6ECB" w:rsidP="008E6ECB">
      <w:pPr>
        <w:spacing w:before="100" w:beforeAutospacing="1" w:after="100" w:afterAutospacing="1" w:line="360" w:lineRule="auto"/>
        <w:ind w:firstLine="709"/>
        <w:jc w:val="both"/>
      </w:pPr>
      <w:r w:rsidRPr="00CA4870">
        <w:t>İlçemiz daha önceleri Palu ilçesine bağlı ve 8 Km. kuzeyindeki, Kapıaçmaz Mevkiinde küçük bir köydü. Yörenin tarihi çok eski olup, Milattan önceki yıllara dayanır. 1934 yılında Romanya ile Türkiye arasında yapılan mübadele anlaşması çerçevesinde orada bulunan Türk ahaliden 300 hanelik bir kafile yerleştirilmek üzere Elazığ İli’ne nakledilmiştir. Mevsimin kış olması nedeniyle önce Palu İlçesinin civar köylerine geçici iskana tabi tutulan göçmenler daha sonra şimdiki</w:t>
      </w:r>
      <w:r>
        <w:t xml:space="preserve"> Kovancılar</w:t>
      </w:r>
      <w:r w:rsidRPr="00CA4870">
        <w:t xml:space="preserve"> İlçe Merkezine yerleştirilmiştir.</w:t>
      </w:r>
    </w:p>
    <w:p w:rsidR="008E6ECB" w:rsidRPr="00CA4870" w:rsidRDefault="008E6ECB" w:rsidP="008E6ECB">
      <w:pPr>
        <w:spacing w:before="100" w:beforeAutospacing="1" w:after="100" w:afterAutospacing="1" w:line="360" w:lineRule="auto"/>
        <w:ind w:firstLine="708"/>
        <w:jc w:val="both"/>
      </w:pPr>
      <w:r w:rsidRPr="00CA4870">
        <w:t xml:space="preserve">1935 yılının İlkbahar ayında 300 hanelik köyün temeli atılmıştır. O zamanın şartlarına göre duvarları kerpiçten ve çatıları kargirden yapılan evlerin inşaatları kısa zamanda tamamlanarak hak sahiplerine teslim edilmiştir. Söz konusu bu yeni yerleşim yerine göçmenlerin Romanya’da ikamet ettikleri </w:t>
      </w:r>
      <w:r>
        <w:t>“</w:t>
      </w:r>
      <w:r w:rsidRPr="00CA4870">
        <w:t>Kovancılar’ın</w:t>
      </w:r>
      <w:r>
        <w:t>”</w:t>
      </w:r>
      <w:r w:rsidRPr="00CA4870">
        <w:t xml:space="preserve"> adı verilmiştir.</w:t>
      </w:r>
    </w:p>
    <w:p w:rsidR="008E6ECB" w:rsidRDefault="008E6ECB" w:rsidP="008E6ECB">
      <w:pPr>
        <w:spacing w:before="100" w:beforeAutospacing="1" w:after="100" w:afterAutospacing="1" w:line="360" w:lineRule="auto"/>
        <w:ind w:firstLine="708"/>
        <w:jc w:val="both"/>
      </w:pPr>
      <w:r w:rsidRPr="00CA4870">
        <w:t>1935 yılında tamamen boş bir arazi üzerine kurulmuş bulunan Kovancılar’ın imar planı o zamanın imkânları ile en iyi şekilde hazırlanmış olup, Elazığ İli’nin örnek bir yerleşim alanı olmuştur. 1967 yılında Belediye Teşkilatı kurulmuş olup, daha sonra 19.06.1987 tarih ve 3392 Sayılı Kanun ile yerleşim yerimiz 05.05.1988 tarihinde ilçe statüsüne kavuşmuştur.</w:t>
      </w:r>
    </w:p>
    <w:p w:rsidR="008E6ECB" w:rsidRDefault="008E6ECB" w:rsidP="008E6ECB">
      <w:pPr>
        <w:rPr>
          <w:lang w:eastAsia="en-US"/>
        </w:rPr>
      </w:pPr>
    </w:p>
    <w:p w:rsidR="008E6ECB" w:rsidRDefault="008E6ECB" w:rsidP="008E6ECB">
      <w:pPr>
        <w:rPr>
          <w:lang w:eastAsia="en-US"/>
        </w:rPr>
      </w:pPr>
    </w:p>
    <w:p w:rsidR="008E6ECB" w:rsidRPr="008E6ECB" w:rsidRDefault="008E6ECB" w:rsidP="008E6ECB">
      <w:pPr>
        <w:rPr>
          <w:lang w:eastAsia="en-US"/>
        </w:rPr>
      </w:pPr>
    </w:p>
    <w:p w:rsidR="0080364A" w:rsidRPr="00B15520" w:rsidRDefault="0080364A" w:rsidP="0080364A">
      <w:pPr>
        <w:ind w:firstLine="567"/>
        <w:jc w:val="both"/>
        <w:rPr>
          <w:rFonts w:eastAsiaTheme="minorHAnsi"/>
          <w:sz w:val="14"/>
          <w:szCs w:val="14"/>
          <w:lang w:eastAsia="en-US"/>
        </w:rPr>
      </w:pPr>
    </w:p>
    <w:p w:rsidR="00467D6E" w:rsidRPr="00B15520" w:rsidRDefault="00467D6E" w:rsidP="00CE3F4E">
      <w:pPr>
        <w:pStyle w:val="Balk2"/>
        <w:rPr>
          <w:rFonts w:ascii="Times New Roman" w:hAnsi="Times New Roman" w:cs="Times New Roman"/>
          <w:color w:val="FF0000"/>
          <w:sz w:val="32"/>
          <w:szCs w:val="32"/>
        </w:rPr>
      </w:pPr>
      <w:bookmarkStart w:id="26" w:name="_Toc436659693"/>
      <w:r w:rsidRPr="00B15520">
        <w:rPr>
          <w:rFonts w:ascii="Times New Roman" w:hAnsi="Times New Roman" w:cs="Times New Roman"/>
          <w:color w:val="FF0000"/>
          <w:sz w:val="32"/>
          <w:szCs w:val="32"/>
        </w:rPr>
        <w:lastRenderedPageBreak/>
        <w:t>YASAL YÜKÜMLÜLÜKLER VE MEVZUAT ANALİZİ</w:t>
      </w:r>
      <w:bookmarkEnd w:id="26"/>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a)</w:t>
      </w:r>
      <w:r w:rsidR="0065023B" w:rsidRPr="00B15520">
        <w:rPr>
          <w:rFonts w:ascii="Times New Roman" w:hAnsi="Times New Roman" w:cs="Times New Roman"/>
          <w:b/>
          <w:color w:val="auto"/>
          <w:sz w:val="23"/>
          <w:szCs w:val="23"/>
        </w:rPr>
        <w:tab/>
      </w:r>
      <w:r w:rsidRPr="00B15520">
        <w:rPr>
          <w:rFonts w:ascii="Times New Roman" w:hAnsi="Times New Roman" w:cs="Times New Roman"/>
          <w:b/>
          <w:color w:val="auto"/>
          <w:sz w:val="23"/>
          <w:szCs w:val="23"/>
        </w:rPr>
        <w:t>Yasal Mevzuatlar</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1739 Sayılı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w:t>
      </w:r>
      <w:r w:rsidR="00B26194" w:rsidRPr="00B15520">
        <w:rPr>
          <w:rFonts w:ascii="Times New Roman" w:hAnsi="Times New Roman" w:cs="Times New Roman"/>
          <w:sz w:val="23"/>
          <w:szCs w:val="23"/>
        </w:rPr>
        <w:t>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3308 Sayılı Çıraklık ve Mesleki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4306 Sayılı Zorunlu İlköğretim ve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5018 Sayılı Kamu Mali Yönetim Ve Kontrol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Milli Eğitim Bakanlığı Millî Eğitim Temel Kanunu İle Bazı Kanun </w:t>
      </w:r>
      <w:r w:rsidR="00A72C28" w:rsidRPr="00B15520">
        <w:rPr>
          <w:rFonts w:ascii="Times New Roman" w:hAnsi="Times New Roman" w:cs="Times New Roman"/>
          <w:sz w:val="23"/>
          <w:szCs w:val="23"/>
        </w:rPr>
        <w:t xml:space="preserve">ve </w:t>
      </w:r>
      <w:r w:rsidRPr="00B15520">
        <w:rPr>
          <w:rFonts w:ascii="Times New Roman" w:hAnsi="Times New Roman" w:cs="Times New Roman"/>
          <w:sz w:val="23"/>
          <w:szCs w:val="23"/>
        </w:rPr>
        <w:t>Kanun Hükmünde Kararnamelerde Değişiklik Yapılmasına Dair 6528 Sayılı Kanun</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İlköğretim ve Eğitim Kanunu ile Bazı Kanunlarda Değişiklik Yapılmasına Dair </w:t>
      </w:r>
      <w:r w:rsidR="00B26194" w:rsidRPr="00B15520">
        <w:rPr>
          <w:rFonts w:ascii="Times New Roman" w:hAnsi="Times New Roman" w:cs="Times New Roman"/>
          <w:sz w:val="23"/>
          <w:szCs w:val="23"/>
        </w:rPr>
        <w:t xml:space="preserve">6287 Sayılı </w:t>
      </w:r>
      <w:r w:rsidRPr="00B15520">
        <w:rPr>
          <w:rFonts w:ascii="Times New Roman" w:hAnsi="Times New Roman" w:cs="Times New Roman"/>
          <w:sz w:val="23"/>
          <w:szCs w:val="23"/>
        </w:rPr>
        <w:t>Kanun</w:t>
      </w:r>
    </w:p>
    <w:p w:rsidR="00B26194" w:rsidRPr="00B15520" w:rsidRDefault="00B26194"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28758 sayılı </w:t>
      </w:r>
      <w:r w:rsidR="00B26194" w:rsidRPr="00B15520">
        <w:rPr>
          <w:rFonts w:ascii="Times New Roman" w:hAnsi="Times New Roman" w:cs="Times New Roman"/>
          <w:sz w:val="23"/>
          <w:szCs w:val="23"/>
        </w:rPr>
        <w:t xml:space="preserve">Millî Eğitim Bakanlığı </w:t>
      </w:r>
      <w:r w:rsidRPr="00B15520">
        <w:rPr>
          <w:rFonts w:ascii="Times New Roman" w:hAnsi="Times New Roman" w:cs="Times New Roman"/>
          <w:sz w:val="23"/>
          <w:szCs w:val="23"/>
        </w:rPr>
        <w:t>Ortaöğretim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04.04.2014 tarih ve 28962 sayılı Resmi Gazetede yayımlanan Yatırım İzleme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Koordinasyon Başkanlığı Görev, Yetki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Sorumlulukları İle Çalışma Usul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Esaslarına Dair Yönetmelik</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Taşımalı Eğitim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w:t>
      </w:r>
      <w:r w:rsidR="00B26194" w:rsidRPr="00B15520">
        <w:rPr>
          <w:rFonts w:ascii="Times New Roman" w:hAnsi="Times New Roman" w:cs="Times New Roman"/>
          <w:sz w:val="23"/>
          <w:szCs w:val="23"/>
        </w:rPr>
        <w:t xml:space="preserve"> konulu 2013/26 sayılı genelge</w:t>
      </w:r>
    </w:p>
    <w:p w:rsidR="00A72C28" w:rsidRPr="00B15520" w:rsidRDefault="00A72C28"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5.8.2010 tarihli ve 27663 sayılı Resmî Gazete ’de yayımlanan Sivil Savunma Uzmanlarının İdari Statüleri, Görevleri, Çalışma Usul ve Esasları ile Eğitimleri Hakkında Yönetmelik</w:t>
      </w:r>
    </w:p>
    <w:p w:rsidR="006B3D5A" w:rsidRPr="00B15520" w:rsidRDefault="006B3D5A" w:rsidP="006B3D5A">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b)</w:t>
      </w:r>
      <w:r w:rsidRPr="00B15520">
        <w:rPr>
          <w:rFonts w:ascii="Times New Roman" w:hAnsi="Times New Roman" w:cs="Times New Roman"/>
          <w:b/>
          <w:color w:val="auto"/>
          <w:sz w:val="23"/>
          <w:szCs w:val="23"/>
        </w:rPr>
        <w:tab/>
        <w:t>Millî Eğitim Bakanlığının Teşkilat ve Görevleri Hakkında 652 sayılı</w:t>
      </w:r>
      <w:r w:rsidRPr="00B15520">
        <w:rPr>
          <w:rFonts w:ascii="Times New Roman" w:hAnsi="Times New Roman" w:cs="Times New Roman"/>
          <w:color w:val="auto"/>
          <w:sz w:val="23"/>
          <w:szCs w:val="23"/>
        </w:rPr>
        <w:t xml:space="preserve"> </w:t>
      </w:r>
      <w:r w:rsidRPr="00B15520">
        <w:rPr>
          <w:rFonts w:ascii="Times New Roman" w:hAnsi="Times New Roman" w:cs="Times New Roman"/>
          <w:b/>
          <w:color w:val="auto"/>
          <w:sz w:val="23"/>
          <w:szCs w:val="23"/>
        </w:rPr>
        <w:t>Kanun Hükmünde Kararname</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1)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2) Eğitim ve öğretimin her kademesi için ulusal politika ve stratejileri belirlemek, uygulamak, uygulanmasını izlemek ve denetlemek, ortaya çıkan yeni hizmet modellerine göre güncelleyerek geliştirmek.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3) Eğitim sistemini yeniliklere açık, dinamik, ekonomik ve toplumsal gelişimin gerekleriyle uyumlu biçimde güncel teknik ve modeller ışığında tasarlamak ve geliştirmek.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4) Eğitime erişimi kolaylaştıran, her vatandaşın eğitim fırsat ve imkânlarından eşit derecede yararlanabilmesini teminat altına alan politika ve stratejiler geliştirmek, uygulamak, uygulanmasını izlemek ve koordine etmek.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5) Kız öğrencilerin, özürlülerin ve toplumun özel ilgi bekleyen diğer kesimlerinin eğitime katılımını yaygınlaştıracak politika ve stratejiler geliştirmek, uygulamak ve uygulanmasını koordine etmek.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6) Özel yetenek sahibi kişilerin bu niteliklerini koruyucu ve geliştirici özel eğitim ve öğretim programlarını tasarlamak, uygulamak ve uygulanmasını koordine etmek.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7) Yükseköğretim kurumları dışındaki eğitim ve öğretim kurumlarını açmak, açılmasına izin vermek ve denetlemek.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8) Yurtdışında çalışan veya ikamet eden Türk vatandaşlarının eğitim ve öğretim alanındaki ihtiyaç ve sorunlarına yönelik çalışmaları ilgili kurum ve kuruluşlarla işbirliği içinde yürütmek.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9) Yükseköğretim dışında kalan ve diğer kurum ve kuruluşlarca açılan örgün ve yaygın eğitim ve öğretim kurumlarının denklik derecelerini belirlemek, program ve düzenlemelerini hazırlamak.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10) Türk Silahlı Kuvvetlerine bağlı ortaöğretim kurumlarının program ve denklik derecelerinin belirlenmesi ile yönetmeliklerinin hazırlanmasında işbirliğinde bulunmak.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11) Yükseköğretimin millî eğitim politikası bütünlüğü içinde yürütülmesini sağlamak için, 4.11.1981 tarihli ve 2547 sayılı Yükseköğretim Kanunu ile Bakanlığa verilmiş olan görev ve sorumlulukları yerine getirmek.</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12) Mevzuatla Bakanlığa verilen diğer görev ve hizmetleri yapmak.</w:t>
      </w:r>
    </w:p>
    <w:p w:rsidR="006B3D5A" w:rsidRPr="00B15520" w:rsidRDefault="006B3D5A" w:rsidP="006B3D5A">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c)</w:t>
      </w:r>
      <w:r w:rsidRPr="00B15520">
        <w:rPr>
          <w:rFonts w:ascii="Times New Roman" w:hAnsi="Times New Roman" w:cs="Times New Roman"/>
          <w:b/>
          <w:color w:val="auto"/>
          <w:sz w:val="23"/>
          <w:szCs w:val="23"/>
        </w:rPr>
        <w:tab/>
        <w:t>Millî Eğitim Bakanlığı İl ve İlçe Millî Eğitim Müdürlükleri Yönetmeliği</w:t>
      </w:r>
    </w:p>
    <w:p w:rsidR="006B3D5A" w:rsidRPr="00B15520" w:rsidRDefault="006B3D5A" w:rsidP="006B3D5A">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18/11/2012 tarihli ve 28471 sayılı Resmi Gazetede yayımlanan yönetmelikle il ve ilçe millî eğitim müdürlüklerinin görev, yetki ve sorumlulukları düzenlenmiştir.</w:t>
      </w:r>
    </w:p>
    <w:p w:rsidR="00F72715" w:rsidRPr="00B15520" w:rsidRDefault="006B3D5A" w:rsidP="0065023B">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d</w:t>
      </w:r>
      <w:r w:rsidR="00161D7D" w:rsidRPr="00B15520">
        <w:rPr>
          <w:rFonts w:ascii="Times New Roman" w:hAnsi="Times New Roman" w:cs="Times New Roman"/>
          <w:b/>
          <w:color w:val="auto"/>
          <w:sz w:val="23"/>
          <w:szCs w:val="23"/>
        </w:rPr>
        <w:t>)</w:t>
      </w:r>
      <w:r w:rsidR="0065023B" w:rsidRPr="00B15520">
        <w:rPr>
          <w:rFonts w:ascii="Times New Roman" w:hAnsi="Times New Roman" w:cs="Times New Roman"/>
          <w:b/>
          <w:color w:val="auto"/>
          <w:sz w:val="23"/>
          <w:szCs w:val="23"/>
        </w:rPr>
        <w:tab/>
      </w:r>
      <w:r w:rsidR="00F72715" w:rsidRPr="00B15520">
        <w:rPr>
          <w:rFonts w:ascii="Times New Roman" w:hAnsi="Times New Roman" w:cs="Times New Roman"/>
          <w:b/>
          <w:color w:val="auto"/>
          <w:sz w:val="23"/>
          <w:szCs w:val="23"/>
        </w:rPr>
        <w:t xml:space="preserve">04.12.2012/202358 Sayı İl İlçe Millî Eğitim Müdürlüklerinin </w:t>
      </w:r>
      <w:r w:rsidR="008D4D17" w:rsidRPr="00B15520">
        <w:rPr>
          <w:rFonts w:ascii="Times New Roman" w:hAnsi="Times New Roman" w:cs="Times New Roman"/>
          <w:b/>
          <w:color w:val="auto"/>
          <w:sz w:val="23"/>
          <w:szCs w:val="23"/>
        </w:rPr>
        <w:t>Teşkilatlanması 43 Nolu Genelge</w:t>
      </w:r>
    </w:p>
    <w:p w:rsidR="00F72715" w:rsidRDefault="00F72715" w:rsidP="00740DC1">
      <w:pPr>
        <w:spacing w:before="120" w:line="276" w:lineRule="auto"/>
        <w:ind w:firstLine="567"/>
        <w:jc w:val="both"/>
        <w:rPr>
          <w:rFonts w:eastAsiaTheme="minorHAnsi"/>
          <w:sz w:val="23"/>
          <w:szCs w:val="23"/>
          <w:lang w:eastAsia="en-US"/>
        </w:rPr>
      </w:pPr>
      <w:r w:rsidRPr="00B15520">
        <w:rPr>
          <w:rFonts w:eastAsiaTheme="minorHAnsi"/>
          <w:sz w:val="23"/>
          <w:szCs w:val="23"/>
          <w:lang w:eastAsia="en-US"/>
        </w:rPr>
        <w:t>Türkiye’de zorunlu eğitimin 8 yıldan 12 yıla çıkarılmasını ve eğitim sisteminin 4+4+4 şeklinde kademelendirilmesini öngören İlköğretim ve Eğitim Kanunu ile Bazı Kanunlarda Değişiklik Yapılmasına Dair Kanun Teklifi 11 Mart 2012’de kabul edildi. 11 Nisan 2012’de Gazete ’de yayımlanarak yürürlüğe girmiştir.</w:t>
      </w: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Default="008E6ECB" w:rsidP="00740DC1">
      <w:pPr>
        <w:spacing w:before="120" w:line="276" w:lineRule="auto"/>
        <w:ind w:firstLine="567"/>
        <w:jc w:val="both"/>
        <w:rPr>
          <w:rFonts w:eastAsiaTheme="minorHAnsi"/>
          <w:sz w:val="23"/>
          <w:szCs w:val="23"/>
          <w:lang w:eastAsia="en-US"/>
        </w:rPr>
      </w:pPr>
    </w:p>
    <w:p w:rsidR="008E6ECB" w:rsidRPr="00B15520" w:rsidRDefault="008E6ECB" w:rsidP="00740DC1">
      <w:pPr>
        <w:spacing w:before="120" w:line="276" w:lineRule="auto"/>
        <w:ind w:firstLine="567"/>
        <w:jc w:val="both"/>
        <w:rPr>
          <w:rFonts w:eastAsiaTheme="minorHAnsi"/>
          <w:sz w:val="23"/>
          <w:szCs w:val="23"/>
          <w:lang w:eastAsia="en-US"/>
        </w:rPr>
      </w:pPr>
    </w:p>
    <w:p w:rsidR="004C62B4" w:rsidRPr="00B15520" w:rsidRDefault="004C62B4" w:rsidP="004C62B4">
      <w:pPr>
        <w:ind w:firstLine="567"/>
        <w:jc w:val="both"/>
        <w:rPr>
          <w:rFonts w:eastAsiaTheme="minorHAnsi"/>
          <w:sz w:val="16"/>
          <w:szCs w:val="23"/>
          <w:lang w:eastAsia="en-US"/>
        </w:rPr>
      </w:pPr>
      <w:bookmarkStart w:id="27" w:name="_Toc387223497"/>
      <w:bookmarkStart w:id="28" w:name="_Toc387303880"/>
    </w:p>
    <w:p w:rsidR="00467D6E" w:rsidRPr="00B15520" w:rsidRDefault="00467D6E" w:rsidP="00CE3F4E">
      <w:pPr>
        <w:pStyle w:val="Balk2"/>
        <w:rPr>
          <w:rFonts w:ascii="Times New Roman" w:hAnsi="Times New Roman" w:cs="Times New Roman"/>
          <w:color w:val="FF0000"/>
          <w:sz w:val="32"/>
          <w:szCs w:val="32"/>
        </w:rPr>
      </w:pPr>
      <w:bookmarkStart w:id="29" w:name="_Toc436659694"/>
      <w:r w:rsidRPr="00B15520">
        <w:rPr>
          <w:rFonts w:ascii="Times New Roman" w:hAnsi="Times New Roman" w:cs="Times New Roman"/>
          <w:color w:val="FF0000"/>
          <w:sz w:val="32"/>
          <w:szCs w:val="32"/>
        </w:rPr>
        <w:lastRenderedPageBreak/>
        <w:t>FAALİYET ALANLARI İLE ÜRÜN VE HİZMETLER</w:t>
      </w:r>
      <w:bookmarkEnd w:id="29"/>
    </w:p>
    <w:tbl>
      <w:tblPr>
        <w:tblW w:w="0" w:type="auto"/>
        <w:tblInd w:w="25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717"/>
        <w:gridCol w:w="6603"/>
      </w:tblGrid>
      <w:tr w:rsidR="008E6ECB" w:rsidRPr="00057CC8" w:rsidTr="008E6ECB">
        <w:tc>
          <w:tcPr>
            <w:tcW w:w="9320" w:type="dxa"/>
            <w:gridSpan w:val="2"/>
            <w:shd w:val="clear" w:color="auto" w:fill="8DB3E2"/>
          </w:tcPr>
          <w:bookmarkEnd w:id="27"/>
          <w:bookmarkEnd w:id="28"/>
          <w:p w:rsidR="008E6ECB" w:rsidRPr="000044C8" w:rsidRDefault="008E6ECB" w:rsidP="002C6A9C">
            <w:pPr>
              <w:widowControl w:val="0"/>
              <w:tabs>
                <w:tab w:val="left" w:pos="1028"/>
              </w:tabs>
              <w:spacing w:line="326" w:lineRule="exact"/>
              <w:ind w:right="420"/>
              <w:jc w:val="center"/>
              <w:rPr>
                <w:b/>
                <w:bCs/>
              </w:rPr>
            </w:pPr>
            <w:r w:rsidRPr="000044C8">
              <w:rPr>
                <w:b/>
                <w:bCs/>
              </w:rPr>
              <w:t>FAALİYET ALANLARI İLE ÜRÜN VE HİZMETLER</w:t>
            </w:r>
          </w:p>
        </w:tc>
      </w:tr>
      <w:tr w:rsidR="008E6ECB" w:rsidRPr="00761218" w:rsidTr="008E6ECB">
        <w:tc>
          <w:tcPr>
            <w:tcW w:w="2717" w:type="dxa"/>
            <w:shd w:val="clear" w:color="auto" w:fill="FFFFFF"/>
            <w:vAlign w:val="center"/>
          </w:tcPr>
          <w:p w:rsidR="008E6ECB" w:rsidRPr="000044C8" w:rsidRDefault="008E6ECB" w:rsidP="002C6A9C">
            <w:pPr>
              <w:widowControl w:val="0"/>
              <w:tabs>
                <w:tab w:val="left" w:pos="1028"/>
              </w:tabs>
              <w:spacing w:line="326" w:lineRule="exact"/>
              <w:ind w:right="420"/>
              <w:jc w:val="center"/>
              <w:rPr>
                <w:b/>
                <w:bCs/>
              </w:rPr>
            </w:pPr>
          </w:p>
          <w:p w:rsidR="008E6ECB" w:rsidRPr="000044C8" w:rsidRDefault="008E6ECB" w:rsidP="002C6A9C">
            <w:pPr>
              <w:widowControl w:val="0"/>
              <w:tabs>
                <w:tab w:val="left" w:pos="1028"/>
              </w:tabs>
              <w:spacing w:line="326" w:lineRule="exact"/>
              <w:ind w:right="420"/>
              <w:jc w:val="center"/>
              <w:rPr>
                <w:b/>
                <w:bCs/>
              </w:rPr>
            </w:pPr>
          </w:p>
          <w:p w:rsidR="008E6ECB" w:rsidRPr="000044C8" w:rsidRDefault="008E6ECB" w:rsidP="002C6A9C">
            <w:pPr>
              <w:autoSpaceDE w:val="0"/>
              <w:autoSpaceDN w:val="0"/>
              <w:adjustRightInd w:val="0"/>
              <w:jc w:val="center"/>
              <w:rPr>
                <w:b/>
                <w:bCs/>
              </w:rPr>
            </w:pPr>
            <w:r w:rsidRPr="000044C8">
              <w:rPr>
                <w:b/>
                <w:bCs/>
              </w:rPr>
              <w:t>EĞİTİM ÖĞRETİM</w:t>
            </w:r>
          </w:p>
          <w:p w:rsidR="008E6ECB" w:rsidRPr="000044C8" w:rsidRDefault="008E6ECB" w:rsidP="002C6A9C">
            <w:pPr>
              <w:autoSpaceDE w:val="0"/>
              <w:autoSpaceDN w:val="0"/>
              <w:adjustRightInd w:val="0"/>
              <w:jc w:val="center"/>
              <w:rPr>
                <w:b/>
                <w:bCs/>
              </w:rPr>
            </w:pPr>
            <w:r w:rsidRPr="000044C8">
              <w:rPr>
                <w:b/>
                <w:bCs/>
              </w:rPr>
              <w:t>HİZMETLERİNDE</w:t>
            </w:r>
          </w:p>
          <w:p w:rsidR="008E6ECB" w:rsidRPr="000044C8" w:rsidRDefault="008E6ECB" w:rsidP="002C6A9C">
            <w:pPr>
              <w:autoSpaceDE w:val="0"/>
              <w:autoSpaceDN w:val="0"/>
              <w:adjustRightInd w:val="0"/>
              <w:jc w:val="center"/>
              <w:rPr>
                <w:b/>
                <w:bCs/>
              </w:rPr>
            </w:pPr>
            <w:r w:rsidRPr="000044C8">
              <w:rPr>
                <w:b/>
                <w:bCs/>
              </w:rPr>
              <w:t>ORTAK GÖREVLER</w:t>
            </w:r>
          </w:p>
        </w:tc>
        <w:tc>
          <w:tcPr>
            <w:tcW w:w="6603" w:type="dxa"/>
            <w:shd w:val="clear" w:color="auto" w:fill="FFFFFF"/>
          </w:tcPr>
          <w:p w:rsidR="008E6ECB" w:rsidRPr="008E6ECB" w:rsidRDefault="008E6ECB" w:rsidP="002C6A9C">
            <w:pPr>
              <w:autoSpaceDE w:val="0"/>
              <w:autoSpaceDN w:val="0"/>
              <w:adjustRightInd w:val="0"/>
              <w:rPr>
                <w:bCs/>
              </w:rPr>
            </w:pPr>
            <w:r w:rsidRPr="008E6ECB">
              <w:rPr>
                <w:bCs/>
              </w:rPr>
              <w:t>Temel eğitim, ortaöğretim, mesleki ve teknik eğitim,</w:t>
            </w:r>
          </w:p>
          <w:p w:rsidR="008E6ECB" w:rsidRPr="008E6ECB" w:rsidRDefault="008E6ECB" w:rsidP="002C6A9C">
            <w:pPr>
              <w:autoSpaceDE w:val="0"/>
              <w:autoSpaceDN w:val="0"/>
              <w:adjustRightInd w:val="0"/>
              <w:rPr>
                <w:bCs/>
              </w:rPr>
            </w:pPr>
            <w:r w:rsidRPr="008E6ECB">
              <w:rPr>
                <w:bCs/>
              </w:rPr>
              <w:t>din öğretimi, özel eğitim ve rehberlik ile hayat boyu</w:t>
            </w:r>
          </w:p>
          <w:p w:rsidR="008E6ECB" w:rsidRPr="008E6ECB" w:rsidRDefault="008E6ECB" w:rsidP="002C6A9C">
            <w:pPr>
              <w:autoSpaceDE w:val="0"/>
              <w:autoSpaceDN w:val="0"/>
              <w:adjustRightInd w:val="0"/>
              <w:rPr>
                <w:bCs/>
              </w:rPr>
            </w:pPr>
            <w:r w:rsidRPr="008E6ECB">
              <w:rPr>
                <w:bCs/>
              </w:rPr>
              <w:t>öğrenmeye yönelik ortak hizmetler aşağıda belirtilmiştir.</w:t>
            </w: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i/>
                <w:iCs/>
              </w:rPr>
            </w:pPr>
            <w:r w:rsidRPr="008E6ECB">
              <w:rPr>
                <w:i/>
                <w:iCs/>
              </w:rPr>
              <w:t>a</w:t>
            </w:r>
            <w:r w:rsidRPr="008E6ECB">
              <w:rPr>
                <w:bCs/>
                <w:i/>
                <w:iCs/>
              </w:rPr>
              <w:t>) Eğitimi geliştirmeye yönelik görevler:</w:t>
            </w:r>
          </w:p>
          <w:p w:rsidR="008E6ECB" w:rsidRPr="008E6ECB" w:rsidRDefault="008E6ECB" w:rsidP="002C6A9C">
            <w:pPr>
              <w:autoSpaceDE w:val="0"/>
              <w:autoSpaceDN w:val="0"/>
              <w:adjustRightInd w:val="0"/>
            </w:pPr>
            <w:r w:rsidRPr="008E6ECB">
              <w:t>1) Eğitim öğretim programlarının uygulanmasını sağlamak, uygulama rehberleri hazırlamak,</w:t>
            </w:r>
          </w:p>
          <w:p w:rsidR="008E6ECB" w:rsidRPr="008E6ECB" w:rsidRDefault="008E6ECB" w:rsidP="002C6A9C">
            <w:pPr>
              <w:autoSpaceDE w:val="0"/>
              <w:autoSpaceDN w:val="0"/>
              <w:adjustRightInd w:val="0"/>
            </w:pPr>
            <w:r w:rsidRPr="008E6ECB">
              <w:t>2) Ders kitapları, öğretim materyalleri ve eğitim araç gereçlerine</w:t>
            </w:r>
          </w:p>
          <w:p w:rsidR="008E6ECB" w:rsidRPr="008E6ECB" w:rsidRDefault="008E6ECB" w:rsidP="002C6A9C">
            <w:pPr>
              <w:autoSpaceDE w:val="0"/>
              <w:autoSpaceDN w:val="0"/>
              <w:adjustRightInd w:val="0"/>
            </w:pPr>
            <w:r w:rsidRPr="008E6ECB">
              <w:t>İlişkin işlemleri yürütmek, etkin kullanımlarını sağlamak,</w:t>
            </w:r>
          </w:p>
          <w:p w:rsidR="008E6ECB" w:rsidRPr="008E6ECB" w:rsidRDefault="008E6ECB" w:rsidP="002C6A9C">
            <w:pPr>
              <w:autoSpaceDE w:val="0"/>
              <w:autoSpaceDN w:val="0"/>
              <w:adjustRightInd w:val="0"/>
            </w:pPr>
            <w:r w:rsidRPr="008E6ECB">
              <w:t>3) Eğitimde fırsat eşitliğini sağlamak,</w:t>
            </w:r>
          </w:p>
          <w:p w:rsidR="008E6ECB" w:rsidRPr="008E6ECB" w:rsidRDefault="008E6ECB" w:rsidP="002C6A9C">
            <w:pPr>
              <w:autoSpaceDE w:val="0"/>
              <w:autoSpaceDN w:val="0"/>
              <w:adjustRightInd w:val="0"/>
            </w:pPr>
            <w:r w:rsidRPr="008E6ECB">
              <w:t>4) Eğitime erişimi teşvik edecek ve artıracak çalışmalar yapmak,</w:t>
            </w:r>
          </w:p>
          <w:p w:rsidR="008E6ECB" w:rsidRPr="008E6ECB" w:rsidRDefault="008E6ECB" w:rsidP="002C6A9C">
            <w:pPr>
              <w:autoSpaceDE w:val="0"/>
              <w:autoSpaceDN w:val="0"/>
              <w:adjustRightInd w:val="0"/>
            </w:pPr>
            <w:r w:rsidRPr="008E6ECB">
              <w:t>5) Eğitim hizmetlerinin yürütülmesinde verimliliği sağlamak,</w:t>
            </w:r>
          </w:p>
          <w:p w:rsidR="008E6ECB" w:rsidRPr="008E6ECB" w:rsidRDefault="008E6ECB" w:rsidP="002C6A9C">
            <w:pPr>
              <w:autoSpaceDE w:val="0"/>
              <w:autoSpaceDN w:val="0"/>
              <w:adjustRightInd w:val="0"/>
            </w:pPr>
            <w:r w:rsidRPr="008E6ECB">
              <w:t>6) Eğitim kurumları ve öğrencilere yönelik araştırma geliştirme ve saha çalışmaları yapmak,</w:t>
            </w:r>
          </w:p>
          <w:p w:rsidR="008E6ECB" w:rsidRPr="008E6ECB" w:rsidRDefault="008E6ECB" w:rsidP="002C6A9C">
            <w:pPr>
              <w:autoSpaceDE w:val="0"/>
              <w:autoSpaceDN w:val="0"/>
              <w:adjustRightInd w:val="0"/>
            </w:pPr>
            <w:r w:rsidRPr="008E6ECB">
              <w:t>7) Eğitim moral ortamını, okul ve kurum kültürünü ve öğrenme süreçlerini geliştirmek,</w:t>
            </w:r>
          </w:p>
          <w:p w:rsidR="008E6ECB" w:rsidRPr="008E6ECB" w:rsidRDefault="008E6ECB" w:rsidP="002C6A9C">
            <w:pPr>
              <w:autoSpaceDE w:val="0"/>
              <w:autoSpaceDN w:val="0"/>
              <w:adjustRightInd w:val="0"/>
            </w:pPr>
            <w:r w:rsidRPr="008E6ECB">
              <w:t>8) Eğitime ilişkin projeler geliştirmek, uygulamak ve sonuçlarından yararlanmak,</w:t>
            </w:r>
          </w:p>
          <w:p w:rsidR="008E6ECB" w:rsidRPr="008E6ECB" w:rsidRDefault="008E6ECB" w:rsidP="002C6A9C">
            <w:pPr>
              <w:autoSpaceDE w:val="0"/>
              <w:autoSpaceDN w:val="0"/>
              <w:adjustRightInd w:val="0"/>
            </w:pPr>
            <w:r w:rsidRPr="008E6ECB">
              <w:t>9) Ulusal ve uluslararası araştırma ve projeleri takip etmek, sonuçlarından yararlanmak,</w:t>
            </w:r>
          </w:p>
          <w:p w:rsidR="008E6ECB" w:rsidRPr="008E6ECB" w:rsidRDefault="008E6ECB" w:rsidP="002C6A9C">
            <w:pPr>
              <w:autoSpaceDE w:val="0"/>
              <w:autoSpaceDN w:val="0"/>
              <w:adjustRightInd w:val="0"/>
            </w:pPr>
            <w:r w:rsidRPr="008E6ECB">
              <w:t>10) Kamu ve özel sektör eğitim paydaşlarıyla işbirliği içinde gerekli iş ve işlemleri yürütmek,</w:t>
            </w:r>
          </w:p>
          <w:p w:rsidR="008E6ECB" w:rsidRPr="008E6ECB" w:rsidRDefault="008E6ECB" w:rsidP="002C6A9C">
            <w:pPr>
              <w:autoSpaceDE w:val="0"/>
              <w:autoSpaceDN w:val="0"/>
              <w:adjustRightInd w:val="0"/>
            </w:pPr>
            <w:r w:rsidRPr="008E6ECB">
              <w:t>11) Eğitim hizmetlerinin geliştirilmesi amacıyla Bakanlığa</w:t>
            </w:r>
          </w:p>
          <w:p w:rsidR="008E6ECB" w:rsidRPr="008E6ECB" w:rsidRDefault="008E6ECB" w:rsidP="002C6A9C">
            <w:pPr>
              <w:autoSpaceDE w:val="0"/>
              <w:autoSpaceDN w:val="0"/>
              <w:adjustRightInd w:val="0"/>
            </w:pPr>
            <w:r w:rsidRPr="008E6ECB">
              <w:t>tekliflerde bulunmak, uygulamaları teşvik etmek.</w:t>
            </w:r>
          </w:p>
        </w:tc>
      </w:tr>
      <w:tr w:rsidR="008E6ECB" w:rsidRPr="00761218" w:rsidTr="008E6ECB">
        <w:tc>
          <w:tcPr>
            <w:tcW w:w="2717" w:type="dxa"/>
            <w:tcBorders>
              <w:top w:val="single" w:sz="12" w:space="0" w:color="4F81BD"/>
              <w:left w:val="single" w:sz="12" w:space="0" w:color="4F81BD"/>
              <w:bottom w:val="single" w:sz="12" w:space="0" w:color="4F81BD"/>
              <w:right w:val="single" w:sz="12" w:space="0" w:color="4F81BD"/>
            </w:tcBorders>
            <w:shd w:val="clear" w:color="auto" w:fill="FFFFFF"/>
            <w:vAlign w:val="center"/>
          </w:tcPr>
          <w:p w:rsidR="008E6ECB" w:rsidRPr="000044C8" w:rsidRDefault="008E6ECB" w:rsidP="002C6A9C">
            <w:pPr>
              <w:widowControl w:val="0"/>
              <w:tabs>
                <w:tab w:val="left" w:pos="1028"/>
              </w:tabs>
              <w:spacing w:line="326" w:lineRule="exact"/>
              <w:ind w:right="420"/>
              <w:jc w:val="center"/>
              <w:rPr>
                <w:b/>
                <w:bCs/>
              </w:rPr>
            </w:pPr>
          </w:p>
          <w:p w:rsidR="008E6ECB" w:rsidRPr="000044C8" w:rsidRDefault="008E6ECB" w:rsidP="002C6A9C">
            <w:pPr>
              <w:widowControl w:val="0"/>
              <w:tabs>
                <w:tab w:val="left" w:pos="1028"/>
              </w:tabs>
              <w:spacing w:line="326" w:lineRule="exact"/>
              <w:ind w:right="420"/>
              <w:jc w:val="center"/>
              <w:rPr>
                <w:b/>
                <w:bCs/>
              </w:rPr>
            </w:pPr>
          </w:p>
          <w:p w:rsidR="008E6ECB" w:rsidRPr="000044C8" w:rsidRDefault="008E6ECB" w:rsidP="008E6ECB">
            <w:pPr>
              <w:widowControl w:val="0"/>
              <w:tabs>
                <w:tab w:val="left" w:pos="1028"/>
              </w:tabs>
              <w:spacing w:line="326" w:lineRule="exact"/>
              <w:ind w:right="420"/>
              <w:jc w:val="center"/>
              <w:rPr>
                <w:b/>
                <w:bCs/>
              </w:rPr>
            </w:pPr>
            <w:r w:rsidRPr="000044C8">
              <w:rPr>
                <w:b/>
                <w:bCs/>
              </w:rPr>
              <w:t>EĞİTİM ÖĞRETİM</w:t>
            </w:r>
          </w:p>
          <w:p w:rsidR="008E6ECB" w:rsidRPr="000044C8" w:rsidRDefault="008E6ECB" w:rsidP="008E6ECB">
            <w:pPr>
              <w:widowControl w:val="0"/>
              <w:tabs>
                <w:tab w:val="left" w:pos="1028"/>
              </w:tabs>
              <w:spacing w:line="326" w:lineRule="exact"/>
              <w:ind w:right="420"/>
              <w:jc w:val="center"/>
              <w:rPr>
                <w:b/>
                <w:bCs/>
              </w:rPr>
            </w:pPr>
            <w:r w:rsidRPr="000044C8">
              <w:rPr>
                <w:b/>
                <w:bCs/>
              </w:rPr>
              <w:t>HİZMETLERİNDE</w:t>
            </w:r>
          </w:p>
          <w:p w:rsidR="008E6ECB" w:rsidRPr="000044C8" w:rsidRDefault="008E6ECB" w:rsidP="008E6ECB">
            <w:pPr>
              <w:widowControl w:val="0"/>
              <w:tabs>
                <w:tab w:val="left" w:pos="1028"/>
              </w:tabs>
              <w:spacing w:line="326" w:lineRule="exact"/>
              <w:ind w:right="420"/>
              <w:jc w:val="center"/>
              <w:rPr>
                <w:b/>
                <w:bCs/>
              </w:rPr>
            </w:pPr>
            <w:r w:rsidRPr="000044C8">
              <w:rPr>
                <w:b/>
                <w:bCs/>
              </w:rPr>
              <w:t>ORTAK GÖREVLER</w:t>
            </w:r>
          </w:p>
        </w:tc>
        <w:tc>
          <w:tcPr>
            <w:tcW w:w="6603" w:type="dxa"/>
            <w:tcBorders>
              <w:top w:val="single" w:sz="12" w:space="0" w:color="4F81BD"/>
              <w:left w:val="single" w:sz="12" w:space="0" w:color="4F81BD"/>
              <w:bottom w:val="single" w:sz="12" w:space="0" w:color="4F81BD"/>
              <w:right w:val="single" w:sz="12" w:space="0" w:color="4F81BD"/>
            </w:tcBorders>
            <w:shd w:val="clear" w:color="auto" w:fill="FFFFFF"/>
          </w:tcPr>
          <w:p w:rsidR="008E6ECB" w:rsidRPr="008E6ECB" w:rsidRDefault="008E6ECB" w:rsidP="002C6A9C">
            <w:pPr>
              <w:autoSpaceDE w:val="0"/>
              <w:autoSpaceDN w:val="0"/>
              <w:adjustRightInd w:val="0"/>
              <w:rPr>
                <w:bCs/>
              </w:rPr>
            </w:pPr>
            <w:r w:rsidRPr="008E6ECB">
              <w:rPr>
                <w:bCs/>
              </w:rPr>
              <w:t>b) Eğitim kurumlarına yönelik görevler:</w:t>
            </w:r>
          </w:p>
          <w:p w:rsidR="008E6ECB" w:rsidRPr="008E6ECB" w:rsidRDefault="008E6ECB" w:rsidP="002C6A9C">
            <w:pPr>
              <w:autoSpaceDE w:val="0"/>
              <w:autoSpaceDN w:val="0"/>
              <w:adjustRightInd w:val="0"/>
              <w:rPr>
                <w:bCs/>
              </w:rPr>
            </w:pPr>
            <w:r w:rsidRPr="008E6ECB">
              <w:rPr>
                <w:bCs/>
              </w:rPr>
              <w:t>1) Eğitim ortamlarının fiziki imkânlarını geliştirmek,</w:t>
            </w:r>
          </w:p>
          <w:p w:rsidR="008E6ECB" w:rsidRPr="008E6ECB" w:rsidRDefault="008E6ECB" w:rsidP="002C6A9C">
            <w:pPr>
              <w:autoSpaceDE w:val="0"/>
              <w:autoSpaceDN w:val="0"/>
              <w:adjustRightInd w:val="0"/>
              <w:rPr>
                <w:bCs/>
              </w:rPr>
            </w:pPr>
            <w:r w:rsidRPr="008E6ECB">
              <w:rPr>
                <w:bCs/>
              </w:rPr>
              <w:t>2) Resmi eğitim kurumlarının açılması, kapatılması ve dönüştürülmesi işlemlerini yürütmek,</w:t>
            </w:r>
          </w:p>
          <w:p w:rsidR="008E6ECB" w:rsidRPr="008E6ECB" w:rsidRDefault="008E6ECB" w:rsidP="002C6A9C">
            <w:pPr>
              <w:autoSpaceDE w:val="0"/>
              <w:autoSpaceDN w:val="0"/>
              <w:adjustRightInd w:val="0"/>
              <w:rPr>
                <w:bCs/>
              </w:rPr>
            </w:pPr>
            <w:r w:rsidRPr="008E6ECB">
              <w:rPr>
                <w:bCs/>
              </w:rPr>
              <w:t>3) Öğrencilere barınma hizmeti sunulan eğitim kurumlarında bu hizmeti yürütmek,</w:t>
            </w:r>
          </w:p>
          <w:p w:rsidR="008E6ECB" w:rsidRPr="008E6ECB" w:rsidRDefault="008E6ECB" w:rsidP="008E6ECB">
            <w:pPr>
              <w:autoSpaceDE w:val="0"/>
              <w:autoSpaceDN w:val="0"/>
              <w:adjustRightInd w:val="0"/>
              <w:rPr>
                <w:bCs/>
              </w:rPr>
            </w:pPr>
            <w:r w:rsidRPr="008E6ECB">
              <w:rPr>
                <w:bCs/>
              </w:rPr>
              <w:t>4) Eğitim kurumları arasında işbirliğini sağlamak</w:t>
            </w:r>
          </w:p>
          <w:p w:rsidR="008E6ECB" w:rsidRPr="008E6ECB" w:rsidRDefault="008E6ECB" w:rsidP="002C6A9C">
            <w:pPr>
              <w:autoSpaceDE w:val="0"/>
              <w:autoSpaceDN w:val="0"/>
              <w:adjustRightInd w:val="0"/>
              <w:rPr>
                <w:bCs/>
              </w:rPr>
            </w:pPr>
            <w:r w:rsidRPr="008E6ECB">
              <w:rPr>
                <w:bCs/>
              </w:rPr>
              <w:t>5) Eğitim kurumlarının idari kapasite ve yönetim kalitesinin geliştirilmesini sağlamak,</w:t>
            </w:r>
          </w:p>
          <w:p w:rsidR="008E6ECB" w:rsidRPr="008E6ECB" w:rsidRDefault="008E6ECB" w:rsidP="002C6A9C">
            <w:pPr>
              <w:autoSpaceDE w:val="0"/>
              <w:autoSpaceDN w:val="0"/>
              <w:adjustRightInd w:val="0"/>
              <w:rPr>
                <w:bCs/>
              </w:rPr>
            </w:pPr>
            <w:r w:rsidRPr="008E6ECB">
              <w:rPr>
                <w:bCs/>
              </w:rPr>
              <w:t>6) Eğitim kurumlarının hizmet, verimlilik ve donatım standartlarını uygulamak, yerel ihtiyaçlara göre belirlenen çerçevede standartlar geliştirmek ve uygulamak,</w:t>
            </w:r>
          </w:p>
          <w:p w:rsidR="008E6ECB" w:rsidRPr="008E6ECB" w:rsidRDefault="008E6ECB" w:rsidP="002C6A9C">
            <w:pPr>
              <w:autoSpaceDE w:val="0"/>
              <w:autoSpaceDN w:val="0"/>
              <w:adjustRightInd w:val="0"/>
              <w:rPr>
                <w:bCs/>
              </w:rPr>
            </w:pPr>
            <w:r w:rsidRPr="008E6ECB">
              <w:rPr>
                <w:bCs/>
              </w:rPr>
              <w:t>7) Eğitim kurumlarındaki iyi uygulama örneklerini teşvik etmek, yaygınlaşmasını sağlamak,</w:t>
            </w:r>
          </w:p>
          <w:p w:rsidR="008E6ECB" w:rsidRPr="008E6ECB" w:rsidRDefault="008E6ECB" w:rsidP="002C6A9C">
            <w:pPr>
              <w:autoSpaceDE w:val="0"/>
              <w:autoSpaceDN w:val="0"/>
              <w:adjustRightInd w:val="0"/>
              <w:rPr>
                <w:bCs/>
              </w:rPr>
            </w:pPr>
            <w:r w:rsidRPr="008E6ECB">
              <w:rPr>
                <w:bCs/>
              </w:rPr>
              <w:t>8) Eğitim kurumları arasındaki kalite ve sayısal farklılıkları giderecek tedbirler almak,</w:t>
            </w:r>
          </w:p>
          <w:p w:rsidR="008E6ECB" w:rsidRPr="008E6ECB" w:rsidRDefault="008E6ECB" w:rsidP="002C6A9C">
            <w:pPr>
              <w:autoSpaceDE w:val="0"/>
              <w:autoSpaceDN w:val="0"/>
              <w:adjustRightInd w:val="0"/>
              <w:rPr>
                <w:bCs/>
              </w:rPr>
            </w:pPr>
            <w:r w:rsidRPr="008E6ECB">
              <w:rPr>
                <w:bCs/>
              </w:rPr>
              <w:t>9) Kutlama veya anma gün ve haftalarının programlarını hazırlamak, uygulatmak,</w:t>
            </w:r>
          </w:p>
          <w:p w:rsidR="008E6ECB" w:rsidRPr="008E6ECB" w:rsidRDefault="008E6ECB" w:rsidP="002C6A9C">
            <w:pPr>
              <w:autoSpaceDE w:val="0"/>
              <w:autoSpaceDN w:val="0"/>
              <w:adjustRightInd w:val="0"/>
              <w:rPr>
                <w:bCs/>
              </w:rPr>
            </w:pPr>
            <w:r w:rsidRPr="008E6ECB">
              <w:rPr>
                <w:bCs/>
              </w:rPr>
              <w:t>10) Öğrenci velileri ve diğer tarafların eğitime desteklerini sağlayıcı faaliyetler yapmak.</w:t>
            </w: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r w:rsidRPr="008E6ECB">
              <w:rPr>
                <w:bCs/>
              </w:rPr>
              <w:t>c) Öğrencilere yönelik görevler:</w:t>
            </w:r>
          </w:p>
          <w:p w:rsidR="008E6ECB" w:rsidRPr="008E6ECB" w:rsidRDefault="008E6ECB" w:rsidP="002C6A9C">
            <w:pPr>
              <w:autoSpaceDE w:val="0"/>
              <w:autoSpaceDN w:val="0"/>
              <w:adjustRightInd w:val="0"/>
              <w:rPr>
                <w:bCs/>
              </w:rPr>
            </w:pPr>
            <w:r w:rsidRPr="008E6ECB">
              <w:rPr>
                <w:bCs/>
              </w:rPr>
              <w:t>1) Rehberlik ve yöneltme/yönlendirme çalışmalarını planlamak, yürütülmesini sağlamak,</w:t>
            </w:r>
          </w:p>
          <w:p w:rsidR="008E6ECB" w:rsidRPr="008E6ECB" w:rsidRDefault="008E6ECB" w:rsidP="002C6A9C">
            <w:pPr>
              <w:autoSpaceDE w:val="0"/>
              <w:autoSpaceDN w:val="0"/>
              <w:adjustRightInd w:val="0"/>
              <w:rPr>
                <w:bCs/>
              </w:rPr>
            </w:pPr>
            <w:r w:rsidRPr="008E6ECB">
              <w:rPr>
                <w:bCs/>
              </w:rPr>
              <w:t xml:space="preserve">2) Öğrencilerin eğitim kurumlarına aidiyet duygusunu </w:t>
            </w:r>
            <w:r w:rsidRPr="008E6ECB">
              <w:rPr>
                <w:bCs/>
              </w:rPr>
              <w:lastRenderedPageBreak/>
              <w:t>geliştirmeye yönelik çalışmalar yapmak, yaptırmak ve sonuçlarını rapor aştırmak,</w:t>
            </w:r>
          </w:p>
          <w:p w:rsidR="008E6ECB" w:rsidRPr="008E6ECB" w:rsidRDefault="008E6ECB" w:rsidP="002C6A9C">
            <w:pPr>
              <w:autoSpaceDE w:val="0"/>
              <w:autoSpaceDN w:val="0"/>
              <w:adjustRightInd w:val="0"/>
              <w:rPr>
                <w:bCs/>
              </w:rPr>
            </w:pPr>
            <w:r w:rsidRPr="008E6ECB">
              <w:rPr>
                <w:bCs/>
              </w:rPr>
              <w:t>3) Öğrencilerin kayıt-kabul, nakil, kontenjan, ödül, disiplin ve başarı değerlendirme iş ve işlemlerinin yürütülmesini sağlamak,</w:t>
            </w:r>
          </w:p>
          <w:p w:rsidR="008E6ECB" w:rsidRPr="008E6ECB" w:rsidRDefault="008E6ECB" w:rsidP="002C6A9C">
            <w:pPr>
              <w:autoSpaceDE w:val="0"/>
              <w:autoSpaceDN w:val="0"/>
              <w:adjustRightInd w:val="0"/>
              <w:rPr>
                <w:bCs/>
              </w:rPr>
            </w:pPr>
            <w:r w:rsidRPr="008E6ECB">
              <w:rPr>
                <w:bCs/>
              </w:rPr>
              <w:t>4) Öğrencilerin yatılılık ve burslulukla ilgili işlemlerini yürütmek,</w:t>
            </w:r>
          </w:p>
          <w:p w:rsidR="008E6ECB" w:rsidRPr="008E6ECB" w:rsidRDefault="008E6ECB" w:rsidP="002C6A9C">
            <w:pPr>
              <w:autoSpaceDE w:val="0"/>
              <w:autoSpaceDN w:val="0"/>
              <w:adjustRightInd w:val="0"/>
              <w:rPr>
                <w:bCs/>
              </w:rPr>
            </w:pPr>
            <w:r w:rsidRPr="008E6ECB">
              <w:rPr>
                <w:bCs/>
              </w:rPr>
              <w:t>5) Öğrencilerin ulusal ve uluslararası sosyal, kültürel, sportif ve izcilik etkinliklerine ilişkin iş ve işlemlerini yürütmek,</w:t>
            </w:r>
          </w:p>
          <w:p w:rsidR="008E6ECB" w:rsidRPr="008E6ECB" w:rsidRDefault="008E6ECB" w:rsidP="002C6A9C">
            <w:pPr>
              <w:autoSpaceDE w:val="0"/>
              <w:autoSpaceDN w:val="0"/>
              <w:adjustRightInd w:val="0"/>
              <w:rPr>
                <w:bCs/>
              </w:rPr>
            </w:pPr>
            <w:r w:rsidRPr="008E6ECB">
              <w:rPr>
                <w:bCs/>
              </w:rPr>
              <w:t>6) Öğrencilerin okul başarısını artıracak çalışmalar yapmak, yaptırmak,</w:t>
            </w:r>
          </w:p>
          <w:p w:rsidR="008E6ECB" w:rsidRPr="008E6ECB" w:rsidRDefault="008E6ECB" w:rsidP="002C6A9C">
            <w:pPr>
              <w:autoSpaceDE w:val="0"/>
              <w:autoSpaceDN w:val="0"/>
              <w:adjustRightInd w:val="0"/>
              <w:rPr>
                <w:bCs/>
              </w:rPr>
            </w:pPr>
            <w:r w:rsidRPr="008E6ECB">
              <w:rPr>
                <w:bCs/>
              </w:rPr>
              <w:t>7) Öğrencilerin eğitim sistemi dışında bırakılmamasını sağlayacak tedbirleri almak,</w:t>
            </w:r>
          </w:p>
          <w:p w:rsidR="008E6ECB" w:rsidRPr="008E6ECB" w:rsidRDefault="008E6ECB" w:rsidP="002C6A9C">
            <w:pPr>
              <w:autoSpaceDE w:val="0"/>
              <w:autoSpaceDN w:val="0"/>
              <w:adjustRightInd w:val="0"/>
              <w:rPr>
                <w:bCs/>
              </w:rPr>
            </w:pPr>
            <w:r w:rsidRPr="008E6ECB">
              <w:rPr>
                <w:bCs/>
              </w:rPr>
              <w:t>8) Yurtdışında eğitim alan öğrencilerle ilgili iş ve işlemleri yürütmek,</w:t>
            </w:r>
          </w:p>
          <w:p w:rsidR="008E6ECB" w:rsidRPr="008E6ECB" w:rsidRDefault="008E6ECB" w:rsidP="002C6A9C">
            <w:pPr>
              <w:autoSpaceDE w:val="0"/>
              <w:autoSpaceDN w:val="0"/>
              <w:adjustRightInd w:val="0"/>
              <w:rPr>
                <w:bCs/>
              </w:rPr>
            </w:pPr>
            <w:r w:rsidRPr="008E6ECB">
              <w:rPr>
                <w:bCs/>
              </w:rPr>
              <w:t>9) Öğrencilerin okul dışı etkinliklerine ilişkin çalışmalar yapmak, yaptırmak,</w:t>
            </w:r>
          </w:p>
          <w:p w:rsidR="008E6ECB" w:rsidRPr="008E6ECB" w:rsidRDefault="008E6ECB" w:rsidP="002C6A9C">
            <w:pPr>
              <w:autoSpaceDE w:val="0"/>
              <w:autoSpaceDN w:val="0"/>
              <w:adjustRightInd w:val="0"/>
              <w:rPr>
                <w:bCs/>
              </w:rPr>
            </w:pPr>
            <w:r w:rsidRPr="008E6ECB">
              <w:rPr>
                <w:bCs/>
              </w:rPr>
              <w:t>10) Sporcu öğrencilere yönelik hizmetleri planlamak, yürütülmesini sağlamak.</w:t>
            </w: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r w:rsidRPr="008E6ECB">
              <w:rPr>
                <w:bCs/>
              </w:rPr>
              <w:t>ç) İzleme ve değerlendirmeye yönelik görevler:</w:t>
            </w:r>
          </w:p>
          <w:p w:rsidR="008E6ECB" w:rsidRPr="008E6ECB" w:rsidRDefault="008E6ECB" w:rsidP="002C6A9C">
            <w:pPr>
              <w:autoSpaceDE w:val="0"/>
              <w:autoSpaceDN w:val="0"/>
              <w:adjustRightInd w:val="0"/>
              <w:rPr>
                <w:bCs/>
              </w:rPr>
            </w:pPr>
            <w:r w:rsidRPr="008E6ECB">
              <w:rPr>
                <w:bCs/>
              </w:rPr>
              <w:t>1) Eğitim Kurumu yöneticilerinin performanslarını izlemek ve değerlendirmek,</w:t>
            </w:r>
          </w:p>
          <w:p w:rsidR="008E6ECB" w:rsidRPr="008E6ECB" w:rsidRDefault="008E6ECB" w:rsidP="002C6A9C">
            <w:pPr>
              <w:autoSpaceDE w:val="0"/>
              <w:autoSpaceDN w:val="0"/>
              <w:adjustRightInd w:val="0"/>
              <w:rPr>
                <w:bCs/>
              </w:rPr>
            </w:pPr>
            <w:r w:rsidRPr="008E6ECB">
              <w:rPr>
                <w:bCs/>
              </w:rPr>
              <w:t>2) Eğitim öğretim programlarının uygulanmasını izlemek ve değerlendirmek,</w:t>
            </w:r>
          </w:p>
          <w:p w:rsidR="008E6ECB" w:rsidRPr="008E6ECB" w:rsidRDefault="008E6ECB" w:rsidP="002C6A9C">
            <w:pPr>
              <w:autoSpaceDE w:val="0"/>
              <w:autoSpaceDN w:val="0"/>
              <w:adjustRightInd w:val="0"/>
              <w:rPr>
                <w:bCs/>
              </w:rPr>
            </w:pPr>
            <w:r w:rsidRPr="008E6ECB">
              <w:rPr>
                <w:bCs/>
              </w:rPr>
              <w:t>3) Öğretim materyallerinin kullanımını izlemek ve değerlendirmek,</w:t>
            </w:r>
          </w:p>
          <w:p w:rsidR="008E6ECB" w:rsidRPr="008E6ECB" w:rsidRDefault="008E6ECB" w:rsidP="002C6A9C">
            <w:pPr>
              <w:autoSpaceDE w:val="0"/>
              <w:autoSpaceDN w:val="0"/>
              <w:adjustRightInd w:val="0"/>
              <w:rPr>
                <w:bCs/>
              </w:rPr>
            </w:pPr>
            <w:r w:rsidRPr="008E6ECB">
              <w:rPr>
                <w:bCs/>
              </w:rPr>
              <w:t>4) Öğretmen yeterliliklerini izlemek ve değerlendirmek.</w:t>
            </w: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p>
          <w:p w:rsidR="008E6ECB" w:rsidRPr="008E6ECB" w:rsidRDefault="008E6ECB" w:rsidP="002C6A9C">
            <w:pPr>
              <w:autoSpaceDE w:val="0"/>
              <w:autoSpaceDN w:val="0"/>
              <w:adjustRightInd w:val="0"/>
              <w:rPr>
                <w:bCs/>
              </w:rPr>
            </w:pPr>
          </w:p>
        </w:tc>
      </w:tr>
    </w:tbl>
    <w:p w:rsidR="00DE5760" w:rsidRPr="00B15520" w:rsidRDefault="00DE5760" w:rsidP="00DE5760">
      <w:pPr>
        <w:ind w:firstLine="567"/>
        <w:jc w:val="both"/>
        <w:rPr>
          <w:rFonts w:eastAsiaTheme="minorHAnsi"/>
          <w:sz w:val="16"/>
          <w:szCs w:val="23"/>
          <w:lang w:eastAsia="en-US"/>
        </w:rPr>
      </w:pPr>
    </w:p>
    <w:p w:rsidR="00C80C85" w:rsidRPr="00B15520" w:rsidRDefault="00C80C85" w:rsidP="00ED3C0F">
      <w:pPr>
        <w:pStyle w:val="ResimYazs"/>
        <w:keepNext/>
        <w:spacing w:before="300" w:line="264" w:lineRule="auto"/>
        <w:rPr>
          <w:rFonts w:ascii="Times New Roman" w:hAnsi="Times New Roman"/>
          <w:sz w:val="21"/>
          <w:szCs w:val="21"/>
        </w:rPr>
      </w:pPr>
      <w:bookmarkStart w:id="30" w:name="_Toc436655730"/>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4</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Faaliyet Alanları İle Ürün ve Hizmetler</w:t>
      </w:r>
      <w:bookmarkEnd w:id="30"/>
    </w:p>
    <w:tbl>
      <w:tblPr>
        <w:tblStyle w:val="ListTable1LightAccent5"/>
        <w:tblW w:w="5000" w:type="pct"/>
        <w:tblCellMar>
          <w:top w:w="40" w:type="dxa"/>
          <w:left w:w="85" w:type="dxa"/>
          <w:bottom w:w="40" w:type="dxa"/>
          <w:right w:w="85" w:type="dxa"/>
        </w:tblCellMar>
        <w:tblLook w:val="04A0" w:firstRow="1" w:lastRow="0" w:firstColumn="1" w:lastColumn="0" w:noHBand="0" w:noVBand="1"/>
      </w:tblPr>
      <w:tblGrid>
        <w:gridCol w:w="866"/>
        <w:gridCol w:w="8659"/>
      </w:tblGrid>
      <w:tr w:rsidR="004F02CE" w:rsidRPr="00B15520" w:rsidTr="00C80C8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4F02CE" w:rsidRPr="00B15520" w:rsidRDefault="004F02CE" w:rsidP="00603FE8">
            <w:pPr>
              <w:pStyle w:val="ResimYazs"/>
              <w:spacing w:before="0" w:after="0"/>
              <w:rPr>
                <w:rFonts w:ascii="Times New Roman" w:hAnsi="Times New Roman"/>
                <w:sz w:val="14"/>
                <w:szCs w:val="23"/>
              </w:rPr>
            </w:pPr>
          </w:p>
        </w:tc>
      </w:tr>
      <w:tr w:rsidR="00271133"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271133" w:rsidRPr="00B15520" w:rsidRDefault="007133C7" w:rsidP="00603FE8">
            <w:pPr>
              <w:spacing w:after="80" w:line="264" w:lineRule="auto"/>
              <w:rPr>
                <w:bCs w:val="0"/>
                <w:smallCaps/>
                <w:sz w:val="23"/>
                <w:szCs w:val="23"/>
              </w:rPr>
            </w:pPr>
            <w:r w:rsidRPr="00B15520">
              <w:rPr>
                <w:color w:val="000000"/>
                <w:sz w:val="23"/>
                <w:szCs w:val="23"/>
              </w:rPr>
              <w:t>MAARİF MÜFETTİŞLERİ BAŞKANLIĞI</w:t>
            </w:r>
          </w:p>
        </w:tc>
      </w:tr>
      <w:tr w:rsidR="00271133"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271133" w:rsidRPr="00B15520" w:rsidRDefault="00271133" w:rsidP="00603FE8">
            <w:pPr>
              <w:spacing w:after="80" w:line="264" w:lineRule="auto"/>
              <w:rPr>
                <w:color w:val="000000"/>
                <w:sz w:val="23"/>
                <w:szCs w:val="23"/>
              </w:rPr>
            </w:pPr>
          </w:p>
        </w:tc>
        <w:tc>
          <w:tcPr>
            <w:tcW w:w="8504" w:type="dxa"/>
          </w:tcPr>
          <w:p w:rsidR="00271133" w:rsidRPr="00B15520" w:rsidRDefault="00271133" w:rsidP="00603FE8">
            <w:pPr>
              <w:tabs>
                <w:tab w:val="left" w:pos="317"/>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(1)</w:t>
            </w:r>
            <w:r w:rsidRPr="00B15520">
              <w:rPr>
                <w:rFonts w:eastAsia="ヒラギノ明朝 Pro W3"/>
                <w:sz w:val="23"/>
                <w:szCs w:val="23"/>
              </w:rPr>
              <w:t xml:space="preserve"> Maarif müfettişleri başkanlığı görevlerini, 24/05/2014 tarihli ve 29009 sayılı Resmî Gazete’de yayımlanan Millî Eğitim Bakanlığı Rehberlik ve Denetim Başkanlığı ile Maarif Müfettişleri Başkanlıkları Yönetmeliği hükümlerine göre yürütür.</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317"/>
              </w:tabs>
              <w:spacing w:after="80" w:line="264" w:lineRule="auto"/>
              <w:jc w:val="both"/>
              <w:rPr>
                <w:rFonts w:eastAsia="ヒラギノ明朝 Pro W3"/>
                <w:b w:val="0"/>
                <w:sz w:val="23"/>
                <w:szCs w:val="23"/>
              </w:rPr>
            </w:pPr>
            <w:r w:rsidRPr="00B15520">
              <w:rPr>
                <w:color w:val="000000"/>
                <w:sz w:val="23"/>
                <w:szCs w:val="23"/>
              </w:rPr>
              <w:t>HUKUK HİZMETLERİ BİRİMİ</w:t>
            </w:r>
          </w:p>
        </w:tc>
      </w:tr>
      <w:tr w:rsidR="00AB275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271133" w:rsidRPr="00B15520" w:rsidRDefault="00271133" w:rsidP="00603FE8">
            <w:pPr>
              <w:spacing w:after="80" w:line="264" w:lineRule="auto"/>
              <w:rPr>
                <w:color w:val="000000"/>
                <w:sz w:val="23"/>
                <w:szCs w:val="23"/>
              </w:rPr>
            </w:pPr>
          </w:p>
        </w:tc>
        <w:tc>
          <w:tcPr>
            <w:tcW w:w="8504" w:type="dxa"/>
          </w:tcPr>
          <w:p w:rsidR="00271133" w:rsidRPr="00B15520" w:rsidRDefault="00271133" w:rsidP="00603FE8">
            <w:pPr>
              <w:tabs>
                <w:tab w:val="left" w:pos="317"/>
              </w:tabs>
              <w:spacing w:after="80" w:line="264" w:lineRule="auto"/>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b/>
                <w:sz w:val="23"/>
                <w:szCs w:val="23"/>
              </w:rPr>
              <w:t xml:space="preserve">(1) </w:t>
            </w:r>
            <w:r w:rsidRPr="00B15520">
              <w:rPr>
                <w:sz w:val="23"/>
                <w:szCs w:val="23"/>
              </w:rPr>
              <w:t>Hukuk hizmetleri biriminde görev yapan avukatlar, Millî Eğitim Bakanlığı Hukuk Müşavirliği mevzuatı çalışma hükümlerine göre görevlerini yerine getirir.</w:t>
            </w:r>
          </w:p>
          <w:p w:rsidR="00271133" w:rsidRPr="00B15520" w:rsidRDefault="00271133" w:rsidP="00603FE8">
            <w:pPr>
              <w:tabs>
                <w:tab w:val="left" w:pos="317"/>
              </w:tabs>
              <w:spacing w:after="80" w:line="264" w:lineRule="auto"/>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b/>
                <w:sz w:val="23"/>
                <w:szCs w:val="23"/>
              </w:rPr>
              <w:t xml:space="preserve">(2) </w:t>
            </w:r>
            <w:r w:rsidRPr="00B15520">
              <w:rPr>
                <w:sz w:val="23"/>
                <w:szCs w:val="23"/>
              </w:rPr>
              <w:t>Hukuk hizmetleri yetkilisi;</w:t>
            </w:r>
          </w:p>
          <w:p w:rsidR="00271133" w:rsidRPr="00B15520" w:rsidRDefault="00271133"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a) Sorumluluğuna verilen hizmetleri yürütmek, birimi ile ilgili konularda millî eğitim müdürü adına toplantılara katılmak, yazışmaları ve belgeleri imzalamak ve millî eğitim müdürü tarafından verilen diğer görevlerin yürütülmesinden,</w:t>
            </w:r>
          </w:p>
          <w:p w:rsidR="00271133" w:rsidRPr="00B15520" w:rsidRDefault="00271133"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b) Kendisi de dâhil olmak üzere birimde görev yapan avukatların görevlerinin dengeli bir şekilde dağıtılmasından, çalışma usul ve esaslarının belirlenmesinden,</w:t>
            </w:r>
          </w:p>
          <w:p w:rsidR="00271133" w:rsidRPr="00B15520" w:rsidRDefault="00271133"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lastRenderedPageBreak/>
              <w:t>c) Birimde görevlendirilen büro personelinin görevlerinin dengeli bir şekilde dağıtılmasından, çalışma usul ve esaslarının belirlenmesinden,</w:t>
            </w:r>
          </w:p>
          <w:p w:rsidR="00271133" w:rsidRPr="00B15520" w:rsidRDefault="00271133" w:rsidP="00603FE8">
            <w:pPr>
              <w:tabs>
                <w:tab w:val="left" w:pos="317"/>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yetkili ve sorumludur.</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317"/>
              </w:tabs>
              <w:spacing w:after="80" w:line="264" w:lineRule="auto"/>
              <w:jc w:val="both"/>
              <w:rPr>
                <w:b w:val="0"/>
                <w:sz w:val="23"/>
                <w:szCs w:val="23"/>
              </w:rPr>
            </w:pPr>
            <w:r w:rsidRPr="00B15520">
              <w:rPr>
                <w:rFonts w:eastAsia="ヒラギノ明朝 Pro W3"/>
                <w:sz w:val="23"/>
                <w:szCs w:val="23"/>
              </w:rPr>
              <w:lastRenderedPageBreak/>
              <w:t>ÖZEL BÜRO</w:t>
            </w:r>
          </w:p>
        </w:tc>
      </w:tr>
      <w:tr w:rsidR="00AB275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271133" w:rsidRPr="00B15520" w:rsidRDefault="00271133" w:rsidP="00603FE8">
            <w:pPr>
              <w:tabs>
                <w:tab w:val="left" w:pos="566"/>
              </w:tabs>
              <w:spacing w:after="80" w:line="264" w:lineRule="auto"/>
              <w:rPr>
                <w:sz w:val="23"/>
                <w:szCs w:val="23"/>
              </w:rPr>
            </w:pPr>
          </w:p>
        </w:tc>
        <w:tc>
          <w:tcPr>
            <w:tcW w:w="8504" w:type="dxa"/>
          </w:tcPr>
          <w:p w:rsidR="00443EDE" w:rsidRPr="003E7F67" w:rsidRDefault="003E7F67" w:rsidP="003E7F67">
            <w:pPr>
              <w:pStyle w:val="ListeParagraf"/>
              <w:numPr>
                <w:ilvl w:val="3"/>
                <w:numId w:val="30"/>
              </w:num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Pr>
                <w:rFonts w:ascii="Arial" w:eastAsia="ヒラギノ明朝 Pro W3" w:hAnsi="Arial" w:cs="Arial"/>
                <w:sz w:val="23"/>
                <w:szCs w:val="23"/>
              </w:rPr>
              <w:t>İlçe</w:t>
            </w:r>
            <w:r w:rsidR="00271133" w:rsidRPr="003E7F67">
              <w:rPr>
                <w:rFonts w:eastAsia="ヒラギノ明朝 Pro W3"/>
                <w:sz w:val="23"/>
                <w:szCs w:val="23"/>
              </w:rPr>
              <w:t xml:space="preserve"> </w:t>
            </w:r>
            <w:r w:rsidR="00271133" w:rsidRPr="003E7F67">
              <w:rPr>
                <w:rFonts w:eastAsia="ヒラギノ明朝 Pro W3"/>
                <w:b/>
                <w:sz w:val="23"/>
                <w:szCs w:val="23"/>
              </w:rPr>
              <w:t>Millî e</w:t>
            </w:r>
            <w:r w:rsidR="00271133" w:rsidRPr="003E7F67">
              <w:rPr>
                <w:rFonts w:ascii="Arial" w:eastAsia="ヒラギノ明朝 Pro W3" w:hAnsi="Arial" w:cs="Arial"/>
                <w:b/>
                <w:sz w:val="23"/>
                <w:szCs w:val="23"/>
              </w:rPr>
              <w:t>ğ</w:t>
            </w:r>
            <w:r w:rsidR="00271133" w:rsidRPr="003E7F67">
              <w:rPr>
                <w:rFonts w:eastAsia="ヒラギノ明朝 Pro W3"/>
                <w:b/>
                <w:sz w:val="23"/>
                <w:szCs w:val="23"/>
              </w:rPr>
              <w:t>itim m</w:t>
            </w:r>
            <w:r w:rsidR="00271133" w:rsidRPr="003E7F67">
              <w:rPr>
                <w:rFonts w:ascii="Gill Sans MT" w:eastAsia="ヒラギノ明朝 Pro W3" w:hAnsi="Gill Sans MT" w:cs="Gill Sans MT"/>
                <w:b/>
                <w:sz w:val="23"/>
                <w:szCs w:val="23"/>
              </w:rPr>
              <w:t>ü</w:t>
            </w:r>
            <w:r w:rsidR="00271133" w:rsidRPr="003E7F67">
              <w:rPr>
                <w:rFonts w:eastAsia="ヒラギノ明朝 Pro W3"/>
                <w:b/>
                <w:sz w:val="23"/>
                <w:szCs w:val="23"/>
              </w:rPr>
              <w:t>d</w:t>
            </w:r>
            <w:r w:rsidR="00271133" w:rsidRPr="003E7F67">
              <w:rPr>
                <w:rFonts w:ascii="Gill Sans MT" w:eastAsia="ヒラギノ明朝 Pro W3" w:hAnsi="Gill Sans MT" w:cs="Gill Sans MT"/>
                <w:b/>
                <w:sz w:val="23"/>
                <w:szCs w:val="23"/>
              </w:rPr>
              <w:t>ü</w:t>
            </w:r>
            <w:r w:rsidR="00271133" w:rsidRPr="003E7F67">
              <w:rPr>
                <w:rFonts w:eastAsia="ヒラギノ明朝 Pro W3"/>
                <w:b/>
                <w:sz w:val="23"/>
                <w:szCs w:val="23"/>
              </w:rPr>
              <w:t>rleri,</w:t>
            </w:r>
            <w:r w:rsidR="00271133" w:rsidRPr="003E7F67">
              <w:rPr>
                <w:rFonts w:eastAsia="ヒラギノ明朝 Pro W3"/>
                <w:sz w:val="23"/>
                <w:szCs w:val="23"/>
              </w:rPr>
              <w:t xml:space="preserve"> Bakanlı</w:t>
            </w:r>
            <w:r w:rsidR="00271133" w:rsidRPr="003E7F67">
              <w:rPr>
                <w:rFonts w:ascii="Arial" w:eastAsia="ヒラギノ明朝 Pro W3" w:hAnsi="Arial" w:cs="Arial"/>
                <w:sz w:val="23"/>
                <w:szCs w:val="23"/>
              </w:rPr>
              <w:t>ğ</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n e</w:t>
            </w:r>
            <w:r w:rsidR="00271133" w:rsidRPr="003E7F67">
              <w:rPr>
                <w:rFonts w:ascii="Arial" w:eastAsia="ヒラギノ明朝 Pro W3" w:hAnsi="Arial" w:cs="Arial"/>
                <w:sz w:val="23"/>
                <w:szCs w:val="23"/>
              </w:rPr>
              <w:t>ğ</w:t>
            </w:r>
            <w:r w:rsidR="00271133" w:rsidRPr="003E7F67">
              <w:rPr>
                <w:rFonts w:eastAsia="ヒラギノ明朝 Pro W3"/>
                <w:sz w:val="23"/>
                <w:szCs w:val="23"/>
              </w:rPr>
              <w:t>itim politikalar</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 xml:space="preserve"> ve stratejik planlarını, mevzuat ve programlar do</w:t>
            </w:r>
            <w:r w:rsidR="00271133" w:rsidRPr="003E7F67">
              <w:rPr>
                <w:rFonts w:ascii="Arial" w:eastAsia="ヒラギノ明朝 Pro W3" w:hAnsi="Arial" w:cs="Arial"/>
                <w:sz w:val="23"/>
                <w:szCs w:val="23"/>
              </w:rPr>
              <w:t>ğ</w:t>
            </w:r>
            <w:r w:rsidR="00271133" w:rsidRPr="003E7F67">
              <w:rPr>
                <w:rFonts w:eastAsia="ヒラギノ明朝 Pro W3"/>
                <w:sz w:val="23"/>
                <w:szCs w:val="23"/>
              </w:rPr>
              <w:t>rultusunda y</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netmek, y</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 xml:space="preserve">nlendirmek, denetlemek ve koordine ederek etkin ve verimli bir </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ekilde yerine getirmek; yaz</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l</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 xml:space="preserve"> ve g</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rsel bas</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 xml:space="preserve">n, mesleki </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rg</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tler ve di</w:t>
            </w:r>
            <w:r w:rsidR="00271133" w:rsidRPr="003E7F67">
              <w:rPr>
                <w:rFonts w:ascii="Arial" w:eastAsia="ヒラギノ明朝 Pro W3" w:hAnsi="Arial" w:cs="Arial"/>
                <w:sz w:val="23"/>
                <w:szCs w:val="23"/>
              </w:rPr>
              <w:t>ğ</w:t>
            </w:r>
            <w:r w:rsidR="00271133" w:rsidRPr="003E7F67">
              <w:rPr>
                <w:rFonts w:eastAsia="ヒラギノ明朝 Pro W3"/>
                <w:sz w:val="23"/>
                <w:szCs w:val="23"/>
              </w:rPr>
              <w:t>er sivil toplum kurulu</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lar</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 xml:space="preserve"> ile ili</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kileri y</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r</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tmek; vatandaş memnuniyetinin artırılmasına yönelik çalışmalar yapmak, bilgi edinme başvurularının ilgili birimlerle koordine ederek yanıtlanmasını sa</w:t>
            </w:r>
            <w:r w:rsidR="00271133" w:rsidRPr="003E7F67">
              <w:rPr>
                <w:rFonts w:ascii="Arial" w:eastAsia="ヒラギノ明朝 Pro W3" w:hAnsi="Arial" w:cs="Arial"/>
                <w:sz w:val="23"/>
                <w:szCs w:val="23"/>
              </w:rPr>
              <w:t>ğ</w:t>
            </w:r>
            <w:r w:rsidR="00271133" w:rsidRPr="003E7F67">
              <w:rPr>
                <w:rFonts w:eastAsia="ヒラギノ明朝 Pro W3"/>
                <w:sz w:val="23"/>
                <w:szCs w:val="23"/>
              </w:rPr>
              <w:t>lamak, mill</w:t>
            </w:r>
            <w:r w:rsidR="00271133" w:rsidRPr="003E7F67">
              <w:rPr>
                <w:rFonts w:ascii="Gill Sans MT" w:eastAsia="ヒラギノ明朝 Pro W3" w:hAnsi="Gill Sans MT" w:cs="Gill Sans MT"/>
                <w:sz w:val="23"/>
                <w:szCs w:val="23"/>
              </w:rPr>
              <w:t>î</w:t>
            </w:r>
            <w:r w:rsidR="00271133" w:rsidRPr="003E7F67">
              <w:rPr>
                <w:rFonts w:eastAsia="ヒラギノ明朝 Pro W3"/>
                <w:sz w:val="23"/>
                <w:szCs w:val="23"/>
              </w:rPr>
              <w:t xml:space="preserve"> e</w:t>
            </w:r>
            <w:r w:rsidR="00271133" w:rsidRPr="003E7F67">
              <w:rPr>
                <w:rFonts w:ascii="Arial" w:eastAsia="ヒラギノ明朝 Pro W3" w:hAnsi="Arial" w:cs="Arial"/>
                <w:sz w:val="23"/>
                <w:szCs w:val="23"/>
              </w:rPr>
              <w:t>ğ</w:t>
            </w:r>
            <w:r w:rsidR="00271133" w:rsidRPr="003E7F67">
              <w:rPr>
                <w:rFonts w:eastAsia="ヒラギノ明朝 Pro W3"/>
                <w:sz w:val="23"/>
                <w:szCs w:val="23"/>
              </w:rPr>
              <w:t xml:space="preserve">itim hizmetlerinden talep ve </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ik</w:t>
            </w:r>
            <w:r w:rsidR="00271133" w:rsidRPr="003E7F67">
              <w:rPr>
                <w:rFonts w:ascii="Gill Sans MT" w:eastAsia="ヒラギノ明朝 Pro W3" w:hAnsi="Gill Sans MT" w:cs="Gill Sans MT"/>
                <w:sz w:val="23"/>
                <w:szCs w:val="23"/>
              </w:rPr>
              <w:t>â</w:t>
            </w:r>
            <w:r w:rsidR="00271133" w:rsidRPr="003E7F67">
              <w:rPr>
                <w:rFonts w:eastAsia="ヒラギノ明朝 Pro W3"/>
                <w:sz w:val="23"/>
                <w:szCs w:val="23"/>
              </w:rPr>
              <w:t>yetler konusunda bilgilendirme ve y</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nlendirme i</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leri ile protokol i</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 xml:space="preserve"> ve işlemlerini yürütmek üzere millî e</w:t>
            </w:r>
            <w:r w:rsidR="00271133" w:rsidRPr="003E7F67">
              <w:rPr>
                <w:rFonts w:ascii="Arial" w:eastAsia="ヒラギノ明朝 Pro W3" w:hAnsi="Arial" w:cs="Arial"/>
                <w:sz w:val="23"/>
                <w:szCs w:val="23"/>
              </w:rPr>
              <w:t>ğ</w:t>
            </w:r>
            <w:r w:rsidR="00271133" w:rsidRPr="003E7F67">
              <w:rPr>
                <w:rFonts w:eastAsia="ヒラギノ明朝 Pro W3"/>
                <w:sz w:val="23"/>
                <w:szCs w:val="23"/>
              </w:rPr>
              <w:t>itim m</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d</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rl</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klerinde do</w:t>
            </w:r>
            <w:r w:rsidR="00271133" w:rsidRPr="003E7F67">
              <w:rPr>
                <w:rFonts w:ascii="Arial" w:eastAsia="ヒラギノ明朝 Pro W3" w:hAnsi="Arial" w:cs="Arial"/>
                <w:sz w:val="23"/>
                <w:szCs w:val="23"/>
              </w:rPr>
              <w:t>ğ</w:t>
            </w:r>
            <w:r w:rsidR="00271133" w:rsidRPr="003E7F67">
              <w:rPr>
                <w:rFonts w:eastAsia="ヒラギノ明朝 Pro W3"/>
                <w:sz w:val="23"/>
                <w:szCs w:val="23"/>
              </w:rPr>
              <w:t>rudan mill</w:t>
            </w:r>
            <w:r w:rsidR="00271133" w:rsidRPr="003E7F67">
              <w:rPr>
                <w:rFonts w:ascii="Gill Sans MT" w:eastAsia="ヒラギノ明朝 Pro W3" w:hAnsi="Gill Sans MT" w:cs="Gill Sans MT"/>
                <w:sz w:val="23"/>
                <w:szCs w:val="23"/>
              </w:rPr>
              <w:t>î</w:t>
            </w:r>
            <w:r w:rsidR="00271133" w:rsidRPr="003E7F67">
              <w:rPr>
                <w:rFonts w:eastAsia="ヒラギノ明朝 Pro W3"/>
                <w:sz w:val="23"/>
                <w:szCs w:val="23"/>
              </w:rPr>
              <w:t xml:space="preserve"> e</w:t>
            </w:r>
            <w:r w:rsidR="00271133" w:rsidRPr="003E7F67">
              <w:rPr>
                <w:rFonts w:ascii="Arial" w:eastAsia="ヒラギノ明朝 Pro W3" w:hAnsi="Arial" w:cs="Arial"/>
                <w:sz w:val="23"/>
                <w:szCs w:val="23"/>
              </w:rPr>
              <w:t>ğ</w:t>
            </w:r>
            <w:r w:rsidR="00271133" w:rsidRPr="003E7F67">
              <w:rPr>
                <w:rFonts w:eastAsia="ヒラギノ明朝 Pro W3"/>
                <w:sz w:val="23"/>
                <w:szCs w:val="23"/>
              </w:rPr>
              <w:t>itim m</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d</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r</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ne ba</w:t>
            </w:r>
            <w:r w:rsidR="00271133" w:rsidRPr="003E7F67">
              <w:rPr>
                <w:rFonts w:ascii="Arial" w:eastAsia="ヒラギノ明朝 Pro W3" w:hAnsi="Arial" w:cs="Arial"/>
                <w:sz w:val="23"/>
                <w:szCs w:val="23"/>
              </w:rPr>
              <w:t>ğ</w:t>
            </w:r>
            <w:r w:rsidR="00271133" w:rsidRPr="003E7F67">
              <w:rPr>
                <w:rFonts w:eastAsia="ヒラギノ明朝 Pro W3"/>
                <w:sz w:val="23"/>
                <w:szCs w:val="23"/>
              </w:rPr>
              <w:t>l</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 xml:space="preserve"> olarak g</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 xml:space="preserve">rev yapmak </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zere yeterli say</w:t>
            </w:r>
            <w:r w:rsidR="00271133" w:rsidRPr="003E7F67">
              <w:rPr>
                <w:rFonts w:ascii="Gill Sans MT" w:eastAsia="ヒラギノ明朝 Pro W3" w:hAnsi="Gill Sans MT" w:cs="Gill Sans MT"/>
                <w:sz w:val="23"/>
                <w:szCs w:val="23"/>
              </w:rPr>
              <w:t>ı</w:t>
            </w:r>
            <w:r w:rsidR="00271133" w:rsidRPr="003E7F67">
              <w:rPr>
                <w:rFonts w:eastAsia="ヒラギノ明朝 Pro W3"/>
                <w:sz w:val="23"/>
                <w:szCs w:val="23"/>
              </w:rPr>
              <w:t>da personelden olu</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 xml:space="preserve">an </w:t>
            </w:r>
            <w:r w:rsidR="00271133" w:rsidRPr="003E7F67">
              <w:rPr>
                <w:rFonts w:ascii="Gill Sans MT" w:eastAsia="ヒラギノ明朝 Pro W3" w:hAnsi="Gill Sans MT" w:cs="Gill Sans MT"/>
                <w:sz w:val="23"/>
                <w:szCs w:val="23"/>
              </w:rPr>
              <w:t>ö</w:t>
            </w:r>
            <w:r w:rsidR="00271133" w:rsidRPr="003E7F67">
              <w:rPr>
                <w:rFonts w:eastAsia="ヒラギノ明朝 Pro W3"/>
                <w:sz w:val="23"/>
                <w:szCs w:val="23"/>
              </w:rPr>
              <w:t>zel b</w:t>
            </w:r>
            <w:r w:rsidR="00271133" w:rsidRPr="003E7F67">
              <w:rPr>
                <w:rFonts w:ascii="Gill Sans MT" w:eastAsia="ヒラギノ明朝 Pro W3" w:hAnsi="Gill Sans MT" w:cs="Gill Sans MT"/>
                <w:sz w:val="23"/>
                <w:szCs w:val="23"/>
              </w:rPr>
              <w:t>ü</w:t>
            </w:r>
            <w:r w:rsidR="00271133" w:rsidRPr="003E7F67">
              <w:rPr>
                <w:rFonts w:eastAsia="ヒラギノ明朝 Pro W3"/>
                <w:sz w:val="23"/>
                <w:szCs w:val="23"/>
              </w:rPr>
              <w:t>ro olu</w:t>
            </w:r>
            <w:r w:rsidR="00271133" w:rsidRPr="003E7F67">
              <w:rPr>
                <w:rFonts w:ascii="Gill Sans MT" w:eastAsia="ヒラギノ明朝 Pro W3" w:hAnsi="Gill Sans MT" w:cs="Gill Sans MT"/>
                <w:sz w:val="23"/>
                <w:szCs w:val="23"/>
              </w:rPr>
              <w:t>ş</w:t>
            </w:r>
            <w:r w:rsidR="00271133" w:rsidRPr="003E7F67">
              <w:rPr>
                <w:rFonts w:eastAsia="ヒラギノ明朝 Pro W3"/>
                <w:sz w:val="23"/>
                <w:szCs w:val="23"/>
              </w:rPr>
              <w:t>turabilir.</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rFonts w:eastAsia="ヒラギノ明朝 Pro W3"/>
                <w:sz w:val="23"/>
                <w:szCs w:val="23"/>
              </w:rPr>
              <w:t>EĞİTİM ÖĞRETİM HİZMETLERİNDE ORTAK GÖREVLER</w:t>
            </w:r>
          </w:p>
        </w:tc>
      </w:tr>
      <w:tr w:rsidR="00AB275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B272D3" w:rsidRPr="00B15520" w:rsidRDefault="00B272D3" w:rsidP="00603FE8">
            <w:pPr>
              <w:tabs>
                <w:tab w:val="left" w:pos="566"/>
              </w:tabs>
              <w:spacing w:after="80" w:line="264" w:lineRule="auto"/>
              <w:rPr>
                <w:sz w:val="23"/>
                <w:szCs w:val="23"/>
              </w:rPr>
            </w:pPr>
          </w:p>
        </w:tc>
        <w:tc>
          <w:tcPr>
            <w:tcW w:w="8504" w:type="dxa"/>
          </w:tcPr>
          <w:p w:rsidR="00B272D3" w:rsidRPr="00B15520" w:rsidRDefault="00F82495"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w:t>
            </w:r>
            <w:r w:rsidRPr="00B15520">
              <w:rPr>
                <w:rFonts w:eastAsiaTheme="minorHAnsi"/>
                <w:sz w:val="23"/>
                <w:szCs w:val="23"/>
                <w:lang w:eastAsia="en-US"/>
              </w:rPr>
              <w:t xml:space="preserve"> </w:t>
            </w:r>
            <w:r w:rsidR="00B272D3" w:rsidRPr="00B15520">
              <w:rPr>
                <w:rFonts w:eastAsia="ヒラギノ明朝 Pro W3"/>
                <w:b/>
                <w:sz w:val="23"/>
                <w:szCs w:val="23"/>
              </w:rPr>
              <w:t>Temel eğitim, ortaöğretim, mesleki ve teknik eğitim, din öğretimi, özel eğitim ve rehberlik ile hayat boyu öğrenmeye yönelik ortak hizmetler aşağıda belirtilmiştir.</w:t>
            </w:r>
          </w:p>
          <w:p w:rsidR="00B272D3" w:rsidRPr="00B15520" w:rsidRDefault="00B272D3" w:rsidP="00111C09">
            <w:pPr>
              <w:tabs>
                <w:tab w:val="left" w:pos="332"/>
              </w:tabs>
              <w:spacing w:before="240" w:after="80" w:line="264" w:lineRule="auto"/>
              <w:ind w:hanging="17"/>
              <w:jc w:val="both"/>
              <w:cnfStyle w:val="000000000000" w:firstRow="0" w:lastRow="0" w:firstColumn="0" w:lastColumn="0" w:oddVBand="0" w:evenVBand="0" w:oddHBand="0" w:evenHBand="0" w:firstRowFirstColumn="0" w:firstRowLastColumn="0" w:lastRowFirstColumn="0" w:lastRowLastColumn="0"/>
              <w:rPr>
                <w:rFonts w:eastAsia="ヒラギノ明朝 Pro W3"/>
                <w:b/>
                <w:i/>
                <w:sz w:val="23"/>
                <w:szCs w:val="23"/>
              </w:rPr>
            </w:pPr>
            <w:r w:rsidRPr="00B15520">
              <w:rPr>
                <w:rFonts w:eastAsia="ヒラギノ明朝 Pro W3"/>
                <w:b/>
                <w:i/>
                <w:sz w:val="23"/>
                <w:szCs w:val="23"/>
              </w:rPr>
              <w:t>a) Eğitimi geliştirmeye yönelik görevler:</w:t>
            </w:r>
          </w:p>
          <w:p w:rsidR="00B272D3" w:rsidRPr="00B15520" w:rsidRDefault="00B272D3"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w:t>
            </w:r>
            <w:r w:rsidR="00F91257" w:rsidRPr="00B15520">
              <w:rPr>
                <w:rFonts w:eastAsia="ヒラギノ明朝 Pro W3"/>
                <w:sz w:val="23"/>
                <w:szCs w:val="23"/>
              </w:rPr>
              <w:t xml:space="preserve"> </w:t>
            </w:r>
            <w:r w:rsidRPr="00B15520">
              <w:rPr>
                <w:rFonts w:eastAsia="ヒラギノ明朝 Pro W3"/>
                <w:sz w:val="23"/>
                <w:szCs w:val="23"/>
              </w:rPr>
              <w:t>Eğitim öğretim programlarının uygulanmasını sağlamak, uygulama rehberleri hazırlamak,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2) </w:t>
            </w:r>
            <w:r w:rsidR="00B272D3" w:rsidRPr="00B15520">
              <w:rPr>
                <w:rFonts w:eastAsia="ヒラギノ明朝 Pro W3"/>
                <w:sz w:val="23"/>
                <w:szCs w:val="23"/>
              </w:rPr>
              <w:t>Ders kitapları, öğretim materyalleri ve eğitim araç-gereçlerine ilişkin işlemleri yürütmek, etkin kullanımlarını sağlamak,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3) </w:t>
            </w:r>
            <w:r w:rsidR="00B272D3" w:rsidRPr="00B15520">
              <w:rPr>
                <w:rFonts w:eastAsia="ヒラギノ明朝 Pro W3"/>
                <w:sz w:val="23"/>
                <w:szCs w:val="23"/>
              </w:rPr>
              <w:t>Eğitimde fırsat eşitliğini sağlamak,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4) </w:t>
            </w:r>
            <w:r w:rsidR="00B272D3" w:rsidRPr="00B15520">
              <w:rPr>
                <w:rFonts w:eastAsia="ヒラギノ明朝 Pro W3"/>
                <w:sz w:val="23"/>
                <w:szCs w:val="23"/>
              </w:rPr>
              <w:t>Eğitime erişimi teşvik edecek ve artıracak çalışmalar yapmak,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5) </w:t>
            </w:r>
            <w:r w:rsidR="00B272D3" w:rsidRPr="00B15520">
              <w:rPr>
                <w:rFonts w:eastAsia="ヒラギノ明朝 Pro W3"/>
                <w:sz w:val="23"/>
                <w:szCs w:val="23"/>
              </w:rPr>
              <w:t>Eğitim hizmetlerinin yürütülmesinde verimliliği sağlamak,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6) </w:t>
            </w:r>
            <w:r w:rsidR="00B272D3" w:rsidRPr="00B15520">
              <w:rPr>
                <w:rFonts w:eastAsia="ヒラギノ明朝 Pro W3"/>
                <w:sz w:val="23"/>
                <w:szCs w:val="23"/>
              </w:rPr>
              <w:t>Eğitim kurumları ve öğrencilere yönelik araştırma geliştirme ve saha çalışmaları yapmak,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7) </w:t>
            </w:r>
            <w:r w:rsidR="00B272D3" w:rsidRPr="00B15520">
              <w:rPr>
                <w:rFonts w:eastAsia="ヒラギノ明朝 Pro W3"/>
                <w:sz w:val="23"/>
                <w:szCs w:val="23"/>
              </w:rPr>
              <w:t>Eğitim moral ortamını, okul ve kurum kültürünü ve öğrenme süreçlerini geliştirmek,</w:t>
            </w:r>
          </w:p>
          <w:p w:rsidR="00B272D3" w:rsidRPr="00B15520" w:rsidRDefault="00B272D3"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8)</w:t>
            </w:r>
            <w:r w:rsidR="00F91257" w:rsidRPr="00B15520">
              <w:rPr>
                <w:rFonts w:eastAsia="ヒラギノ明朝 Pro W3"/>
                <w:sz w:val="23"/>
                <w:szCs w:val="23"/>
              </w:rPr>
              <w:t xml:space="preserve"> </w:t>
            </w:r>
            <w:r w:rsidRPr="00B15520">
              <w:rPr>
                <w:rFonts w:eastAsia="ヒラギノ明朝 Pro W3"/>
                <w:sz w:val="23"/>
                <w:szCs w:val="23"/>
              </w:rPr>
              <w:t>Eğitime ilişkin projeler geliştirmek, uygulamak ve sonuçlarından yararlanmak,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9) </w:t>
            </w:r>
            <w:r w:rsidR="00B272D3" w:rsidRPr="00B15520">
              <w:rPr>
                <w:rFonts w:eastAsia="ヒラギノ明朝 Pro W3"/>
                <w:sz w:val="23"/>
                <w:szCs w:val="23"/>
              </w:rPr>
              <w:t>Ulusal ve uluslararası araştırma ve projeleri takip etmek, sonuçlarından yararlanmak,</w:t>
            </w:r>
          </w:p>
          <w:p w:rsidR="00B272D3" w:rsidRPr="00B15520" w:rsidRDefault="00B272D3"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10)</w:t>
            </w:r>
            <w:r w:rsidR="00F91257" w:rsidRPr="00B15520">
              <w:rPr>
                <w:rFonts w:eastAsia="ヒラギノ明朝 Pro W3"/>
                <w:sz w:val="23"/>
                <w:szCs w:val="23"/>
              </w:rPr>
              <w:t xml:space="preserve"> </w:t>
            </w:r>
            <w:r w:rsidRPr="00B15520">
              <w:rPr>
                <w:rFonts w:eastAsia="ヒラギノ明朝 Pro W3"/>
                <w:sz w:val="23"/>
                <w:szCs w:val="23"/>
              </w:rPr>
              <w:t>Kamu ve özel sektör eğitim paydaşlarıyla işbirliği içinde gerekli iş ve işlemleri yürütmek,</w:t>
            </w:r>
          </w:p>
          <w:p w:rsidR="00B272D3" w:rsidRPr="00B15520" w:rsidRDefault="00B272D3"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11)</w:t>
            </w:r>
            <w:r w:rsidR="00F91257" w:rsidRPr="00B15520">
              <w:rPr>
                <w:rFonts w:eastAsia="ヒラギノ明朝 Pro W3"/>
                <w:sz w:val="23"/>
                <w:szCs w:val="23"/>
              </w:rPr>
              <w:t xml:space="preserve"> </w:t>
            </w:r>
            <w:r w:rsidRPr="00B15520">
              <w:rPr>
                <w:rFonts w:eastAsia="ヒラギノ明朝 Pro W3"/>
                <w:sz w:val="23"/>
                <w:szCs w:val="23"/>
              </w:rPr>
              <w:t>Eğitim hizmetlerinin geliştirilmesi amacıyla Bakanlığa tekliflerde bulunmak,</w:t>
            </w:r>
          </w:p>
          <w:p w:rsidR="00B272D3" w:rsidRPr="00B15520" w:rsidRDefault="00F91257" w:rsidP="00603FE8">
            <w:pPr>
              <w:tabs>
                <w:tab w:val="left" w:pos="776"/>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12) </w:t>
            </w:r>
            <w:r w:rsidR="00B272D3" w:rsidRPr="00B15520">
              <w:rPr>
                <w:rFonts w:eastAsia="ヒラギノ明朝 Pro W3"/>
                <w:sz w:val="23"/>
                <w:szCs w:val="23"/>
              </w:rPr>
              <w:t>Etkili ve öğrenci merkezli eğitimi geliştirmek ve iyi uygulamaları teşvik etmek.</w:t>
            </w:r>
          </w:p>
          <w:p w:rsidR="00B272D3" w:rsidRPr="00B15520" w:rsidRDefault="00B272D3" w:rsidP="00111C09">
            <w:pPr>
              <w:tabs>
                <w:tab w:val="left" w:pos="332"/>
              </w:tabs>
              <w:spacing w:before="240" w:after="80" w:line="264" w:lineRule="auto"/>
              <w:ind w:hanging="17"/>
              <w:jc w:val="both"/>
              <w:cnfStyle w:val="000000000000" w:firstRow="0" w:lastRow="0" w:firstColumn="0" w:lastColumn="0" w:oddVBand="0" w:evenVBand="0" w:oddHBand="0" w:evenHBand="0" w:firstRowFirstColumn="0" w:firstRowLastColumn="0" w:lastRowFirstColumn="0" w:lastRowLastColumn="0"/>
              <w:rPr>
                <w:rFonts w:eastAsia="ヒラギノ明朝 Pro W3"/>
                <w:b/>
                <w:i/>
                <w:sz w:val="23"/>
                <w:szCs w:val="23"/>
              </w:rPr>
            </w:pPr>
            <w:r w:rsidRPr="00B15520">
              <w:rPr>
                <w:rFonts w:eastAsia="ヒラギノ明朝 Pro W3"/>
                <w:b/>
                <w:i/>
                <w:sz w:val="23"/>
                <w:szCs w:val="23"/>
              </w:rPr>
              <w:t>b) Eğitim kurumlarına yönelik görevler:</w:t>
            </w:r>
          </w:p>
          <w:p w:rsidR="00B272D3" w:rsidRPr="00B15520" w:rsidRDefault="00F91257"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1) </w:t>
            </w:r>
            <w:r w:rsidR="00B272D3" w:rsidRPr="00B15520">
              <w:rPr>
                <w:rFonts w:eastAsia="ヒラギノ明朝 Pro W3"/>
                <w:sz w:val="23"/>
                <w:szCs w:val="23"/>
              </w:rPr>
              <w:t>Eğitim ortamlarının fiziki imkânlarını geliştirmek,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2)</w:t>
            </w:r>
            <w:r w:rsidR="00F91257" w:rsidRPr="00B15520">
              <w:rPr>
                <w:rFonts w:eastAsia="ヒラギノ明朝 Pro W3"/>
                <w:sz w:val="23"/>
                <w:szCs w:val="23"/>
              </w:rPr>
              <w:t xml:space="preserve"> </w:t>
            </w:r>
            <w:r w:rsidRPr="00B15520">
              <w:rPr>
                <w:rFonts w:eastAsia="ヒラギノ明朝 Pro W3"/>
                <w:sz w:val="23"/>
                <w:szCs w:val="23"/>
              </w:rPr>
              <w:t>Resmi eğitim kurumlarının açılması, kapatılması ve dönüştürülmesi işlemlerini yürütmek,</w:t>
            </w:r>
          </w:p>
          <w:p w:rsidR="00B272D3" w:rsidRPr="00B15520" w:rsidRDefault="00F91257"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3) </w:t>
            </w:r>
            <w:r w:rsidR="00B272D3" w:rsidRPr="00B15520">
              <w:rPr>
                <w:rFonts w:eastAsia="ヒラギノ明朝 Pro W3"/>
                <w:sz w:val="23"/>
                <w:szCs w:val="23"/>
              </w:rPr>
              <w:t>Öğrencilere barınma hizmeti sunulan eğitim kurumlarında bu hizmeti yürütmek,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lastRenderedPageBreak/>
              <w:t>4)</w:t>
            </w:r>
            <w:r w:rsidR="00F91257" w:rsidRPr="00B15520">
              <w:rPr>
                <w:rFonts w:eastAsia="ヒラギノ明朝 Pro W3"/>
                <w:sz w:val="23"/>
                <w:szCs w:val="23"/>
              </w:rPr>
              <w:t xml:space="preserve"> </w:t>
            </w:r>
            <w:r w:rsidRPr="00B15520">
              <w:rPr>
                <w:rFonts w:eastAsia="ヒラギノ明朝 Pro W3"/>
                <w:sz w:val="23"/>
                <w:szCs w:val="23"/>
              </w:rPr>
              <w:t>Eğitim kurumları arasında işbirliğini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5)</w:t>
            </w:r>
            <w:r w:rsidR="00F91257" w:rsidRPr="00B15520">
              <w:rPr>
                <w:rFonts w:eastAsia="ヒラギノ明朝 Pro W3"/>
                <w:sz w:val="23"/>
                <w:szCs w:val="23"/>
              </w:rPr>
              <w:t xml:space="preserve"> </w:t>
            </w:r>
            <w:r w:rsidRPr="00B15520">
              <w:rPr>
                <w:rFonts w:eastAsia="ヒラギノ明朝 Pro W3"/>
                <w:sz w:val="23"/>
                <w:szCs w:val="23"/>
              </w:rPr>
              <w:t>Eğitim kurumlarının idari kapasite ve yönetim kalitesinin geliştirilmesini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6)</w:t>
            </w:r>
            <w:r w:rsidR="00F91257" w:rsidRPr="00B15520">
              <w:rPr>
                <w:rFonts w:eastAsia="ヒラギノ明朝 Pro W3"/>
                <w:sz w:val="23"/>
                <w:szCs w:val="23"/>
              </w:rPr>
              <w:t xml:space="preserve"> </w:t>
            </w:r>
            <w:r w:rsidRPr="00B15520">
              <w:rPr>
                <w:rFonts w:eastAsia="ヒラギノ明朝 Pro W3"/>
                <w:sz w:val="23"/>
                <w:szCs w:val="23"/>
              </w:rPr>
              <w:t>Eğitim kurumlarının hizmet, verimlilik ve donatım standartlarını uygulamak, yerel ihtiyaçlara göre belirlenen çerçevede standartlar geliştirmek ve uygulamak,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7)</w:t>
            </w:r>
            <w:r w:rsidR="00F91257" w:rsidRPr="00B15520">
              <w:rPr>
                <w:rFonts w:eastAsia="ヒラギノ明朝 Pro W3"/>
                <w:sz w:val="23"/>
                <w:szCs w:val="23"/>
              </w:rPr>
              <w:t xml:space="preserve"> </w:t>
            </w:r>
            <w:r w:rsidRPr="00B15520">
              <w:rPr>
                <w:rFonts w:eastAsia="ヒラギノ明朝 Pro W3"/>
                <w:sz w:val="23"/>
                <w:szCs w:val="23"/>
              </w:rPr>
              <w:t>Eğitim kurumlarındaki iyi uygulama örneklerini teşvik etmek, yaygınlaşmasını sağlamak,</w:t>
            </w:r>
          </w:p>
          <w:p w:rsidR="00B272D3" w:rsidRPr="00B15520" w:rsidRDefault="00F91257"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8) </w:t>
            </w:r>
            <w:r w:rsidR="00B272D3" w:rsidRPr="00B15520">
              <w:rPr>
                <w:rFonts w:eastAsia="ヒラギノ明朝 Pro W3"/>
                <w:sz w:val="23"/>
                <w:szCs w:val="23"/>
              </w:rPr>
              <w:t>Eğitim kurumları arasındaki kalite ve sayısal farklılıkları giderecek tedbirler almak,</w:t>
            </w:r>
          </w:p>
          <w:p w:rsidR="00B272D3" w:rsidRPr="00B15520" w:rsidRDefault="00F91257"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9) </w:t>
            </w:r>
            <w:r w:rsidR="00B272D3" w:rsidRPr="00B15520">
              <w:rPr>
                <w:rFonts w:eastAsia="ヒラギノ明朝 Pro W3"/>
                <w:sz w:val="23"/>
                <w:szCs w:val="23"/>
              </w:rPr>
              <w:t>Kutlama veya anma gün ve haftalarının programlarını hazırlamak, uygulatmak,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10)</w:t>
            </w:r>
            <w:r w:rsidR="00F91257" w:rsidRPr="00B15520">
              <w:rPr>
                <w:sz w:val="23"/>
                <w:szCs w:val="23"/>
              </w:rPr>
              <w:t xml:space="preserve"> </w:t>
            </w:r>
            <w:r w:rsidRPr="00B15520">
              <w:rPr>
                <w:rFonts w:eastAsia="ヒラギノ明朝 Pro W3"/>
                <w:sz w:val="23"/>
                <w:szCs w:val="23"/>
              </w:rPr>
              <w:t>Öğrenci velileri ve diğer tarafların eğitime desteklerini sağlayıcı faaliyetler yapmak.</w:t>
            </w:r>
          </w:p>
          <w:p w:rsidR="00B272D3" w:rsidRPr="00B15520" w:rsidRDefault="00B272D3" w:rsidP="00111C09">
            <w:pPr>
              <w:tabs>
                <w:tab w:val="left" w:pos="332"/>
              </w:tabs>
              <w:spacing w:before="240" w:after="80" w:line="264" w:lineRule="auto"/>
              <w:ind w:hanging="17"/>
              <w:jc w:val="both"/>
              <w:cnfStyle w:val="000000000000" w:firstRow="0" w:lastRow="0" w:firstColumn="0" w:lastColumn="0" w:oddVBand="0" w:evenVBand="0" w:oddHBand="0" w:evenHBand="0" w:firstRowFirstColumn="0" w:firstRowLastColumn="0" w:lastRowFirstColumn="0" w:lastRowLastColumn="0"/>
              <w:rPr>
                <w:rFonts w:eastAsia="ヒラギノ明朝 Pro W3"/>
                <w:b/>
                <w:i/>
                <w:sz w:val="23"/>
                <w:szCs w:val="23"/>
              </w:rPr>
            </w:pPr>
            <w:r w:rsidRPr="00B15520">
              <w:rPr>
                <w:rFonts w:eastAsia="ヒラギノ明朝 Pro W3"/>
                <w:b/>
                <w:sz w:val="23"/>
                <w:szCs w:val="23"/>
              </w:rPr>
              <w:t>c</w:t>
            </w:r>
            <w:r w:rsidRPr="00B15520">
              <w:rPr>
                <w:rFonts w:eastAsia="ヒラギノ明朝 Pro W3"/>
                <w:b/>
                <w:i/>
                <w:sz w:val="23"/>
                <w:szCs w:val="23"/>
              </w:rPr>
              <w:t>) Öğrencilere yönelik görevler:</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 Rehberlik ve yöneltme/yönlendirme çalışmalarını planlamak, yürütülmesini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2)</w:t>
            </w:r>
            <w:r w:rsidR="00F91257" w:rsidRPr="00B15520">
              <w:rPr>
                <w:rFonts w:eastAsia="ヒラギノ明朝 Pro W3"/>
                <w:sz w:val="23"/>
                <w:szCs w:val="23"/>
              </w:rPr>
              <w:t xml:space="preserve"> </w:t>
            </w:r>
            <w:r w:rsidRPr="00B15520">
              <w:rPr>
                <w:rFonts w:eastAsia="ヒラギノ明朝 Pro W3"/>
                <w:sz w:val="23"/>
                <w:szCs w:val="23"/>
              </w:rPr>
              <w:t>Öğrencilerin eğitim kurumlarına aidiyet duygusunu geliştirmeye yönelik çalışmalar yapmak, yaptırmak ve sonuçlarını raporlaştırmak,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3)</w:t>
            </w:r>
            <w:r w:rsidR="00F91257" w:rsidRPr="00B15520">
              <w:rPr>
                <w:rFonts w:eastAsia="ヒラギノ明朝 Pro W3"/>
                <w:sz w:val="23"/>
                <w:szCs w:val="23"/>
              </w:rPr>
              <w:t xml:space="preserve"> </w:t>
            </w:r>
            <w:r w:rsidRPr="00B15520">
              <w:rPr>
                <w:rFonts w:eastAsia="ヒラギノ明朝 Pro W3"/>
                <w:sz w:val="23"/>
                <w:szCs w:val="23"/>
              </w:rPr>
              <w:t>Öğrencilerin kayıt-kabul, nakil, kontenjan, ödül, disiplin ve başarı değerlendirme iş ve işlemlerinin yürütülmesini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4)</w:t>
            </w:r>
            <w:r w:rsidR="00F91257" w:rsidRPr="00B15520">
              <w:rPr>
                <w:rFonts w:eastAsia="ヒラギノ明朝 Pro W3"/>
                <w:sz w:val="23"/>
                <w:szCs w:val="23"/>
              </w:rPr>
              <w:t xml:space="preserve"> </w:t>
            </w:r>
            <w:r w:rsidRPr="00B15520">
              <w:rPr>
                <w:rFonts w:eastAsia="ヒラギノ明朝 Pro W3"/>
                <w:sz w:val="23"/>
                <w:szCs w:val="23"/>
              </w:rPr>
              <w:t>Öğrencilerin yatılılık ve burslulukla ilgili işlemlerini yürütmek,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5)</w:t>
            </w:r>
            <w:r w:rsidR="00F91257" w:rsidRPr="00B15520">
              <w:rPr>
                <w:rFonts w:eastAsia="ヒラギノ明朝 Pro W3"/>
                <w:sz w:val="23"/>
                <w:szCs w:val="23"/>
              </w:rPr>
              <w:t xml:space="preserve"> </w:t>
            </w:r>
            <w:r w:rsidRPr="00B15520">
              <w:rPr>
                <w:rFonts w:eastAsia="ヒラギノ明朝 Pro W3"/>
                <w:sz w:val="23"/>
                <w:szCs w:val="23"/>
              </w:rPr>
              <w:t>Öğrencilerin ulusal ve uluslararası sosyal, kültürel, sportif ve izcilik etkinliklerine ilişkin iş ve işlemlerini yürütmek,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6)</w:t>
            </w:r>
            <w:r w:rsidR="00F91257" w:rsidRPr="00B15520">
              <w:rPr>
                <w:rFonts w:eastAsia="ヒラギノ明朝 Pro W3"/>
                <w:sz w:val="23"/>
                <w:szCs w:val="23"/>
              </w:rPr>
              <w:t xml:space="preserve"> </w:t>
            </w:r>
            <w:r w:rsidRPr="00B15520">
              <w:rPr>
                <w:rFonts w:eastAsia="ヒラギノ明朝 Pro W3"/>
                <w:sz w:val="23"/>
                <w:szCs w:val="23"/>
              </w:rPr>
              <w:t>Öğrencilerin okul başarısını artıracak çalışmalar yapmak, yaptırmak,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7)</w:t>
            </w:r>
            <w:r w:rsidR="00F91257" w:rsidRPr="00B15520">
              <w:rPr>
                <w:rFonts w:eastAsia="ヒラギノ明朝 Pro W3"/>
                <w:sz w:val="23"/>
                <w:szCs w:val="23"/>
              </w:rPr>
              <w:t xml:space="preserve"> </w:t>
            </w:r>
            <w:r w:rsidRPr="00B15520">
              <w:rPr>
                <w:rFonts w:eastAsia="ヒラギノ明朝 Pro W3"/>
                <w:sz w:val="23"/>
                <w:szCs w:val="23"/>
              </w:rPr>
              <w:t>Öğrencilerin eğitim sistemi dışında bırakılmamasını sağlayacak tedbirleri almak,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8)</w:t>
            </w:r>
            <w:r w:rsidR="00F91257" w:rsidRPr="00B15520">
              <w:rPr>
                <w:rFonts w:eastAsia="ヒラギノ明朝 Pro W3"/>
                <w:sz w:val="23"/>
                <w:szCs w:val="23"/>
              </w:rPr>
              <w:t xml:space="preserve"> </w:t>
            </w:r>
            <w:r w:rsidRPr="00B15520">
              <w:rPr>
                <w:rFonts w:eastAsia="ヒラギノ明朝 Pro W3"/>
                <w:sz w:val="23"/>
                <w:szCs w:val="23"/>
              </w:rPr>
              <w:t>Yurtdışında eğitim alan öğrencilerle ilgili iş ve işlemleri yürütmek,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9)</w:t>
            </w:r>
            <w:r w:rsidR="00F91257" w:rsidRPr="00B15520">
              <w:rPr>
                <w:rFonts w:eastAsia="ヒラギノ明朝 Pro W3"/>
                <w:sz w:val="23"/>
                <w:szCs w:val="23"/>
              </w:rPr>
              <w:t xml:space="preserve"> </w:t>
            </w:r>
            <w:r w:rsidRPr="00B15520">
              <w:rPr>
                <w:rFonts w:eastAsia="ヒラギノ明朝 Pro W3"/>
                <w:sz w:val="23"/>
                <w:szCs w:val="23"/>
              </w:rPr>
              <w:t>Öğrencilerin okul dışı etkinliklerine ilişkin çalışmalar yapmak, yaptırmak,</w:t>
            </w:r>
          </w:p>
          <w:p w:rsidR="00B272D3" w:rsidRPr="00B15520" w:rsidRDefault="00B272D3" w:rsidP="00603FE8">
            <w:pPr>
              <w:tabs>
                <w:tab w:val="left" w:pos="790"/>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10)</w:t>
            </w:r>
            <w:r w:rsidR="00F91257" w:rsidRPr="00B15520">
              <w:rPr>
                <w:rFonts w:eastAsia="ヒラギノ明朝 Pro W3"/>
                <w:sz w:val="23"/>
                <w:szCs w:val="23"/>
              </w:rPr>
              <w:t xml:space="preserve"> </w:t>
            </w:r>
            <w:r w:rsidRPr="00B15520">
              <w:rPr>
                <w:rFonts w:eastAsia="ヒラギノ明朝 Pro W3"/>
                <w:sz w:val="23"/>
                <w:szCs w:val="23"/>
              </w:rPr>
              <w:t>Sporcu öğrencilere yönelik hizmetleri planlamak, yürütülmesini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11)</w:t>
            </w:r>
            <w:r w:rsidR="00F91257" w:rsidRPr="00B15520">
              <w:rPr>
                <w:sz w:val="23"/>
                <w:szCs w:val="23"/>
              </w:rPr>
              <w:t xml:space="preserve"> </w:t>
            </w:r>
            <w:r w:rsidRPr="00B15520">
              <w:rPr>
                <w:rFonts w:eastAsia="ヒラギノ明朝 Pro W3"/>
                <w:b/>
                <w:sz w:val="23"/>
                <w:szCs w:val="23"/>
              </w:rPr>
              <w:t>(Ek:</w:t>
            </w:r>
            <w:r w:rsidR="00F91257" w:rsidRPr="00B15520">
              <w:rPr>
                <w:rFonts w:eastAsia="ヒラギノ明朝 Pro W3"/>
                <w:b/>
                <w:sz w:val="23"/>
                <w:szCs w:val="23"/>
              </w:rPr>
              <w:t xml:space="preserve"> </w:t>
            </w:r>
            <w:r w:rsidRPr="00B15520">
              <w:rPr>
                <w:rFonts w:eastAsia="ヒラギノ明朝 Pro W3"/>
                <w:b/>
                <w:sz w:val="23"/>
                <w:szCs w:val="23"/>
              </w:rPr>
              <w:t>RG-20/</w:t>
            </w:r>
            <w:r w:rsidR="00F91257" w:rsidRPr="00B15520">
              <w:rPr>
                <w:rFonts w:eastAsia="ヒラギノ明朝 Pro W3"/>
                <w:b/>
                <w:sz w:val="23"/>
                <w:szCs w:val="23"/>
              </w:rPr>
              <w:t>0</w:t>
            </w:r>
            <w:r w:rsidRPr="00B15520">
              <w:rPr>
                <w:rFonts w:eastAsia="ヒラギノ明朝 Pro W3"/>
                <w:b/>
                <w:sz w:val="23"/>
                <w:szCs w:val="23"/>
              </w:rPr>
              <w:t>9/2015-29481)</w:t>
            </w:r>
            <w:r w:rsidRPr="00B15520">
              <w:rPr>
                <w:rFonts w:eastAsia="ヒラギノ明朝 Pro W3"/>
                <w:sz w:val="23"/>
                <w:szCs w:val="23"/>
              </w:rPr>
              <w:t xml:space="preserve"> Okul sağlık hizmetlerinin yürütülmesini sağlamak,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12)</w:t>
            </w:r>
            <w:r w:rsidR="00F91257" w:rsidRPr="00B15520">
              <w:rPr>
                <w:sz w:val="23"/>
                <w:szCs w:val="23"/>
              </w:rPr>
              <w:t xml:space="preserve"> </w:t>
            </w:r>
            <w:r w:rsidRPr="00B15520">
              <w:rPr>
                <w:rFonts w:eastAsia="ヒラギノ明朝 Pro W3"/>
                <w:b/>
                <w:sz w:val="23"/>
                <w:szCs w:val="23"/>
              </w:rPr>
              <w:t>(Ek: RG-20/</w:t>
            </w:r>
            <w:r w:rsidR="00F91257" w:rsidRPr="00B15520">
              <w:rPr>
                <w:rFonts w:eastAsia="ヒラギノ明朝 Pro W3"/>
                <w:b/>
                <w:sz w:val="23"/>
                <w:szCs w:val="23"/>
              </w:rPr>
              <w:t>0</w:t>
            </w:r>
            <w:r w:rsidRPr="00B15520">
              <w:rPr>
                <w:rFonts w:eastAsia="ヒラギノ明朝 Pro W3"/>
                <w:b/>
                <w:sz w:val="23"/>
                <w:szCs w:val="23"/>
              </w:rPr>
              <w:t>9/2015-29481)</w:t>
            </w:r>
            <w:r w:rsidRPr="00B15520">
              <w:rPr>
                <w:rFonts w:eastAsia="ヒラギノ明朝 Pro W3"/>
                <w:sz w:val="23"/>
                <w:szCs w:val="23"/>
              </w:rPr>
              <w:t xml:space="preserve"> Eğitim, danışmanlık hizmetlerinin yazışma ve koordinesinin yürütülmesini sağlamak.</w:t>
            </w:r>
          </w:p>
          <w:p w:rsidR="00B272D3" w:rsidRPr="00B15520" w:rsidRDefault="00B272D3" w:rsidP="00111C09">
            <w:pPr>
              <w:tabs>
                <w:tab w:val="left" w:pos="332"/>
              </w:tabs>
              <w:spacing w:before="240" w:after="80" w:line="264" w:lineRule="auto"/>
              <w:ind w:hanging="17"/>
              <w:jc w:val="both"/>
              <w:cnfStyle w:val="000000000000" w:firstRow="0" w:lastRow="0" w:firstColumn="0" w:lastColumn="0" w:oddVBand="0" w:evenVBand="0" w:oddHBand="0" w:evenHBand="0" w:firstRowFirstColumn="0" w:firstRowLastColumn="0" w:lastRowFirstColumn="0" w:lastRowLastColumn="0"/>
              <w:rPr>
                <w:rFonts w:eastAsia="ヒラギノ明朝 Pro W3"/>
                <w:b/>
                <w:i/>
                <w:sz w:val="23"/>
                <w:szCs w:val="23"/>
              </w:rPr>
            </w:pPr>
            <w:r w:rsidRPr="00B15520">
              <w:rPr>
                <w:rFonts w:eastAsia="ヒラギノ明朝 Pro W3"/>
                <w:b/>
                <w:i/>
                <w:sz w:val="23"/>
                <w:szCs w:val="23"/>
              </w:rPr>
              <w:t>ç) İzleme ve değerlendirmeye yönelik görevler:</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1)</w:t>
            </w:r>
            <w:r w:rsidR="00F91257" w:rsidRPr="00B15520">
              <w:rPr>
                <w:sz w:val="23"/>
                <w:szCs w:val="23"/>
              </w:rPr>
              <w:t xml:space="preserve"> </w:t>
            </w:r>
            <w:r w:rsidRPr="00B15520">
              <w:rPr>
                <w:rFonts w:eastAsia="ヒラギノ明朝 Pro W3"/>
                <w:sz w:val="23"/>
                <w:szCs w:val="23"/>
              </w:rPr>
              <w:t>Eğitim Kurumu yöneticilerinin performanslarını izlemek ve değerlendirmek,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2)</w:t>
            </w:r>
            <w:r w:rsidR="00F91257" w:rsidRPr="00B15520">
              <w:rPr>
                <w:rFonts w:eastAsia="ヒラギノ明朝 Pro W3"/>
                <w:sz w:val="23"/>
                <w:szCs w:val="23"/>
              </w:rPr>
              <w:t xml:space="preserve"> </w:t>
            </w:r>
            <w:r w:rsidRPr="00B15520">
              <w:rPr>
                <w:rFonts w:eastAsia="ヒラギノ明朝 Pro W3"/>
                <w:sz w:val="23"/>
                <w:szCs w:val="23"/>
              </w:rPr>
              <w:t>Eğitim öğretim programlarının uygulanmasını izlemek ve değerlendirmek,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3)</w:t>
            </w:r>
            <w:r w:rsidR="00F91257" w:rsidRPr="00B15520">
              <w:rPr>
                <w:sz w:val="23"/>
                <w:szCs w:val="23"/>
              </w:rPr>
              <w:t xml:space="preserve"> </w:t>
            </w:r>
            <w:r w:rsidRPr="00B15520">
              <w:rPr>
                <w:rFonts w:eastAsia="ヒラギノ明朝 Pro W3"/>
                <w:sz w:val="23"/>
                <w:szCs w:val="23"/>
              </w:rPr>
              <w:t>Öğretim materyallerinin kullanımını izlemek ve değerlendirmek,</w:t>
            </w:r>
          </w:p>
          <w:p w:rsidR="00B272D3" w:rsidRPr="00B15520" w:rsidRDefault="00B272D3" w:rsidP="00603FE8">
            <w:pPr>
              <w:tabs>
                <w:tab w:val="left" w:pos="803"/>
              </w:tabs>
              <w:spacing w:after="80" w:line="264" w:lineRule="auto"/>
              <w:ind w:firstLine="40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4)</w:t>
            </w:r>
            <w:r w:rsidR="00F91257" w:rsidRPr="00B15520">
              <w:rPr>
                <w:rFonts w:eastAsia="ヒラギノ明朝 Pro W3"/>
                <w:sz w:val="23"/>
                <w:szCs w:val="23"/>
              </w:rPr>
              <w:t xml:space="preserve"> </w:t>
            </w:r>
            <w:r w:rsidRPr="00B15520">
              <w:rPr>
                <w:rFonts w:eastAsia="ヒラギノ明朝 Pro W3"/>
                <w:sz w:val="23"/>
                <w:szCs w:val="23"/>
              </w:rPr>
              <w:t>Öğretmen yeterliliklerini izlemek ve değerlendirmek.</w:t>
            </w:r>
          </w:p>
          <w:p w:rsidR="00603FE8" w:rsidRPr="00B15520" w:rsidRDefault="00B272D3"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(2) (Ek: RG-20/</w:t>
            </w:r>
            <w:r w:rsidR="00F91257" w:rsidRPr="00B15520">
              <w:rPr>
                <w:rFonts w:eastAsia="ヒラギノ明朝 Pro W3"/>
                <w:b/>
                <w:sz w:val="23"/>
                <w:szCs w:val="23"/>
              </w:rPr>
              <w:t>0</w:t>
            </w:r>
            <w:r w:rsidRPr="00B15520">
              <w:rPr>
                <w:rFonts w:eastAsia="ヒラギノ明朝 Pro W3"/>
                <w:b/>
                <w:sz w:val="23"/>
                <w:szCs w:val="23"/>
              </w:rPr>
              <w:t>9/2015-29481) Birinci fıkradaki görevler gerektiğinde birimler arası koordine kurularak yürütülebilir.</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sz w:val="23"/>
                <w:szCs w:val="23"/>
              </w:rPr>
              <w:lastRenderedPageBreak/>
              <w:t>1 -</w:t>
            </w:r>
            <w:r w:rsidRPr="00B15520">
              <w:rPr>
                <w:rFonts w:eastAsia="ヒラギノ明朝 Pro W3"/>
                <w:sz w:val="23"/>
                <w:szCs w:val="23"/>
              </w:rPr>
              <w:t xml:space="preserve"> TEMEL EĞİTİM HİZMETLERİ</w:t>
            </w:r>
          </w:p>
        </w:tc>
      </w:tr>
      <w:tr w:rsidR="00AB275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B272D3" w:rsidRPr="00B15520" w:rsidRDefault="00B272D3" w:rsidP="00603FE8">
            <w:pPr>
              <w:tabs>
                <w:tab w:val="left" w:pos="566"/>
              </w:tabs>
              <w:spacing w:after="80" w:line="264" w:lineRule="auto"/>
              <w:rPr>
                <w:sz w:val="23"/>
                <w:szCs w:val="23"/>
              </w:rPr>
            </w:pPr>
          </w:p>
        </w:tc>
        <w:tc>
          <w:tcPr>
            <w:tcW w:w="8504" w:type="dxa"/>
          </w:tcPr>
          <w:p w:rsidR="00B272D3" w:rsidRPr="00B15520" w:rsidRDefault="00B82318"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(1) </w:t>
            </w:r>
            <w:r w:rsidR="00B272D3" w:rsidRPr="00B15520">
              <w:rPr>
                <w:rFonts w:eastAsia="ヒラギノ明朝 Pro W3"/>
                <w:b/>
                <w:sz w:val="23"/>
                <w:szCs w:val="23"/>
              </w:rPr>
              <w:t>Temel eğitime ilişkin hizmetler aşağıda belirtilmiştir.</w:t>
            </w:r>
          </w:p>
          <w:p w:rsidR="00B272D3" w:rsidRPr="00B15520" w:rsidRDefault="00B272D3"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Okul öncesi eğitimi yaygınlaştıracak ve geliştirecek çalışmalar yapmak,</w:t>
            </w:r>
          </w:p>
          <w:p w:rsidR="00B272D3" w:rsidRPr="00B15520" w:rsidRDefault="00B272D3"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b) İlköğretim öğrencilerinin maddi yönden desteklenmesini koordine etmek.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111C09">
            <w:pPr>
              <w:tabs>
                <w:tab w:val="left" w:pos="566"/>
              </w:tabs>
              <w:spacing w:after="80" w:line="264" w:lineRule="auto"/>
              <w:jc w:val="both"/>
              <w:rPr>
                <w:rFonts w:eastAsia="ヒラギノ明朝 Pro W3"/>
                <w:b w:val="0"/>
                <w:sz w:val="23"/>
                <w:szCs w:val="23"/>
              </w:rPr>
            </w:pPr>
            <w:r w:rsidRPr="00B15520">
              <w:rPr>
                <w:sz w:val="23"/>
                <w:szCs w:val="23"/>
              </w:rPr>
              <w:lastRenderedPageBreak/>
              <w:t>2-</w:t>
            </w:r>
            <w:r w:rsidRPr="00B15520">
              <w:rPr>
                <w:rFonts w:eastAsia="ヒラギノ明朝 Pro W3"/>
                <w:sz w:val="23"/>
                <w:szCs w:val="23"/>
              </w:rPr>
              <w:t xml:space="preserve"> ORTAÖĞRETİM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B272D3" w:rsidRPr="00B15520" w:rsidRDefault="00B272D3" w:rsidP="00603FE8">
            <w:pPr>
              <w:tabs>
                <w:tab w:val="left" w:pos="566"/>
              </w:tabs>
              <w:spacing w:after="80" w:line="264" w:lineRule="auto"/>
              <w:rPr>
                <w:sz w:val="23"/>
                <w:szCs w:val="23"/>
              </w:rPr>
            </w:pPr>
          </w:p>
        </w:tc>
        <w:tc>
          <w:tcPr>
            <w:tcW w:w="8504" w:type="dxa"/>
          </w:tcPr>
          <w:p w:rsidR="00F82495" w:rsidRPr="00B15520" w:rsidRDefault="00F82495"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Ortaöğretime ilişkin hizmetler aşağıda belirtilmiştir:</w:t>
            </w:r>
          </w:p>
          <w:p w:rsidR="00F82495" w:rsidRPr="00B15520" w:rsidRDefault="00F82495"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Ortaöğretim kurumlarındaki öğrencilerin başarılarının artırılmasına ilişkin inceleme ve araştırmalar yapılmasını sağlamak.</w:t>
            </w:r>
          </w:p>
          <w:p w:rsidR="00F82495" w:rsidRPr="00B15520" w:rsidRDefault="00F82495"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Ortaöğretim öğrencilerinin maddi, sosyal ve kişisel gelişim yönünden desteklenmesini koordine etmek.</w:t>
            </w:r>
          </w:p>
          <w:p w:rsidR="00F82495" w:rsidRPr="00B15520" w:rsidRDefault="00F82495"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Öğretim programlarının uygulanma süreçlerini izlemek ve değerlendirmek.</w:t>
            </w:r>
          </w:p>
          <w:p w:rsidR="00B272D3" w:rsidRPr="00B15520" w:rsidRDefault="00F82495"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Devamsızlık ve okul terki riski altındaki öğrencilere ilişkin inceleme ve araştırmalar yapılmasını sağlamak.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sz w:val="23"/>
                <w:szCs w:val="23"/>
              </w:rPr>
              <w:t>3-</w:t>
            </w:r>
            <w:r w:rsidRPr="00B15520">
              <w:rPr>
                <w:rFonts w:eastAsia="ヒラギノ明朝 Pro W3"/>
                <w:sz w:val="23"/>
                <w:szCs w:val="23"/>
              </w:rPr>
              <w:t xml:space="preserve"> MESLEKİ VE TEKNİK EĞİTİM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B272D3" w:rsidRPr="00B15520" w:rsidRDefault="00B272D3" w:rsidP="00603FE8">
            <w:pPr>
              <w:tabs>
                <w:tab w:val="left" w:pos="566"/>
              </w:tabs>
              <w:spacing w:after="80" w:line="264" w:lineRule="auto"/>
              <w:rPr>
                <w:sz w:val="23"/>
                <w:szCs w:val="23"/>
              </w:rPr>
            </w:pPr>
          </w:p>
        </w:tc>
        <w:tc>
          <w:tcPr>
            <w:tcW w:w="8504" w:type="dxa"/>
          </w:tcPr>
          <w:p w:rsidR="00B272D3" w:rsidRPr="00B15520" w:rsidRDefault="00B82318"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(1) </w:t>
            </w:r>
            <w:r w:rsidR="00B272D3" w:rsidRPr="00B15520">
              <w:rPr>
                <w:rFonts w:eastAsia="ヒラギノ明朝 Pro W3"/>
                <w:b/>
                <w:sz w:val="23"/>
                <w:szCs w:val="23"/>
              </w:rPr>
              <w:t>Mesleki ve teknik eğitime ilişkin hizmetler aşağıda belirtilmiştir.</w:t>
            </w:r>
          </w:p>
          <w:p w:rsidR="00B272D3" w:rsidRPr="00B15520" w:rsidRDefault="00B272D3"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Mesleki ve teknik eğitim-istihdam ilişkisini yerelde sağlamak ve geliştirmek,</w:t>
            </w:r>
          </w:p>
          <w:p w:rsidR="00B272D3" w:rsidRPr="00B15520" w:rsidRDefault="00B272D3"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b) </w:t>
            </w:r>
            <w:r w:rsidR="00F91257" w:rsidRPr="00B15520">
              <w:rPr>
                <w:rFonts w:eastAsia="ヒラギノ明朝 Pro W3"/>
                <w:sz w:val="23"/>
                <w:szCs w:val="23"/>
              </w:rPr>
              <w:t>0</w:t>
            </w:r>
            <w:r w:rsidRPr="00B15520">
              <w:rPr>
                <w:rFonts w:eastAsia="ヒラギノ明朝 Pro W3"/>
                <w:sz w:val="23"/>
                <w:szCs w:val="23"/>
              </w:rPr>
              <w:t>5/</w:t>
            </w:r>
            <w:r w:rsidR="00F91257" w:rsidRPr="00B15520">
              <w:rPr>
                <w:rFonts w:eastAsia="ヒラギノ明朝 Pro W3"/>
                <w:sz w:val="23"/>
                <w:szCs w:val="23"/>
              </w:rPr>
              <w:t>0</w:t>
            </w:r>
            <w:r w:rsidRPr="00B15520">
              <w:rPr>
                <w:rFonts w:eastAsia="ヒラギノ明朝 Pro W3"/>
                <w:sz w:val="23"/>
                <w:szCs w:val="23"/>
              </w:rPr>
              <w:t>6/1986 tarihli ve 3308 sayılı Mesleki Eğitim Kanunu kapsamında çıraklık eğitimi ile ilgili iş ve işlemleri yapmak,</w:t>
            </w:r>
          </w:p>
          <w:p w:rsidR="00B272D3" w:rsidRPr="00B15520" w:rsidRDefault="00B272D3"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c) Meslekî ve teknik eğitimin yerel ihtiyaçlara uygunluğunu sağlamak.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sz w:val="23"/>
                <w:szCs w:val="23"/>
              </w:rPr>
            </w:pPr>
            <w:r w:rsidRPr="00B15520">
              <w:rPr>
                <w:spacing w:val="-3"/>
                <w:sz w:val="23"/>
                <w:szCs w:val="23"/>
              </w:rPr>
              <w:t>4-</w:t>
            </w:r>
            <w:r w:rsidRPr="00B15520">
              <w:rPr>
                <w:rFonts w:eastAsia="ヒラギノ明朝 Pro W3"/>
                <w:sz w:val="23"/>
                <w:szCs w:val="23"/>
              </w:rPr>
              <w:t xml:space="preserve"> DİN ÖĞRETİMİ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Din öğretimine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Din kültürü ve ahlak bilgisi eğitim programlarının uygulanmasını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Seçmeli din eğitimi derslerini takip etmek, uygulanmasını gözetmek,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Din eğitiminde kullanılan ders kitabı ve materyallerin teminini koordine etmek.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sz w:val="23"/>
                <w:szCs w:val="23"/>
              </w:rPr>
            </w:pPr>
            <w:r w:rsidRPr="00B15520">
              <w:rPr>
                <w:sz w:val="23"/>
                <w:szCs w:val="23"/>
              </w:rPr>
              <w:t xml:space="preserve"> 5-</w:t>
            </w:r>
            <w:r w:rsidRPr="00B15520">
              <w:rPr>
                <w:rFonts w:eastAsia="ヒラギノ明朝 Pro W3"/>
                <w:sz w:val="23"/>
                <w:szCs w:val="23"/>
              </w:rPr>
              <w:t xml:space="preserve"> ÖZEL EĞİTİM VE REHBERLİK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Özel eğitim ve rehberliğe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Bakanlık tarafından oluşturulan özel eğitim ve rehberlik politikalarını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Resmi eğitim kurumlarınca yürütülen özel eğitimin yaygınlaşmasını ve gelişmesini sağlayıcı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Özel eğitim programlarının uygulanma süreçlerini izlemek ve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Bilim sanat merkezleriyle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d) Rehberlik ve araştırma merkezlerinin nitelikli hizmet vermesini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e) Rehberlik ve araştırma merkezlerinin ölçme araçlarını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f) Mobil rehberlik hizmetlerinin uygulanmasını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Madde bağımlılığı, şiddet ve benzeri konularda toplum temelli destek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ğ) Engelli öğrencilerin eğitim hizmetleri ile ilgili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h) Rehberlik ve kaynaştırma uygulamalarının yürütülmesini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Rehberlik servislerinin kurulmasına ve etkin çalışmasına yönelik tedbirler almak,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i) Özel yetenekli bireylerin tespit edilmesini ve özel eğitime erişimlerini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j) Özel yetenekli bireylerin eğitici eğitimlerini planlamak ve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k) Özel yetenekli birey eğitimine ilişkin araştırma, geliştirme ve planlama çalışmaları yapmak.</w:t>
            </w:r>
          </w:p>
          <w:p w:rsidR="00830E36" w:rsidRPr="00B15520" w:rsidRDefault="007133C7" w:rsidP="00111C09">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l) </w:t>
            </w:r>
            <w:r w:rsidRPr="00B15520">
              <w:rPr>
                <w:rFonts w:eastAsia="ヒラギノ明朝 Pro W3"/>
                <w:b/>
                <w:sz w:val="23"/>
                <w:szCs w:val="23"/>
              </w:rPr>
              <w:t>(Ek: RG-20/09/2015-29481)</w:t>
            </w:r>
            <w:r w:rsidRPr="00B15520">
              <w:rPr>
                <w:rFonts w:eastAsia="ヒラギノ明朝 Pro W3"/>
                <w:sz w:val="23"/>
                <w:szCs w:val="23"/>
              </w:rPr>
              <w:t xml:space="preserve"> Hakkında eğitim tedbiri kararı alınan çocukların eğitimi </w:t>
            </w:r>
            <w:r w:rsidRPr="00B15520">
              <w:rPr>
                <w:rFonts w:eastAsia="ヒラギノ明朝 Pro W3"/>
                <w:sz w:val="23"/>
                <w:szCs w:val="23"/>
              </w:rPr>
              <w:lastRenderedPageBreak/>
              <w:t>ile ilgili iş ve işlemleri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sz w:val="23"/>
                <w:szCs w:val="23"/>
              </w:rPr>
            </w:pPr>
            <w:r w:rsidRPr="00B15520">
              <w:rPr>
                <w:spacing w:val="-4"/>
                <w:sz w:val="23"/>
                <w:szCs w:val="23"/>
              </w:rPr>
              <w:lastRenderedPageBreak/>
              <w:t xml:space="preserve">6- </w:t>
            </w:r>
            <w:r w:rsidRPr="00B15520">
              <w:rPr>
                <w:rFonts w:eastAsia="ヒラギノ明朝 Pro W3"/>
                <w:sz w:val="23"/>
                <w:szCs w:val="23"/>
              </w:rPr>
              <w:t>HAYAT BOYU ÖĞRENME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Hayat boyu öğrenmeye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Örgün eğitim alamayan bireylerin bilgi ve becerilerini geliştirici tedbirler almak,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Hayat boyu öğrenmenin imkân, fırsat, kapsam ve yöntemlerini geliştirmek,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Yetişkinlere yönelik yaygın meslekî eğitim verilmesini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Öğrenme fırsat ve imkânlarını destekleyici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d) Beceri ve hobi kursları ile kültürel faaliyetlerle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e) Çocuk, genç ve aileler ile ilgili eğitim ve sosyo-kültürel etkinlikler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f) Açık öğretim sistemi ile ilgili uygulamaları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Edinilen bilgilerin denkliğine ilişkin iş ve işlemleri yürütmek,</w:t>
            </w:r>
          </w:p>
          <w:p w:rsidR="00A254F6" w:rsidRPr="00B15520" w:rsidRDefault="007133C7" w:rsidP="006B3D5A">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ğ) Mesleki Yeterlilik Kurumuyla ilgili iş ve işlemleri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sz w:val="23"/>
                <w:szCs w:val="23"/>
              </w:rPr>
            </w:pPr>
            <w:r w:rsidRPr="00B15520">
              <w:rPr>
                <w:sz w:val="23"/>
                <w:szCs w:val="23"/>
              </w:rPr>
              <w:t>7-</w:t>
            </w:r>
            <w:r w:rsidRPr="00B15520">
              <w:rPr>
                <w:rFonts w:eastAsia="ヒラギノ明朝 Pro W3"/>
                <w:sz w:val="23"/>
                <w:szCs w:val="23"/>
              </w:rPr>
              <w:t xml:space="preserve"> ÖZEL ÖĞRETİM KURUMLARI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Özel öğretim kurumlarına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Özel öğretim kurumlarıyla ilgili Bakanlık politika ve stratejilerini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Özel öğretim kurumlarınca yürütülen özel eğitimin gelişmesini sağlayıcı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Engellilerin özel eğitim giderleriyle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08/02/2007 tarihli ve 5580 sayılı Özel Öğretim Kurumları Kanunu kapsamında yer alan kurumların açılış, kapanış, devir, nakil ve diğer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d) Özel yurtlara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e) Özel öğretim kurumlarındaki öğrencilerin sınav, ücret, burs, diploma, disiplin ve benzeri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f) Azınlık okulları, yabancı okullar ve milletlerarası okullara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Özel okulların arsa tahsisi ile teşvik ve vergi muafiyetiyle ilgili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ğ) Kursiyerlerin sınav, ücret, sertifika ve benzeri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h) Özel öğretim kurumlarını ve özel yurtları denetlemek, sonuçları raporlamak ve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Özel öğretim kurumlarında öğretim materyallerinin kullanımıyla ilgili süreçleri izlemek,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i) Özel eğitim ve özel öğretim süreçlerini izlemek ve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j) Öğrencilerin daha fazla başarı sağlamalarına ilişkin faaliyetler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 xml:space="preserve">k) </w:t>
            </w:r>
            <w:r w:rsidRPr="00B15520">
              <w:rPr>
                <w:b/>
                <w:bCs/>
                <w:color w:val="1C283D"/>
                <w:sz w:val="23"/>
                <w:szCs w:val="23"/>
              </w:rPr>
              <w:t xml:space="preserve">(Ek: RG-20/9/2015-29481) </w:t>
            </w:r>
            <w:r w:rsidRPr="00B15520">
              <w:rPr>
                <w:rFonts w:eastAsia="ヒラギノ明朝 Pro W3"/>
                <w:sz w:val="23"/>
                <w:szCs w:val="23"/>
              </w:rPr>
              <w:t>Özel rehabilitasyon merkezlerinin iş ve işlemlerini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rFonts w:eastAsia="ヒラギノ明朝 Pro W3"/>
                <w:sz w:val="23"/>
                <w:szCs w:val="23"/>
              </w:rPr>
            </w:pPr>
            <w:r w:rsidRPr="00B15520">
              <w:rPr>
                <w:rFonts w:eastAsia="ヒラギノ明朝 Pro W3"/>
                <w:sz w:val="23"/>
                <w:szCs w:val="23"/>
              </w:rPr>
              <w:t>8- BİLGİ İŞLEM VE EĞİTİM TEKNOLOJİLERİ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rFonts w:eastAsia="ヒラギノ明朝 Pro W3"/>
                <w:sz w:val="23"/>
                <w:szCs w:val="23"/>
              </w:rPr>
            </w:pPr>
          </w:p>
        </w:tc>
        <w:tc>
          <w:tcPr>
            <w:tcW w:w="8504" w:type="dxa"/>
          </w:tcPr>
          <w:p w:rsidR="007133C7" w:rsidRPr="00B15520" w:rsidRDefault="007133C7" w:rsidP="00603FE8">
            <w:pPr>
              <w:tabs>
                <w:tab w:val="left" w:pos="566"/>
              </w:tabs>
              <w:spacing w:after="80" w:line="264" w:lineRule="auto"/>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(Değişik: RG-20/9/2015-29481)</w:t>
            </w:r>
          </w:p>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Bilgi işlem ve eğitim teknolojilerine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lastRenderedPageBreak/>
              <w:t>a) Öğretim programlarını teknik yönden izlemek ve sonuçlarını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Eğitim faaliyetlerinin iyileştirilmesine yönelik teknik çözümlere ve yerel ihtiyaçlara dayalı uygulama projeleri geliştirmek ve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Yenilikçi eğitim ve teknoloji destekli eğitim uygulamaları için yenilikçi çözümler hedefleyen proje ve araştırmalarda birimlere ve resmi ve özel kurumlara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İlgili birimler ile işbirliği içinde proje ve araştırma sonuçlarının yeni uygulamalara yön vererek sürdürülebilir iş süreçlerine dönüşümünü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d) Eğitim araç ve ortam standartlarının uygunluk testlerine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e) Uzaktan eğitim ile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f) Eğitim bilişim ağını işletmek ve geliştirmek, erişim ve paylaşım yetkilerini yönetmek.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Tedarikçilerin eğitim materyalleri ve e-içerik projelerini incelemek ve değerlendirmek.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ğ) Eğitim teknolojileriyle ilgili bütçe ve yatırım planlamalarını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h) Bilişime ilişkin Bakanlık ve diğer birim projelerine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Kamu bilişim standartlarına uygun çözümler üretmek.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i) Haberleşme, veri ve bilgi güvenliğini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j) Eğitim bilişim ağının kullanımının yaygınlaştırılmasını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k) Bilişim hizmetlerine ve internet sayfalarına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l) Elektronik imza ve elektronik belge uygulamalarına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m) Bilgi işlem ve otomasyon ihtiyacının karşılanmasına destek sağlamak ve işletimini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n) İstatistikî verilerin saklanmasına ilişkin teknik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o) Çağrı sistemleri kurulmasına ve işletilmesine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ö) Fatih projesine ilişkin iş ve işlemleri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rPr>
                <w:sz w:val="23"/>
                <w:szCs w:val="23"/>
              </w:rPr>
            </w:pPr>
            <w:r w:rsidRPr="00B15520">
              <w:rPr>
                <w:sz w:val="23"/>
                <w:szCs w:val="23"/>
              </w:rPr>
              <w:lastRenderedPageBreak/>
              <w:t>9-</w:t>
            </w:r>
            <w:r w:rsidRPr="00B15520">
              <w:rPr>
                <w:rFonts w:eastAsia="ヒラギノ明朝 Pro W3"/>
                <w:sz w:val="23"/>
                <w:szCs w:val="23"/>
              </w:rPr>
              <w:t xml:space="preserve"> STRATEJİ GELİŞTİRME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Strateji geliştirmeye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İl/ilçe düzeyinde iş takvimini hazırlamak,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İl/ilçe stratejik planlarını hazırlamak, geliştirmek ve uygulanmasını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Hükümet programlarına dayalı eylem planı ile ilgili işleri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Kalkınma planları ve yılı programları ile ilgili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d) Faaliyetlerin stratejik plan, bütçe ve performans programına uygunluğunu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e) Hizmetlerin etkililiği ile vatandaş ve çalışan memnuniyetine ilişkin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f) Bütçe ile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Ayrıntılı harcama programını hazırlamak,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ğ) Nakit ödemelerin planlamasını yapmak, ödemeleri izlemek,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h) Malî durum ve beklentiler raporunu hazırlamak,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Kamu zararı ile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lastRenderedPageBreak/>
              <w:t>i) Yatırımlarla ilgili ihtiyaç analizlerini yapmak, verileri hazırlamak,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j) Performans programıyla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k) Okul aile birlikleri ile ilgili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l) Eğitim Kurumu bina veya eklentileri ile derslik ihtiyaçlarını tespit etmek,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m) İstatistikî verileri ilgili birimlerle işbirliği içinde ulusal ve uluslararası standartlara uygun ve eksiksiz toplamak, güncelleştirmek, analiz etmek ve yayınlamak,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n) Eğitim kurumları, yönetici, öğretmen ve çalışanlar için belirlenen performans ölçütlerinin uygulanmasını izlemek, yerel ihtiyaçlara göre performans ölçütleri geliştirmek ve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ö) Eğitime ilişkin araştırma, geliştirme, stratejik planlama ve kalite geliştirme faaliyetleri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p) Eğitime ilişkin projeler hazırlamak,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r) İlçe millî eğitim müdürlükleri ile eğitim kurumlarının proje hazırlama ve yürütme kapasitesini geliştirici çalışmalar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s) Araştırma ve uygulama projelerinde finansal ve malî yönetimi izlemek, raporlamak.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sz w:val="23"/>
                <w:szCs w:val="23"/>
              </w:rPr>
              <w:lastRenderedPageBreak/>
              <w:t>10- ÖLÇME, DEĞERLENDİRME VE SINAV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332"/>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(Başlığı ile birlikte değişik: RG-20/9/2015-29481) </w:t>
            </w:r>
          </w:p>
          <w:p w:rsidR="007133C7" w:rsidRPr="00B15520" w:rsidRDefault="007133C7" w:rsidP="00603FE8">
            <w:pPr>
              <w:tabs>
                <w:tab w:val="left" w:pos="332"/>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Ölçme, değerlendirme ve sınav hizmetlerine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Ölçme ve değerlendirme iş ve işlemlerini birimlerle iş birliği içerisinde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Sınavların uygulanması ile ilgili organizasyonu yapmak ve sınav güvenliğini sağlamak.</w:t>
            </w:r>
          </w:p>
          <w:p w:rsidR="00A254F6" w:rsidRPr="00B15520" w:rsidRDefault="007133C7" w:rsidP="006B3D5A">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sz w:val="23"/>
                <w:szCs w:val="23"/>
              </w:rPr>
              <w:t>c) Sınav komisyonunun sekretarya hizmetlerini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332"/>
              </w:tabs>
              <w:spacing w:after="80" w:line="264" w:lineRule="auto"/>
              <w:jc w:val="both"/>
              <w:rPr>
                <w:rFonts w:eastAsia="ヒラギノ明朝 Pro W3"/>
                <w:b w:val="0"/>
                <w:sz w:val="23"/>
                <w:szCs w:val="23"/>
              </w:rPr>
            </w:pPr>
            <w:r w:rsidRPr="00B15520">
              <w:rPr>
                <w:sz w:val="23"/>
                <w:szCs w:val="23"/>
              </w:rPr>
              <w:t>11-YÜKSEKÖĞRETİM VE YURT DIŞI EĞİTİM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332"/>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(Ek: RG-20/9/2015-29481) </w:t>
            </w:r>
          </w:p>
          <w:p w:rsidR="007133C7" w:rsidRPr="00B15520" w:rsidRDefault="007133C7" w:rsidP="00603FE8">
            <w:pPr>
              <w:tabs>
                <w:tab w:val="left" w:pos="332"/>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Yükseköğretim ve yurt dışı eğitime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Yükseköğretimle ilgili Bakanlıkça verilen görevleri yerine getirmek.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Yükseköğretime giriş sınavları konusunda ilgili kurum ve kuruluşlarla iş birliği yapmak.</w:t>
            </w:r>
          </w:p>
          <w:p w:rsidR="00603FE8" w:rsidRPr="00B15520" w:rsidRDefault="007133C7" w:rsidP="00A254F6">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Yurt dışında öğrenim görüp yurda dönen öğrencilerle ilgili iş ve işlemleri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332"/>
              </w:tabs>
              <w:spacing w:after="80" w:line="264" w:lineRule="auto"/>
              <w:jc w:val="both"/>
              <w:rPr>
                <w:rFonts w:eastAsia="ヒラギノ明朝 Pro W3"/>
                <w:b w:val="0"/>
                <w:sz w:val="23"/>
                <w:szCs w:val="23"/>
              </w:rPr>
            </w:pPr>
            <w:r w:rsidRPr="00B15520">
              <w:rPr>
                <w:sz w:val="23"/>
                <w:szCs w:val="23"/>
              </w:rPr>
              <w:t>12-</w:t>
            </w:r>
            <w:r w:rsidRPr="00B15520">
              <w:rPr>
                <w:rFonts w:eastAsia="ヒラギノ明朝 Pro W3"/>
                <w:sz w:val="23"/>
                <w:szCs w:val="23"/>
              </w:rPr>
              <w:t xml:space="preserve"> İNSAN KAYNAKLARI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332"/>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İnsan kaynaklarına ilişkin hizmetler aşağıda belirtilmiştir:</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İnsan kaynaklarıyla ilgili kısa, orta ve uzun vadeli planlamalar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b) Norm </w:t>
            </w:r>
            <w:r w:rsidRPr="00B15520">
              <w:rPr>
                <w:sz w:val="23"/>
                <w:szCs w:val="23"/>
              </w:rPr>
              <w:t>kadro</w:t>
            </w:r>
            <w:r w:rsidRPr="00B15520">
              <w:rPr>
                <w:rFonts w:eastAsia="ヒラギノ明朝 Pro W3"/>
                <w:sz w:val="23"/>
                <w:szCs w:val="23"/>
              </w:rPr>
              <w:t xml:space="preserve">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c) İl/ilçe </w:t>
            </w:r>
            <w:r w:rsidRPr="00B15520">
              <w:rPr>
                <w:sz w:val="23"/>
                <w:szCs w:val="23"/>
              </w:rPr>
              <w:t>özlük</w:t>
            </w:r>
            <w:r w:rsidRPr="00B15520">
              <w:rPr>
                <w:rFonts w:eastAsia="ヒラギノ明朝 Pro W3"/>
                <w:sz w:val="23"/>
                <w:szCs w:val="23"/>
              </w:rPr>
              <w:t xml:space="preserve"> dosyalarının muhafazasını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ç) Özlük ve emeklilik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lastRenderedPageBreak/>
              <w:t>d) Disiplin ve ödül işlemlerinin uygulamalarını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e) </w:t>
            </w:r>
            <w:r w:rsidRPr="00B15520">
              <w:rPr>
                <w:sz w:val="23"/>
                <w:szCs w:val="23"/>
              </w:rPr>
              <w:t>Güvenlik</w:t>
            </w:r>
            <w:r w:rsidRPr="00B15520">
              <w:rPr>
                <w:rFonts w:eastAsia="ヒラギノ明朝 Pro W3"/>
                <w:sz w:val="23"/>
                <w:szCs w:val="23"/>
              </w:rPr>
              <w:t xml:space="preserve"> soruşturması ve arşiv araştırması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f) Yöneticilik formasyonunun gelişmesini sağlayıcı faaliyetler </w:t>
            </w:r>
            <w:r w:rsidRPr="00B15520">
              <w:rPr>
                <w:sz w:val="23"/>
                <w:szCs w:val="23"/>
              </w:rPr>
              <w:t>yürütmek</w:t>
            </w:r>
            <w:r w:rsidRPr="00B15520">
              <w:rPr>
                <w:rFonts w:eastAsia="ヒラギノ明朝 Pro W3"/>
                <w:sz w:val="23"/>
                <w:szCs w:val="23"/>
              </w:rPr>
              <w:t>,</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g) Personelin eğitimlerine ilişkin iş ve işlemleri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ğ) </w:t>
            </w:r>
            <w:r w:rsidRPr="00B15520">
              <w:rPr>
                <w:rFonts w:eastAsia="ヒラギノ明朝 Pro W3"/>
                <w:b/>
                <w:sz w:val="23"/>
                <w:szCs w:val="23"/>
              </w:rPr>
              <w:t>(Değişik: RG-20/9/2015-29481)</w:t>
            </w:r>
            <w:r w:rsidRPr="00B15520">
              <w:rPr>
                <w:rFonts w:eastAsia="ヒラギノ明朝 Pro W3"/>
                <w:sz w:val="23"/>
                <w:szCs w:val="23"/>
              </w:rPr>
              <w:t xml:space="preserve"> Aday öğretmenlerin uyum ve adaylık sürecinde haklarında uygulanacak performans değerlendirmesi ve sınavlara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h) Öğretmen yeterliliği ve iş başarımı düzeyini iyileştirici hizmet içi eğitimler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Öğretmen yeterliliklerine ilişkin Bakanlığa geri bildirim ve önerilerde bulunmak,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i) Öğretmenlerin hizmet içi eğitimlerine yönelik ulusal ve uluslararası gelişmeleri izlemek,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j) Öğretmenlerin meslekî gelişimiyle ilgili araştırma ve projeler yapmak ve uygulamak,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k) Öğretmenlerin meslekî gelişimine yönelik yerel düzeyde etkinlikler düzenlemek,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l) Yöneticilerin, öğretmenlerin ve diğer personelin atama, yer değiştirme, askerlik, alan değişikliği ve benzeri iş ve işlemlerini yapmak,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m) Personelin pasaport ve yurt dışı iş ve işlemlerini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n) Sendika ve konfederasyonların il temsilcilikleriyle iletişim sağlamak,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o) 25/6/2001 tarihli ve 4688 sayılı </w:t>
            </w:r>
            <w:r w:rsidRPr="00B15520">
              <w:rPr>
                <w:rFonts w:eastAsia="ヒラギノ明朝 Pro W3"/>
                <w:b/>
                <w:sz w:val="23"/>
                <w:szCs w:val="23"/>
              </w:rPr>
              <w:t>(Değişik ibare: RG-20/9/2015-29481)</w:t>
            </w:r>
            <w:r w:rsidRPr="00B15520">
              <w:rPr>
                <w:rFonts w:eastAsia="ヒラギノ明朝 Pro W3"/>
                <w:sz w:val="23"/>
                <w:szCs w:val="23"/>
              </w:rPr>
              <w:t xml:space="preserve"> Kamu Görevlileri Sendikaları ve Toplu Sözleşme Kanunu kapsamındaki görevleri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ö) </w:t>
            </w:r>
            <w:r w:rsidRPr="00B15520">
              <w:rPr>
                <w:rFonts w:eastAsia="ヒラギノ明朝 Pro W3"/>
                <w:b/>
                <w:sz w:val="23"/>
                <w:szCs w:val="23"/>
              </w:rPr>
              <w:t>(Ek: RG-20/9/2015-29481)</w:t>
            </w:r>
            <w:r w:rsidRPr="00B15520">
              <w:rPr>
                <w:rFonts w:eastAsia="ヒラギノ明朝 Pro W3"/>
                <w:sz w:val="23"/>
                <w:szCs w:val="23"/>
              </w:rPr>
              <w:t xml:space="preserve"> Soruşturma ve inceleme raporlarına ilişkin iş ve işlemleri yürütmek,</w:t>
            </w:r>
          </w:p>
          <w:p w:rsidR="007133C7" w:rsidRPr="00B15520" w:rsidRDefault="007133C7" w:rsidP="00603FE8">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p) </w:t>
            </w:r>
            <w:r w:rsidRPr="00B15520">
              <w:rPr>
                <w:rFonts w:eastAsia="ヒラギノ明朝 Pro W3"/>
                <w:b/>
                <w:sz w:val="23"/>
                <w:szCs w:val="23"/>
              </w:rPr>
              <w:t>(Ek: RG-20/9/2015-29481)</w:t>
            </w:r>
            <w:r w:rsidRPr="00B15520">
              <w:rPr>
                <w:rFonts w:eastAsia="ヒラギノ明朝 Pro W3"/>
                <w:sz w:val="23"/>
                <w:szCs w:val="23"/>
              </w:rPr>
              <w:t xml:space="preserve"> Disiplin kuruluna girecek dosyaların iş ve işlemlerini yapmak,</w:t>
            </w:r>
          </w:p>
          <w:p w:rsidR="00603FE8" w:rsidRPr="00B15520" w:rsidRDefault="007133C7" w:rsidP="00830E36">
            <w:pPr>
              <w:tabs>
                <w:tab w:val="left" w:pos="332"/>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r) </w:t>
            </w:r>
            <w:r w:rsidRPr="00B15520">
              <w:rPr>
                <w:rFonts w:eastAsia="ヒラギノ明朝 Pro W3"/>
                <w:b/>
                <w:sz w:val="23"/>
                <w:szCs w:val="23"/>
              </w:rPr>
              <w:t>(Ek: RG-20/9/2015-29481)</w:t>
            </w:r>
            <w:r w:rsidRPr="00B15520">
              <w:rPr>
                <w:rFonts w:eastAsia="ヒラギノ明朝 Pro W3"/>
                <w:sz w:val="23"/>
                <w:szCs w:val="23"/>
              </w:rPr>
              <w:t xml:space="preserve"> Adlî ve idarî makamlardan gelen ön inceleme iş ve işlemlerini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AB2757" w:rsidP="00603FE8">
            <w:pPr>
              <w:tabs>
                <w:tab w:val="left" w:pos="332"/>
              </w:tabs>
              <w:spacing w:after="80" w:line="264" w:lineRule="auto"/>
              <w:jc w:val="both"/>
              <w:rPr>
                <w:rFonts w:eastAsia="ヒラギノ明朝 Pro W3"/>
                <w:b w:val="0"/>
                <w:sz w:val="23"/>
                <w:szCs w:val="23"/>
              </w:rPr>
            </w:pPr>
            <w:r w:rsidRPr="00B15520">
              <w:rPr>
                <w:sz w:val="23"/>
                <w:szCs w:val="23"/>
              </w:rPr>
              <w:lastRenderedPageBreak/>
              <w:t>13</w:t>
            </w:r>
            <w:r w:rsidR="007133C7" w:rsidRPr="00B15520">
              <w:rPr>
                <w:sz w:val="23"/>
                <w:szCs w:val="23"/>
              </w:rPr>
              <w:t>-</w:t>
            </w:r>
            <w:r w:rsidR="007133C7" w:rsidRPr="00B15520">
              <w:rPr>
                <w:rFonts w:eastAsia="ヒラギノ明朝 Pro W3"/>
                <w:sz w:val="23"/>
                <w:szCs w:val="23"/>
              </w:rPr>
              <w:t xml:space="preserve"> DESTEK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Destek hizmetlerine ilişkin görevler aşağıda belirtilmiştir.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 xml:space="preserve">a) </w:t>
            </w:r>
            <w:r w:rsidRPr="00B15520">
              <w:rPr>
                <w:sz w:val="23"/>
                <w:szCs w:val="23"/>
              </w:rPr>
              <w:t>Yayın faaliyetlerini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b) Ders araç ve gereçleri ile donatım ihtiyaçlarını temin etmek,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c) Ücretsiz Ders Kitabı Temini Projesini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ç) Taşınır ve taşınmazlara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d) Depo iş ve işlemlerini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e) Lojmanlar ile ilgili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f) Yemekhane iş ve işlemlerini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g) Öğretmenevleri ve sosyal tesislerle ilgili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ğ) Döner sermaye iş ve işlemlerini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h) Temizlik, güvenlik, ısınma, aydınlatma, onarım ve taşıma gibi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ı) Satın alma iş ve işlemlerini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 xml:space="preserve">i) </w:t>
            </w:r>
            <w:r w:rsidRPr="00B15520">
              <w:rPr>
                <w:sz w:val="23"/>
                <w:szCs w:val="23"/>
              </w:rPr>
              <w:t>Tahakkuk</w:t>
            </w:r>
            <w:r w:rsidRPr="00B15520">
              <w:rPr>
                <w:rFonts w:eastAsia="ヒラギノ明朝 Pro W3"/>
                <w:sz w:val="23"/>
                <w:szCs w:val="23"/>
              </w:rPr>
              <w:t xml:space="preserve"> işlemlerine esas olan onayları almak ve ilgili diğer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 xml:space="preserve">j) </w:t>
            </w:r>
            <w:r w:rsidRPr="00B15520">
              <w:rPr>
                <w:sz w:val="23"/>
                <w:szCs w:val="23"/>
              </w:rPr>
              <w:t>Genel</w:t>
            </w:r>
            <w:r w:rsidRPr="00B15520">
              <w:rPr>
                <w:rFonts w:eastAsia="ヒラギノ明朝 Pro W3"/>
                <w:sz w:val="23"/>
                <w:szCs w:val="23"/>
              </w:rPr>
              <w:t xml:space="preserve"> evrak ve arşiv hizmetlerini yürütmek.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AB2757" w:rsidP="00603FE8">
            <w:pPr>
              <w:tabs>
                <w:tab w:val="left" w:pos="566"/>
              </w:tabs>
              <w:spacing w:after="80" w:line="264" w:lineRule="auto"/>
              <w:jc w:val="both"/>
              <w:rPr>
                <w:rFonts w:eastAsia="ヒラギノ明朝 Pro W3"/>
                <w:b w:val="0"/>
                <w:sz w:val="23"/>
                <w:szCs w:val="23"/>
              </w:rPr>
            </w:pPr>
            <w:r w:rsidRPr="00B15520">
              <w:rPr>
                <w:sz w:val="23"/>
                <w:szCs w:val="23"/>
              </w:rPr>
              <w:lastRenderedPageBreak/>
              <w:t>14</w:t>
            </w:r>
            <w:r w:rsidR="007133C7" w:rsidRPr="00B15520">
              <w:rPr>
                <w:sz w:val="23"/>
                <w:szCs w:val="23"/>
              </w:rPr>
              <w:t>-</w:t>
            </w:r>
            <w:r w:rsidR="007133C7" w:rsidRPr="00B15520">
              <w:rPr>
                <w:rFonts w:eastAsia="ヒラギノ明朝 Pro W3"/>
                <w:sz w:val="23"/>
                <w:szCs w:val="23"/>
              </w:rPr>
              <w:t xml:space="preserve"> İNŞAAT VE EMLAK HİZMETLERİ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jc w:val="both"/>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(1) Bakanlıkça veya il özel idarelerince verilen yetki ve sorumluluklar çerçevesinde inşaat ve emlak işlerine yönelik hizmetler aşağıda belirtilmiştir.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a) Yapım programları ile ilgili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b) Eğitim Kurumu bina veya eklentileri ile derslik ihtiyaçlarını önceliklere göre karşılamak,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c) Onaylanan yapım programlarının ve ek programların uygulanmasına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ç) Halk katkısı ile yapılacak eğitim yapılarına ilişkin iş ve işlemlere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d) Yatırım programı yapı yatırımlarının ihale öncesi hazırlıklarına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e) İhale edilen yatırımları izlemek, planlanan süre içerisinde hizmete sunulmalarını sağlamak,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f) Onarımlara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g) Yapılan ihalelere ait projelerin ödeneğe esas dosyalarının hazırlanmasına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ğ) Projelere göre idarî ve teknik ihale şartnamelerinin hazırlanmasına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h) Hak edişlere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ı) Eğitim kurumlarının Toplu Konut İdaresi Başkanlığı veya inşaat işleri ile ilgili diğer kamu kurum ve kuruluşlarına yaptırılmasına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i) Yapıların mimarî ve mühendislik projelerinin yapılmasına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j) Özel projeleri incelemek ve görüş bildirmek,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k) Hazine mülkiyetinde olanlar dâhil, her türlü okul ve bina kiralamalarına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l) Bakanlık binalarının eğitim kurumu olarak kiralanmasına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m) Kamu kuruluşlarına tahsisli taşınmazların tahsisi veya devri işlemlerine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n) Eğitim kurumlarının kamu-özel ortaklığı modeliyle yapımına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o) Bakanlıkça yapımına karar verilen eğitim öğretim tesislerinin belirli süre ve bedel üzerinden kiralama karşılığı yaptırılmasıyla ilgili işlemlere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p) Eğitim kurumlarının depreme karşı tahkiklerini yapmak ve yaptırmak, güçlendirilecek eğitim kurumlarını tespit etmek ve Bakanlığa bildirmek,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r) Taşınabilir okulların yaptırılmasına ilişkin iş ve 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sz w:val="23"/>
                <w:szCs w:val="23"/>
              </w:rPr>
              <w:t xml:space="preserve">s) Eğitim kurumlarına ilişkin kamulaştırma iş ve işlemlerinin yürütülmesine ilişkin iş ve </w:t>
            </w:r>
            <w:r w:rsidRPr="00B15520">
              <w:rPr>
                <w:sz w:val="23"/>
                <w:szCs w:val="23"/>
              </w:rPr>
              <w:lastRenderedPageBreak/>
              <w:t>işlemleri yürütmek,</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sz w:val="23"/>
                <w:szCs w:val="23"/>
              </w:rPr>
              <w:t>ş) Bakanlığa gerektiğinde kamulaştırma teklifi sunmak.</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sz w:val="23"/>
                <w:szCs w:val="23"/>
              </w:rPr>
              <w:lastRenderedPageBreak/>
              <w:t>SİVİL SAVUNMA</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jc w:val="both"/>
              <w:rPr>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(1) </w:t>
            </w:r>
            <w:r w:rsidRPr="00B15520">
              <w:rPr>
                <w:rFonts w:eastAsia="ヒラギノ明朝 Pro W3"/>
                <w:sz w:val="23"/>
                <w:szCs w:val="23"/>
              </w:rPr>
              <w:t>Sivil savunma hizmetleri biriminde görev yapan uzmanlar, 5/8/2010 tarihli ve 27663 sayılı Resmî Gazete’de yayımlanan Sivil Savunma Uzmanlarının İdari Statüleri, Görevleri, Çalışma Usul ve Esasları ile Eğitimleri Hakkında Yönetmelik hükümlerine göre görev, yetki ve sorumluluklarını yerine getirir.</w:t>
            </w:r>
          </w:p>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 xml:space="preserve">(2) </w:t>
            </w:r>
            <w:r w:rsidRPr="00B15520">
              <w:rPr>
                <w:rFonts w:eastAsia="ヒラギノ明朝 Pro W3"/>
                <w:sz w:val="23"/>
                <w:szCs w:val="23"/>
              </w:rPr>
              <w:t>Sivil savunma hizmetleri yetkilisi;</w:t>
            </w:r>
          </w:p>
          <w:p w:rsidR="007133C7" w:rsidRPr="00B15520" w:rsidRDefault="007133C7" w:rsidP="00603FE8">
            <w:pPr>
              <w:tabs>
                <w:tab w:val="left" w:pos="566"/>
              </w:tabs>
              <w:spacing w:after="80" w:line="264" w:lineRule="auto"/>
              <w:ind w:firstLine="56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Sorumluluğuna verilen hizmetleri yürütmek, birimi ile ilgili konularda millî eğitim müdürü adına toplantılara katılmak, yazışmaları ve belgeleri imzalamak ve millî eğitim müdürü tarafından verilen diğer görevlerin yürütülmesinden,</w:t>
            </w:r>
          </w:p>
          <w:p w:rsidR="00603FE8" w:rsidRPr="00B15520" w:rsidRDefault="007133C7" w:rsidP="00603FE8">
            <w:pPr>
              <w:tabs>
                <w:tab w:val="left" w:pos="566"/>
              </w:tabs>
              <w:spacing w:after="80" w:line="264" w:lineRule="auto"/>
              <w:ind w:firstLine="56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Birimde görevlendirilen sivil savunma uzmanı ve büro personelinin görevlerini dengeli bir şekilde dağıtılmasından, çalışma usul ve esaslarının belirlenmesinden</w:t>
            </w:r>
            <w:r w:rsidR="00603FE8" w:rsidRPr="00B15520">
              <w:rPr>
                <w:rFonts w:eastAsia="ヒラギノ明朝 Pro W3"/>
                <w:sz w:val="23"/>
                <w:szCs w:val="23"/>
              </w:rPr>
              <w:t xml:space="preserve"> </w:t>
            </w:r>
          </w:p>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sz w:val="23"/>
                <w:szCs w:val="23"/>
              </w:rPr>
              <w:t>yetkili ve sorumludur.</w:t>
            </w:r>
          </w:p>
        </w:tc>
      </w:tr>
      <w:tr w:rsidR="007133C7" w:rsidRPr="00B15520" w:rsidTr="00AB2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5" w:type="dxa"/>
            <w:gridSpan w:val="2"/>
          </w:tcPr>
          <w:p w:rsidR="007133C7" w:rsidRPr="00B15520" w:rsidRDefault="007133C7" w:rsidP="00603FE8">
            <w:pPr>
              <w:tabs>
                <w:tab w:val="left" w:pos="566"/>
              </w:tabs>
              <w:spacing w:after="80" w:line="264" w:lineRule="auto"/>
              <w:jc w:val="both"/>
              <w:rPr>
                <w:rFonts w:eastAsia="ヒラギノ明朝 Pro W3"/>
                <w:b w:val="0"/>
                <w:sz w:val="23"/>
                <w:szCs w:val="23"/>
              </w:rPr>
            </w:pPr>
            <w:r w:rsidRPr="00B15520">
              <w:rPr>
                <w:rFonts w:eastAsia="ヒラギノ明朝 Pro W3"/>
                <w:sz w:val="23"/>
                <w:szCs w:val="23"/>
              </w:rPr>
              <w:t>KURULLAR, KOMİSYONLAR VE GÖREVLERİ</w:t>
            </w:r>
          </w:p>
        </w:tc>
      </w:tr>
      <w:tr w:rsidR="007133C7" w:rsidRPr="00B15520" w:rsidTr="00603FE8">
        <w:trPr>
          <w:trHeight w:val="20"/>
        </w:trPr>
        <w:tc>
          <w:tcPr>
            <w:cnfStyle w:val="001000000000" w:firstRow="0" w:lastRow="0" w:firstColumn="1" w:lastColumn="0" w:oddVBand="0" w:evenVBand="0" w:oddHBand="0" w:evenHBand="0" w:firstRowFirstColumn="0" w:firstRowLastColumn="0" w:lastRowFirstColumn="0" w:lastRowLastColumn="0"/>
            <w:tcW w:w="851" w:type="dxa"/>
          </w:tcPr>
          <w:p w:rsidR="007133C7" w:rsidRPr="00B15520" w:rsidRDefault="007133C7" w:rsidP="00603FE8">
            <w:pPr>
              <w:tabs>
                <w:tab w:val="left" w:pos="566"/>
              </w:tabs>
              <w:spacing w:after="80" w:line="264" w:lineRule="auto"/>
              <w:rPr>
                <w:rFonts w:eastAsia="ヒラギノ明朝 Pro W3"/>
                <w:sz w:val="23"/>
                <w:szCs w:val="23"/>
              </w:rPr>
            </w:pPr>
          </w:p>
        </w:tc>
        <w:tc>
          <w:tcPr>
            <w:tcW w:w="8504" w:type="dxa"/>
          </w:tcPr>
          <w:p w:rsidR="007133C7" w:rsidRPr="00B15520" w:rsidRDefault="007133C7" w:rsidP="00603FE8">
            <w:pPr>
              <w:tabs>
                <w:tab w:val="left" w:pos="566"/>
              </w:tabs>
              <w:spacing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Kurullar,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(1)</w:t>
            </w:r>
            <w:r w:rsidRPr="00B15520">
              <w:rPr>
                <w:rFonts w:eastAsia="ヒラギノ明朝 Pro W3"/>
                <w:sz w:val="23"/>
                <w:szCs w:val="23"/>
              </w:rPr>
              <w:t xml:space="preserve"> İl millî eğitim müdürlüklerinde, il istihdam ve meslekî eğitim kurulu ile il millî eğitim disiplin kurulu oluşturulur.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(2)</w:t>
            </w:r>
            <w:r w:rsidRPr="00B15520">
              <w:rPr>
                <w:rFonts w:eastAsia="ヒラギノ明朝 Pro W3"/>
                <w:sz w:val="23"/>
                <w:szCs w:val="23"/>
              </w:rPr>
              <w:t xml:space="preserve"> İl istihdam ve meslekî eğitim kurulu, 3308 sayılı Mesleki Eğitim Kanunu ile ilgili diğer mevzuat çerçevesinde oluşturulur.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(3)</w:t>
            </w:r>
            <w:r w:rsidRPr="00B15520">
              <w:rPr>
                <w:rFonts w:eastAsia="ヒラギノ明朝 Pro W3"/>
                <w:sz w:val="23"/>
                <w:szCs w:val="23"/>
              </w:rPr>
              <w:t xml:space="preserve"> </w:t>
            </w:r>
            <w:r w:rsidRPr="00B15520">
              <w:rPr>
                <w:rFonts w:eastAsia="ヒラギノ明朝 Pro W3"/>
                <w:b/>
                <w:sz w:val="23"/>
                <w:szCs w:val="23"/>
              </w:rPr>
              <w:t>(Değişik: RG-20/9/2015-29481)</w:t>
            </w:r>
            <w:r w:rsidRPr="00B15520">
              <w:rPr>
                <w:rFonts w:eastAsia="ヒラギノ明朝 Pro W3"/>
                <w:sz w:val="23"/>
                <w:szCs w:val="23"/>
              </w:rPr>
              <w:t xml:space="preserve"> İl millî eğitim disiplin kurulu, 17/09/1982 tarihli ve 8/5336 sayılı Bakanlar Kurulu Kararıyla yürürlüğe konulan Disiplin Kurulları ve Disiplin Amirleri Hakkında Yönetmelik hükümlerine göre oluşturulur.</w:t>
            </w:r>
          </w:p>
          <w:p w:rsidR="007133C7" w:rsidRPr="00B15520" w:rsidRDefault="007133C7" w:rsidP="00111C09">
            <w:pPr>
              <w:tabs>
                <w:tab w:val="left" w:pos="566"/>
              </w:tabs>
              <w:spacing w:before="240"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İl millî eğitim danışma komisyonu,</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(1)</w:t>
            </w:r>
            <w:r w:rsidRPr="00B15520">
              <w:rPr>
                <w:rFonts w:eastAsia="ヒラギノ明朝 Pro W3"/>
                <w:sz w:val="23"/>
                <w:szCs w:val="23"/>
              </w:rPr>
              <w:t xml:space="preserve"> İl millî eğitim danışma komisyonu, (</w:t>
            </w:r>
            <w:r w:rsidRPr="00B15520">
              <w:rPr>
                <w:rFonts w:eastAsia="ヒラギノ明朝 Pro W3"/>
                <w:b/>
                <w:sz w:val="23"/>
                <w:szCs w:val="23"/>
              </w:rPr>
              <w:t>Değişik ibare: RG-20/9/2015-29481</w:t>
            </w:r>
            <w:r w:rsidRPr="00B15520">
              <w:rPr>
                <w:rFonts w:eastAsia="ヒラギノ明朝 Pro W3"/>
                <w:sz w:val="23"/>
                <w:szCs w:val="23"/>
              </w:rPr>
              <w:t>) valinin veya vali tarafından görevlendirilen eğitimden sorumlu vali yardımcısının başkanlığında, il millî eğitim müdürü, belediye başkanı, il özel idaresi genel sekreteri, rektör, varsa eğitim fakültesi dekanı, bir il millî eğitim müdür yardımcısı, (</w:t>
            </w:r>
            <w:r w:rsidRPr="00B15520">
              <w:rPr>
                <w:rFonts w:eastAsia="ヒラギノ明朝 Pro W3"/>
                <w:b/>
                <w:sz w:val="23"/>
                <w:szCs w:val="23"/>
              </w:rPr>
              <w:t>Değişik ibare: RG-20/9/2015-29481</w:t>
            </w:r>
            <w:r w:rsidRPr="00B15520">
              <w:rPr>
                <w:rFonts w:eastAsia="ヒラギノ明朝 Pro W3"/>
                <w:sz w:val="23"/>
                <w:szCs w:val="23"/>
              </w:rPr>
              <w:t>) maarif müfettişleri başkanı,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(2)</w:t>
            </w:r>
            <w:r w:rsidRPr="00B15520">
              <w:rPr>
                <w:rFonts w:eastAsia="ヒラギノ明朝 Pro W3"/>
                <w:sz w:val="23"/>
                <w:szCs w:val="23"/>
              </w:rPr>
              <w:t xml:space="preserve"> İl millî eğitim danışma komisyonu, eğitim ve öğretim hizmetlerinin il düzeyinde </w:t>
            </w:r>
            <w:r w:rsidRPr="00B15520">
              <w:rPr>
                <w:rFonts w:eastAsia="ヒラギノ明朝 Pro W3"/>
                <w:sz w:val="23"/>
                <w:szCs w:val="23"/>
              </w:rPr>
              <w:lastRenderedPageBreak/>
              <w:t>sürdürülmesinde karşılaşılan sorunlar hakkında millî eğitimin genel amaç ve temel ilkeleri doğrultusunda çözüm önerileri hazırlar ve eğitim ve öğretim hizmetlerinin toplumsal ihtiyaçlara cevap vermek üzere geliştirilmesine esas olacak ilke ve yöntem önerilerinde bulunur.</w:t>
            </w:r>
          </w:p>
          <w:p w:rsidR="007133C7" w:rsidRPr="00B15520" w:rsidRDefault="007133C7" w:rsidP="00603FE8">
            <w:pPr>
              <w:tabs>
                <w:tab w:val="left" w:pos="566"/>
              </w:tabs>
              <w:spacing w:after="80" w:line="264" w:lineRule="auto"/>
              <w:ind w:firstLine="566"/>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(3)</w:t>
            </w:r>
            <w:r w:rsidRPr="00B15520">
              <w:rPr>
                <w:rFonts w:eastAsia="ヒラギノ明朝 Pro W3"/>
                <w:sz w:val="23"/>
                <w:szCs w:val="23"/>
              </w:rPr>
              <w:t xml:space="preserve"> İl millî eğitim danışma komisyonu, il millî eğitim müdürünün teklifi ve başkanın çağrısı üzerine biri öğretim yılı başında, diğeri de öğretim yılı sonunda olmak üzere yılda en az iki defa toplanır. Komisyon toplantısı öncesinde il millî eğitim müdürü, komisyon toplantısı sonrasında ise komisyon başkanı gerekli gördüğü konuların birimlerce incelenmesini isteyebilir. Toplantı gündemi il millî eğitim müdürünce tespit edilir ve toplantı gününden en az 15 gün önce üyelere gönderilir. Komisyon, toplantı sırasında üye tam sayısının üçte birinin yazılı isteği üzerine yeni gündem maddeleri görüşebilir.</w:t>
            </w:r>
          </w:p>
          <w:p w:rsidR="007133C7" w:rsidRPr="00B15520" w:rsidRDefault="007133C7" w:rsidP="00111C09">
            <w:pPr>
              <w:tabs>
                <w:tab w:val="left" w:pos="566"/>
              </w:tabs>
              <w:spacing w:before="240" w:after="80" w:line="264" w:lineRule="auto"/>
              <w:jc w:val="both"/>
              <w:cnfStyle w:val="000000000000" w:firstRow="0" w:lastRow="0" w:firstColumn="0" w:lastColumn="0" w:oddVBand="0" w:evenVBand="0" w:oddHBand="0" w:evenHBand="0" w:firstRowFirstColumn="0" w:firstRowLastColumn="0" w:lastRowFirstColumn="0" w:lastRowLastColumn="0"/>
              <w:rPr>
                <w:rFonts w:eastAsia="ヒラギノ明朝 Pro W3"/>
                <w:b/>
                <w:sz w:val="23"/>
                <w:szCs w:val="23"/>
              </w:rPr>
            </w:pPr>
            <w:r w:rsidRPr="00B15520">
              <w:rPr>
                <w:rFonts w:eastAsia="ヒラギノ明朝 Pro W3"/>
                <w:b/>
                <w:sz w:val="23"/>
                <w:szCs w:val="23"/>
              </w:rPr>
              <w:t>İl/İlçe millî eğitim komisyonu</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(1)</w:t>
            </w:r>
            <w:r w:rsidRPr="00B15520">
              <w:rPr>
                <w:rFonts w:eastAsia="ヒラギノ明朝 Pro W3"/>
                <w:sz w:val="23"/>
                <w:szCs w:val="23"/>
              </w:rPr>
              <w:t xml:space="preserve"> İl millî eğitim komisyonu, il millî eğitim müdürünün başkanlığında, il millî eğitim müdürünce görevlendirilecek bir  (</w:t>
            </w:r>
            <w:r w:rsidRPr="00B15520">
              <w:rPr>
                <w:rFonts w:eastAsia="ヒラギノ明朝 Pro W3"/>
                <w:b/>
                <w:sz w:val="23"/>
                <w:szCs w:val="23"/>
              </w:rPr>
              <w:t>Değişik ibare: RG-20/9/2015-29481</w:t>
            </w:r>
            <w:r w:rsidRPr="00B15520">
              <w:rPr>
                <w:rFonts w:eastAsia="ヒラギノ明朝 Pro W3"/>
                <w:sz w:val="23"/>
                <w:szCs w:val="23"/>
              </w:rPr>
              <w:t>) il millî eğitim müdür yardımcısı ile bir şube müdürü, (</w:t>
            </w:r>
            <w:r w:rsidRPr="00B15520">
              <w:rPr>
                <w:rFonts w:eastAsia="ヒラギノ明朝 Pro W3"/>
                <w:b/>
                <w:sz w:val="23"/>
                <w:szCs w:val="23"/>
              </w:rPr>
              <w:t>Değişik ibare: RG-20/9/2015-29481</w:t>
            </w:r>
            <w:r w:rsidRPr="00B15520">
              <w:rPr>
                <w:rFonts w:eastAsia="ヒラギノ明朝 Pro W3"/>
                <w:sz w:val="23"/>
                <w:szCs w:val="23"/>
              </w:rPr>
              <w:t>) maarif müfettişleri başkanı,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(2)</w:t>
            </w:r>
            <w:r w:rsidRPr="00B15520">
              <w:rPr>
                <w:rFonts w:eastAsia="ヒラギノ明朝 Pro W3"/>
                <w:sz w:val="23"/>
                <w:szCs w:val="23"/>
              </w:rPr>
              <w:t xml:space="preserve"> İl millî eğitim komisyonunun görevleri şunlardır: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İl millî eğitim müdürlüklerince alınan kararlar doğrultusunda somut ve uygulanabilir programlar hazırlar ve önerilerde bulunur.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İlçe millî eğitim komisyonunca alınan karar ve yapılan önerilerden uygun görülenlerin il düzeyinde uygulanmasını sağlar, uygun bulmadıklarını il millî eğitim danışma komisyonuna sunar.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c) Bakanlıkça veya il müdürünce münhasıran veya birimlerle işbirliği içerisinde incelenmesi istenen konularda çalışmalar yapar, uygulamaya esas politikalar geliştirir, kararlar alır.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(3)</w:t>
            </w:r>
            <w:r w:rsidRPr="00B15520">
              <w:rPr>
                <w:rFonts w:eastAsia="ヒラギノ明朝 Pro W3"/>
                <w:sz w:val="23"/>
                <w:szCs w:val="23"/>
              </w:rPr>
              <w:t xml:space="preserve">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(4)</w:t>
            </w:r>
            <w:r w:rsidRPr="00B15520">
              <w:rPr>
                <w:rFonts w:eastAsia="ヒラギノ明朝 Pro W3"/>
                <w:sz w:val="23"/>
                <w:szCs w:val="23"/>
              </w:rPr>
              <w:t xml:space="preserve"> İlçe millî eğitim komisyonunun görevleri şunlardır: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a) İl millî eğitim müdürlüklerince alınan ve gereği için bildirilen kararlar hakkında somut ve uygulanabilir programları hazırlar ve önerilerde bulunur.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sz w:val="23"/>
                <w:szCs w:val="23"/>
              </w:rPr>
              <w:t>b) Bakanlık, il müdürü veya ilçe müdürünce münhasıran veya birimlerle işbirliği içerisinde incelenmesi istenen konularda çalışmalar yapar, uygulamaya esas politikalar geliştirir, kararlar alır.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(5)</w:t>
            </w:r>
            <w:r w:rsidRPr="00B15520">
              <w:rPr>
                <w:rFonts w:eastAsia="ヒラギノ明朝 Pro W3"/>
                <w:sz w:val="23"/>
                <w:szCs w:val="23"/>
              </w:rPr>
              <w:t xml:space="preserve"> Komisyonlar, il ve ilçe millî eğitim müdürünün çağrısı üzerine </w:t>
            </w:r>
            <w:r w:rsidRPr="00B15520">
              <w:rPr>
                <w:rFonts w:eastAsia="ヒラギノ明朝 Pro W3"/>
                <w:b/>
                <w:sz w:val="23"/>
                <w:szCs w:val="23"/>
              </w:rPr>
              <w:t>(Değişik ibare: RG-20/9/2015-29481)</w:t>
            </w:r>
            <w:r w:rsidRPr="00B15520">
              <w:rPr>
                <w:rFonts w:eastAsia="ヒラギノ明朝 Pro W3"/>
                <w:sz w:val="23"/>
                <w:szCs w:val="23"/>
              </w:rPr>
              <w:t xml:space="preserve"> biri öğretim yılı başında, diğeri de öğretim yılı sonunda olmak üzere iki defa üye tam sayısının çoğunluğu ile toplanır ve oy çokluğu ile karar alır. Komisyonların </w:t>
            </w:r>
            <w:r w:rsidRPr="00B15520">
              <w:rPr>
                <w:rFonts w:eastAsia="ヒラギノ明朝 Pro W3"/>
                <w:sz w:val="23"/>
                <w:szCs w:val="23"/>
              </w:rPr>
              <w:lastRenderedPageBreak/>
              <w:t>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rFonts w:eastAsia="ヒラギノ明朝 Pro W3"/>
                <w:sz w:val="23"/>
                <w:szCs w:val="23"/>
              </w:rPr>
            </w:pPr>
            <w:r w:rsidRPr="00B15520">
              <w:rPr>
                <w:rFonts w:eastAsia="ヒラギノ明朝 Pro W3"/>
                <w:b/>
                <w:sz w:val="23"/>
                <w:szCs w:val="23"/>
              </w:rPr>
              <w:t>(6)</w:t>
            </w:r>
            <w:r w:rsidRPr="00B15520">
              <w:rPr>
                <w:rFonts w:eastAsia="ヒラギノ明朝 Pro W3"/>
                <w:sz w:val="23"/>
                <w:szCs w:val="23"/>
              </w:rPr>
              <w:t xml:space="preserve">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7133C7" w:rsidRPr="00B15520" w:rsidRDefault="007133C7" w:rsidP="00603FE8">
            <w:pPr>
              <w:tabs>
                <w:tab w:val="left" w:pos="317"/>
              </w:tabs>
              <w:spacing w:after="80" w:line="264" w:lineRule="auto"/>
              <w:ind w:firstLine="332"/>
              <w:jc w:val="both"/>
              <w:cnfStyle w:val="000000000000" w:firstRow="0" w:lastRow="0" w:firstColumn="0" w:lastColumn="0" w:oddVBand="0" w:evenVBand="0" w:oddHBand="0" w:evenHBand="0" w:firstRowFirstColumn="0" w:firstRowLastColumn="0" w:lastRowFirstColumn="0" w:lastRowLastColumn="0"/>
              <w:rPr>
                <w:sz w:val="23"/>
                <w:szCs w:val="23"/>
              </w:rPr>
            </w:pPr>
            <w:r w:rsidRPr="00B15520">
              <w:rPr>
                <w:rFonts w:eastAsia="ヒラギノ明朝 Pro W3"/>
                <w:b/>
                <w:sz w:val="23"/>
                <w:szCs w:val="23"/>
              </w:rPr>
              <w:t>(7)</w:t>
            </w:r>
            <w:r w:rsidRPr="00B15520">
              <w:rPr>
                <w:rFonts w:eastAsia="ヒラギノ明朝 Pro W3"/>
                <w:sz w:val="23"/>
                <w:szCs w:val="23"/>
              </w:rPr>
              <w:t xml:space="preserve"> Komisyonlar üyelerinden veya birim personelinden çalışma grupları oluşturabilir. Çalışmalarında birimlerden her türlü bilgi ve belgeyi isteyebilir. Birimler komisyonların verdiği görevleri gecikmeksizin yerine getirmek zorundadır.</w:t>
            </w:r>
          </w:p>
        </w:tc>
      </w:tr>
    </w:tbl>
    <w:p w:rsidR="00DE5760" w:rsidRPr="00B15520" w:rsidRDefault="00DE5760" w:rsidP="004C62B4">
      <w:pPr>
        <w:jc w:val="both"/>
        <w:rPr>
          <w:rFonts w:eastAsiaTheme="minorHAnsi"/>
          <w:sz w:val="18"/>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31" w:name="_Toc436659695"/>
      <w:r w:rsidRPr="00B15520">
        <w:rPr>
          <w:rFonts w:ascii="Times New Roman" w:hAnsi="Times New Roman" w:cs="Times New Roman"/>
          <w:color w:val="FF0000"/>
          <w:sz w:val="32"/>
          <w:szCs w:val="32"/>
        </w:rPr>
        <w:t>PAYDAŞ ANALİZİ</w:t>
      </w:r>
      <w:bookmarkEnd w:id="31"/>
    </w:p>
    <w:p w:rsidR="004C62B4" w:rsidRPr="00B15520" w:rsidRDefault="004C62B4" w:rsidP="004C62B4">
      <w:pPr>
        <w:jc w:val="both"/>
        <w:rPr>
          <w:rFonts w:eastAsiaTheme="minorHAnsi"/>
          <w:sz w:val="16"/>
          <w:szCs w:val="23"/>
          <w:lang w:eastAsia="en-US"/>
        </w:rPr>
      </w:pPr>
    </w:p>
    <w:p w:rsidR="004C62B4" w:rsidRPr="00B15520" w:rsidRDefault="00EC402A" w:rsidP="00BF2234">
      <w:pPr>
        <w:spacing w:before="120" w:line="276" w:lineRule="auto"/>
        <w:ind w:firstLine="709"/>
        <w:jc w:val="both"/>
        <w:rPr>
          <w:rFonts w:eastAsiaTheme="minorHAnsi"/>
          <w:sz w:val="23"/>
          <w:szCs w:val="23"/>
          <w:lang w:eastAsia="en-US"/>
        </w:rPr>
      </w:pPr>
      <w:commentRangeStart w:id="32"/>
      <w:r w:rsidRPr="00B15520">
        <w:rPr>
          <w:rFonts w:eastAsiaTheme="minorHAnsi"/>
          <w:sz w:val="23"/>
          <w:szCs w:val="23"/>
          <w:lang w:eastAsia="en-US"/>
        </w:rPr>
        <w:t>İl</w:t>
      </w:r>
      <w:r w:rsidR="003E7F67">
        <w:rPr>
          <w:rFonts w:eastAsiaTheme="minorHAnsi"/>
          <w:sz w:val="23"/>
          <w:szCs w:val="23"/>
          <w:lang w:eastAsia="en-US"/>
        </w:rPr>
        <w:t>çe</w:t>
      </w:r>
      <w:r w:rsidRPr="00B15520">
        <w:rPr>
          <w:rFonts w:eastAsiaTheme="minorHAnsi"/>
          <w:sz w:val="23"/>
          <w:szCs w:val="23"/>
          <w:lang w:eastAsia="en-US"/>
        </w:rPr>
        <w:t xml:space="preserve"> Milli Eğitim Müdürlüğü teşkilat yapısı, mevzuatı, hizmet envanteri, standart dosya planı ile faaliyet alanları ve paydaş görüşme sonuçlarından yararlanılarak paydaş listesi hazırlanmıştır. Etki/önem matrisi kullanılarak paydaş öncelikledirilmesi yapılmış ve nihai paydaş listesi oluşturulmuştur. Önceliği belirlenen paydaşların özelliklerine göre görüş alma yöntemi belirlenmiş ve ’’Paydaş Anketleri” geliştirilmiştir. Anketlerde algı, önem ve öncelik verilmesi gereken alanlar ile iç paydaşlarda kurum içi faktörlere, dış paydaşlarda ise talep ettikleri bilgiye ulaşım durumunu belirleyen maddelere yer verilmiştir. Toplamda 3 bin katılımcıya anket uygulanmıştır. Ayrıca toplantılar ve mülakatlar yapılmıştır. Elde edilen görüş ve öneriler sorun alanlarının belirlenmesinde dikkate alınmış ve geleceğe</w:t>
      </w:r>
      <w:r w:rsidR="001048E5" w:rsidRPr="00B15520">
        <w:rPr>
          <w:rFonts w:eastAsiaTheme="minorHAnsi"/>
          <w:sz w:val="23"/>
          <w:szCs w:val="23"/>
          <w:lang w:eastAsia="en-US"/>
        </w:rPr>
        <w:t xml:space="preserve"> yönelim bölümündeki hedef ve stratejilere</w:t>
      </w:r>
      <w:r w:rsidRPr="00B15520">
        <w:rPr>
          <w:rFonts w:eastAsiaTheme="minorHAnsi"/>
          <w:sz w:val="23"/>
          <w:szCs w:val="23"/>
          <w:lang w:eastAsia="en-US"/>
        </w:rPr>
        <w:t xml:space="preserve"> yansıtılmıştır.</w:t>
      </w:r>
      <w:commentRangeEnd w:id="32"/>
      <w:r w:rsidR="006B3D5A" w:rsidRPr="00B15520">
        <w:rPr>
          <w:rStyle w:val="AklamaBavurusu"/>
        </w:rPr>
        <w:commentReference w:id="32"/>
      </w:r>
    </w:p>
    <w:p w:rsidR="00111C09" w:rsidRPr="00B15520" w:rsidRDefault="00111C09">
      <w:pPr>
        <w:spacing w:after="200" w:line="276" w:lineRule="auto"/>
        <w:rPr>
          <w:rFonts w:eastAsiaTheme="minorHAnsi"/>
          <w:sz w:val="23"/>
          <w:szCs w:val="23"/>
          <w:lang w:eastAsia="en-US"/>
        </w:rPr>
        <w:sectPr w:rsidR="00111C09" w:rsidRPr="00B15520" w:rsidSect="0016672B">
          <w:pgSz w:w="11907" w:h="16840" w:code="9"/>
          <w:pgMar w:top="1134" w:right="1134" w:bottom="1134" w:left="1418" w:header="312" w:footer="312" w:gutter="0"/>
          <w:cols w:space="708"/>
          <w:docGrid w:linePitch="360"/>
        </w:sectPr>
      </w:pPr>
    </w:p>
    <w:p w:rsidR="00EC402A" w:rsidRPr="00B15520" w:rsidRDefault="00EC402A" w:rsidP="004C62B4">
      <w:pPr>
        <w:jc w:val="both"/>
        <w:rPr>
          <w:rFonts w:eastAsiaTheme="minorHAnsi"/>
          <w:sz w:val="16"/>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3" w:name="_Toc436659696"/>
      <w:r w:rsidRPr="00B15520">
        <w:rPr>
          <w:rFonts w:ascii="Times New Roman" w:hAnsi="Times New Roman" w:cs="Times New Roman"/>
          <w:color w:val="FF0000"/>
          <w:sz w:val="32"/>
          <w:szCs w:val="32"/>
        </w:rPr>
        <w:t>KURUM İÇİ VE DIŞI ANALİZ</w:t>
      </w:r>
      <w:bookmarkEnd w:id="33"/>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34" w:name="_Toc387303888"/>
      <w:bookmarkStart w:id="35" w:name="_Toc387347243"/>
      <w:r w:rsidRPr="00B15520">
        <w:rPr>
          <w:color w:val="C00000"/>
          <w:sz w:val="23"/>
          <w:szCs w:val="23"/>
        </w:rPr>
        <w:t>Kurum İçi Analiz</w:t>
      </w:r>
      <w:bookmarkStart w:id="36" w:name="_Toc251077553"/>
      <w:bookmarkStart w:id="37" w:name="_Toc251077904"/>
      <w:bookmarkEnd w:id="34"/>
      <w:bookmarkEnd w:id="35"/>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Kurum içi analiz bölümünde, müdürlüğümüze ait genel istatistiki bilgiler, paydaş görüş anketi sonuçları, eğitim öğretimde temel istatistiki bilgiler yer almaktadır.</w:t>
      </w:r>
    </w:p>
    <w:p w:rsidR="00B523A9" w:rsidRPr="00B15520" w:rsidRDefault="00B523A9" w:rsidP="00B523A9">
      <w:pPr>
        <w:pStyle w:val="Balk3"/>
        <w:rPr>
          <w:color w:val="C00000"/>
          <w:sz w:val="23"/>
          <w:szCs w:val="23"/>
        </w:rPr>
      </w:pPr>
      <w:r w:rsidRPr="00B15520">
        <w:rPr>
          <w:color w:val="C00000"/>
          <w:sz w:val="23"/>
          <w:szCs w:val="23"/>
        </w:rPr>
        <w:t>Organizasyon Yapısı</w:t>
      </w:r>
    </w:p>
    <w:bookmarkEnd w:id="36"/>
    <w:bookmarkEnd w:id="37"/>
    <w:p w:rsidR="00B523A9" w:rsidRPr="00B15520" w:rsidRDefault="00A647C8" w:rsidP="00111C09">
      <w:pPr>
        <w:spacing w:before="120" w:line="276" w:lineRule="auto"/>
        <w:ind w:firstLine="709"/>
        <w:jc w:val="both"/>
        <w:rPr>
          <w:rFonts w:eastAsiaTheme="minorHAnsi"/>
          <w:sz w:val="23"/>
          <w:szCs w:val="23"/>
          <w:lang w:eastAsia="en-US"/>
        </w:rPr>
      </w:pPr>
      <w:commentRangeStart w:id="38"/>
      <w:r w:rsidRPr="00B15520">
        <w:rPr>
          <w:rFonts w:eastAsiaTheme="minorHAnsi"/>
          <w:sz w:val="23"/>
          <w:szCs w:val="23"/>
          <w:lang w:eastAsia="en-US"/>
        </w:rPr>
        <w:t xml:space="preserve">Müdürlüğümüz </w:t>
      </w:r>
      <w:r w:rsidR="00B523A9" w:rsidRPr="00B15520">
        <w:rPr>
          <w:rFonts w:eastAsiaTheme="minorHAnsi"/>
          <w:sz w:val="23"/>
          <w:szCs w:val="23"/>
          <w:lang w:eastAsia="en-US"/>
        </w:rPr>
        <w:t xml:space="preserve">organizasyon şeması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5</w:t>
      </w:r>
      <w:r w:rsidR="00B523A9" w:rsidRPr="00B15520">
        <w:rPr>
          <w:rFonts w:eastAsiaTheme="minorHAnsi"/>
          <w:sz w:val="23"/>
          <w:szCs w:val="23"/>
          <w:lang w:eastAsia="en-US"/>
        </w:rPr>
        <w:t>’d</w:t>
      </w:r>
      <w:r w:rsidRPr="00B15520">
        <w:rPr>
          <w:rFonts w:eastAsiaTheme="minorHAnsi"/>
          <w:sz w:val="23"/>
          <w:szCs w:val="23"/>
          <w:lang w:eastAsia="en-US"/>
        </w:rPr>
        <w:t>e</w:t>
      </w:r>
      <w:r w:rsidR="00B523A9" w:rsidRPr="00B15520">
        <w:rPr>
          <w:rFonts w:eastAsiaTheme="minorHAnsi"/>
          <w:sz w:val="23"/>
          <w:szCs w:val="23"/>
          <w:lang w:eastAsia="en-US"/>
        </w:rPr>
        <w:t xml:space="preserve">, kurullar ve komisyonlar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6</w:t>
      </w:r>
      <w:r w:rsidR="00B523A9" w:rsidRPr="00B15520">
        <w:rPr>
          <w:rFonts w:eastAsiaTheme="minorHAnsi"/>
          <w:sz w:val="23"/>
          <w:szCs w:val="23"/>
          <w:lang w:eastAsia="en-US"/>
        </w:rPr>
        <w:t xml:space="preserve">’de ve </w:t>
      </w:r>
      <w:r w:rsidRPr="00B15520">
        <w:rPr>
          <w:rFonts w:eastAsiaTheme="minorHAnsi"/>
          <w:sz w:val="23"/>
          <w:szCs w:val="23"/>
          <w:lang w:eastAsia="en-US"/>
        </w:rPr>
        <w:t>teşkilat ş</w:t>
      </w:r>
      <w:r w:rsidR="00B523A9" w:rsidRPr="00B15520">
        <w:rPr>
          <w:rFonts w:eastAsiaTheme="minorHAnsi"/>
          <w:sz w:val="23"/>
          <w:szCs w:val="23"/>
          <w:lang w:eastAsia="en-US"/>
        </w:rPr>
        <w:t>eması Şekil 3’de yer almaktadır.</w:t>
      </w:r>
      <w:commentRangeEnd w:id="38"/>
      <w:r w:rsidR="006B3D5A" w:rsidRPr="00B15520">
        <w:rPr>
          <w:rStyle w:val="AklamaBavurusu"/>
        </w:rPr>
        <w:commentReference w:id="38"/>
      </w:r>
    </w:p>
    <w:p w:rsidR="00965FB2" w:rsidRPr="00B15520" w:rsidRDefault="00965FB2" w:rsidP="00ED3C0F">
      <w:pPr>
        <w:pStyle w:val="ResimYazs"/>
        <w:keepNext/>
        <w:spacing w:before="300" w:line="264" w:lineRule="auto"/>
        <w:rPr>
          <w:rFonts w:ascii="Times New Roman" w:hAnsi="Times New Roman"/>
          <w:sz w:val="21"/>
          <w:szCs w:val="21"/>
        </w:rPr>
      </w:pPr>
      <w:bookmarkStart w:id="39" w:name="_Toc436655731"/>
      <w:commentRangeStart w:id="40"/>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5</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Şeması</w:t>
      </w:r>
      <w:commentRangeEnd w:id="40"/>
      <w:r w:rsidR="006B3D5A" w:rsidRPr="00B15520">
        <w:rPr>
          <w:rStyle w:val="AklamaBavurusu"/>
          <w:rFonts w:ascii="Times New Roman" w:hAnsi="Times New Roman"/>
          <w:b w:val="0"/>
          <w:bCs w:val="0"/>
        </w:rPr>
        <w:commentReference w:id="40"/>
      </w:r>
      <w:bookmarkEnd w:id="39"/>
    </w:p>
    <w:tbl>
      <w:tblPr>
        <w:tblStyle w:val="KlavuzuTablo4-Vurgu21"/>
        <w:tblW w:w="5006" w:type="pct"/>
        <w:tblLook w:val="04A0" w:firstRow="1" w:lastRow="0" w:firstColumn="1" w:lastColumn="0" w:noHBand="0" w:noVBand="1"/>
      </w:tblPr>
      <w:tblGrid>
        <w:gridCol w:w="3662"/>
        <w:gridCol w:w="5874"/>
      </w:tblGrid>
      <w:tr w:rsidR="00B523A9" w:rsidRPr="00B15520" w:rsidTr="001A45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hideMark/>
          </w:tcPr>
          <w:p w:rsidR="00B523A9" w:rsidRPr="00B15520" w:rsidRDefault="00B523A9" w:rsidP="00A254F6">
            <w:pPr>
              <w:rPr>
                <w:bCs w:val="0"/>
                <w:sz w:val="21"/>
                <w:szCs w:val="21"/>
              </w:rPr>
            </w:pPr>
            <w:r w:rsidRPr="00B15520">
              <w:rPr>
                <w:bCs w:val="0"/>
                <w:sz w:val="21"/>
                <w:szCs w:val="21"/>
              </w:rPr>
              <w:t>ŞUBE ADI</w:t>
            </w:r>
          </w:p>
        </w:tc>
        <w:tc>
          <w:tcPr>
            <w:tcW w:w="5874" w:type="dxa"/>
            <w:hideMark/>
          </w:tcPr>
          <w:p w:rsidR="00B523A9" w:rsidRPr="00B15520" w:rsidRDefault="00B523A9" w:rsidP="00A254F6">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GÖREVLERİ</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Özel Büro</w:t>
            </w:r>
          </w:p>
        </w:tc>
        <w:tc>
          <w:tcPr>
            <w:tcW w:w="5874" w:type="dxa"/>
            <w:vAlign w:val="top"/>
            <w:hideMark/>
          </w:tcPr>
          <w:p w:rsidR="00B523A9" w:rsidRPr="00B15520" w:rsidRDefault="00B523A9" w:rsidP="00B15520">
            <w:pPr>
              <w:pStyle w:val="ListeParagraf"/>
              <w:numPr>
                <w:ilvl w:val="0"/>
                <w:numId w:val="32"/>
              </w:numPr>
              <w:spacing w:after="0" w:line="240" w:lineRule="auto"/>
              <w:ind w:left="42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tc>
      </w:tr>
      <w:tr w:rsidR="00965FB2"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965FB2" w:rsidRPr="00B15520" w:rsidRDefault="00965FB2" w:rsidP="00D40A8C">
            <w:pPr>
              <w:jc w:val="left"/>
              <w:rPr>
                <w:bCs w:val="0"/>
                <w:color w:val="000000"/>
                <w:sz w:val="21"/>
                <w:szCs w:val="21"/>
              </w:rPr>
            </w:pPr>
            <w:r w:rsidRPr="00B15520">
              <w:rPr>
                <w:bCs w:val="0"/>
                <w:color w:val="000000"/>
                <w:sz w:val="21"/>
                <w:szCs w:val="21"/>
              </w:rPr>
              <w:t xml:space="preserve">Hukuk </w:t>
            </w:r>
            <w:r w:rsidR="00734FA4" w:rsidRPr="00B15520">
              <w:rPr>
                <w:bCs w:val="0"/>
                <w:color w:val="000000"/>
                <w:sz w:val="21"/>
                <w:szCs w:val="21"/>
              </w:rPr>
              <w:t xml:space="preserve">Hizmetleri </w:t>
            </w:r>
            <w:r w:rsidR="00D40A8C" w:rsidRPr="00B15520">
              <w:rPr>
                <w:bCs w:val="0"/>
                <w:color w:val="000000"/>
                <w:sz w:val="21"/>
                <w:szCs w:val="21"/>
              </w:rPr>
              <w:t>Birimi</w:t>
            </w:r>
          </w:p>
        </w:tc>
        <w:tc>
          <w:tcPr>
            <w:tcW w:w="5874" w:type="dxa"/>
            <w:vAlign w:val="top"/>
            <w:hideMark/>
          </w:tcPr>
          <w:p w:rsidR="00965FB2" w:rsidRPr="00B15520" w:rsidRDefault="00965FB2"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Temel Eğitim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Okul Sütü Programı</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Din Öğretimi </w:t>
            </w:r>
            <w:r w:rsidR="00734FA4" w:rsidRPr="00B15520">
              <w:rPr>
                <w:bCs w:val="0"/>
                <w:color w:val="000000"/>
                <w:sz w:val="21"/>
                <w:szCs w:val="21"/>
              </w:rPr>
              <w:t>Hizmetleri Şubesi</w:t>
            </w:r>
          </w:p>
        </w:tc>
        <w:tc>
          <w:tcPr>
            <w:tcW w:w="5874" w:type="dxa"/>
            <w:noWrap/>
            <w:vAlign w:val="top"/>
            <w:hideMark/>
          </w:tcPr>
          <w:p w:rsidR="00B523A9" w:rsidRPr="00B15520" w:rsidRDefault="00B523A9"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E85D3D" w:rsidRPr="00B15520" w:rsidRDefault="00E85D3D"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İl Milli Eğitim Komisyonu</w:t>
            </w:r>
          </w:p>
          <w:p w:rsidR="00E85D3D" w:rsidRPr="00B15520" w:rsidRDefault="00E85D3D"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Yatılılık ve Bursluluk Komisyonu İle İlgili İş ve İşlemler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Hayat Boyu Öğrenme </w:t>
            </w:r>
            <w:r w:rsidR="00734FA4" w:rsidRPr="00B15520">
              <w:rPr>
                <w:bCs w:val="0"/>
                <w:color w:val="000000"/>
                <w:sz w:val="21"/>
                <w:szCs w:val="21"/>
              </w:rPr>
              <w:t>Hizmetleri Şubesi</w:t>
            </w:r>
          </w:p>
        </w:tc>
        <w:tc>
          <w:tcPr>
            <w:tcW w:w="5874" w:type="dxa"/>
            <w:vAlign w:val="top"/>
            <w:hideMark/>
          </w:tcPr>
          <w:p w:rsidR="00E85D3D" w:rsidRPr="00B15520" w:rsidRDefault="00B523A9" w:rsidP="00B15520">
            <w:pPr>
              <w:pStyle w:val="ListeParagraf"/>
              <w:numPr>
                <w:ilvl w:val="0"/>
                <w:numId w:val="32"/>
              </w:numPr>
              <w:spacing w:after="0" w:line="240" w:lineRule="auto"/>
              <w:ind w:left="42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İnsan Kaynakları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Atama 1</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Atama 2</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sidRPr="00B15520">
              <w:rPr>
                <w:rFonts w:ascii="Times New Roman" w:hAnsi="Times New Roman" w:cs="Times New Roman"/>
                <w:bCs/>
                <w:color w:val="000000"/>
                <w:sz w:val="21"/>
                <w:szCs w:val="21"/>
              </w:rPr>
              <w:t>Atama 3</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Hizmet içi Eğitim 9. maddesinin (a) bendindeki Eğitimi Geliştirmeye Yönelik görevler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Destek Hizmetleri</w:t>
            </w:r>
            <w:r w:rsidR="00734FA4" w:rsidRPr="00B15520">
              <w:rPr>
                <w:bCs w:val="0"/>
                <w:color w:val="000000"/>
                <w:sz w:val="21"/>
                <w:szCs w:val="21"/>
              </w:rPr>
              <w:t xml:space="preserve">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İl ve İlçe MEM Yönetmeliği 21.maddenin a ve c bentleri</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Bütçe Muhasebe Bölümü (</w:t>
            </w:r>
            <w:r w:rsidRPr="00B15520">
              <w:rPr>
                <w:rFonts w:ascii="Times New Roman" w:hAnsi="Times New Roman" w:cs="Times New Roman"/>
                <w:bCs/>
                <w:i/>
                <w:color w:val="000000"/>
                <w:sz w:val="21"/>
                <w:szCs w:val="21"/>
              </w:rPr>
              <w:t>ğ, h, ı, i bentlerindeki işler</w:t>
            </w:r>
            <w:r w:rsidRPr="00B15520">
              <w:rPr>
                <w:rFonts w:ascii="Times New Roman" w:hAnsi="Times New Roman" w:cs="Times New Roman"/>
                <w:bCs/>
                <w:color w:val="000000"/>
                <w:sz w:val="21"/>
                <w:szCs w:val="21"/>
              </w:rPr>
              <w:t>)</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Taşınır Mal (</w:t>
            </w:r>
            <w:r w:rsidRPr="00B15520">
              <w:rPr>
                <w:rFonts w:ascii="Times New Roman" w:hAnsi="Times New Roman" w:cs="Times New Roman"/>
                <w:bCs/>
                <w:i/>
                <w:color w:val="000000"/>
                <w:sz w:val="21"/>
                <w:szCs w:val="21"/>
              </w:rPr>
              <w:t>b, ç, d bentleri</w:t>
            </w:r>
            <w:r w:rsidRPr="00B15520">
              <w:rPr>
                <w:rFonts w:ascii="Times New Roman" w:hAnsi="Times New Roman" w:cs="Times New Roman"/>
                <w:bCs/>
                <w:color w:val="000000"/>
                <w:sz w:val="21"/>
                <w:szCs w:val="21"/>
              </w:rPr>
              <w:t>)</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Maaş Mutemetleri</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Taşımalı Eğitim (</w:t>
            </w:r>
            <w:r w:rsidRPr="00B15520">
              <w:rPr>
                <w:rFonts w:ascii="Times New Roman" w:hAnsi="Times New Roman" w:cs="Times New Roman"/>
                <w:bCs/>
                <w:i/>
                <w:color w:val="000000"/>
                <w:sz w:val="21"/>
                <w:szCs w:val="21"/>
              </w:rPr>
              <w:t>h bendindeki taşımalı işleri</w:t>
            </w:r>
            <w:r w:rsidRPr="00B15520">
              <w:rPr>
                <w:rFonts w:ascii="Times New Roman" w:hAnsi="Times New Roman" w:cs="Times New Roman"/>
                <w:bCs/>
                <w:color w:val="000000"/>
                <w:sz w:val="21"/>
                <w:szCs w:val="21"/>
              </w:rPr>
              <w:t>)</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İl ve İlçe MEM Yönetmeliği 21.maddenin e, f ve g bentleri</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Evrak Kayıt (</w:t>
            </w:r>
            <w:r w:rsidRPr="00B15520">
              <w:rPr>
                <w:rFonts w:ascii="Times New Roman" w:hAnsi="Times New Roman" w:cs="Times New Roman"/>
                <w:bCs/>
                <w:i/>
                <w:color w:val="000000"/>
                <w:sz w:val="21"/>
                <w:szCs w:val="21"/>
              </w:rPr>
              <w:t>j bendindeki işler</w:t>
            </w:r>
            <w:r w:rsidRPr="00B15520">
              <w:rPr>
                <w:rFonts w:ascii="Times New Roman" w:hAnsi="Times New Roman" w:cs="Times New Roman"/>
                <w:bCs/>
                <w:color w:val="000000"/>
                <w:sz w:val="21"/>
                <w:szCs w:val="21"/>
              </w:rPr>
              <w:t xml:space="preserve"> )</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Bilgi İşlem ve Eğitim Teknolojileri </w:t>
            </w:r>
            <w:r w:rsidR="00734FA4" w:rsidRPr="00B15520">
              <w:rPr>
                <w:bCs w:val="0"/>
                <w:color w:val="000000"/>
                <w:sz w:val="21"/>
                <w:szCs w:val="21"/>
              </w:rPr>
              <w:t xml:space="preserve">Hizmetleri Şubesi </w:t>
            </w:r>
            <w:r w:rsidRPr="00B15520">
              <w:rPr>
                <w:bCs w:val="0"/>
                <w:color w:val="000000"/>
                <w:sz w:val="21"/>
                <w:szCs w:val="21"/>
              </w:rPr>
              <w:t>(1)</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Fatih Projesi ve Bilgi İşlem (</w:t>
            </w:r>
            <w:r w:rsidRPr="00B15520">
              <w:rPr>
                <w:rFonts w:ascii="Times New Roman" w:hAnsi="Times New Roman" w:cs="Times New Roman"/>
                <w:bCs/>
                <w:i/>
                <w:color w:val="000000"/>
                <w:sz w:val="21"/>
                <w:szCs w:val="21"/>
              </w:rPr>
              <w:t>Mad.17: g, ğ, h, ı, i, j, k, l, m, n, o, ö, p, r bentleri</w:t>
            </w:r>
            <w:r w:rsidRPr="00B15520">
              <w:rPr>
                <w:rFonts w:ascii="Times New Roman" w:hAnsi="Times New Roman" w:cs="Times New Roman"/>
                <w:bCs/>
                <w:color w:val="000000"/>
                <w:sz w:val="21"/>
                <w:szCs w:val="21"/>
              </w:rPr>
              <w:t>)</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sz w:val="21"/>
                <w:szCs w:val="21"/>
              </w:rPr>
            </w:pPr>
            <w:r w:rsidRPr="00B15520">
              <w:rPr>
                <w:bCs w:val="0"/>
                <w:color w:val="000000"/>
                <w:sz w:val="21"/>
                <w:szCs w:val="21"/>
              </w:rPr>
              <w:t xml:space="preserve">Bilgi İşlem ve Eğitim Teknolojileri </w:t>
            </w:r>
            <w:r w:rsidR="00734FA4" w:rsidRPr="00B15520">
              <w:rPr>
                <w:bCs w:val="0"/>
                <w:color w:val="000000"/>
                <w:sz w:val="21"/>
                <w:szCs w:val="21"/>
              </w:rPr>
              <w:t xml:space="preserve">Hizmetleri Şubesi </w:t>
            </w:r>
            <w:r w:rsidRPr="00B15520">
              <w:rPr>
                <w:bCs w:val="0"/>
                <w:color w:val="000000"/>
                <w:sz w:val="21"/>
                <w:szCs w:val="21"/>
              </w:rPr>
              <w:t>(2)</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Sınav Hizmetleri ve TEOG (</w:t>
            </w:r>
            <w:r w:rsidRPr="00B15520">
              <w:rPr>
                <w:rFonts w:ascii="Times New Roman" w:hAnsi="Times New Roman" w:cs="Times New Roman"/>
                <w:bCs/>
                <w:i/>
                <w:color w:val="000000"/>
                <w:sz w:val="21"/>
                <w:szCs w:val="21"/>
              </w:rPr>
              <w:t>Mad.17: a, b, c, ç, d, e, f bentleri</w:t>
            </w:r>
            <w:r w:rsidRPr="00B15520">
              <w:rPr>
                <w:rFonts w:ascii="Times New Roman" w:hAnsi="Times New Roman" w:cs="Times New Roman"/>
                <w:bCs/>
                <w:color w:val="000000"/>
                <w:sz w:val="21"/>
                <w:szCs w:val="21"/>
              </w:rPr>
              <w:t>)</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İnşaat Emlak </w:t>
            </w:r>
            <w:r w:rsidR="00734FA4" w:rsidRPr="00B15520">
              <w:rPr>
                <w:bCs w:val="0"/>
                <w:color w:val="000000"/>
                <w:sz w:val="21"/>
                <w:szCs w:val="21"/>
              </w:rPr>
              <w:t>Hizmetleri Şubesi</w:t>
            </w:r>
          </w:p>
        </w:tc>
        <w:tc>
          <w:tcPr>
            <w:tcW w:w="5874" w:type="dxa"/>
            <w:noWrap/>
            <w:vAlign w:val="top"/>
            <w:hideMark/>
          </w:tcPr>
          <w:p w:rsidR="00B523A9" w:rsidRPr="00B15520" w:rsidRDefault="00B523A9"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sidRPr="00B15520">
              <w:rPr>
                <w:rFonts w:ascii="Times New Roman" w:hAnsi="Times New Roman" w:cs="Times New Roman"/>
                <w:bCs/>
                <w:color w:val="000000"/>
                <w:sz w:val="21"/>
                <w:szCs w:val="21"/>
              </w:rPr>
              <w:t>Yönetmelikteki Görevler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Strateji Geliştirme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Ar-Ge</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Eğitim Bölgeleri ve Koordinatör Müdürlerin Belirlenmesi,</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Okul Zaman Çizelgesi,</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Okul Servisleri ile ilgili iş ve işlemler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Soru Önergeleri</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Özel Öğretim </w:t>
            </w:r>
            <w:r w:rsidR="00734FA4" w:rsidRPr="00B15520">
              <w:rPr>
                <w:bCs w:val="0"/>
                <w:color w:val="000000"/>
                <w:sz w:val="21"/>
                <w:szCs w:val="21"/>
              </w:rPr>
              <w:t>Kurumları Hizmetleri Şubesi</w:t>
            </w:r>
          </w:p>
        </w:tc>
        <w:tc>
          <w:tcPr>
            <w:tcW w:w="5874" w:type="dxa"/>
            <w:noWrap/>
            <w:vAlign w:val="top"/>
            <w:hideMark/>
          </w:tcPr>
          <w:p w:rsidR="00B523A9" w:rsidRPr="00B15520" w:rsidRDefault="00B523A9"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Özel Eğitim ve Rehberlik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Sosyal Yardımlaşma Vakfı ile ilgili iş ve işlemleri takip etmek (</w:t>
            </w:r>
            <w:r w:rsidRPr="00B15520">
              <w:rPr>
                <w:rFonts w:ascii="Times New Roman" w:hAnsi="Times New Roman" w:cs="Times New Roman"/>
                <w:bCs/>
                <w:i/>
                <w:color w:val="000000"/>
                <w:sz w:val="21"/>
                <w:szCs w:val="21"/>
              </w:rPr>
              <w:t>Öğrencilerin Yurt iaşe ve servis imkânı sağlamak vb.</w:t>
            </w:r>
            <w:r w:rsidRPr="00B15520">
              <w:rPr>
                <w:rFonts w:ascii="Times New Roman" w:hAnsi="Times New Roman" w:cs="Times New Roman"/>
                <w:bCs/>
                <w:color w:val="000000"/>
                <w:sz w:val="21"/>
                <w:szCs w:val="21"/>
              </w:rPr>
              <w:t>),</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Suriyeli Öğrenciler ile ilgili iş ve işlemler</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lastRenderedPageBreak/>
              <w:t xml:space="preserve">Mesleki ve Teknik </w:t>
            </w:r>
            <w:r w:rsidR="007B17B2" w:rsidRPr="00B15520">
              <w:rPr>
                <w:bCs w:val="0"/>
                <w:color w:val="000000"/>
                <w:sz w:val="21"/>
                <w:szCs w:val="21"/>
              </w:rPr>
              <w:t>Eğitim</w:t>
            </w:r>
            <w:r w:rsidRPr="00B15520">
              <w:rPr>
                <w:bCs w:val="0"/>
                <w:color w:val="000000"/>
                <w:sz w:val="21"/>
                <w:szCs w:val="21"/>
              </w:rPr>
              <w:t xml:space="preserve">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p w:rsidR="00E85D3D" w:rsidRPr="00B15520" w:rsidRDefault="00E85D3D"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Denklik İşlemleri</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Sağlık İş ve İşlemleri</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B523A9" w:rsidP="00A254F6">
            <w:pPr>
              <w:jc w:val="left"/>
              <w:rPr>
                <w:bCs w:val="0"/>
                <w:color w:val="000000"/>
                <w:sz w:val="21"/>
                <w:szCs w:val="21"/>
              </w:rPr>
            </w:pPr>
            <w:r w:rsidRPr="00B15520">
              <w:rPr>
                <w:bCs w:val="0"/>
                <w:color w:val="000000"/>
                <w:sz w:val="21"/>
                <w:szCs w:val="21"/>
              </w:rPr>
              <w:t xml:space="preserve">Ortaöğretim </w:t>
            </w:r>
            <w:r w:rsidR="00734FA4" w:rsidRPr="00B15520">
              <w:rPr>
                <w:bCs w:val="0"/>
                <w:color w:val="000000"/>
                <w:sz w:val="21"/>
                <w:szCs w:val="21"/>
              </w:rPr>
              <w:t>Hizmetleri Şubesi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B15520">
              <w:rPr>
                <w:rFonts w:ascii="Times New Roman" w:hAnsi="Times New Roman" w:cs="Times New Roman"/>
                <w:bCs/>
                <w:sz w:val="21"/>
                <w:szCs w:val="21"/>
              </w:rPr>
              <w:t>Yönetmelikteki Görevler</w:t>
            </w:r>
          </w:p>
          <w:p w:rsidR="00E85D3D" w:rsidRPr="00B15520" w:rsidRDefault="00E85D3D"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B15520">
              <w:rPr>
                <w:rFonts w:ascii="Times New Roman" w:hAnsi="Times New Roman" w:cs="Times New Roman"/>
                <w:bCs/>
                <w:sz w:val="21"/>
                <w:szCs w:val="21"/>
              </w:rPr>
              <w:t xml:space="preserve">Sosyal, Kültürel ve </w:t>
            </w:r>
            <w:r w:rsidR="00B523A9" w:rsidRPr="00B15520">
              <w:rPr>
                <w:rFonts w:ascii="Times New Roman" w:hAnsi="Times New Roman" w:cs="Times New Roman"/>
                <w:bCs/>
                <w:sz w:val="21"/>
                <w:szCs w:val="21"/>
              </w:rPr>
              <w:t xml:space="preserve">Sportif </w:t>
            </w:r>
            <w:r w:rsidRPr="00B15520">
              <w:rPr>
                <w:rFonts w:ascii="Times New Roman" w:hAnsi="Times New Roman" w:cs="Times New Roman"/>
                <w:bCs/>
                <w:sz w:val="21"/>
                <w:szCs w:val="21"/>
              </w:rPr>
              <w:t>Yarışmaların Koordinasyonu</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B15520">
              <w:rPr>
                <w:rFonts w:ascii="Times New Roman" w:hAnsi="Times New Roman" w:cs="Times New Roman"/>
                <w:bCs/>
                <w:sz w:val="21"/>
                <w:szCs w:val="21"/>
              </w:rPr>
              <w:t>Belirli Gün ve Haftalar</w:t>
            </w:r>
          </w:p>
          <w:p w:rsidR="00B523A9" w:rsidRPr="00B15520" w:rsidRDefault="00B523A9" w:rsidP="00B15520">
            <w:pPr>
              <w:pStyle w:val="ListeParagraf"/>
              <w:numPr>
                <w:ilvl w:val="0"/>
                <w:numId w:val="32"/>
              </w:numPr>
              <w:spacing w:after="0" w:line="240" w:lineRule="auto"/>
              <w:ind w:left="428"/>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B15520">
              <w:rPr>
                <w:rFonts w:ascii="Times New Roman" w:hAnsi="Times New Roman" w:cs="Times New Roman"/>
                <w:bCs/>
                <w:sz w:val="21"/>
                <w:szCs w:val="21"/>
              </w:rPr>
              <w:t>Pansiyon Yerleştirme İşlemleri</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vAlign w:val="top"/>
            <w:hideMark/>
          </w:tcPr>
          <w:p w:rsidR="00B523A9" w:rsidRPr="00B15520" w:rsidRDefault="00B523A9" w:rsidP="00A254F6">
            <w:pPr>
              <w:jc w:val="left"/>
              <w:rPr>
                <w:bCs w:val="0"/>
                <w:color w:val="000000"/>
                <w:sz w:val="21"/>
                <w:szCs w:val="21"/>
              </w:rPr>
            </w:pPr>
            <w:r w:rsidRPr="00B15520">
              <w:rPr>
                <w:bCs w:val="0"/>
                <w:color w:val="000000"/>
                <w:sz w:val="21"/>
                <w:szCs w:val="21"/>
              </w:rPr>
              <w:t>İlgili Şube Müdürlükleri ile Koordinasyon Görevi</w:t>
            </w:r>
          </w:p>
        </w:tc>
        <w:tc>
          <w:tcPr>
            <w:tcW w:w="5874" w:type="dxa"/>
            <w:vAlign w:val="top"/>
            <w:hideMark/>
          </w:tcPr>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Öğrenci Nakil ve Denklik İşlemleri,</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Pansiyon ve Bursluluk İşlemleri,</w:t>
            </w:r>
          </w:p>
          <w:p w:rsidR="00B523A9" w:rsidRPr="00B15520" w:rsidRDefault="00B523A9" w:rsidP="00B15520">
            <w:pPr>
              <w:pStyle w:val="ListeParagraf"/>
              <w:numPr>
                <w:ilvl w:val="0"/>
                <w:numId w:val="32"/>
              </w:numPr>
              <w:spacing w:after="0" w:line="240" w:lineRule="auto"/>
              <w:ind w:left="428"/>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Ulusal ve Uluslar Arası Sosyal Kültürel Etkinlikler</w:t>
            </w:r>
          </w:p>
        </w:tc>
      </w:tr>
      <w:tr w:rsidR="00B523A9"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9536" w:type="dxa"/>
            <w:gridSpan w:val="2"/>
            <w:noWrap/>
            <w:vAlign w:val="top"/>
            <w:hideMark/>
          </w:tcPr>
          <w:p w:rsidR="00B523A9" w:rsidRPr="00B15520" w:rsidRDefault="00B523A9" w:rsidP="00A254F6">
            <w:pPr>
              <w:rPr>
                <w:color w:val="000000"/>
                <w:sz w:val="21"/>
                <w:szCs w:val="21"/>
              </w:rPr>
            </w:pPr>
            <w:r w:rsidRPr="00B15520">
              <w:rPr>
                <w:color w:val="000000"/>
                <w:sz w:val="21"/>
                <w:szCs w:val="21"/>
              </w:rPr>
              <w:t>Sivil Savunma ve Afet İşleri Koordinatör Müdür Yardımcısı</w:t>
            </w:r>
          </w:p>
          <w:p w:rsidR="00B523A9" w:rsidRPr="00B15520" w:rsidRDefault="00B523A9" w:rsidP="00A254F6">
            <w:pPr>
              <w:rPr>
                <w:color w:val="000000"/>
                <w:sz w:val="21"/>
                <w:szCs w:val="21"/>
              </w:rPr>
            </w:pPr>
            <w:r w:rsidRPr="00B15520">
              <w:rPr>
                <w:color w:val="000000"/>
                <w:sz w:val="21"/>
                <w:szCs w:val="21"/>
              </w:rPr>
              <w:t>(Sivil Savunma Birimi ile Koord.)</w:t>
            </w:r>
          </w:p>
        </w:tc>
      </w:tr>
      <w:tr w:rsidR="00B523A9"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B523A9" w:rsidRPr="00B15520" w:rsidRDefault="00B523A9" w:rsidP="00A254F6">
            <w:pPr>
              <w:jc w:val="left"/>
              <w:rPr>
                <w:bCs w:val="0"/>
                <w:color w:val="000000"/>
                <w:sz w:val="21"/>
                <w:szCs w:val="21"/>
              </w:rPr>
            </w:pPr>
            <w:r w:rsidRPr="00B15520">
              <w:rPr>
                <w:bCs w:val="0"/>
                <w:color w:val="000000"/>
                <w:sz w:val="21"/>
                <w:szCs w:val="21"/>
              </w:rPr>
              <w:t>Sivil Savunma</w:t>
            </w:r>
          </w:p>
        </w:tc>
        <w:tc>
          <w:tcPr>
            <w:tcW w:w="5874" w:type="dxa"/>
            <w:noWrap/>
            <w:vAlign w:val="top"/>
          </w:tcPr>
          <w:p w:rsidR="00B523A9" w:rsidRPr="00B15520" w:rsidRDefault="00B523A9" w:rsidP="00B15520">
            <w:pPr>
              <w:pStyle w:val="ListeParagraf"/>
              <w:numPr>
                <w:ilvl w:val="0"/>
                <w:numId w:val="32"/>
              </w:numPr>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sidRPr="00B15520">
              <w:rPr>
                <w:rFonts w:ascii="Times New Roman" w:hAnsi="Times New Roman" w:cs="Times New Roman"/>
                <w:bCs/>
                <w:color w:val="000000"/>
                <w:sz w:val="21"/>
                <w:szCs w:val="21"/>
              </w:rPr>
              <w:t>Yönetmelikteki Görevler</w:t>
            </w:r>
          </w:p>
        </w:tc>
      </w:tr>
    </w:tbl>
    <w:p w:rsidR="00B523A9" w:rsidRPr="00B15520" w:rsidRDefault="00B523A9" w:rsidP="00ED3C0F">
      <w:pPr>
        <w:pStyle w:val="ResimYazs"/>
        <w:keepNext/>
        <w:spacing w:before="300" w:line="264" w:lineRule="auto"/>
        <w:rPr>
          <w:rFonts w:ascii="Times New Roman" w:hAnsi="Times New Roman"/>
          <w:b w:val="0"/>
          <w:sz w:val="21"/>
          <w:szCs w:val="21"/>
        </w:rPr>
      </w:pPr>
      <w:bookmarkStart w:id="41" w:name="_Toc436655732"/>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6</w:t>
      </w:r>
      <w:r w:rsidR="003C79C3"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42"/>
      <w:r w:rsidRPr="00B15520">
        <w:rPr>
          <w:rFonts w:ascii="Times New Roman" w:hAnsi="Times New Roman"/>
          <w:b w:val="0"/>
          <w:sz w:val="21"/>
          <w:szCs w:val="21"/>
        </w:rPr>
        <w:t>Kurullar ve Komisyonlar</w:t>
      </w:r>
      <w:commentRangeEnd w:id="42"/>
      <w:r w:rsidR="006B3D5A" w:rsidRPr="00B15520">
        <w:rPr>
          <w:rStyle w:val="AklamaBavurusu"/>
          <w:rFonts w:ascii="Times New Roman" w:hAnsi="Times New Roman"/>
          <w:b w:val="0"/>
          <w:bCs w:val="0"/>
        </w:rPr>
        <w:commentReference w:id="42"/>
      </w:r>
      <w:bookmarkEnd w:id="41"/>
    </w:p>
    <w:tbl>
      <w:tblPr>
        <w:tblStyle w:val="KlavuzuTablo4-Vurgu21"/>
        <w:tblW w:w="5000" w:type="pct"/>
        <w:tblLayout w:type="fixed"/>
        <w:tblLook w:val="04A0" w:firstRow="1" w:lastRow="0" w:firstColumn="1" w:lastColumn="0" w:noHBand="0" w:noVBand="1"/>
      </w:tblPr>
      <w:tblGrid>
        <w:gridCol w:w="4471"/>
        <w:gridCol w:w="5054"/>
      </w:tblGrid>
      <w:tr w:rsidR="00B523A9" w:rsidRPr="00B15520" w:rsidTr="00B523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8" w:type="dxa"/>
            <w:noWrap/>
          </w:tcPr>
          <w:p w:rsidR="00B523A9" w:rsidRPr="00B15520" w:rsidRDefault="00B523A9" w:rsidP="00B523A9">
            <w:pPr>
              <w:rPr>
                <w:sz w:val="21"/>
                <w:szCs w:val="21"/>
              </w:rPr>
            </w:pPr>
            <w:r w:rsidRPr="00B15520">
              <w:rPr>
                <w:sz w:val="21"/>
                <w:szCs w:val="21"/>
              </w:rPr>
              <w:t>Kurul / Komisyon Adı</w:t>
            </w:r>
          </w:p>
        </w:tc>
        <w:tc>
          <w:tcPr>
            <w:tcW w:w="4903" w:type="dxa"/>
            <w:noWrap/>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523A9" w:rsidRPr="00B15520" w:rsidTr="00B523A9">
        <w:trPr>
          <w:trHeight w:val="397"/>
        </w:trPr>
        <w:tc>
          <w:tcPr>
            <w:cnfStyle w:val="001000000000" w:firstRow="0" w:lastRow="0" w:firstColumn="1" w:lastColumn="0" w:oddVBand="0" w:evenVBand="0" w:oddHBand="0" w:evenHBand="0" w:firstRowFirstColumn="0" w:firstRowLastColumn="0" w:lastRowFirstColumn="0" w:lastRowLastColumn="0"/>
            <w:tcW w:w="4338" w:type="dxa"/>
            <w:noWrap/>
            <w:hideMark/>
          </w:tcPr>
          <w:p w:rsidR="00B523A9" w:rsidRPr="00B15520" w:rsidRDefault="00B523A9" w:rsidP="00B523A9">
            <w:pPr>
              <w:jc w:val="left"/>
              <w:rPr>
                <w:color w:val="000000"/>
                <w:sz w:val="21"/>
                <w:szCs w:val="21"/>
              </w:rPr>
            </w:pPr>
            <w:r w:rsidRPr="00B15520">
              <w:rPr>
                <w:color w:val="000000"/>
                <w:sz w:val="21"/>
                <w:szCs w:val="21"/>
              </w:rPr>
              <w:t>İl</w:t>
            </w:r>
            <w:r w:rsidR="001A4526">
              <w:rPr>
                <w:color w:val="000000"/>
                <w:sz w:val="21"/>
                <w:szCs w:val="21"/>
              </w:rPr>
              <w:t>çe</w:t>
            </w:r>
            <w:r w:rsidRPr="00B15520">
              <w:rPr>
                <w:color w:val="000000"/>
                <w:sz w:val="21"/>
                <w:szCs w:val="21"/>
              </w:rPr>
              <w:t xml:space="preserve"> Milli Eğitim Disiplin Kurulu</w:t>
            </w:r>
          </w:p>
        </w:tc>
        <w:tc>
          <w:tcPr>
            <w:tcW w:w="4903"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Yönetmelikteki Görevler</w:t>
            </w:r>
          </w:p>
        </w:tc>
      </w:tr>
      <w:tr w:rsidR="00B523A9" w:rsidRPr="00B15520" w:rsidTr="00B523A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8" w:type="dxa"/>
            <w:noWrap/>
            <w:hideMark/>
          </w:tcPr>
          <w:p w:rsidR="00B523A9" w:rsidRPr="00B15520" w:rsidRDefault="00B523A9" w:rsidP="00B523A9">
            <w:pPr>
              <w:jc w:val="left"/>
              <w:rPr>
                <w:color w:val="000000"/>
                <w:sz w:val="21"/>
                <w:szCs w:val="21"/>
              </w:rPr>
            </w:pPr>
            <w:r w:rsidRPr="00B15520">
              <w:rPr>
                <w:color w:val="000000"/>
                <w:sz w:val="21"/>
                <w:szCs w:val="21"/>
              </w:rPr>
              <w:t>İl</w:t>
            </w:r>
            <w:r w:rsidR="001A4526">
              <w:rPr>
                <w:color w:val="000000"/>
                <w:sz w:val="21"/>
                <w:szCs w:val="21"/>
              </w:rPr>
              <w:t>çe</w:t>
            </w:r>
            <w:r w:rsidRPr="00B15520">
              <w:rPr>
                <w:color w:val="000000"/>
                <w:sz w:val="21"/>
                <w:szCs w:val="21"/>
              </w:rPr>
              <w:t xml:space="preserve"> Milli Eğitim Danışma Komisyonu</w:t>
            </w:r>
          </w:p>
        </w:tc>
        <w:tc>
          <w:tcPr>
            <w:tcW w:w="4903" w:type="dxa"/>
            <w:noWrap/>
            <w:hideMark/>
          </w:tcPr>
          <w:p w:rsidR="00B523A9" w:rsidRPr="00B15520" w:rsidRDefault="00B523A9" w:rsidP="00B523A9">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B523A9" w:rsidRPr="00B15520" w:rsidTr="00B523A9">
        <w:trPr>
          <w:trHeight w:val="397"/>
        </w:trPr>
        <w:tc>
          <w:tcPr>
            <w:cnfStyle w:val="001000000000" w:firstRow="0" w:lastRow="0" w:firstColumn="1" w:lastColumn="0" w:oddVBand="0" w:evenVBand="0" w:oddHBand="0" w:evenHBand="0" w:firstRowFirstColumn="0" w:firstRowLastColumn="0" w:lastRowFirstColumn="0" w:lastRowLastColumn="0"/>
            <w:tcW w:w="4338" w:type="dxa"/>
            <w:noWrap/>
            <w:hideMark/>
          </w:tcPr>
          <w:p w:rsidR="00B523A9" w:rsidRPr="00B15520" w:rsidRDefault="00B523A9" w:rsidP="00B523A9">
            <w:pPr>
              <w:jc w:val="left"/>
              <w:rPr>
                <w:color w:val="000000"/>
                <w:sz w:val="21"/>
                <w:szCs w:val="21"/>
              </w:rPr>
            </w:pPr>
            <w:r w:rsidRPr="00B15520">
              <w:rPr>
                <w:color w:val="000000"/>
                <w:sz w:val="21"/>
                <w:szCs w:val="21"/>
              </w:rPr>
              <w:t>İl</w:t>
            </w:r>
            <w:r w:rsidR="001A4526">
              <w:rPr>
                <w:color w:val="000000"/>
                <w:sz w:val="21"/>
                <w:szCs w:val="21"/>
              </w:rPr>
              <w:t>çe</w:t>
            </w:r>
            <w:r w:rsidRPr="00B15520">
              <w:rPr>
                <w:color w:val="000000"/>
                <w:sz w:val="21"/>
                <w:szCs w:val="21"/>
              </w:rPr>
              <w:t xml:space="preserve"> Milli Eğitim Komisyonu</w:t>
            </w:r>
          </w:p>
        </w:tc>
        <w:tc>
          <w:tcPr>
            <w:tcW w:w="4903"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B523A9" w:rsidRPr="00B15520" w:rsidTr="00B523A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8" w:type="dxa"/>
            <w:noWrap/>
            <w:hideMark/>
          </w:tcPr>
          <w:p w:rsidR="00B523A9" w:rsidRPr="00B15520" w:rsidRDefault="00B523A9" w:rsidP="00B523A9">
            <w:pPr>
              <w:jc w:val="left"/>
              <w:rPr>
                <w:color w:val="000000"/>
                <w:sz w:val="21"/>
                <w:szCs w:val="21"/>
              </w:rPr>
            </w:pPr>
            <w:r w:rsidRPr="00B15520">
              <w:rPr>
                <w:color w:val="000000"/>
                <w:sz w:val="21"/>
                <w:szCs w:val="21"/>
              </w:rPr>
              <w:t>Öğrenci Disiplin Kurulu</w:t>
            </w:r>
          </w:p>
        </w:tc>
        <w:tc>
          <w:tcPr>
            <w:tcW w:w="4903" w:type="dxa"/>
            <w:noWrap/>
            <w:hideMark/>
          </w:tcPr>
          <w:p w:rsidR="00B523A9" w:rsidRPr="00B15520" w:rsidRDefault="00B523A9" w:rsidP="00B523A9">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B523A9" w:rsidRPr="00B15520" w:rsidTr="00B523A9">
        <w:trPr>
          <w:trHeight w:val="397"/>
        </w:trPr>
        <w:tc>
          <w:tcPr>
            <w:cnfStyle w:val="001000000000" w:firstRow="0" w:lastRow="0" w:firstColumn="1" w:lastColumn="0" w:oddVBand="0" w:evenVBand="0" w:oddHBand="0" w:evenHBand="0" w:firstRowFirstColumn="0" w:firstRowLastColumn="0" w:lastRowFirstColumn="0" w:lastRowLastColumn="0"/>
            <w:tcW w:w="4338" w:type="dxa"/>
            <w:noWrap/>
            <w:hideMark/>
          </w:tcPr>
          <w:p w:rsidR="00B523A9" w:rsidRPr="00B15520" w:rsidRDefault="00B523A9" w:rsidP="00B523A9">
            <w:pPr>
              <w:jc w:val="left"/>
              <w:rPr>
                <w:color w:val="000000"/>
                <w:sz w:val="21"/>
                <w:szCs w:val="21"/>
              </w:rPr>
            </w:pPr>
            <w:r w:rsidRPr="00B15520">
              <w:rPr>
                <w:color w:val="000000"/>
                <w:sz w:val="21"/>
                <w:szCs w:val="21"/>
              </w:rPr>
              <w:t>İşçi Disiplin Kurulu</w:t>
            </w:r>
          </w:p>
        </w:tc>
        <w:tc>
          <w:tcPr>
            <w:tcW w:w="4903"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bl>
    <w:p w:rsidR="00F66F66" w:rsidRPr="00B15520" w:rsidRDefault="00F66F66" w:rsidP="00B523A9">
      <w:pPr>
        <w:rPr>
          <w:sz w:val="21"/>
          <w:szCs w:val="21"/>
        </w:rPr>
      </w:pPr>
    </w:p>
    <w:tbl>
      <w:tblPr>
        <w:tblStyle w:val="KlavuzuTablo4-Vurgu21"/>
        <w:tblW w:w="5000" w:type="pct"/>
        <w:tblLayout w:type="fixed"/>
        <w:tblLook w:val="04A0" w:firstRow="1" w:lastRow="0" w:firstColumn="1" w:lastColumn="0" w:noHBand="0" w:noVBand="1"/>
      </w:tblPr>
      <w:tblGrid>
        <w:gridCol w:w="4472"/>
        <w:gridCol w:w="5053"/>
      </w:tblGrid>
      <w:tr w:rsidR="00B523A9" w:rsidRPr="00B15520" w:rsidTr="00273336">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387" w:type="dxa"/>
          </w:tcPr>
          <w:p w:rsidR="00B523A9" w:rsidRPr="00B15520" w:rsidRDefault="00B523A9" w:rsidP="00B523A9">
            <w:pPr>
              <w:rPr>
                <w:sz w:val="21"/>
                <w:szCs w:val="21"/>
              </w:rPr>
            </w:pPr>
            <w:r w:rsidRPr="00B15520">
              <w:rPr>
                <w:sz w:val="21"/>
                <w:szCs w:val="21"/>
              </w:rPr>
              <w:t>Görev Adı</w:t>
            </w:r>
          </w:p>
        </w:tc>
        <w:tc>
          <w:tcPr>
            <w:tcW w:w="4958" w:type="dxa"/>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523A9" w:rsidRPr="00B15520" w:rsidTr="00273336">
        <w:trPr>
          <w:trHeight w:val="327"/>
        </w:trPr>
        <w:tc>
          <w:tcPr>
            <w:cnfStyle w:val="001000000000" w:firstRow="0" w:lastRow="0" w:firstColumn="1" w:lastColumn="0" w:oddVBand="0" w:evenVBand="0" w:oddHBand="0" w:evenHBand="0" w:firstRowFirstColumn="0" w:firstRowLastColumn="0" w:lastRowFirstColumn="0" w:lastRowLastColumn="0"/>
            <w:tcW w:w="4387" w:type="dxa"/>
            <w:hideMark/>
          </w:tcPr>
          <w:p w:rsidR="00B523A9" w:rsidRPr="00B15520" w:rsidRDefault="00B523A9" w:rsidP="00B523A9">
            <w:pPr>
              <w:jc w:val="left"/>
              <w:rPr>
                <w:bCs w:val="0"/>
                <w:color w:val="000000"/>
                <w:sz w:val="21"/>
                <w:szCs w:val="21"/>
              </w:rPr>
            </w:pPr>
            <w:r w:rsidRPr="00B15520">
              <w:rPr>
                <w:bCs w:val="0"/>
                <w:color w:val="000000"/>
                <w:sz w:val="21"/>
                <w:szCs w:val="21"/>
              </w:rPr>
              <w:t>Harcama Yetkilisi</w:t>
            </w:r>
          </w:p>
        </w:tc>
        <w:tc>
          <w:tcPr>
            <w:tcW w:w="4958" w:type="dxa"/>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bCs/>
                <w:sz w:val="21"/>
                <w:szCs w:val="21"/>
              </w:rPr>
            </w:pPr>
            <w:r w:rsidRPr="00B15520">
              <w:rPr>
                <w:bCs/>
                <w:sz w:val="21"/>
                <w:szCs w:val="21"/>
              </w:rPr>
              <w:t>5018 Sayılı Kanun’daki Görevleri</w:t>
            </w:r>
          </w:p>
        </w:tc>
      </w:tr>
      <w:tr w:rsidR="00B523A9" w:rsidRPr="00B15520" w:rsidTr="0027333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87" w:type="dxa"/>
            <w:hideMark/>
          </w:tcPr>
          <w:p w:rsidR="00B523A9" w:rsidRPr="00B15520" w:rsidRDefault="00B523A9" w:rsidP="00B523A9">
            <w:pPr>
              <w:jc w:val="left"/>
              <w:rPr>
                <w:bCs w:val="0"/>
                <w:color w:val="000000"/>
                <w:sz w:val="21"/>
                <w:szCs w:val="21"/>
              </w:rPr>
            </w:pPr>
            <w:r w:rsidRPr="00B15520">
              <w:rPr>
                <w:bCs w:val="0"/>
                <w:color w:val="000000"/>
                <w:sz w:val="21"/>
                <w:szCs w:val="21"/>
              </w:rPr>
              <w:t>Gerçekleştirme Görevlisi</w:t>
            </w:r>
          </w:p>
        </w:tc>
        <w:tc>
          <w:tcPr>
            <w:tcW w:w="4958" w:type="dxa"/>
            <w:hideMark/>
          </w:tcPr>
          <w:p w:rsidR="00B523A9" w:rsidRPr="00B15520" w:rsidRDefault="00B523A9" w:rsidP="00B523A9">
            <w:pPr>
              <w:jc w:val="left"/>
              <w:cnfStyle w:val="000000010000" w:firstRow="0" w:lastRow="0" w:firstColumn="0" w:lastColumn="0" w:oddVBand="0" w:evenVBand="0" w:oddHBand="0" w:evenHBand="1" w:firstRowFirstColumn="0" w:firstRowLastColumn="0" w:lastRowFirstColumn="0" w:lastRowLastColumn="0"/>
              <w:rPr>
                <w:bCs/>
                <w:sz w:val="21"/>
                <w:szCs w:val="21"/>
              </w:rPr>
            </w:pPr>
            <w:r w:rsidRPr="00B15520">
              <w:rPr>
                <w:bCs/>
                <w:sz w:val="21"/>
                <w:szCs w:val="21"/>
              </w:rPr>
              <w:t>5018 Sayılı Kanun’daki Görevleri</w:t>
            </w:r>
          </w:p>
        </w:tc>
      </w:tr>
      <w:tr w:rsidR="00B523A9" w:rsidRPr="00B15520" w:rsidTr="00273336">
        <w:trPr>
          <w:trHeight w:val="397"/>
        </w:trPr>
        <w:tc>
          <w:tcPr>
            <w:cnfStyle w:val="001000000000" w:firstRow="0" w:lastRow="0" w:firstColumn="1" w:lastColumn="0" w:oddVBand="0" w:evenVBand="0" w:oddHBand="0" w:evenHBand="0" w:firstRowFirstColumn="0" w:firstRowLastColumn="0" w:lastRowFirstColumn="0" w:lastRowLastColumn="0"/>
            <w:tcW w:w="4387" w:type="dxa"/>
            <w:noWrap/>
            <w:hideMark/>
          </w:tcPr>
          <w:p w:rsidR="00B523A9" w:rsidRPr="00B15520" w:rsidRDefault="00B523A9" w:rsidP="00B523A9">
            <w:pPr>
              <w:jc w:val="left"/>
              <w:rPr>
                <w:bCs w:val="0"/>
                <w:color w:val="000000"/>
                <w:sz w:val="21"/>
                <w:szCs w:val="21"/>
              </w:rPr>
            </w:pPr>
            <w:r w:rsidRPr="00B15520">
              <w:rPr>
                <w:bCs w:val="0"/>
                <w:color w:val="000000"/>
                <w:sz w:val="21"/>
                <w:szCs w:val="21"/>
              </w:rPr>
              <w:t>Tesis Müdürü</w:t>
            </w:r>
          </w:p>
        </w:tc>
        <w:tc>
          <w:tcPr>
            <w:tcW w:w="4958"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Bina ile ilgili her türlü fiziki iş ve işlemler</w:t>
            </w:r>
          </w:p>
        </w:tc>
      </w:tr>
    </w:tbl>
    <w:p w:rsidR="00B523A9" w:rsidRPr="00B15520" w:rsidRDefault="00B523A9" w:rsidP="00B523A9">
      <w:pPr>
        <w:spacing w:before="120" w:line="276" w:lineRule="auto"/>
        <w:jc w:val="both"/>
        <w:rPr>
          <w:rFonts w:eastAsiaTheme="minorHAnsi"/>
          <w:sz w:val="21"/>
          <w:szCs w:val="21"/>
          <w:lang w:eastAsia="en-US"/>
        </w:rPr>
      </w:pPr>
    </w:p>
    <w:p w:rsidR="00F67C07" w:rsidRPr="00B15520" w:rsidRDefault="001A4526" w:rsidP="00505ADB">
      <w:pPr>
        <w:ind w:right="-428"/>
        <w:jc w:val="center"/>
      </w:pPr>
      <w:r>
        <w:rPr>
          <w:noProof/>
        </w:rPr>
        <w:lastRenderedPageBreak/>
        <w:drawing>
          <wp:inline distT="0" distB="0" distL="0" distR="0">
            <wp:extent cx="4953000" cy="6905625"/>
            <wp:effectExtent l="0" t="0" r="0" b="9525"/>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6905625"/>
                    </a:xfrm>
                    <a:prstGeom prst="rect">
                      <a:avLst/>
                    </a:prstGeom>
                    <a:noFill/>
                  </pic:spPr>
                </pic:pic>
              </a:graphicData>
            </a:graphic>
          </wp:inline>
        </w:drawing>
      </w:r>
    </w:p>
    <w:p w:rsidR="00F67C07" w:rsidRPr="00B15520" w:rsidRDefault="00374F47" w:rsidP="004D071E">
      <w:pPr>
        <w:spacing w:before="120"/>
        <w:jc w:val="center"/>
        <w:rPr>
          <w:b/>
          <w:sz w:val="21"/>
          <w:szCs w:val="21"/>
        </w:rPr>
      </w:pPr>
      <w:bookmarkStart w:id="43" w:name="_Toc435655418"/>
      <w:r w:rsidRPr="00B15520">
        <w:rPr>
          <w:b/>
          <w:sz w:val="21"/>
          <w:szCs w:val="21"/>
        </w:rPr>
        <w:t xml:space="preserve">Şekil </w:t>
      </w:r>
      <w:r w:rsidR="003C79C3" w:rsidRPr="00B15520">
        <w:rPr>
          <w:b/>
          <w:sz w:val="21"/>
          <w:szCs w:val="21"/>
        </w:rPr>
        <w:fldChar w:fldCharType="begin"/>
      </w:r>
      <w:r w:rsidRPr="00B15520">
        <w:rPr>
          <w:b/>
          <w:sz w:val="21"/>
          <w:szCs w:val="21"/>
        </w:rPr>
        <w:instrText xml:space="preserve"> SEQ Şekil \* ARABIC </w:instrText>
      </w:r>
      <w:r w:rsidR="003C79C3" w:rsidRPr="00B15520">
        <w:rPr>
          <w:b/>
          <w:sz w:val="21"/>
          <w:szCs w:val="21"/>
        </w:rPr>
        <w:fldChar w:fldCharType="separate"/>
      </w:r>
      <w:r w:rsidR="008E6ECB">
        <w:rPr>
          <w:b/>
          <w:noProof/>
          <w:sz w:val="21"/>
          <w:szCs w:val="21"/>
        </w:rPr>
        <w:t>3</w:t>
      </w:r>
      <w:r w:rsidR="003C79C3" w:rsidRPr="00B15520">
        <w:rPr>
          <w:b/>
          <w:noProof/>
          <w:sz w:val="21"/>
          <w:szCs w:val="21"/>
        </w:rPr>
        <w:fldChar w:fldCharType="end"/>
      </w:r>
      <w:commentRangeStart w:id="44"/>
      <w:r w:rsidRPr="00B15520">
        <w:rPr>
          <w:b/>
          <w:sz w:val="21"/>
          <w:szCs w:val="21"/>
        </w:rPr>
        <w:t xml:space="preserve">: </w:t>
      </w:r>
      <w:r w:rsidR="00C20204" w:rsidRPr="00B15520">
        <w:rPr>
          <w:sz w:val="21"/>
          <w:szCs w:val="21"/>
        </w:rPr>
        <w:t>Teşkilat Şeması</w:t>
      </w:r>
      <w:bookmarkEnd w:id="43"/>
      <w:commentRangeEnd w:id="44"/>
      <w:r w:rsidR="006B3D5A" w:rsidRPr="00B15520">
        <w:rPr>
          <w:rStyle w:val="AklamaBavurusu"/>
        </w:rPr>
        <w:commentReference w:id="44"/>
      </w:r>
    </w:p>
    <w:p w:rsidR="003712BD" w:rsidRPr="00B15520" w:rsidRDefault="003712BD" w:rsidP="00C34BDE">
      <w:pPr>
        <w:spacing w:line="276" w:lineRule="auto"/>
        <w:rPr>
          <w:b/>
          <w:bCs/>
          <w:sz w:val="22"/>
          <w:szCs w:val="22"/>
        </w:rPr>
      </w:pPr>
      <w:bookmarkStart w:id="45" w:name="_Toc387303879"/>
      <w:bookmarkStart w:id="46" w:name="_Toc387347240"/>
    </w:p>
    <w:bookmarkEnd w:id="45"/>
    <w:bookmarkEnd w:id="46"/>
    <w:p w:rsidR="004F02CE" w:rsidRPr="00B15520" w:rsidRDefault="004F02CE" w:rsidP="00CA3847">
      <w:pPr>
        <w:pStyle w:val="Balk3"/>
        <w:rPr>
          <w:color w:val="C00000"/>
          <w:sz w:val="23"/>
          <w:szCs w:val="23"/>
        </w:rPr>
      </w:pPr>
      <w:r w:rsidRPr="00B15520">
        <w:rPr>
          <w:color w:val="C00000"/>
          <w:sz w:val="23"/>
          <w:szCs w:val="23"/>
        </w:rPr>
        <w:t>Paydaş Görüş Anketleri</w:t>
      </w:r>
    </w:p>
    <w:p w:rsidR="008016D3" w:rsidRPr="00B15520" w:rsidRDefault="004F02CE" w:rsidP="00681FBB">
      <w:pPr>
        <w:spacing w:before="120" w:line="276" w:lineRule="auto"/>
        <w:ind w:firstLine="709"/>
        <w:jc w:val="both"/>
        <w:rPr>
          <w:sz w:val="23"/>
          <w:szCs w:val="23"/>
        </w:rPr>
      </w:pPr>
      <w:commentRangeStart w:id="47"/>
      <w:r w:rsidRPr="00B15520">
        <w:rPr>
          <w:sz w:val="23"/>
          <w:szCs w:val="23"/>
        </w:rPr>
        <w:t xml:space="preserve">Öğretmenlere ve okul idarecilerine </w:t>
      </w:r>
      <w:r w:rsidRPr="00B15520">
        <w:rPr>
          <w:rFonts w:eastAsiaTheme="minorHAnsi"/>
          <w:sz w:val="23"/>
          <w:szCs w:val="23"/>
          <w:lang w:eastAsia="en-US"/>
        </w:rPr>
        <w:t>uygulamak</w:t>
      </w:r>
      <w:r w:rsidRPr="00B15520">
        <w:rPr>
          <w:sz w:val="23"/>
          <w:szCs w:val="23"/>
        </w:rPr>
        <w:t xml:space="preserve"> üzere, uzman kişiler tarafından </w:t>
      </w:r>
      <w:r w:rsidRPr="00B15520">
        <w:rPr>
          <w:b/>
          <w:sz w:val="23"/>
          <w:szCs w:val="23"/>
        </w:rPr>
        <w:t>“Paydaş Görüş ve Değerlendirme”</w:t>
      </w:r>
      <w:r w:rsidRPr="00B15520">
        <w:rPr>
          <w:sz w:val="23"/>
          <w:szCs w:val="23"/>
        </w:rPr>
        <w:t xml:space="preserve"> an</w:t>
      </w:r>
      <w:r w:rsidR="00DE132B" w:rsidRPr="00B15520">
        <w:rPr>
          <w:sz w:val="23"/>
          <w:szCs w:val="23"/>
        </w:rPr>
        <w:t>keti hazırlanmıştır. Toplam 3 bin</w:t>
      </w:r>
      <w:r w:rsidRPr="00B15520">
        <w:rPr>
          <w:sz w:val="23"/>
          <w:szCs w:val="23"/>
        </w:rPr>
        <w:t xml:space="preserve"> kişiye uygulanan anket SPSS 19,0 programında yapılmış ve değerlendirilmiştir. </w:t>
      </w:r>
      <w:r w:rsidR="009F4244" w:rsidRPr="00B15520">
        <w:rPr>
          <w:sz w:val="23"/>
          <w:szCs w:val="23"/>
        </w:rPr>
        <w:t>A</w:t>
      </w:r>
      <w:r w:rsidRPr="00B15520">
        <w:rPr>
          <w:sz w:val="23"/>
          <w:szCs w:val="23"/>
        </w:rPr>
        <w:t xml:space="preserve">nketlerde 5’li ölçeklendirme (Likert tipi) kullanılmıştır. </w:t>
      </w:r>
      <w:r w:rsidR="008016D3" w:rsidRPr="00B15520">
        <w:rPr>
          <w:sz w:val="23"/>
          <w:szCs w:val="23"/>
        </w:rPr>
        <w:t xml:space="preserve">Araştırmanın bu kesiminde, çalışmaya katılan eğitimcilerin stratejik planlamaya ilişkin anket sorularına verdikleri cevaplar, SPSS paket programında analiz edilmiştir. </w:t>
      </w:r>
      <w:r w:rsidR="009F4244" w:rsidRPr="00B15520">
        <w:rPr>
          <w:sz w:val="23"/>
          <w:szCs w:val="23"/>
        </w:rPr>
        <w:t>Yapılan anket sonuçları değerlendirilerek planlamaya yansıtılmıştır.</w:t>
      </w:r>
      <w:commentRangeEnd w:id="47"/>
      <w:r w:rsidR="006B3D5A" w:rsidRPr="00B15520">
        <w:rPr>
          <w:rStyle w:val="AklamaBavurusu"/>
        </w:rPr>
        <w:commentReference w:id="47"/>
      </w:r>
    </w:p>
    <w:p w:rsidR="00B76F47" w:rsidRPr="00B15520" w:rsidRDefault="00B76F47" w:rsidP="008F4C12">
      <w:pPr>
        <w:pStyle w:val="Balk3"/>
        <w:rPr>
          <w:color w:val="C00000"/>
          <w:sz w:val="23"/>
          <w:szCs w:val="23"/>
        </w:rPr>
      </w:pPr>
    </w:p>
    <w:p w:rsidR="00B76F47" w:rsidRPr="00B15520" w:rsidRDefault="00B76F47" w:rsidP="008F4C12">
      <w:pPr>
        <w:pStyle w:val="Balk3"/>
        <w:rPr>
          <w:color w:val="C00000"/>
          <w:sz w:val="23"/>
          <w:szCs w:val="23"/>
        </w:rPr>
      </w:pPr>
    </w:p>
    <w:p w:rsidR="004F02CE" w:rsidRPr="00B15520" w:rsidRDefault="004F02CE" w:rsidP="008F4C12">
      <w:pPr>
        <w:pStyle w:val="Balk3"/>
        <w:rPr>
          <w:color w:val="C00000"/>
          <w:sz w:val="23"/>
          <w:szCs w:val="23"/>
        </w:rPr>
      </w:pPr>
      <w:r w:rsidRPr="00B15520">
        <w:rPr>
          <w:color w:val="C00000"/>
          <w:sz w:val="23"/>
          <w:szCs w:val="23"/>
        </w:rPr>
        <w:t>Eğitim Öğretimde Temel İstatistikler</w:t>
      </w:r>
      <w:r w:rsidR="008A3962" w:rsidRPr="00B15520">
        <w:rPr>
          <w:color w:val="C00000"/>
          <w:sz w:val="23"/>
          <w:szCs w:val="23"/>
        </w:rPr>
        <w:t xml:space="preserve"> </w:t>
      </w:r>
    </w:p>
    <w:p w:rsidR="00DE2C90" w:rsidRPr="00B15520" w:rsidRDefault="00DE2C90" w:rsidP="00DE2C90">
      <w:pPr>
        <w:pStyle w:val="Paragraf"/>
        <w:spacing w:before="0" w:after="0"/>
        <w:rPr>
          <w:rFonts w:ascii="Times New Roman" w:hAnsi="Times New Roman" w:cs="Times New Roman"/>
          <w:sz w:val="23"/>
          <w:szCs w:val="23"/>
        </w:rPr>
      </w:pPr>
      <w:commentRangeStart w:id="48"/>
      <w:r w:rsidRPr="00B15520">
        <w:rPr>
          <w:rFonts w:ascii="Times New Roman" w:hAnsi="Times New Roman" w:cs="Times New Roman"/>
          <w:sz w:val="23"/>
          <w:szCs w:val="23"/>
        </w:rPr>
        <w:t xml:space="preserve">Eğitim Öğretimde </w:t>
      </w:r>
      <w:r w:rsidR="00A647C8" w:rsidRPr="00B15520">
        <w:rPr>
          <w:rFonts w:ascii="Times New Roman" w:hAnsi="Times New Roman" w:cs="Times New Roman"/>
          <w:sz w:val="23"/>
          <w:szCs w:val="23"/>
        </w:rPr>
        <w:t>ile ilgili temel i</w:t>
      </w:r>
      <w:r w:rsidRPr="00B15520">
        <w:rPr>
          <w:rFonts w:ascii="Times New Roman" w:hAnsi="Times New Roman" w:cs="Times New Roman"/>
          <w:sz w:val="23"/>
          <w:szCs w:val="23"/>
        </w:rPr>
        <w:t>statistik</w:t>
      </w:r>
      <w:r w:rsidR="00A647C8" w:rsidRPr="00B15520">
        <w:rPr>
          <w:rFonts w:ascii="Times New Roman" w:hAnsi="Times New Roman" w:cs="Times New Roman"/>
          <w:sz w:val="23"/>
          <w:szCs w:val="23"/>
        </w:rPr>
        <w:t xml:space="preserve">i bilgiler; </w:t>
      </w:r>
      <w:r w:rsidRPr="00B15520">
        <w:rPr>
          <w:rFonts w:ascii="Times New Roman" w:hAnsi="Times New Roman" w:cs="Times New Roman"/>
          <w:sz w:val="23"/>
          <w:szCs w:val="23"/>
        </w:rPr>
        <w:t>TÜİK verileri</w:t>
      </w:r>
      <w:r w:rsidR="00A647C8" w:rsidRPr="00B15520">
        <w:rPr>
          <w:rFonts w:ascii="Times New Roman" w:hAnsi="Times New Roman" w:cs="Times New Roman"/>
          <w:sz w:val="23"/>
          <w:szCs w:val="23"/>
        </w:rPr>
        <w:t>, MEBBİS/</w:t>
      </w:r>
      <w:r w:rsidRPr="00B15520">
        <w:rPr>
          <w:rFonts w:ascii="Times New Roman" w:hAnsi="Times New Roman" w:cs="Times New Roman"/>
          <w:sz w:val="23"/>
          <w:szCs w:val="23"/>
        </w:rPr>
        <w:t xml:space="preserve">MEİS </w:t>
      </w:r>
      <w:r w:rsidR="00A647C8" w:rsidRPr="00B15520">
        <w:rPr>
          <w:rFonts w:ascii="Times New Roman" w:hAnsi="Times New Roman" w:cs="Times New Roman"/>
          <w:sz w:val="23"/>
          <w:szCs w:val="23"/>
        </w:rPr>
        <w:t>modülünden alının veriler</w:t>
      </w:r>
      <w:r w:rsidRPr="00B15520">
        <w:rPr>
          <w:rFonts w:ascii="Times New Roman" w:hAnsi="Times New Roman" w:cs="Times New Roman"/>
          <w:sz w:val="23"/>
          <w:szCs w:val="23"/>
        </w:rPr>
        <w:t xml:space="preserve"> ve </w:t>
      </w:r>
      <w:r w:rsidR="00DB5C16" w:rsidRPr="00B15520">
        <w:rPr>
          <w:rFonts w:ascii="Times New Roman" w:hAnsi="Times New Roman" w:cs="Times New Roman"/>
          <w:sz w:val="23"/>
          <w:szCs w:val="23"/>
        </w:rPr>
        <w:t xml:space="preserve">müdürlüğümüz </w:t>
      </w:r>
      <w:r w:rsidRPr="00B15520">
        <w:rPr>
          <w:rFonts w:ascii="Times New Roman" w:hAnsi="Times New Roman" w:cs="Times New Roman"/>
          <w:sz w:val="23"/>
          <w:szCs w:val="23"/>
        </w:rPr>
        <w:t>şubeler</w:t>
      </w:r>
      <w:r w:rsidR="00DB5C16" w:rsidRPr="00B15520">
        <w:rPr>
          <w:rFonts w:ascii="Times New Roman" w:hAnsi="Times New Roman" w:cs="Times New Roman"/>
          <w:sz w:val="23"/>
          <w:szCs w:val="23"/>
        </w:rPr>
        <w:t>in</w:t>
      </w:r>
      <w:r w:rsidRPr="00B15520">
        <w:rPr>
          <w:rFonts w:ascii="Times New Roman" w:hAnsi="Times New Roman" w:cs="Times New Roman"/>
          <w:sz w:val="23"/>
          <w:szCs w:val="23"/>
        </w:rPr>
        <w:t xml:space="preserve">den alınan bilgiler doğrultusundan hazırlanmıştır. </w:t>
      </w:r>
      <w:commentRangeEnd w:id="48"/>
      <w:r w:rsidR="006B3D5A" w:rsidRPr="00B15520">
        <w:rPr>
          <w:rStyle w:val="AklamaBavurusu"/>
          <w:rFonts w:ascii="Times New Roman" w:eastAsia="Times New Roman" w:hAnsi="Times New Roman" w:cs="Times New Roman"/>
          <w:color w:val="auto"/>
          <w:lang w:eastAsia="tr-TR"/>
        </w:rPr>
        <w:commentReference w:id="48"/>
      </w:r>
    </w:p>
    <w:p w:rsidR="004F02CE" w:rsidRPr="00B15520" w:rsidRDefault="00D37239" w:rsidP="00112937">
      <w:pPr>
        <w:pStyle w:val="ResimYazs"/>
        <w:keepNext/>
        <w:spacing w:after="60" w:line="264" w:lineRule="auto"/>
        <w:rPr>
          <w:rFonts w:ascii="Times New Roman" w:hAnsi="Times New Roman"/>
          <w:b w:val="0"/>
          <w:sz w:val="21"/>
          <w:szCs w:val="21"/>
        </w:rPr>
      </w:pPr>
      <w:bookmarkStart w:id="49" w:name="_Toc436655733"/>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7</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00F803DC" w:rsidRPr="00B15520">
        <w:rPr>
          <w:rFonts w:ascii="Times New Roman" w:hAnsi="Times New Roman"/>
          <w:b w:val="0"/>
          <w:sz w:val="21"/>
          <w:szCs w:val="21"/>
        </w:rPr>
        <w:t>İl Milli Eğitim M</w:t>
      </w:r>
      <w:r w:rsidRPr="00B15520">
        <w:rPr>
          <w:rFonts w:ascii="Times New Roman" w:hAnsi="Times New Roman"/>
          <w:b w:val="0"/>
          <w:sz w:val="21"/>
          <w:szCs w:val="21"/>
        </w:rPr>
        <w:t>üdürlüğü Personel Durumu</w:t>
      </w:r>
      <w:bookmarkEnd w:id="49"/>
    </w:p>
    <w:tbl>
      <w:tblPr>
        <w:tblStyle w:val="KlavuzuTablo4-Vurgu21"/>
        <w:tblW w:w="4514" w:type="pct"/>
        <w:tblLook w:val="04A0" w:firstRow="1" w:lastRow="0" w:firstColumn="1" w:lastColumn="0" w:noHBand="0" w:noVBand="1"/>
      </w:tblPr>
      <w:tblGrid>
        <w:gridCol w:w="4200"/>
        <w:gridCol w:w="1096"/>
        <w:gridCol w:w="1096"/>
        <w:gridCol w:w="1096"/>
        <w:gridCol w:w="1111"/>
      </w:tblGrid>
      <w:tr w:rsidR="004F02CE" w:rsidRPr="00B15520" w:rsidTr="001A45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374F47">
            <w:pPr>
              <w:rPr>
                <w:sz w:val="21"/>
                <w:szCs w:val="21"/>
              </w:rPr>
            </w:pPr>
            <w:r w:rsidRPr="00B15520">
              <w:rPr>
                <w:sz w:val="21"/>
                <w:szCs w:val="21"/>
              </w:rPr>
              <w:t>GÖREV ÜNVANI</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ASİL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VEKİL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BOŞ</w:t>
            </w:r>
          </w:p>
        </w:tc>
        <w:tc>
          <w:tcPr>
            <w:tcW w:w="1111"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TOPLAM</w:t>
            </w:r>
          </w:p>
        </w:tc>
      </w:tr>
      <w:tr w:rsidR="004F02CE"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112937">
            <w:pPr>
              <w:jc w:val="left"/>
              <w:rPr>
                <w:sz w:val="21"/>
                <w:szCs w:val="21"/>
              </w:rPr>
            </w:pPr>
            <w:r w:rsidRPr="00B15520">
              <w:rPr>
                <w:sz w:val="21"/>
                <w:szCs w:val="21"/>
              </w:rPr>
              <w:t>İlçe Milli Eğitim Müdürü</w:t>
            </w: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096"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1</w:t>
            </w:r>
          </w:p>
        </w:tc>
      </w:tr>
      <w:tr w:rsidR="004F02CE"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112937">
            <w:pPr>
              <w:jc w:val="left"/>
              <w:rPr>
                <w:sz w:val="21"/>
                <w:szCs w:val="21"/>
              </w:rPr>
            </w:pPr>
            <w:r w:rsidRPr="00B15520">
              <w:rPr>
                <w:sz w:val="21"/>
                <w:szCs w:val="21"/>
              </w:rPr>
              <w:t>İlçe Milli Eğitim Şube Müdürü</w:t>
            </w:r>
          </w:p>
        </w:tc>
        <w:tc>
          <w:tcPr>
            <w:tcW w:w="1096"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w:t>
            </w:r>
          </w:p>
        </w:tc>
        <w:tc>
          <w:tcPr>
            <w:tcW w:w="1096"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hideMark/>
          </w:tcPr>
          <w:p w:rsidR="004F02CE" w:rsidRPr="00B15520" w:rsidRDefault="004F02CE" w:rsidP="009F4244">
            <w:pPr>
              <w:jc w:val="left"/>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3</w:t>
            </w:r>
          </w:p>
        </w:tc>
      </w:tr>
    </w:tbl>
    <w:p w:rsidR="00D37239" w:rsidRPr="00B15520" w:rsidRDefault="00D37239" w:rsidP="00112937">
      <w:pPr>
        <w:pStyle w:val="ResimYazs"/>
        <w:keepNext/>
        <w:spacing w:after="60" w:line="264" w:lineRule="auto"/>
        <w:rPr>
          <w:rFonts w:ascii="Times New Roman" w:hAnsi="Times New Roman"/>
          <w:b w:val="0"/>
          <w:sz w:val="21"/>
          <w:szCs w:val="21"/>
        </w:rPr>
      </w:pPr>
      <w:bookmarkStart w:id="50" w:name="_Toc436655734"/>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8</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009F4244" w:rsidRPr="00B15520">
        <w:rPr>
          <w:rFonts w:ascii="Times New Roman" w:hAnsi="Times New Roman"/>
          <w:b w:val="0"/>
          <w:sz w:val="21"/>
          <w:szCs w:val="21"/>
        </w:rPr>
        <w:t>2014-2015 Eğitim ve Öğretim Yılı</w:t>
      </w:r>
      <w:r w:rsidR="005F0559" w:rsidRPr="00B15520">
        <w:rPr>
          <w:rFonts w:ascii="Times New Roman" w:hAnsi="Times New Roman"/>
          <w:b w:val="0"/>
          <w:sz w:val="21"/>
          <w:szCs w:val="21"/>
        </w:rPr>
        <w:t xml:space="preserve"> </w:t>
      </w:r>
      <w:r w:rsidR="009F4244" w:rsidRPr="00B15520">
        <w:rPr>
          <w:rFonts w:ascii="Times New Roman" w:hAnsi="Times New Roman"/>
          <w:b w:val="0"/>
          <w:sz w:val="21"/>
          <w:szCs w:val="21"/>
        </w:rPr>
        <w:t>İlimiz Okul/</w:t>
      </w:r>
      <w:r w:rsidR="001B042F" w:rsidRPr="00B15520">
        <w:rPr>
          <w:rFonts w:ascii="Times New Roman" w:hAnsi="Times New Roman"/>
          <w:b w:val="0"/>
          <w:sz w:val="21"/>
          <w:szCs w:val="21"/>
        </w:rPr>
        <w:t xml:space="preserve">Kurum Yönetici </w:t>
      </w:r>
      <w:r w:rsidRPr="00B15520">
        <w:rPr>
          <w:rFonts w:ascii="Times New Roman" w:hAnsi="Times New Roman"/>
          <w:b w:val="0"/>
          <w:sz w:val="21"/>
          <w:szCs w:val="21"/>
        </w:rPr>
        <w:t>Personel Durumu</w:t>
      </w:r>
      <w:bookmarkEnd w:id="50"/>
    </w:p>
    <w:tbl>
      <w:tblPr>
        <w:tblStyle w:val="KlavuzuTablo4-Vurgu21"/>
        <w:tblW w:w="4500" w:type="pct"/>
        <w:tblLook w:val="04A0" w:firstRow="1" w:lastRow="0" w:firstColumn="1" w:lastColumn="0" w:noHBand="0" w:noVBand="1"/>
      </w:tblPr>
      <w:tblGrid>
        <w:gridCol w:w="2193"/>
        <w:gridCol w:w="797"/>
        <w:gridCol w:w="798"/>
        <w:gridCol w:w="797"/>
        <w:gridCol w:w="798"/>
        <w:gridCol w:w="797"/>
        <w:gridCol w:w="798"/>
        <w:gridCol w:w="797"/>
        <w:gridCol w:w="798"/>
      </w:tblGrid>
      <w:tr w:rsidR="00DA261D" w:rsidRPr="00B15520" w:rsidTr="001A45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3" w:type="dxa"/>
            <w:vMerge w:val="restart"/>
            <w:tcBorders>
              <w:top w:val="single" w:sz="12" w:space="0" w:color="ABB8DE" w:themeColor="accent5" w:themeTint="99"/>
              <w:left w:val="single" w:sz="12" w:space="0" w:color="ABB8DE" w:themeColor="accent5" w:themeTint="99"/>
              <w:bottom w:val="single" w:sz="4" w:space="0" w:color="ABB8DE" w:themeColor="accent5" w:themeTint="99"/>
              <w:right w:val="single" w:sz="12" w:space="0" w:color="FFFFFF" w:themeColor="background1"/>
            </w:tcBorders>
            <w:vAlign w:val="bottom"/>
            <w:hideMark/>
          </w:tcPr>
          <w:p w:rsidR="004F02CE" w:rsidRPr="00B15520" w:rsidRDefault="004F02CE" w:rsidP="005601CB">
            <w:pPr>
              <w:rPr>
                <w:b w:val="0"/>
                <w:sz w:val="21"/>
                <w:szCs w:val="21"/>
              </w:rPr>
            </w:pPr>
            <w:r w:rsidRPr="00B15520">
              <w:rPr>
                <w:b w:val="0"/>
                <w:sz w:val="21"/>
                <w:szCs w:val="21"/>
              </w:rPr>
              <w:t>İLÇE ADI</w:t>
            </w:r>
          </w:p>
        </w:tc>
        <w:tc>
          <w:tcPr>
            <w:tcW w:w="3190" w:type="dxa"/>
            <w:gridSpan w:val="4"/>
            <w:tcBorders>
              <w:top w:val="single" w:sz="12" w:space="0" w:color="ABB8DE" w:themeColor="accent5" w:themeTint="99"/>
              <w:left w:val="single" w:sz="12" w:space="0" w:color="FFFFFF" w:themeColor="background1"/>
              <w:bottom w:val="single" w:sz="4" w:space="0" w:color="FFFFFF" w:themeColor="background1"/>
              <w:right w:val="single" w:sz="12" w:space="0" w:color="FFFFFF" w:themeColor="background1"/>
            </w:tcBorders>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b w:val="0"/>
                <w:sz w:val="21"/>
                <w:szCs w:val="21"/>
              </w:rPr>
            </w:pPr>
            <w:r w:rsidRPr="00B15520">
              <w:rPr>
                <w:b w:val="0"/>
                <w:sz w:val="21"/>
                <w:szCs w:val="21"/>
              </w:rPr>
              <w:t>NORM</w:t>
            </w:r>
          </w:p>
        </w:tc>
        <w:tc>
          <w:tcPr>
            <w:tcW w:w="3190" w:type="dxa"/>
            <w:gridSpan w:val="4"/>
            <w:tcBorders>
              <w:top w:val="single" w:sz="12" w:space="0" w:color="ABB8DE" w:themeColor="accent5" w:themeTint="99"/>
              <w:left w:val="single" w:sz="12" w:space="0" w:color="FFFFFF" w:themeColor="background1"/>
              <w:bottom w:val="single" w:sz="4" w:space="0" w:color="FFFFFF" w:themeColor="background1"/>
              <w:right w:val="single" w:sz="12" w:space="0" w:color="ABB8DE" w:themeColor="accent5" w:themeTint="99"/>
            </w:tcBorders>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b w:val="0"/>
                <w:sz w:val="21"/>
                <w:szCs w:val="21"/>
              </w:rPr>
            </w:pPr>
            <w:r w:rsidRPr="00B15520">
              <w:rPr>
                <w:b w:val="0"/>
                <w:sz w:val="21"/>
                <w:szCs w:val="21"/>
              </w:rPr>
              <w:t>MEVCUT</w:t>
            </w:r>
          </w:p>
        </w:tc>
      </w:tr>
      <w:tr w:rsidR="00D24B56" w:rsidRPr="00B15520" w:rsidTr="001A4526">
        <w:trPr>
          <w:trHeight w:val="1587"/>
        </w:trPr>
        <w:tc>
          <w:tcPr>
            <w:cnfStyle w:val="001000000000" w:firstRow="0" w:lastRow="0" w:firstColumn="1" w:lastColumn="0" w:oddVBand="0" w:evenVBand="0" w:oddHBand="0" w:evenHBand="0" w:firstRowFirstColumn="0" w:firstRowLastColumn="0" w:lastRowFirstColumn="0" w:lastRowLastColumn="0"/>
            <w:tcW w:w="2193" w:type="dxa"/>
            <w:vMerge/>
            <w:tcBorders>
              <w:top w:val="single" w:sz="4" w:space="0" w:color="ABB8DE" w:themeColor="accent5" w:themeTint="99"/>
              <w:left w:val="single" w:sz="12" w:space="0" w:color="ABB8DE" w:themeColor="accent5" w:themeTint="99"/>
              <w:bottom w:val="single" w:sz="12" w:space="0" w:color="ABB8DE" w:themeColor="accent5" w:themeTint="99"/>
              <w:right w:val="single" w:sz="12" w:space="0" w:color="FFFFFF" w:themeColor="background1"/>
            </w:tcBorders>
            <w:shd w:val="clear" w:color="auto" w:fill="738AC8" w:themeFill="accent5"/>
            <w:hideMark/>
          </w:tcPr>
          <w:p w:rsidR="004F02CE" w:rsidRPr="00B15520" w:rsidRDefault="004F02CE" w:rsidP="00374F47">
            <w:pPr>
              <w:rPr>
                <w:color w:val="FFFFFF" w:themeColor="background1"/>
                <w:sz w:val="21"/>
                <w:szCs w:val="21"/>
              </w:rPr>
            </w:pPr>
          </w:p>
        </w:tc>
        <w:tc>
          <w:tcPr>
            <w:tcW w:w="797" w:type="dxa"/>
            <w:tcBorders>
              <w:top w:val="single" w:sz="4" w:space="0" w:color="FFFFFF" w:themeColor="background1"/>
              <w:left w:val="single" w:sz="12"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Okul müdürü</w:t>
            </w:r>
          </w:p>
        </w:tc>
        <w:tc>
          <w:tcPr>
            <w:tcW w:w="798" w:type="dxa"/>
            <w:tcBorders>
              <w:top w:val="single" w:sz="4" w:space="0" w:color="FFFFFF" w:themeColor="background1"/>
              <w:left w:val="single" w:sz="4"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Müdür Başyardımcısı</w:t>
            </w:r>
          </w:p>
        </w:tc>
        <w:tc>
          <w:tcPr>
            <w:tcW w:w="797" w:type="dxa"/>
            <w:tcBorders>
              <w:top w:val="single" w:sz="4" w:space="0" w:color="FFFFFF" w:themeColor="background1"/>
              <w:left w:val="single" w:sz="4"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Müdür yardımcısı</w:t>
            </w:r>
          </w:p>
        </w:tc>
        <w:tc>
          <w:tcPr>
            <w:tcW w:w="798" w:type="dxa"/>
            <w:tcBorders>
              <w:top w:val="single" w:sz="4" w:space="0" w:color="FFFFFF" w:themeColor="background1"/>
              <w:left w:val="single" w:sz="4" w:space="0" w:color="FFFFFF" w:themeColor="background1"/>
              <w:bottom w:val="single" w:sz="12" w:space="0" w:color="ABB8DE" w:themeColor="accent5" w:themeTint="99"/>
              <w:right w:val="single" w:sz="12" w:space="0" w:color="FFFFFF" w:themeColor="background1"/>
            </w:tcBorders>
            <w:shd w:val="clear" w:color="auto" w:fill="738AC8" w:themeFill="accent5"/>
            <w:textDirection w:val="btLr"/>
            <w:hideMark/>
          </w:tcPr>
          <w:p w:rsidR="004F02CE" w:rsidRPr="00B15520" w:rsidRDefault="005F0559"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Toplam</w:t>
            </w:r>
          </w:p>
        </w:tc>
        <w:tc>
          <w:tcPr>
            <w:tcW w:w="797" w:type="dxa"/>
            <w:tcBorders>
              <w:top w:val="single" w:sz="4" w:space="0" w:color="FFFFFF" w:themeColor="background1"/>
              <w:left w:val="single" w:sz="12"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Okul Müdürü</w:t>
            </w:r>
          </w:p>
        </w:tc>
        <w:tc>
          <w:tcPr>
            <w:tcW w:w="798" w:type="dxa"/>
            <w:tcBorders>
              <w:top w:val="single" w:sz="4" w:space="0" w:color="FFFFFF" w:themeColor="background1"/>
              <w:left w:val="single" w:sz="4"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Müdür Başyardımcısı</w:t>
            </w:r>
          </w:p>
        </w:tc>
        <w:tc>
          <w:tcPr>
            <w:tcW w:w="797" w:type="dxa"/>
            <w:tcBorders>
              <w:top w:val="single" w:sz="4" w:space="0" w:color="FFFFFF" w:themeColor="background1"/>
              <w:left w:val="single" w:sz="4" w:space="0" w:color="FFFFFF" w:themeColor="background1"/>
              <w:bottom w:val="single" w:sz="12" w:space="0" w:color="ABB8DE" w:themeColor="accent5" w:themeTint="99"/>
              <w:right w:val="single" w:sz="4" w:space="0" w:color="FFFFFF" w:themeColor="background1"/>
            </w:tcBorders>
            <w:shd w:val="clear" w:color="auto" w:fill="738AC8" w:themeFill="accent5"/>
            <w:textDirection w:val="btLr"/>
            <w:hideMark/>
          </w:tcPr>
          <w:p w:rsidR="004F02CE" w:rsidRPr="00B15520" w:rsidRDefault="005601CB"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Müdür Yardımcısı</w:t>
            </w:r>
          </w:p>
        </w:tc>
        <w:tc>
          <w:tcPr>
            <w:tcW w:w="798" w:type="dxa"/>
            <w:tcBorders>
              <w:top w:val="single" w:sz="4" w:space="0" w:color="FFFFFF" w:themeColor="background1"/>
              <w:left w:val="single" w:sz="4" w:space="0" w:color="FFFFFF" w:themeColor="background1"/>
              <w:bottom w:val="single" w:sz="12" w:space="0" w:color="ABB8DE" w:themeColor="accent5" w:themeTint="99"/>
              <w:right w:val="single" w:sz="12" w:space="0" w:color="ABB8DE" w:themeColor="accent5" w:themeTint="99"/>
            </w:tcBorders>
            <w:shd w:val="clear" w:color="auto" w:fill="738AC8" w:themeFill="accent5"/>
            <w:textDirection w:val="btLr"/>
            <w:hideMark/>
          </w:tcPr>
          <w:p w:rsidR="004F02CE" w:rsidRPr="00B15520" w:rsidRDefault="005F0559" w:rsidP="00DA261D">
            <w:pPr>
              <w:jc w:val="left"/>
              <w:cnfStyle w:val="000000000000" w:firstRow="0" w:lastRow="0" w:firstColumn="0" w:lastColumn="0" w:oddVBand="0" w:evenVBand="0" w:oddHBand="0" w:evenHBand="0" w:firstRowFirstColumn="0" w:firstRowLastColumn="0" w:lastRowFirstColumn="0" w:lastRowLastColumn="0"/>
              <w:rPr>
                <w:color w:val="FFFFFF" w:themeColor="background1"/>
                <w:sz w:val="21"/>
                <w:szCs w:val="21"/>
              </w:rPr>
            </w:pPr>
            <w:r w:rsidRPr="00B15520">
              <w:rPr>
                <w:b/>
                <w:bCs/>
                <w:color w:val="FFFFFF" w:themeColor="background1"/>
                <w:sz w:val="21"/>
                <w:szCs w:val="21"/>
              </w:rPr>
              <w:t>Toplam</w:t>
            </w:r>
          </w:p>
        </w:tc>
      </w:tr>
      <w:tr w:rsidR="00DA261D"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3" w:type="dxa"/>
            <w:tcBorders>
              <w:left w:val="single" w:sz="12" w:space="0" w:color="ABB8DE" w:themeColor="accent5" w:themeTint="99"/>
              <w:right w:val="single" w:sz="18" w:space="0" w:color="425EA9" w:themeColor="accent5" w:themeShade="BF"/>
            </w:tcBorders>
            <w:hideMark/>
          </w:tcPr>
          <w:p w:rsidR="004F02CE" w:rsidRPr="00B15520" w:rsidRDefault="00712464" w:rsidP="00DA261D">
            <w:pPr>
              <w:rPr>
                <w:sz w:val="21"/>
                <w:szCs w:val="21"/>
              </w:rPr>
            </w:pPr>
            <w:r w:rsidRPr="00B15520">
              <w:rPr>
                <w:sz w:val="21"/>
                <w:szCs w:val="21"/>
              </w:rPr>
              <w:t>Kovancılar</w:t>
            </w:r>
          </w:p>
        </w:tc>
        <w:tc>
          <w:tcPr>
            <w:tcW w:w="797" w:type="dxa"/>
            <w:tcBorders>
              <w:left w:val="single" w:sz="18" w:space="0" w:color="425EA9" w:themeColor="accent5" w:themeShade="BF"/>
            </w:tcBorders>
            <w:hideMark/>
          </w:tcPr>
          <w:p w:rsidR="004F02CE" w:rsidRPr="00B15520" w:rsidRDefault="004F02CE" w:rsidP="001A4526">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2</w:t>
            </w:r>
            <w:r w:rsidR="001A4526">
              <w:rPr>
                <w:sz w:val="21"/>
                <w:szCs w:val="21"/>
              </w:rPr>
              <w:t>6</w:t>
            </w:r>
          </w:p>
        </w:tc>
        <w:tc>
          <w:tcPr>
            <w:tcW w:w="798" w:type="dxa"/>
            <w:hideMark/>
          </w:tcPr>
          <w:p w:rsidR="004F02CE" w:rsidRPr="00B15520" w:rsidRDefault="004F02CE" w:rsidP="00DA261D">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3</w:t>
            </w:r>
          </w:p>
        </w:tc>
        <w:tc>
          <w:tcPr>
            <w:tcW w:w="797" w:type="dxa"/>
            <w:hideMark/>
          </w:tcPr>
          <w:p w:rsidR="004F02CE" w:rsidRPr="00B15520" w:rsidRDefault="001A4526" w:rsidP="00DA261D">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50</w:t>
            </w:r>
          </w:p>
        </w:tc>
        <w:tc>
          <w:tcPr>
            <w:tcW w:w="798" w:type="dxa"/>
            <w:tcBorders>
              <w:right w:val="single" w:sz="18" w:space="0" w:color="425EA9" w:themeColor="accent5" w:themeShade="BF"/>
            </w:tcBorders>
            <w:hideMark/>
          </w:tcPr>
          <w:p w:rsidR="004F02CE" w:rsidRPr="00B15520" w:rsidRDefault="001A4526" w:rsidP="00DA261D">
            <w:pPr>
              <w:cnfStyle w:val="000000010000" w:firstRow="0" w:lastRow="0" w:firstColumn="0" w:lastColumn="0" w:oddVBand="0" w:evenVBand="0" w:oddHBand="0" w:evenHBand="1" w:firstRowFirstColumn="0" w:firstRowLastColumn="0" w:lastRowFirstColumn="0" w:lastRowLastColumn="0"/>
              <w:rPr>
                <w:b/>
                <w:bCs/>
                <w:sz w:val="21"/>
                <w:szCs w:val="21"/>
              </w:rPr>
            </w:pPr>
            <w:r>
              <w:rPr>
                <w:b/>
                <w:bCs/>
                <w:sz w:val="21"/>
                <w:szCs w:val="21"/>
              </w:rPr>
              <w:t>79</w:t>
            </w:r>
          </w:p>
        </w:tc>
        <w:tc>
          <w:tcPr>
            <w:tcW w:w="797" w:type="dxa"/>
            <w:tcBorders>
              <w:left w:val="single" w:sz="18" w:space="0" w:color="425EA9" w:themeColor="accent5" w:themeShade="BF"/>
            </w:tcBorders>
            <w:hideMark/>
          </w:tcPr>
          <w:p w:rsidR="004F02CE" w:rsidRPr="00B15520" w:rsidRDefault="001A4526" w:rsidP="00DA261D">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24</w:t>
            </w:r>
          </w:p>
        </w:tc>
        <w:tc>
          <w:tcPr>
            <w:tcW w:w="798" w:type="dxa"/>
            <w:hideMark/>
          </w:tcPr>
          <w:p w:rsidR="004F02CE" w:rsidRPr="00B15520" w:rsidRDefault="004F02CE" w:rsidP="00DA261D">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3</w:t>
            </w:r>
          </w:p>
        </w:tc>
        <w:tc>
          <w:tcPr>
            <w:tcW w:w="797" w:type="dxa"/>
            <w:hideMark/>
          </w:tcPr>
          <w:p w:rsidR="004F02CE" w:rsidRPr="00B15520" w:rsidRDefault="001A4526" w:rsidP="00DA261D">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28</w:t>
            </w:r>
          </w:p>
        </w:tc>
        <w:tc>
          <w:tcPr>
            <w:tcW w:w="798" w:type="dxa"/>
            <w:tcBorders>
              <w:right w:val="single" w:sz="12" w:space="0" w:color="ABB8DE" w:themeColor="accent5" w:themeTint="99"/>
            </w:tcBorders>
            <w:hideMark/>
          </w:tcPr>
          <w:p w:rsidR="004F02CE" w:rsidRPr="00B15520" w:rsidRDefault="001A4526" w:rsidP="00DA261D">
            <w:pPr>
              <w:cnfStyle w:val="000000010000" w:firstRow="0" w:lastRow="0" w:firstColumn="0" w:lastColumn="0" w:oddVBand="0" w:evenVBand="0" w:oddHBand="0" w:evenHBand="1" w:firstRowFirstColumn="0" w:firstRowLastColumn="0" w:lastRowFirstColumn="0" w:lastRowLastColumn="0"/>
              <w:rPr>
                <w:b/>
                <w:sz w:val="21"/>
                <w:szCs w:val="21"/>
              </w:rPr>
            </w:pPr>
            <w:r>
              <w:rPr>
                <w:b/>
                <w:bCs/>
                <w:sz w:val="21"/>
                <w:szCs w:val="21"/>
              </w:rPr>
              <w:t>55</w:t>
            </w:r>
          </w:p>
        </w:tc>
      </w:tr>
    </w:tbl>
    <w:p w:rsidR="00D37239" w:rsidRPr="00B15520" w:rsidRDefault="00D37239" w:rsidP="00112937">
      <w:pPr>
        <w:pStyle w:val="ResimYazs"/>
        <w:keepNext/>
        <w:spacing w:after="60" w:line="264" w:lineRule="auto"/>
        <w:rPr>
          <w:rFonts w:ascii="Times New Roman" w:hAnsi="Times New Roman"/>
          <w:b w:val="0"/>
          <w:sz w:val="21"/>
          <w:szCs w:val="21"/>
        </w:rPr>
      </w:pPr>
      <w:bookmarkStart w:id="51" w:name="_Toc436655735"/>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9</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004E3F16" w:rsidRPr="00B15520">
        <w:rPr>
          <w:rFonts w:ascii="Times New Roman" w:hAnsi="Times New Roman"/>
          <w:b w:val="0"/>
          <w:sz w:val="21"/>
          <w:szCs w:val="21"/>
        </w:rPr>
        <w:t xml:space="preserve">2014-2015 Eğitim ve Öğretim Yılı </w:t>
      </w:r>
      <w:r w:rsidR="00E819E6" w:rsidRPr="00B15520">
        <w:rPr>
          <w:rFonts w:ascii="Times New Roman" w:hAnsi="Times New Roman"/>
          <w:b w:val="0"/>
          <w:sz w:val="21"/>
          <w:szCs w:val="21"/>
        </w:rPr>
        <w:t xml:space="preserve">Eğitim-Öğretim </w:t>
      </w:r>
      <w:r w:rsidR="001B042F" w:rsidRPr="00B15520">
        <w:rPr>
          <w:rFonts w:ascii="Times New Roman" w:hAnsi="Times New Roman"/>
          <w:b w:val="0"/>
          <w:sz w:val="21"/>
          <w:szCs w:val="21"/>
        </w:rPr>
        <w:t xml:space="preserve">Sınıfı </w:t>
      </w:r>
      <w:r w:rsidRPr="00B15520">
        <w:rPr>
          <w:rFonts w:ascii="Times New Roman" w:hAnsi="Times New Roman"/>
          <w:b w:val="0"/>
          <w:sz w:val="21"/>
          <w:szCs w:val="21"/>
        </w:rPr>
        <w:t>Personel Durumu</w:t>
      </w:r>
      <w:bookmarkEnd w:id="51"/>
    </w:p>
    <w:tbl>
      <w:tblPr>
        <w:tblStyle w:val="KlavuzuTablo4-Vurgu21"/>
        <w:tblW w:w="4000" w:type="pct"/>
        <w:tblLook w:val="04A0" w:firstRow="1" w:lastRow="0" w:firstColumn="1" w:lastColumn="0" w:noHBand="0" w:noVBand="1"/>
      </w:tblPr>
      <w:tblGrid>
        <w:gridCol w:w="1140"/>
        <w:gridCol w:w="3327"/>
        <w:gridCol w:w="1576"/>
        <w:gridCol w:w="1577"/>
      </w:tblGrid>
      <w:tr w:rsidR="004F02CE" w:rsidRPr="00B15520" w:rsidTr="001A45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67" w:type="dxa"/>
            <w:gridSpan w:val="2"/>
            <w:hideMark/>
          </w:tcPr>
          <w:p w:rsidR="004F02CE" w:rsidRPr="00B15520" w:rsidRDefault="004F02CE" w:rsidP="004F02CE">
            <w:pPr>
              <w:rPr>
                <w:sz w:val="21"/>
                <w:szCs w:val="21"/>
              </w:rPr>
            </w:pPr>
          </w:p>
        </w:tc>
        <w:tc>
          <w:tcPr>
            <w:tcW w:w="1576" w:type="dxa"/>
            <w:hideMark/>
          </w:tcPr>
          <w:p w:rsidR="004F02CE" w:rsidRPr="00B15520" w:rsidRDefault="00A254F6" w:rsidP="004F02CE">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 xml:space="preserve">Norm </w:t>
            </w:r>
          </w:p>
        </w:tc>
        <w:tc>
          <w:tcPr>
            <w:tcW w:w="1577" w:type="dxa"/>
            <w:hideMark/>
          </w:tcPr>
          <w:p w:rsidR="004F02CE" w:rsidRPr="00B15520" w:rsidRDefault="00A254F6" w:rsidP="004F02CE">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 xml:space="preserve">Mevcut </w:t>
            </w:r>
          </w:p>
        </w:tc>
      </w:tr>
      <w:tr w:rsidR="004F02CE"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1140" w:type="dxa"/>
            <w:vMerge w:val="restart"/>
            <w:hideMark/>
          </w:tcPr>
          <w:p w:rsidR="004F02CE" w:rsidRPr="00B15520" w:rsidRDefault="004F02CE" w:rsidP="004F02CE">
            <w:pPr>
              <w:rPr>
                <w:sz w:val="21"/>
                <w:szCs w:val="21"/>
              </w:rPr>
            </w:pPr>
            <w:r w:rsidRPr="00B15520">
              <w:rPr>
                <w:sz w:val="21"/>
                <w:szCs w:val="21"/>
              </w:rPr>
              <w:t xml:space="preserve">Resmi </w:t>
            </w:r>
          </w:p>
        </w:tc>
        <w:tc>
          <w:tcPr>
            <w:tcW w:w="3327"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 xml:space="preserve">Okul / Kurum Yöneticisi </w:t>
            </w:r>
          </w:p>
        </w:tc>
        <w:tc>
          <w:tcPr>
            <w:tcW w:w="1576"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79</w:t>
            </w:r>
          </w:p>
        </w:tc>
        <w:tc>
          <w:tcPr>
            <w:tcW w:w="1577"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55</w:t>
            </w:r>
          </w:p>
        </w:tc>
      </w:tr>
      <w:tr w:rsidR="004F02CE" w:rsidRPr="00B15520" w:rsidTr="001A452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0" w:type="dxa"/>
            <w:vMerge/>
            <w:hideMark/>
          </w:tcPr>
          <w:p w:rsidR="004F02CE" w:rsidRPr="00B15520" w:rsidRDefault="004F02CE" w:rsidP="004F02CE">
            <w:pPr>
              <w:rPr>
                <w:sz w:val="21"/>
                <w:szCs w:val="21"/>
              </w:rPr>
            </w:pPr>
          </w:p>
        </w:tc>
        <w:tc>
          <w:tcPr>
            <w:tcW w:w="3327" w:type="dxa"/>
            <w:hideMark/>
          </w:tcPr>
          <w:p w:rsidR="004F02CE" w:rsidRPr="00B15520" w:rsidRDefault="004F02CE" w:rsidP="004F02CE">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 xml:space="preserve">Öğretmen </w:t>
            </w:r>
          </w:p>
        </w:tc>
        <w:tc>
          <w:tcPr>
            <w:tcW w:w="1576"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609</w:t>
            </w:r>
            <w:r w:rsidR="004F02CE" w:rsidRPr="00B15520">
              <w:rPr>
                <w:sz w:val="21"/>
                <w:szCs w:val="21"/>
              </w:rPr>
              <w:t xml:space="preserve"> </w:t>
            </w:r>
          </w:p>
        </w:tc>
        <w:tc>
          <w:tcPr>
            <w:tcW w:w="1577"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526</w:t>
            </w:r>
            <w:r w:rsidR="004F02CE" w:rsidRPr="00B15520">
              <w:rPr>
                <w:sz w:val="21"/>
                <w:szCs w:val="21"/>
              </w:rPr>
              <w:t xml:space="preserve"> </w:t>
            </w:r>
          </w:p>
        </w:tc>
      </w:tr>
      <w:tr w:rsidR="004F02CE" w:rsidRPr="00B15520" w:rsidTr="001A4526">
        <w:trPr>
          <w:trHeight w:val="20"/>
        </w:trPr>
        <w:tc>
          <w:tcPr>
            <w:cnfStyle w:val="001000000000" w:firstRow="0" w:lastRow="0" w:firstColumn="1" w:lastColumn="0" w:oddVBand="0" w:evenVBand="0" w:oddHBand="0" w:evenHBand="0" w:firstRowFirstColumn="0" w:firstRowLastColumn="0" w:lastRowFirstColumn="0" w:lastRowLastColumn="0"/>
            <w:tcW w:w="4467" w:type="dxa"/>
            <w:gridSpan w:val="2"/>
            <w:hideMark/>
          </w:tcPr>
          <w:p w:rsidR="004F02CE" w:rsidRPr="00B15520" w:rsidRDefault="004F02CE" w:rsidP="004F02CE">
            <w:pPr>
              <w:rPr>
                <w:b/>
                <w:sz w:val="21"/>
                <w:szCs w:val="21"/>
              </w:rPr>
            </w:pPr>
            <w:r w:rsidRPr="00B15520">
              <w:rPr>
                <w:b/>
                <w:sz w:val="21"/>
                <w:szCs w:val="21"/>
              </w:rPr>
              <w:t xml:space="preserve">Toplam </w:t>
            </w:r>
          </w:p>
        </w:tc>
        <w:tc>
          <w:tcPr>
            <w:tcW w:w="1576"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b/>
                <w:sz w:val="21"/>
                <w:szCs w:val="21"/>
              </w:rPr>
            </w:pPr>
            <w:r>
              <w:rPr>
                <w:b/>
                <w:bCs/>
                <w:sz w:val="21"/>
                <w:szCs w:val="21"/>
              </w:rPr>
              <w:t>688</w:t>
            </w:r>
            <w:r w:rsidR="004F02CE" w:rsidRPr="00B15520">
              <w:rPr>
                <w:b/>
                <w:bCs/>
                <w:sz w:val="21"/>
                <w:szCs w:val="21"/>
              </w:rPr>
              <w:t xml:space="preserve"> </w:t>
            </w:r>
          </w:p>
        </w:tc>
        <w:tc>
          <w:tcPr>
            <w:tcW w:w="1577"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b/>
                <w:sz w:val="21"/>
                <w:szCs w:val="21"/>
              </w:rPr>
            </w:pPr>
            <w:r>
              <w:rPr>
                <w:b/>
                <w:bCs/>
                <w:sz w:val="21"/>
                <w:szCs w:val="21"/>
              </w:rPr>
              <w:t>581</w:t>
            </w:r>
            <w:r w:rsidR="004F02CE" w:rsidRPr="00B15520">
              <w:rPr>
                <w:b/>
                <w:bCs/>
                <w:sz w:val="21"/>
                <w:szCs w:val="21"/>
              </w:rPr>
              <w:t xml:space="preserve"> </w:t>
            </w:r>
          </w:p>
        </w:tc>
      </w:tr>
    </w:tbl>
    <w:p w:rsidR="004F02CE" w:rsidRPr="00B15520" w:rsidRDefault="008534C2" w:rsidP="00ED3C0F">
      <w:pPr>
        <w:pStyle w:val="ResimYazs"/>
        <w:keepNext/>
        <w:spacing w:before="300" w:line="264" w:lineRule="auto"/>
        <w:rPr>
          <w:rFonts w:ascii="Times New Roman" w:hAnsi="Times New Roman"/>
          <w:b w:val="0"/>
          <w:sz w:val="21"/>
          <w:szCs w:val="21"/>
        </w:rPr>
      </w:pPr>
      <w:bookmarkStart w:id="52" w:name="_Toc436655736"/>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10</w:t>
      </w:r>
      <w:r w:rsidR="003C79C3"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b w:val="0"/>
          <w:sz w:val="21"/>
          <w:szCs w:val="21"/>
        </w:rPr>
        <w:t xml:space="preserve"> </w:t>
      </w:r>
      <w:r w:rsidR="004E3F16" w:rsidRPr="00B15520">
        <w:rPr>
          <w:rFonts w:ascii="Times New Roman" w:hAnsi="Times New Roman"/>
          <w:b w:val="0"/>
          <w:sz w:val="21"/>
          <w:szCs w:val="21"/>
        </w:rPr>
        <w:t xml:space="preserve">2014-2015 Eğitim ve Öğretim Yılında </w:t>
      </w:r>
      <w:r w:rsidRPr="00B15520">
        <w:rPr>
          <w:rFonts w:ascii="Times New Roman" w:hAnsi="Times New Roman"/>
          <w:b w:val="0"/>
          <w:sz w:val="21"/>
          <w:szCs w:val="21"/>
        </w:rPr>
        <w:t>Yönetici Görevlendirme Yönetmeliğine Göre Değerlendirilmeye Tabi Tutulan Okul/Kurum Müdürü Sayıları</w:t>
      </w:r>
      <w:bookmarkEnd w:id="52"/>
      <w:r w:rsidRPr="00B15520">
        <w:rPr>
          <w:rFonts w:ascii="Times New Roman" w:hAnsi="Times New Roman"/>
          <w:b w:val="0"/>
          <w:sz w:val="21"/>
          <w:szCs w:val="21"/>
        </w:rPr>
        <w:t xml:space="preserve"> </w:t>
      </w:r>
    </w:p>
    <w:tbl>
      <w:tblPr>
        <w:tblStyle w:val="KlavuzuTablo4-Vurgu21"/>
        <w:tblW w:w="2912" w:type="pct"/>
        <w:tblLayout w:type="fixed"/>
        <w:tblLook w:val="04A0" w:firstRow="1" w:lastRow="0" w:firstColumn="1" w:lastColumn="0" w:noHBand="0" w:noVBand="1"/>
      </w:tblPr>
      <w:tblGrid>
        <w:gridCol w:w="2997"/>
        <w:gridCol w:w="1275"/>
        <w:gridCol w:w="1275"/>
      </w:tblGrid>
      <w:tr w:rsidR="001C23C0" w:rsidRPr="00B15520" w:rsidTr="001C23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8" w:type="dxa"/>
            <w:hideMark/>
          </w:tcPr>
          <w:p w:rsidR="001C23C0" w:rsidRPr="00B15520" w:rsidRDefault="001C23C0" w:rsidP="005F0559">
            <w:pPr>
              <w:rPr>
                <w:sz w:val="21"/>
                <w:szCs w:val="21"/>
              </w:rPr>
            </w:pPr>
          </w:p>
        </w:tc>
        <w:tc>
          <w:tcPr>
            <w:tcW w:w="1275" w:type="dxa"/>
            <w:hideMark/>
          </w:tcPr>
          <w:p w:rsidR="001C23C0" w:rsidRPr="00B15520" w:rsidRDefault="001C23C0" w:rsidP="005F055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İLÇE</w:t>
            </w:r>
          </w:p>
        </w:tc>
        <w:tc>
          <w:tcPr>
            <w:tcW w:w="1275" w:type="dxa"/>
            <w:hideMark/>
          </w:tcPr>
          <w:p w:rsidR="001C23C0" w:rsidRPr="00B15520" w:rsidRDefault="001C23C0" w:rsidP="005F055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YÜZDESİ</w:t>
            </w:r>
          </w:p>
        </w:tc>
      </w:tr>
      <w:tr w:rsidR="001C23C0" w:rsidRPr="00B15520" w:rsidTr="001C23C0">
        <w:trPr>
          <w:trHeight w:val="20"/>
        </w:trPr>
        <w:tc>
          <w:tcPr>
            <w:cnfStyle w:val="001000000000" w:firstRow="0" w:lastRow="0" w:firstColumn="1" w:lastColumn="0" w:oddVBand="0" w:evenVBand="0" w:oddHBand="0" w:evenHBand="0" w:firstRowFirstColumn="0" w:firstRowLastColumn="0" w:lastRowFirstColumn="0" w:lastRowLastColumn="0"/>
            <w:tcW w:w="2998" w:type="dxa"/>
            <w:hideMark/>
          </w:tcPr>
          <w:p w:rsidR="001C23C0" w:rsidRPr="00B15520" w:rsidRDefault="001C23C0" w:rsidP="005F0559">
            <w:pPr>
              <w:rPr>
                <w:sz w:val="21"/>
                <w:szCs w:val="21"/>
              </w:rPr>
            </w:pPr>
            <w:r w:rsidRPr="00B15520">
              <w:rPr>
                <w:sz w:val="21"/>
                <w:szCs w:val="21"/>
              </w:rPr>
              <w:t>Uygun Puan Alan</w:t>
            </w:r>
          </w:p>
        </w:tc>
        <w:tc>
          <w:tcPr>
            <w:tcW w:w="1275" w:type="dxa"/>
            <w:hideMark/>
          </w:tcPr>
          <w:p w:rsidR="001C23C0" w:rsidRPr="00B15520" w:rsidRDefault="001C23C0" w:rsidP="005F0559">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36</w:t>
            </w:r>
          </w:p>
        </w:tc>
        <w:tc>
          <w:tcPr>
            <w:tcW w:w="1275" w:type="dxa"/>
            <w:hideMark/>
          </w:tcPr>
          <w:p w:rsidR="001C23C0" w:rsidRPr="00B15520" w:rsidRDefault="001C23C0" w:rsidP="005F0559">
            <w:pPr>
              <w:cnfStyle w:val="000000000000" w:firstRow="0" w:lastRow="0" w:firstColumn="0" w:lastColumn="0" w:oddVBand="0" w:evenVBand="0" w:oddHBand="0" w:evenHBand="0" w:firstRowFirstColumn="0" w:firstRowLastColumn="0" w:lastRowFirstColumn="0" w:lastRowLastColumn="0"/>
              <w:rPr>
                <w:sz w:val="21"/>
                <w:szCs w:val="21"/>
              </w:rPr>
            </w:pPr>
            <w:r w:rsidRPr="00B15520">
              <w:rPr>
                <w:bCs/>
                <w:sz w:val="21"/>
                <w:szCs w:val="21"/>
              </w:rPr>
              <w:t>% 55</w:t>
            </w:r>
          </w:p>
        </w:tc>
      </w:tr>
      <w:tr w:rsidR="001C23C0" w:rsidRPr="00B15520" w:rsidTr="001C23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8" w:type="dxa"/>
            <w:hideMark/>
          </w:tcPr>
          <w:p w:rsidR="001C23C0" w:rsidRPr="00B15520" w:rsidRDefault="001C23C0" w:rsidP="005F0559">
            <w:pPr>
              <w:rPr>
                <w:sz w:val="21"/>
                <w:szCs w:val="21"/>
              </w:rPr>
            </w:pPr>
            <w:r w:rsidRPr="00B15520">
              <w:rPr>
                <w:sz w:val="21"/>
                <w:szCs w:val="21"/>
              </w:rPr>
              <w:t>Uygun Puan Alamayan</w:t>
            </w:r>
          </w:p>
        </w:tc>
        <w:tc>
          <w:tcPr>
            <w:tcW w:w="1275" w:type="dxa"/>
            <w:hideMark/>
          </w:tcPr>
          <w:p w:rsidR="001C23C0" w:rsidRPr="00B15520" w:rsidRDefault="001C23C0" w:rsidP="005F0559">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13</w:t>
            </w:r>
          </w:p>
        </w:tc>
        <w:tc>
          <w:tcPr>
            <w:tcW w:w="1275" w:type="dxa"/>
            <w:hideMark/>
          </w:tcPr>
          <w:p w:rsidR="001C23C0" w:rsidRPr="00B15520" w:rsidRDefault="001C23C0" w:rsidP="005F0559">
            <w:pPr>
              <w:cnfStyle w:val="000000010000" w:firstRow="0" w:lastRow="0" w:firstColumn="0" w:lastColumn="0" w:oddVBand="0" w:evenVBand="0" w:oddHBand="0" w:evenHBand="1" w:firstRowFirstColumn="0" w:firstRowLastColumn="0" w:lastRowFirstColumn="0" w:lastRowLastColumn="0"/>
              <w:rPr>
                <w:sz w:val="21"/>
                <w:szCs w:val="21"/>
              </w:rPr>
            </w:pPr>
            <w:r w:rsidRPr="00B15520">
              <w:rPr>
                <w:bCs/>
                <w:sz w:val="21"/>
                <w:szCs w:val="21"/>
              </w:rPr>
              <w:t>% 45</w:t>
            </w:r>
          </w:p>
        </w:tc>
      </w:tr>
      <w:tr w:rsidR="001C23C0" w:rsidRPr="00B15520" w:rsidTr="001C23C0">
        <w:trPr>
          <w:trHeight w:val="20"/>
        </w:trPr>
        <w:tc>
          <w:tcPr>
            <w:cnfStyle w:val="001000000000" w:firstRow="0" w:lastRow="0" w:firstColumn="1" w:lastColumn="0" w:oddVBand="0" w:evenVBand="0" w:oddHBand="0" w:evenHBand="0" w:firstRowFirstColumn="0" w:firstRowLastColumn="0" w:lastRowFirstColumn="0" w:lastRowLastColumn="0"/>
            <w:tcW w:w="2998" w:type="dxa"/>
            <w:hideMark/>
          </w:tcPr>
          <w:p w:rsidR="001C23C0" w:rsidRPr="00B15520" w:rsidRDefault="001C23C0" w:rsidP="005F0559">
            <w:pPr>
              <w:rPr>
                <w:b/>
                <w:sz w:val="21"/>
                <w:szCs w:val="21"/>
              </w:rPr>
            </w:pPr>
            <w:r w:rsidRPr="00B15520">
              <w:rPr>
                <w:b/>
                <w:sz w:val="21"/>
                <w:szCs w:val="21"/>
              </w:rPr>
              <w:t>Toplam Değerlendirilen</w:t>
            </w:r>
          </w:p>
        </w:tc>
        <w:tc>
          <w:tcPr>
            <w:tcW w:w="1275" w:type="dxa"/>
            <w:hideMark/>
          </w:tcPr>
          <w:p w:rsidR="001C23C0" w:rsidRPr="00B15520" w:rsidRDefault="001C23C0" w:rsidP="005F0559">
            <w:pPr>
              <w:cnfStyle w:val="000000000000" w:firstRow="0" w:lastRow="0" w:firstColumn="0" w:lastColumn="0" w:oddVBand="0" w:evenVBand="0" w:oddHBand="0" w:evenHBand="0" w:firstRowFirstColumn="0" w:firstRowLastColumn="0" w:lastRowFirstColumn="0" w:lastRowLastColumn="0"/>
              <w:rPr>
                <w:b/>
                <w:sz w:val="21"/>
                <w:szCs w:val="21"/>
              </w:rPr>
            </w:pPr>
            <w:r w:rsidRPr="00B15520">
              <w:rPr>
                <w:b/>
                <w:bCs/>
                <w:sz w:val="21"/>
                <w:szCs w:val="21"/>
              </w:rPr>
              <w:t>49</w:t>
            </w:r>
          </w:p>
        </w:tc>
        <w:tc>
          <w:tcPr>
            <w:tcW w:w="1275" w:type="dxa"/>
            <w:hideMark/>
          </w:tcPr>
          <w:p w:rsidR="001C23C0" w:rsidRPr="00B15520" w:rsidRDefault="001C23C0" w:rsidP="005F0559">
            <w:pPr>
              <w:cnfStyle w:val="000000000000" w:firstRow="0" w:lastRow="0" w:firstColumn="0" w:lastColumn="0" w:oddVBand="0" w:evenVBand="0" w:oddHBand="0" w:evenHBand="0" w:firstRowFirstColumn="0" w:firstRowLastColumn="0" w:lastRowFirstColumn="0" w:lastRowLastColumn="0"/>
              <w:rPr>
                <w:b/>
                <w:sz w:val="21"/>
                <w:szCs w:val="21"/>
              </w:rPr>
            </w:pPr>
            <w:r w:rsidRPr="00B15520">
              <w:rPr>
                <w:b/>
                <w:bCs/>
                <w:sz w:val="21"/>
                <w:szCs w:val="21"/>
              </w:rPr>
              <w:t>%100</w:t>
            </w:r>
          </w:p>
        </w:tc>
      </w:tr>
    </w:tbl>
    <w:p w:rsidR="004F02CE" w:rsidRPr="00B15520" w:rsidRDefault="008534C2" w:rsidP="00ED3C0F">
      <w:pPr>
        <w:pStyle w:val="ResimYazs"/>
        <w:keepNext/>
        <w:spacing w:before="300" w:line="264" w:lineRule="auto"/>
        <w:rPr>
          <w:rFonts w:ascii="Times New Roman" w:hAnsi="Times New Roman"/>
          <w:sz w:val="21"/>
          <w:szCs w:val="21"/>
        </w:rPr>
      </w:pPr>
      <w:bookmarkStart w:id="53" w:name="_Toc436655737"/>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11</w:t>
      </w:r>
      <w:r w:rsidR="003C79C3"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b w:val="0"/>
          <w:sz w:val="21"/>
          <w:szCs w:val="21"/>
        </w:rPr>
        <w:t xml:space="preserve"> </w:t>
      </w:r>
      <w:r w:rsidR="004E3F16" w:rsidRPr="00B15520">
        <w:rPr>
          <w:rFonts w:ascii="Times New Roman" w:hAnsi="Times New Roman"/>
          <w:b w:val="0"/>
          <w:sz w:val="21"/>
          <w:szCs w:val="21"/>
        </w:rPr>
        <w:t xml:space="preserve">2014-2015 Eğitim ve Öğretim Yılında </w:t>
      </w:r>
      <w:r w:rsidRPr="00B15520">
        <w:rPr>
          <w:rFonts w:ascii="Times New Roman" w:hAnsi="Times New Roman"/>
          <w:b w:val="0"/>
          <w:sz w:val="21"/>
          <w:szCs w:val="21"/>
        </w:rPr>
        <w:t xml:space="preserve">Yönetici Görevlendirme Yönetmeliğine Göre </w:t>
      </w:r>
      <w:r w:rsidRPr="00B15520">
        <w:rPr>
          <w:rFonts w:ascii="Times New Roman" w:hAnsi="Times New Roman"/>
          <w:b w:val="0"/>
          <w:bCs w:val="0"/>
          <w:sz w:val="21"/>
          <w:szCs w:val="21"/>
        </w:rPr>
        <w:t>Görevlendirilen Okul/Kurum Yönetici Sayıları</w:t>
      </w:r>
      <w:bookmarkEnd w:id="53"/>
      <w:r w:rsidR="004F02CE" w:rsidRPr="00B15520">
        <w:rPr>
          <w:rFonts w:ascii="Times New Roman" w:hAnsi="Times New Roman"/>
          <w:b w:val="0"/>
          <w:bCs w:val="0"/>
          <w:sz w:val="21"/>
          <w:szCs w:val="21"/>
        </w:rPr>
        <w:t xml:space="preserve"> </w:t>
      </w:r>
    </w:p>
    <w:tbl>
      <w:tblPr>
        <w:tblStyle w:val="KlavuzuTablo4-Vurgu21"/>
        <w:tblW w:w="4000" w:type="pct"/>
        <w:tblLook w:val="04A0" w:firstRow="1" w:lastRow="0" w:firstColumn="1" w:lastColumn="0" w:noHBand="0" w:noVBand="1"/>
      </w:tblPr>
      <w:tblGrid>
        <w:gridCol w:w="5332"/>
        <w:gridCol w:w="2288"/>
      </w:tblGrid>
      <w:tr w:rsidR="004F02CE" w:rsidRPr="00B15520" w:rsidTr="004409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1" w:type="dxa"/>
            <w:hideMark/>
          </w:tcPr>
          <w:p w:rsidR="004F02CE" w:rsidRPr="00B15520" w:rsidRDefault="004F02CE" w:rsidP="004F02CE">
            <w:pPr>
              <w:rPr>
                <w:sz w:val="21"/>
                <w:szCs w:val="21"/>
              </w:rPr>
            </w:pPr>
            <w:r w:rsidRPr="00B15520">
              <w:rPr>
                <w:sz w:val="21"/>
                <w:szCs w:val="21"/>
              </w:rPr>
              <w:t xml:space="preserve">ÜNVANI </w:t>
            </w:r>
          </w:p>
        </w:tc>
        <w:tc>
          <w:tcPr>
            <w:tcW w:w="2245" w:type="dxa"/>
            <w:hideMark/>
          </w:tcPr>
          <w:p w:rsidR="004F02CE" w:rsidRPr="00B15520" w:rsidRDefault="004F02CE" w:rsidP="004F02CE">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SAYISI</w:t>
            </w:r>
          </w:p>
        </w:tc>
      </w:tr>
      <w:tr w:rsidR="004F02CE"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5231" w:type="dxa"/>
            <w:hideMark/>
          </w:tcPr>
          <w:p w:rsidR="004F02CE" w:rsidRPr="00B15520" w:rsidRDefault="004F02CE" w:rsidP="004F02CE">
            <w:pPr>
              <w:rPr>
                <w:sz w:val="21"/>
                <w:szCs w:val="21"/>
              </w:rPr>
            </w:pPr>
            <w:r w:rsidRPr="00B15520">
              <w:rPr>
                <w:sz w:val="21"/>
                <w:szCs w:val="21"/>
              </w:rPr>
              <w:t xml:space="preserve">Okul Müdürü </w:t>
            </w:r>
          </w:p>
        </w:tc>
        <w:tc>
          <w:tcPr>
            <w:tcW w:w="2245"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19</w:t>
            </w:r>
          </w:p>
        </w:tc>
      </w:tr>
      <w:tr w:rsidR="004F02CE"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1" w:type="dxa"/>
            <w:hideMark/>
          </w:tcPr>
          <w:p w:rsidR="004F02CE" w:rsidRPr="00B15520" w:rsidRDefault="004F02CE" w:rsidP="004F02CE">
            <w:pPr>
              <w:rPr>
                <w:sz w:val="21"/>
                <w:szCs w:val="21"/>
              </w:rPr>
            </w:pPr>
            <w:r w:rsidRPr="00B15520">
              <w:rPr>
                <w:sz w:val="21"/>
                <w:szCs w:val="21"/>
              </w:rPr>
              <w:t xml:space="preserve">Müdür Başyardımcısı </w:t>
            </w:r>
          </w:p>
        </w:tc>
        <w:tc>
          <w:tcPr>
            <w:tcW w:w="2245"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3</w:t>
            </w:r>
          </w:p>
        </w:tc>
      </w:tr>
      <w:tr w:rsidR="004F02CE"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5231" w:type="dxa"/>
            <w:hideMark/>
          </w:tcPr>
          <w:p w:rsidR="004F02CE" w:rsidRPr="00B15520" w:rsidRDefault="004F02CE" w:rsidP="004F02CE">
            <w:pPr>
              <w:rPr>
                <w:sz w:val="21"/>
                <w:szCs w:val="21"/>
              </w:rPr>
            </w:pPr>
            <w:r w:rsidRPr="00B15520">
              <w:rPr>
                <w:sz w:val="21"/>
                <w:szCs w:val="21"/>
              </w:rPr>
              <w:t xml:space="preserve">Müdür Yardımcısı </w:t>
            </w:r>
          </w:p>
        </w:tc>
        <w:tc>
          <w:tcPr>
            <w:tcW w:w="2245" w:type="dxa"/>
            <w:hideMark/>
          </w:tcPr>
          <w:p w:rsidR="004F02CE" w:rsidRPr="00B15520" w:rsidRDefault="001A4526"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37</w:t>
            </w:r>
          </w:p>
        </w:tc>
      </w:tr>
      <w:tr w:rsidR="004F02CE"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1" w:type="dxa"/>
            <w:hideMark/>
          </w:tcPr>
          <w:p w:rsidR="004F02CE" w:rsidRPr="00B15520" w:rsidRDefault="004F02CE" w:rsidP="004F02CE">
            <w:pPr>
              <w:rPr>
                <w:b/>
                <w:sz w:val="21"/>
                <w:szCs w:val="21"/>
              </w:rPr>
            </w:pPr>
            <w:r w:rsidRPr="00B15520">
              <w:rPr>
                <w:b/>
                <w:sz w:val="21"/>
                <w:szCs w:val="21"/>
              </w:rPr>
              <w:t xml:space="preserve">TOPLAM </w:t>
            </w:r>
          </w:p>
        </w:tc>
        <w:tc>
          <w:tcPr>
            <w:tcW w:w="2245" w:type="dxa"/>
            <w:hideMark/>
          </w:tcPr>
          <w:p w:rsidR="004F02CE" w:rsidRPr="00B15520" w:rsidRDefault="001A4526" w:rsidP="004F02CE">
            <w:pPr>
              <w:cnfStyle w:val="000000010000" w:firstRow="0" w:lastRow="0" w:firstColumn="0" w:lastColumn="0" w:oddVBand="0" w:evenVBand="0" w:oddHBand="0" w:evenHBand="1" w:firstRowFirstColumn="0" w:firstRowLastColumn="0" w:lastRowFirstColumn="0" w:lastRowLastColumn="0"/>
              <w:rPr>
                <w:b/>
                <w:sz w:val="21"/>
                <w:szCs w:val="21"/>
              </w:rPr>
            </w:pPr>
            <w:r>
              <w:rPr>
                <w:b/>
                <w:bCs/>
                <w:sz w:val="21"/>
                <w:szCs w:val="21"/>
              </w:rPr>
              <w:t>59</w:t>
            </w:r>
          </w:p>
        </w:tc>
      </w:tr>
    </w:tbl>
    <w:p w:rsidR="004F02CE" w:rsidRPr="00B15520" w:rsidRDefault="008534C2" w:rsidP="00ED3C0F">
      <w:pPr>
        <w:pStyle w:val="ResimYazs"/>
        <w:keepNext/>
        <w:spacing w:before="300" w:line="264" w:lineRule="auto"/>
        <w:rPr>
          <w:rFonts w:ascii="Times New Roman" w:hAnsi="Times New Roman"/>
          <w:sz w:val="21"/>
          <w:szCs w:val="21"/>
        </w:rPr>
      </w:pPr>
      <w:bookmarkStart w:id="54" w:name="_Toc436655738"/>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12</w:t>
      </w:r>
      <w:r w:rsidR="003C79C3" w:rsidRPr="00B15520">
        <w:rPr>
          <w:rFonts w:ascii="Times New Roman" w:hAnsi="Times New Roman"/>
          <w:sz w:val="21"/>
          <w:szCs w:val="21"/>
        </w:rPr>
        <w:fldChar w:fldCharType="end"/>
      </w:r>
      <w:r w:rsidRPr="00B15520">
        <w:rPr>
          <w:rFonts w:ascii="Times New Roman" w:hAnsi="Times New Roman"/>
          <w:sz w:val="21"/>
          <w:szCs w:val="21"/>
        </w:rPr>
        <w:t xml:space="preserve">: </w:t>
      </w:r>
      <w:r w:rsidR="004E3F16" w:rsidRPr="00B15520">
        <w:rPr>
          <w:rFonts w:ascii="Times New Roman" w:hAnsi="Times New Roman"/>
          <w:b w:val="0"/>
          <w:sz w:val="21"/>
          <w:szCs w:val="21"/>
        </w:rPr>
        <w:t>2014-2015 Eğitim ve Öğretim Yılı</w:t>
      </w:r>
      <w:r w:rsidR="004E3F16" w:rsidRPr="00B15520">
        <w:rPr>
          <w:rFonts w:ascii="Times New Roman" w:hAnsi="Times New Roman"/>
          <w:b w:val="0"/>
          <w:bCs w:val="0"/>
          <w:sz w:val="21"/>
          <w:szCs w:val="21"/>
        </w:rPr>
        <w:t xml:space="preserve"> </w:t>
      </w:r>
      <w:r w:rsidR="00E819E6" w:rsidRPr="00B15520">
        <w:rPr>
          <w:rFonts w:ascii="Times New Roman" w:hAnsi="Times New Roman"/>
          <w:b w:val="0"/>
          <w:sz w:val="21"/>
          <w:szCs w:val="21"/>
        </w:rPr>
        <w:t xml:space="preserve">Eğitim-Öğretim </w:t>
      </w:r>
      <w:r w:rsidRPr="00B15520">
        <w:rPr>
          <w:rFonts w:ascii="Times New Roman" w:hAnsi="Times New Roman"/>
          <w:b w:val="0"/>
          <w:bCs w:val="0"/>
          <w:sz w:val="21"/>
          <w:szCs w:val="21"/>
        </w:rPr>
        <w:t>Sınıfı Dışı Personel</w:t>
      </w:r>
      <w:bookmarkEnd w:id="54"/>
      <w:r w:rsidRPr="00B15520">
        <w:rPr>
          <w:rFonts w:ascii="Times New Roman" w:hAnsi="Times New Roman"/>
          <w:b w:val="0"/>
          <w:bCs w:val="0"/>
          <w:sz w:val="21"/>
          <w:szCs w:val="21"/>
        </w:rPr>
        <w:t xml:space="preserve"> </w:t>
      </w:r>
    </w:p>
    <w:tbl>
      <w:tblPr>
        <w:tblStyle w:val="KlavuzuTablo4-Vurgu21"/>
        <w:tblW w:w="4572" w:type="pct"/>
        <w:tblCellMar>
          <w:left w:w="57" w:type="dxa"/>
          <w:right w:w="57" w:type="dxa"/>
        </w:tblCellMar>
        <w:tblLook w:val="04A0" w:firstRow="1" w:lastRow="0" w:firstColumn="1" w:lastColumn="0" w:noHBand="0" w:noVBand="1"/>
      </w:tblPr>
      <w:tblGrid>
        <w:gridCol w:w="5309"/>
        <w:gridCol w:w="1116"/>
        <w:gridCol w:w="1116"/>
        <w:gridCol w:w="1117"/>
      </w:tblGrid>
      <w:tr w:rsidR="004F02CE" w:rsidRPr="00B15520" w:rsidTr="00A254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rPr>
                <w:sz w:val="21"/>
                <w:szCs w:val="21"/>
              </w:rPr>
            </w:pPr>
            <w:r w:rsidRPr="00B15520">
              <w:rPr>
                <w:bCs w:val="0"/>
                <w:sz w:val="21"/>
                <w:szCs w:val="21"/>
              </w:rPr>
              <w:t>GÖREV VE UNVANI</w:t>
            </w:r>
          </w:p>
        </w:tc>
        <w:tc>
          <w:tcPr>
            <w:tcW w:w="1101" w:type="dxa"/>
            <w:hideMark/>
          </w:tcPr>
          <w:p w:rsidR="004F02CE" w:rsidRPr="00B15520" w:rsidRDefault="004F02CE" w:rsidP="005601CB">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NORM</w:t>
            </w:r>
          </w:p>
        </w:tc>
        <w:tc>
          <w:tcPr>
            <w:tcW w:w="1101" w:type="dxa"/>
            <w:hideMark/>
          </w:tcPr>
          <w:p w:rsidR="004F02CE" w:rsidRPr="00B15520" w:rsidRDefault="004F02CE" w:rsidP="005601CB">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MEVCUT</w:t>
            </w:r>
          </w:p>
        </w:tc>
        <w:tc>
          <w:tcPr>
            <w:tcW w:w="1102" w:type="dxa"/>
            <w:hideMark/>
          </w:tcPr>
          <w:p w:rsidR="004F02CE" w:rsidRPr="00B15520" w:rsidRDefault="004F02CE" w:rsidP="005601CB">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İHTİYAÇ</w:t>
            </w:r>
          </w:p>
        </w:tc>
      </w:tr>
      <w:tr w:rsidR="004F02CE"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jc w:val="left"/>
              <w:rPr>
                <w:sz w:val="21"/>
                <w:szCs w:val="21"/>
              </w:rPr>
            </w:pPr>
            <w:r w:rsidRPr="00B15520">
              <w:rPr>
                <w:sz w:val="21"/>
                <w:szCs w:val="21"/>
              </w:rPr>
              <w:t>Genel İdare Hizmetleri</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684</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526</w:t>
            </w:r>
          </w:p>
        </w:tc>
        <w:tc>
          <w:tcPr>
            <w:tcW w:w="1102"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158</w:t>
            </w:r>
          </w:p>
        </w:tc>
      </w:tr>
      <w:tr w:rsidR="004F02CE"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E819E6" w:rsidP="00E819E6">
            <w:pPr>
              <w:jc w:val="left"/>
              <w:rPr>
                <w:sz w:val="21"/>
                <w:szCs w:val="21"/>
              </w:rPr>
            </w:pPr>
            <w:r w:rsidRPr="00B15520">
              <w:rPr>
                <w:sz w:val="21"/>
                <w:szCs w:val="21"/>
              </w:rPr>
              <w:t>Teknik Hizmetler</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68</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58</w:t>
            </w:r>
          </w:p>
        </w:tc>
        <w:tc>
          <w:tcPr>
            <w:tcW w:w="1102"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10</w:t>
            </w:r>
          </w:p>
        </w:tc>
      </w:tr>
      <w:tr w:rsidR="004F02CE"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E819E6" w:rsidP="00E819E6">
            <w:pPr>
              <w:jc w:val="left"/>
              <w:rPr>
                <w:sz w:val="21"/>
                <w:szCs w:val="21"/>
              </w:rPr>
            </w:pPr>
            <w:r w:rsidRPr="00B15520">
              <w:rPr>
                <w:sz w:val="21"/>
                <w:szCs w:val="21"/>
              </w:rPr>
              <w:t>Sağlık Hizmetleri</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21</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2</w:t>
            </w:r>
          </w:p>
        </w:tc>
        <w:tc>
          <w:tcPr>
            <w:tcW w:w="1102"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19</w:t>
            </w:r>
          </w:p>
        </w:tc>
      </w:tr>
      <w:tr w:rsidR="004F02CE"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E819E6" w:rsidP="00E819E6">
            <w:pPr>
              <w:jc w:val="left"/>
              <w:rPr>
                <w:sz w:val="21"/>
                <w:szCs w:val="21"/>
              </w:rPr>
            </w:pPr>
            <w:r w:rsidRPr="00B15520">
              <w:rPr>
                <w:sz w:val="21"/>
                <w:szCs w:val="21"/>
              </w:rPr>
              <w:lastRenderedPageBreak/>
              <w:t>Yardımcı Hizmetler</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694</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623</w:t>
            </w:r>
          </w:p>
        </w:tc>
        <w:tc>
          <w:tcPr>
            <w:tcW w:w="1102"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71</w:t>
            </w:r>
          </w:p>
        </w:tc>
      </w:tr>
      <w:tr w:rsidR="004F02CE"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jc w:val="left"/>
              <w:rPr>
                <w:sz w:val="21"/>
                <w:szCs w:val="21"/>
              </w:rPr>
            </w:pPr>
            <w:r w:rsidRPr="00B15520">
              <w:rPr>
                <w:sz w:val="21"/>
                <w:szCs w:val="21"/>
              </w:rPr>
              <w:t>Geçici Personel (657 4/C)</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52</w:t>
            </w:r>
          </w:p>
        </w:tc>
        <w:tc>
          <w:tcPr>
            <w:tcW w:w="1102"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p>
        </w:tc>
      </w:tr>
      <w:tr w:rsidR="004F02CE"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jc w:val="left"/>
              <w:rPr>
                <w:sz w:val="21"/>
                <w:szCs w:val="21"/>
              </w:rPr>
            </w:pPr>
            <w:r w:rsidRPr="00B15520">
              <w:rPr>
                <w:sz w:val="21"/>
                <w:szCs w:val="21"/>
              </w:rPr>
              <w:t>Sürekli İşçi</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271</w:t>
            </w:r>
          </w:p>
        </w:tc>
        <w:tc>
          <w:tcPr>
            <w:tcW w:w="1102"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p>
        </w:tc>
      </w:tr>
      <w:tr w:rsidR="004F02CE"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jc w:val="left"/>
              <w:rPr>
                <w:sz w:val="21"/>
                <w:szCs w:val="21"/>
              </w:rPr>
            </w:pPr>
            <w:r w:rsidRPr="00B15520">
              <w:rPr>
                <w:sz w:val="21"/>
                <w:szCs w:val="21"/>
              </w:rPr>
              <w:t>Hizmet Satın Alma Yoluyla Çalışan Personel</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r w:rsidRPr="00B15520">
              <w:rPr>
                <w:sz w:val="21"/>
                <w:szCs w:val="21"/>
              </w:rPr>
              <w:t>18</w:t>
            </w:r>
          </w:p>
        </w:tc>
        <w:tc>
          <w:tcPr>
            <w:tcW w:w="1102"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sz w:val="21"/>
                <w:szCs w:val="21"/>
              </w:rPr>
            </w:pPr>
          </w:p>
        </w:tc>
      </w:tr>
      <w:tr w:rsidR="004F02CE"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112937" w:rsidRPr="00B15520" w:rsidRDefault="004F02CE" w:rsidP="005601CB">
            <w:pPr>
              <w:jc w:val="left"/>
              <w:rPr>
                <w:sz w:val="21"/>
                <w:szCs w:val="21"/>
              </w:rPr>
            </w:pPr>
            <w:r w:rsidRPr="00B15520">
              <w:rPr>
                <w:sz w:val="21"/>
                <w:szCs w:val="21"/>
              </w:rPr>
              <w:t>İŞKUR TYP</w:t>
            </w:r>
          </w:p>
          <w:p w:rsidR="004F02CE" w:rsidRPr="00B15520" w:rsidRDefault="004F02CE" w:rsidP="005601CB">
            <w:pPr>
              <w:jc w:val="left"/>
              <w:rPr>
                <w:sz w:val="21"/>
                <w:szCs w:val="21"/>
              </w:rPr>
            </w:pPr>
            <w:r w:rsidRPr="00B15520">
              <w:rPr>
                <w:sz w:val="21"/>
                <w:szCs w:val="21"/>
              </w:rPr>
              <w:t>(Toplum Yararına Çalışma Programları)</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w:t>
            </w:r>
          </w:p>
        </w:tc>
        <w:tc>
          <w:tcPr>
            <w:tcW w:w="1101"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r w:rsidRPr="00B15520">
              <w:rPr>
                <w:sz w:val="21"/>
                <w:szCs w:val="21"/>
              </w:rPr>
              <w:t>473</w:t>
            </w:r>
          </w:p>
        </w:tc>
        <w:tc>
          <w:tcPr>
            <w:tcW w:w="1102" w:type="dxa"/>
            <w:hideMark/>
          </w:tcPr>
          <w:p w:rsidR="004F02CE" w:rsidRPr="00B15520" w:rsidRDefault="004F02CE" w:rsidP="005601CB">
            <w:pPr>
              <w:cnfStyle w:val="000000010000" w:firstRow="0" w:lastRow="0" w:firstColumn="0" w:lastColumn="0" w:oddVBand="0" w:evenVBand="0" w:oddHBand="0" w:evenHBand="1" w:firstRowFirstColumn="0" w:firstRowLastColumn="0" w:lastRowFirstColumn="0" w:lastRowLastColumn="0"/>
              <w:rPr>
                <w:sz w:val="21"/>
                <w:szCs w:val="21"/>
              </w:rPr>
            </w:pPr>
          </w:p>
        </w:tc>
      </w:tr>
      <w:tr w:rsidR="004F02CE"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5241" w:type="dxa"/>
            <w:hideMark/>
          </w:tcPr>
          <w:p w:rsidR="004F02CE" w:rsidRPr="00B15520" w:rsidRDefault="004F02CE" w:rsidP="005601CB">
            <w:pPr>
              <w:rPr>
                <w:b/>
                <w:sz w:val="21"/>
                <w:szCs w:val="21"/>
              </w:rPr>
            </w:pPr>
            <w:r w:rsidRPr="00B15520">
              <w:rPr>
                <w:b/>
                <w:bCs w:val="0"/>
                <w:sz w:val="21"/>
                <w:szCs w:val="21"/>
              </w:rPr>
              <w:t>TOPLAM</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b/>
                <w:sz w:val="21"/>
                <w:szCs w:val="21"/>
              </w:rPr>
            </w:pPr>
            <w:r w:rsidRPr="00B15520">
              <w:rPr>
                <w:b/>
                <w:bCs/>
                <w:sz w:val="21"/>
                <w:szCs w:val="21"/>
              </w:rPr>
              <w:t>1.467</w:t>
            </w:r>
          </w:p>
        </w:tc>
        <w:tc>
          <w:tcPr>
            <w:tcW w:w="1101"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b/>
                <w:sz w:val="21"/>
                <w:szCs w:val="21"/>
              </w:rPr>
            </w:pPr>
            <w:r w:rsidRPr="00B15520">
              <w:rPr>
                <w:b/>
                <w:bCs/>
                <w:sz w:val="21"/>
                <w:szCs w:val="21"/>
              </w:rPr>
              <w:t>2.023</w:t>
            </w:r>
          </w:p>
        </w:tc>
        <w:tc>
          <w:tcPr>
            <w:tcW w:w="1102" w:type="dxa"/>
            <w:hideMark/>
          </w:tcPr>
          <w:p w:rsidR="004F02CE" w:rsidRPr="00B15520" w:rsidRDefault="004F02CE" w:rsidP="005601CB">
            <w:pPr>
              <w:cnfStyle w:val="000000000000" w:firstRow="0" w:lastRow="0" w:firstColumn="0" w:lastColumn="0" w:oddVBand="0" w:evenVBand="0" w:oddHBand="0" w:evenHBand="0" w:firstRowFirstColumn="0" w:firstRowLastColumn="0" w:lastRowFirstColumn="0" w:lastRowLastColumn="0"/>
              <w:rPr>
                <w:b/>
                <w:sz w:val="21"/>
                <w:szCs w:val="21"/>
              </w:rPr>
            </w:pPr>
            <w:r w:rsidRPr="00B15520">
              <w:rPr>
                <w:b/>
                <w:bCs/>
                <w:sz w:val="21"/>
                <w:szCs w:val="21"/>
              </w:rPr>
              <w:t>258</w:t>
            </w:r>
          </w:p>
        </w:tc>
      </w:tr>
    </w:tbl>
    <w:p w:rsidR="009A59D1" w:rsidRPr="00B15520" w:rsidRDefault="009A59D1" w:rsidP="004F02CE">
      <w:pPr>
        <w:rPr>
          <w:b/>
          <w:bCs/>
          <w:sz w:val="22"/>
          <w:szCs w:val="22"/>
        </w:rPr>
        <w:sectPr w:rsidR="009A59D1" w:rsidRPr="00B15520" w:rsidSect="0016672B">
          <w:pgSz w:w="11907" w:h="16840" w:code="9"/>
          <w:pgMar w:top="1134" w:right="1134" w:bottom="1134" w:left="1418" w:header="312" w:footer="312" w:gutter="0"/>
          <w:cols w:space="708"/>
          <w:docGrid w:linePitch="360"/>
        </w:sectPr>
      </w:pPr>
    </w:p>
    <w:p w:rsidR="004F02CE" w:rsidRDefault="001A3EFD" w:rsidP="001A3EFD">
      <w:pPr>
        <w:pStyle w:val="ResimYazs"/>
        <w:keepNext/>
        <w:spacing w:before="300" w:line="264" w:lineRule="auto"/>
        <w:rPr>
          <w:rFonts w:ascii="Times New Roman" w:hAnsi="Times New Roman"/>
          <w:sz w:val="21"/>
          <w:szCs w:val="21"/>
        </w:rPr>
      </w:pPr>
      <w:bookmarkStart w:id="55" w:name="_Toc436655739"/>
      <w:r w:rsidRPr="006B447D">
        <w:rPr>
          <w:noProof/>
        </w:rPr>
        <w:lastRenderedPageBreak/>
        <w:drawing>
          <wp:anchor distT="0" distB="0" distL="114300" distR="114300" simplePos="0" relativeHeight="251661312" behindDoc="0" locked="0" layoutInCell="1" allowOverlap="1" wp14:anchorId="2CE22CCE" wp14:editId="7BDDB62C">
            <wp:simplePos x="0" y="0"/>
            <wp:positionH relativeFrom="column">
              <wp:posOffset>134620</wp:posOffset>
            </wp:positionH>
            <wp:positionV relativeFrom="paragraph">
              <wp:posOffset>-6092825</wp:posOffset>
            </wp:positionV>
            <wp:extent cx="8977630" cy="6423025"/>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7630" cy="642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D33"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00187D33"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13</w:t>
      </w:r>
      <w:r w:rsidR="003C79C3" w:rsidRPr="00B15520">
        <w:rPr>
          <w:rFonts w:ascii="Times New Roman" w:hAnsi="Times New Roman"/>
          <w:sz w:val="21"/>
          <w:szCs w:val="21"/>
        </w:rPr>
        <w:fldChar w:fldCharType="end"/>
      </w:r>
      <w:r w:rsidR="00187D33" w:rsidRPr="00B15520">
        <w:rPr>
          <w:rFonts w:ascii="Times New Roman" w:hAnsi="Times New Roman"/>
          <w:sz w:val="21"/>
          <w:szCs w:val="21"/>
        </w:rPr>
        <w:t>:</w:t>
      </w:r>
      <w:r w:rsidR="008A3962" w:rsidRPr="00B15520">
        <w:rPr>
          <w:rFonts w:ascii="Times New Roman" w:hAnsi="Times New Roman"/>
          <w:sz w:val="21"/>
          <w:szCs w:val="21"/>
        </w:rPr>
        <w:t xml:space="preserve"> </w:t>
      </w:r>
      <w:r>
        <w:rPr>
          <w:rFonts w:ascii="Times New Roman" w:hAnsi="Times New Roman"/>
          <w:b w:val="0"/>
          <w:sz w:val="21"/>
          <w:szCs w:val="21"/>
        </w:rPr>
        <w:t>2015-2016</w:t>
      </w:r>
      <w:r w:rsidR="00AD7EEA" w:rsidRPr="00B15520">
        <w:rPr>
          <w:rFonts w:ascii="Times New Roman" w:hAnsi="Times New Roman"/>
          <w:b w:val="0"/>
          <w:sz w:val="21"/>
          <w:szCs w:val="21"/>
        </w:rPr>
        <w:t xml:space="preserve"> Eğitim ve Öğre</w:t>
      </w:r>
      <w:r>
        <w:rPr>
          <w:rFonts w:ascii="Times New Roman" w:hAnsi="Times New Roman"/>
          <w:b w:val="0"/>
          <w:sz w:val="21"/>
          <w:szCs w:val="21"/>
        </w:rPr>
        <w:t>tim Yılı Öğrenci, Öğretmen, Derslik ve Şube</w:t>
      </w:r>
      <w:r w:rsidR="00AD7EEA" w:rsidRPr="00B15520">
        <w:rPr>
          <w:rFonts w:ascii="Times New Roman" w:hAnsi="Times New Roman"/>
          <w:b w:val="0"/>
          <w:sz w:val="21"/>
          <w:szCs w:val="21"/>
        </w:rPr>
        <w:t xml:space="preserve"> Sayıları</w:t>
      </w:r>
      <w:bookmarkEnd w:id="55"/>
    </w:p>
    <w:p w:rsidR="001A3EFD" w:rsidRPr="001A3EFD" w:rsidRDefault="001A3EFD" w:rsidP="001A3EFD"/>
    <w:p w:rsidR="002E7072" w:rsidRPr="00B15520" w:rsidRDefault="00AD7EEA" w:rsidP="00ED3C0F">
      <w:pPr>
        <w:pStyle w:val="ResimYazs"/>
        <w:keepNext/>
        <w:spacing w:before="300" w:line="264" w:lineRule="auto"/>
        <w:rPr>
          <w:rFonts w:ascii="Times New Roman" w:hAnsi="Times New Roman"/>
          <w:b w:val="0"/>
          <w:sz w:val="21"/>
          <w:szCs w:val="21"/>
        </w:rPr>
      </w:pPr>
      <w:bookmarkStart w:id="56" w:name="_Toc436655740"/>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14</w:t>
      </w:r>
      <w:r w:rsidR="003C79C3"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b w:val="0"/>
          <w:sz w:val="21"/>
          <w:szCs w:val="21"/>
        </w:rPr>
        <w:t xml:space="preserve"> </w:t>
      </w:r>
      <w:bookmarkEnd w:id="56"/>
      <w:r w:rsidR="001A3EFD">
        <w:rPr>
          <w:rFonts w:ascii="Times New Roman" w:hAnsi="Times New Roman"/>
          <w:b w:val="0"/>
          <w:sz w:val="21"/>
          <w:szCs w:val="21"/>
        </w:rPr>
        <w:t>2015-2016</w:t>
      </w:r>
      <w:r w:rsidR="001A3EFD" w:rsidRPr="00B15520">
        <w:rPr>
          <w:rFonts w:ascii="Times New Roman" w:hAnsi="Times New Roman"/>
          <w:b w:val="0"/>
          <w:sz w:val="21"/>
          <w:szCs w:val="21"/>
        </w:rPr>
        <w:t xml:space="preserve"> Eğitim ve Öğre</w:t>
      </w:r>
      <w:r w:rsidR="001A3EFD">
        <w:rPr>
          <w:rFonts w:ascii="Times New Roman" w:hAnsi="Times New Roman"/>
          <w:b w:val="0"/>
          <w:sz w:val="21"/>
          <w:szCs w:val="21"/>
        </w:rPr>
        <w:t>tim Yılı Öğrenci, Öğretmen, Derslik ve Şube</w:t>
      </w:r>
      <w:r w:rsidR="001A3EFD" w:rsidRPr="00B15520">
        <w:rPr>
          <w:rFonts w:ascii="Times New Roman" w:hAnsi="Times New Roman"/>
          <w:b w:val="0"/>
          <w:sz w:val="21"/>
          <w:szCs w:val="21"/>
        </w:rPr>
        <w:t xml:space="preserve"> Sayıları</w:t>
      </w:r>
    </w:p>
    <w:p w:rsidR="009A59D1" w:rsidRPr="00B15520" w:rsidRDefault="001A3EFD" w:rsidP="004F02CE">
      <w:pPr>
        <w:rPr>
          <w:b/>
          <w:bCs/>
          <w:sz w:val="22"/>
          <w:szCs w:val="22"/>
        </w:rPr>
        <w:sectPr w:rsidR="009A59D1" w:rsidRPr="00B15520" w:rsidSect="004F7CC3">
          <w:pgSz w:w="16840" w:h="11907" w:orient="landscape" w:code="9"/>
          <w:pgMar w:top="1134" w:right="1134" w:bottom="1418" w:left="1134" w:header="312" w:footer="312" w:gutter="0"/>
          <w:cols w:space="708"/>
          <w:vAlign w:val="center"/>
          <w:docGrid w:linePitch="360"/>
        </w:sectPr>
      </w:pPr>
      <w:r w:rsidRPr="004B209E">
        <w:rPr>
          <w:noProof/>
        </w:rPr>
        <w:drawing>
          <wp:anchor distT="0" distB="0" distL="114300" distR="114300" simplePos="0" relativeHeight="251663360" behindDoc="0" locked="0" layoutInCell="1" allowOverlap="1" wp14:anchorId="4F3D51B3" wp14:editId="7E74210E">
            <wp:simplePos x="0" y="0"/>
            <wp:positionH relativeFrom="column">
              <wp:posOffset>-374650</wp:posOffset>
            </wp:positionH>
            <wp:positionV relativeFrom="paragraph">
              <wp:posOffset>438785</wp:posOffset>
            </wp:positionV>
            <wp:extent cx="9496425" cy="4076700"/>
            <wp:effectExtent l="0" t="0" r="9525"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96425"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3DC" w:rsidRPr="00B15520" w:rsidRDefault="00AD7EEA" w:rsidP="00A254F6">
      <w:pPr>
        <w:pStyle w:val="ResimYazs"/>
        <w:keepNext/>
        <w:spacing w:line="264" w:lineRule="auto"/>
        <w:rPr>
          <w:rFonts w:ascii="Times New Roman" w:hAnsi="Times New Roman"/>
          <w:b w:val="0"/>
          <w:bCs w:val="0"/>
          <w:sz w:val="21"/>
          <w:szCs w:val="21"/>
        </w:rPr>
      </w:pPr>
      <w:bookmarkStart w:id="57" w:name="_Toc436655741"/>
      <w:r w:rsidRPr="00B15520">
        <w:rPr>
          <w:rFonts w:ascii="Times New Roman" w:hAnsi="Times New Roman"/>
          <w:bCs w:val="0"/>
          <w:sz w:val="21"/>
          <w:szCs w:val="21"/>
        </w:rPr>
        <w:lastRenderedPageBreak/>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15</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0056329D">
        <w:rPr>
          <w:rFonts w:ascii="Times New Roman" w:hAnsi="Times New Roman"/>
          <w:b w:val="0"/>
          <w:bCs w:val="0"/>
          <w:sz w:val="21"/>
          <w:szCs w:val="21"/>
        </w:rPr>
        <w:t>2015-2016</w:t>
      </w:r>
      <w:r w:rsidRPr="00B15520">
        <w:rPr>
          <w:rFonts w:ascii="Times New Roman" w:hAnsi="Times New Roman"/>
          <w:b w:val="0"/>
          <w:bCs w:val="0"/>
          <w:sz w:val="21"/>
          <w:szCs w:val="21"/>
        </w:rPr>
        <w:t xml:space="preserve"> Eğitim ve </w:t>
      </w:r>
      <w:r w:rsidRPr="00B15520">
        <w:rPr>
          <w:rFonts w:ascii="Times New Roman" w:hAnsi="Times New Roman"/>
          <w:b w:val="0"/>
          <w:sz w:val="21"/>
          <w:szCs w:val="21"/>
        </w:rPr>
        <w:t>Öğretim</w:t>
      </w:r>
      <w:r w:rsidR="00F803DC" w:rsidRPr="00B15520">
        <w:rPr>
          <w:rFonts w:ascii="Times New Roman" w:hAnsi="Times New Roman"/>
          <w:b w:val="0"/>
          <w:bCs w:val="0"/>
          <w:sz w:val="21"/>
          <w:szCs w:val="21"/>
        </w:rPr>
        <w:t xml:space="preserve"> </w:t>
      </w:r>
      <w:r w:rsidR="0042194E" w:rsidRPr="00B15520">
        <w:rPr>
          <w:rFonts w:ascii="Times New Roman" w:hAnsi="Times New Roman"/>
          <w:b w:val="0"/>
          <w:bCs w:val="0"/>
          <w:sz w:val="21"/>
          <w:szCs w:val="21"/>
        </w:rPr>
        <w:t>Yılı</w:t>
      </w:r>
      <w:r w:rsidR="00F77618" w:rsidRPr="00B15520">
        <w:rPr>
          <w:rFonts w:ascii="Times New Roman" w:hAnsi="Times New Roman"/>
          <w:b w:val="0"/>
          <w:bCs w:val="0"/>
          <w:sz w:val="21"/>
          <w:szCs w:val="21"/>
        </w:rPr>
        <w:t xml:space="preserve"> </w:t>
      </w:r>
      <w:r w:rsidR="0042194E" w:rsidRPr="00B15520">
        <w:rPr>
          <w:rFonts w:ascii="Times New Roman" w:hAnsi="Times New Roman"/>
          <w:b w:val="0"/>
          <w:bCs w:val="0"/>
          <w:sz w:val="21"/>
          <w:szCs w:val="21"/>
        </w:rPr>
        <w:t>Din</w:t>
      </w:r>
      <w:r w:rsidR="00F803DC" w:rsidRPr="00B15520">
        <w:rPr>
          <w:rFonts w:ascii="Times New Roman" w:hAnsi="Times New Roman"/>
          <w:b w:val="0"/>
          <w:bCs w:val="0"/>
          <w:sz w:val="21"/>
          <w:szCs w:val="21"/>
        </w:rPr>
        <w:t xml:space="preserve"> Öğretim </w:t>
      </w:r>
      <w:r w:rsidR="00F803DC" w:rsidRPr="00B15520">
        <w:rPr>
          <w:rFonts w:ascii="Times New Roman" w:hAnsi="Times New Roman"/>
          <w:b w:val="0"/>
          <w:sz w:val="21"/>
          <w:szCs w:val="21"/>
        </w:rPr>
        <w:t>Kurumları</w:t>
      </w:r>
      <w:r w:rsidR="00F803DC" w:rsidRPr="00B15520">
        <w:rPr>
          <w:rFonts w:ascii="Times New Roman" w:hAnsi="Times New Roman"/>
          <w:b w:val="0"/>
          <w:bCs w:val="0"/>
          <w:sz w:val="21"/>
          <w:szCs w:val="21"/>
        </w:rPr>
        <w:t xml:space="preserve"> Okul / Öğrenci Sayıları</w:t>
      </w:r>
      <w:bookmarkEnd w:id="57"/>
      <w:r w:rsidR="00F803DC" w:rsidRPr="00B15520">
        <w:rPr>
          <w:rFonts w:ascii="Times New Roman" w:hAnsi="Times New Roman"/>
          <w:b w:val="0"/>
          <w:bCs w:val="0"/>
          <w:sz w:val="21"/>
          <w:szCs w:val="21"/>
        </w:rPr>
        <w:t xml:space="preserve"> </w:t>
      </w:r>
    </w:p>
    <w:tbl>
      <w:tblPr>
        <w:tblStyle w:val="KlavuzuTablo4-Vurgu21"/>
        <w:tblW w:w="5073" w:type="pct"/>
        <w:tblLayout w:type="fixed"/>
        <w:tblCellMar>
          <w:left w:w="45" w:type="dxa"/>
          <w:right w:w="45" w:type="dxa"/>
        </w:tblCellMar>
        <w:tblLook w:val="04A0" w:firstRow="1" w:lastRow="0" w:firstColumn="1" w:lastColumn="0" w:noHBand="0" w:noVBand="1"/>
      </w:tblPr>
      <w:tblGrid>
        <w:gridCol w:w="1180"/>
        <w:gridCol w:w="569"/>
        <w:gridCol w:w="569"/>
        <w:gridCol w:w="569"/>
        <w:gridCol w:w="1055"/>
        <w:gridCol w:w="1300"/>
        <w:gridCol w:w="662"/>
        <w:gridCol w:w="662"/>
        <w:gridCol w:w="662"/>
        <w:gridCol w:w="1055"/>
        <w:gridCol w:w="1300"/>
      </w:tblGrid>
      <w:tr w:rsidR="00A95393" w:rsidRPr="00B15520" w:rsidTr="001A3EF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dxa"/>
            <w:vMerge w:val="restart"/>
            <w:tcBorders>
              <w:right w:val="single" w:sz="18" w:space="0" w:color="FFFFFF" w:themeColor="background1"/>
            </w:tcBorders>
            <w:hideMark/>
          </w:tcPr>
          <w:p w:rsidR="00A95393" w:rsidRPr="00B15520" w:rsidRDefault="00A95393" w:rsidP="00D921B7">
            <w:pPr>
              <w:rPr>
                <w:sz w:val="19"/>
                <w:szCs w:val="19"/>
              </w:rPr>
            </w:pPr>
            <w:r w:rsidRPr="00B15520">
              <w:rPr>
                <w:sz w:val="19"/>
                <w:szCs w:val="19"/>
              </w:rPr>
              <w:t>İLÇE</w:t>
            </w:r>
          </w:p>
        </w:tc>
        <w:tc>
          <w:tcPr>
            <w:tcW w:w="4062" w:type="dxa"/>
            <w:gridSpan w:val="5"/>
            <w:tcBorders>
              <w:left w:val="single" w:sz="18" w:space="0" w:color="FFFFFF" w:themeColor="background1"/>
              <w:bottom w:val="single" w:sz="6" w:space="0" w:color="FFFFFF" w:themeColor="background1"/>
              <w:right w:val="single" w:sz="18" w:space="0" w:color="FFFFFF" w:themeColor="background1"/>
            </w:tcBorders>
            <w:hideMark/>
          </w:tcPr>
          <w:p w:rsidR="00A95393" w:rsidRPr="00B15520" w:rsidRDefault="00A95393" w:rsidP="00A9539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İMAM HATİP ORTAOKULU</w:t>
            </w:r>
          </w:p>
        </w:tc>
        <w:tc>
          <w:tcPr>
            <w:tcW w:w="4341" w:type="dxa"/>
            <w:gridSpan w:val="5"/>
            <w:tcBorders>
              <w:left w:val="single" w:sz="18" w:space="0" w:color="FFFFFF" w:themeColor="background1"/>
              <w:bottom w:val="single" w:sz="6" w:space="0" w:color="FFFFFF" w:themeColor="background1"/>
            </w:tcBorders>
            <w:hideMark/>
          </w:tcPr>
          <w:p w:rsidR="00A95393" w:rsidRPr="00B15520" w:rsidRDefault="00A95393" w:rsidP="00187D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ANADOLU İMAM-HATİP LİSESİ</w:t>
            </w:r>
          </w:p>
        </w:tc>
      </w:tr>
      <w:tr w:rsidR="00A95393" w:rsidRPr="00B15520" w:rsidTr="001A3EFD">
        <w:trPr>
          <w:trHeight w:val="185"/>
        </w:trPr>
        <w:tc>
          <w:tcPr>
            <w:cnfStyle w:val="001000000000" w:firstRow="0" w:lastRow="0" w:firstColumn="1" w:lastColumn="0" w:oddVBand="0" w:evenVBand="0" w:oddHBand="0" w:evenHBand="0" w:firstRowFirstColumn="0" w:firstRowLastColumn="0" w:lastRowFirstColumn="0" w:lastRowLastColumn="0"/>
            <w:tcW w:w="1180" w:type="dxa"/>
            <w:vMerge/>
            <w:tcBorders>
              <w:right w:val="single" w:sz="18" w:space="0" w:color="FFFFFF" w:themeColor="background1"/>
            </w:tcBorders>
            <w:shd w:val="clear" w:color="auto" w:fill="738AC8" w:themeFill="accent5"/>
            <w:hideMark/>
          </w:tcPr>
          <w:p w:rsidR="00A95393" w:rsidRPr="00B15520" w:rsidRDefault="00A95393" w:rsidP="00187D33">
            <w:pPr>
              <w:rPr>
                <w:color w:val="FFFFFF" w:themeColor="background1"/>
                <w:sz w:val="19"/>
                <w:szCs w:val="19"/>
              </w:rPr>
            </w:pPr>
          </w:p>
        </w:tc>
        <w:tc>
          <w:tcPr>
            <w:tcW w:w="1707" w:type="dxa"/>
            <w:gridSpan w:val="3"/>
            <w:tcBorders>
              <w:top w:val="single" w:sz="6" w:space="0" w:color="FFFFFF" w:themeColor="background1"/>
              <w:left w:val="single" w:sz="18" w:space="0" w:color="FFFFFF" w:themeColor="background1"/>
              <w:bottom w:val="single" w:sz="6" w:space="0" w:color="FFFFFF" w:themeColor="background1"/>
              <w:right w:val="single" w:sz="6" w:space="0" w:color="FFFFFF" w:themeColor="background1"/>
            </w:tcBorders>
            <w:shd w:val="clear" w:color="auto" w:fill="738AC8" w:themeFill="accent5"/>
            <w:hideMark/>
          </w:tcPr>
          <w:p w:rsidR="00A95393" w:rsidRPr="00B15520" w:rsidRDefault="00A95393" w:rsidP="00D921B7">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bCs/>
                <w:color w:val="FFFFFF" w:themeColor="background1"/>
                <w:sz w:val="19"/>
                <w:szCs w:val="19"/>
              </w:rPr>
              <w:t>Öğrenci</w:t>
            </w:r>
            <w:r w:rsidR="00D921B7" w:rsidRPr="00B15520">
              <w:rPr>
                <w:b/>
                <w:bCs/>
                <w:color w:val="FFFFFF" w:themeColor="background1"/>
                <w:sz w:val="19"/>
                <w:szCs w:val="19"/>
              </w:rPr>
              <w:t xml:space="preserve"> </w:t>
            </w:r>
            <w:r w:rsidRPr="00B15520">
              <w:rPr>
                <w:b/>
                <w:bCs/>
                <w:color w:val="FFFFFF" w:themeColor="background1"/>
                <w:sz w:val="19"/>
                <w:szCs w:val="19"/>
              </w:rPr>
              <w:t>Sayıları</w:t>
            </w:r>
          </w:p>
        </w:tc>
        <w:tc>
          <w:tcPr>
            <w:tcW w:w="2355" w:type="dxa"/>
            <w:gridSpan w:val="2"/>
            <w:tcBorders>
              <w:top w:val="single" w:sz="6" w:space="0" w:color="FFFFFF" w:themeColor="background1"/>
              <w:left w:val="single" w:sz="6" w:space="0" w:color="FFFFFF" w:themeColor="background1"/>
              <w:bottom w:val="single" w:sz="6" w:space="0" w:color="FFFFFF" w:themeColor="background1"/>
              <w:right w:val="single" w:sz="18" w:space="0" w:color="FFFFFF" w:themeColor="background1"/>
            </w:tcBorders>
            <w:shd w:val="clear" w:color="auto" w:fill="738AC8" w:themeFill="accent5"/>
            <w:hideMark/>
          </w:tcPr>
          <w:p w:rsidR="00A95393" w:rsidRPr="00B15520" w:rsidRDefault="00A95393" w:rsidP="00A95393">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bCs/>
                <w:color w:val="FFFFFF" w:themeColor="background1"/>
                <w:sz w:val="19"/>
                <w:szCs w:val="19"/>
              </w:rPr>
              <w:t>Kurum Sayısı</w:t>
            </w:r>
          </w:p>
        </w:tc>
        <w:tc>
          <w:tcPr>
            <w:tcW w:w="1986" w:type="dxa"/>
            <w:gridSpan w:val="3"/>
            <w:tcBorders>
              <w:top w:val="single" w:sz="6" w:space="0" w:color="FFFFFF" w:themeColor="background1"/>
              <w:left w:val="single" w:sz="18" w:space="0" w:color="FFFFFF" w:themeColor="background1"/>
              <w:bottom w:val="single" w:sz="6" w:space="0" w:color="FFFFFF" w:themeColor="background1"/>
              <w:right w:val="single" w:sz="6" w:space="0" w:color="FFFFFF" w:themeColor="background1"/>
            </w:tcBorders>
            <w:shd w:val="clear" w:color="auto" w:fill="738AC8" w:themeFill="accent5"/>
            <w:hideMark/>
          </w:tcPr>
          <w:p w:rsidR="00A95393" w:rsidRPr="00B15520" w:rsidRDefault="00A95393" w:rsidP="00D921B7">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bCs/>
                <w:color w:val="FFFFFF" w:themeColor="background1"/>
                <w:sz w:val="19"/>
                <w:szCs w:val="19"/>
              </w:rPr>
              <w:t>Öğrenci</w:t>
            </w:r>
            <w:r w:rsidR="00D921B7" w:rsidRPr="00B15520">
              <w:rPr>
                <w:b/>
                <w:bCs/>
                <w:color w:val="FFFFFF" w:themeColor="background1"/>
                <w:sz w:val="19"/>
                <w:szCs w:val="19"/>
              </w:rPr>
              <w:t xml:space="preserve"> </w:t>
            </w:r>
            <w:r w:rsidRPr="00B15520">
              <w:rPr>
                <w:b/>
                <w:bCs/>
                <w:color w:val="FFFFFF" w:themeColor="background1"/>
                <w:sz w:val="19"/>
                <w:szCs w:val="19"/>
              </w:rPr>
              <w:t>Sayıları</w:t>
            </w:r>
          </w:p>
        </w:tc>
        <w:tc>
          <w:tcPr>
            <w:tcW w:w="2355" w:type="dxa"/>
            <w:gridSpan w:val="2"/>
            <w:tcBorders>
              <w:top w:val="single" w:sz="6" w:space="0" w:color="FFFFFF" w:themeColor="background1"/>
              <w:left w:val="single" w:sz="6" w:space="0" w:color="FFFFFF" w:themeColor="background1"/>
              <w:bottom w:val="single" w:sz="6" w:space="0" w:color="FFFFFF" w:themeColor="background1"/>
            </w:tcBorders>
            <w:shd w:val="clear" w:color="auto" w:fill="738AC8" w:themeFill="accent5"/>
            <w:hideMark/>
          </w:tcPr>
          <w:p w:rsidR="00A95393" w:rsidRPr="00B15520" w:rsidRDefault="00A95393" w:rsidP="00A95393">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bCs/>
                <w:color w:val="FFFFFF" w:themeColor="background1"/>
                <w:sz w:val="19"/>
                <w:szCs w:val="19"/>
              </w:rPr>
              <w:t>Kurum Sayısı</w:t>
            </w:r>
          </w:p>
        </w:tc>
      </w:tr>
      <w:tr w:rsidR="00D24B56" w:rsidRPr="00B15520" w:rsidTr="001A3E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80" w:type="dxa"/>
            <w:vMerge/>
            <w:tcBorders>
              <w:bottom w:val="single" w:sz="6" w:space="0" w:color="425EA9" w:themeColor="accent5" w:themeShade="BF"/>
              <w:right w:val="single" w:sz="18" w:space="0" w:color="FFFFFF" w:themeColor="background1"/>
            </w:tcBorders>
            <w:shd w:val="clear" w:color="auto" w:fill="738AC8" w:themeFill="accent5"/>
          </w:tcPr>
          <w:p w:rsidR="00D921B7" w:rsidRPr="00B15520" w:rsidRDefault="00D921B7" w:rsidP="00187D33">
            <w:pPr>
              <w:rPr>
                <w:color w:val="FFFFFF" w:themeColor="background1"/>
                <w:sz w:val="19"/>
                <w:szCs w:val="19"/>
              </w:rPr>
            </w:pPr>
          </w:p>
        </w:tc>
        <w:tc>
          <w:tcPr>
            <w:tcW w:w="569" w:type="dxa"/>
            <w:tcBorders>
              <w:top w:val="single" w:sz="6" w:space="0" w:color="FFFFFF" w:themeColor="background1"/>
              <w:left w:val="single" w:sz="18"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K</w:t>
            </w:r>
          </w:p>
        </w:tc>
        <w:tc>
          <w:tcPr>
            <w:tcW w:w="569"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E</w:t>
            </w:r>
          </w:p>
        </w:tc>
        <w:tc>
          <w:tcPr>
            <w:tcW w:w="569"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T</w:t>
            </w:r>
          </w:p>
        </w:tc>
        <w:tc>
          <w:tcPr>
            <w:tcW w:w="1055"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color w:val="FFFFFF" w:themeColor="background1"/>
                <w:sz w:val="19"/>
                <w:szCs w:val="19"/>
              </w:rPr>
              <w:t>Bağımsız</w:t>
            </w:r>
          </w:p>
        </w:tc>
        <w:tc>
          <w:tcPr>
            <w:tcW w:w="1300" w:type="dxa"/>
            <w:tcBorders>
              <w:top w:val="single" w:sz="6" w:space="0" w:color="FFFFFF" w:themeColor="background1"/>
              <w:left w:val="single" w:sz="6" w:space="0" w:color="FFFFFF" w:themeColor="background1"/>
              <w:bottom w:val="single" w:sz="6" w:space="0" w:color="425EA9" w:themeColor="accent5" w:themeShade="BF"/>
              <w:right w:val="single" w:sz="18"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color w:val="FFFFFF" w:themeColor="background1"/>
                <w:sz w:val="19"/>
                <w:szCs w:val="19"/>
              </w:rPr>
            </w:pPr>
            <w:r w:rsidRPr="00B15520">
              <w:rPr>
                <w:b/>
                <w:color w:val="FFFFFF" w:themeColor="background1"/>
                <w:sz w:val="19"/>
                <w:szCs w:val="19"/>
              </w:rPr>
              <w:t>AİHL</w:t>
            </w:r>
          </w:p>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color w:val="FFFFFF" w:themeColor="background1"/>
                <w:sz w:val="19"/>
                <w:szCs w:val="19"/>
              </w:rPr>
              <w:t>Bünyesinde</w:t>
            </w:r>
          </w:p>
        </w:tc>
        <w:tc>
          <w:tcPr>
            <w:tcW w:w="662" w:type="dxa"/>
            <w:tcBorders>
              <w:top w:val="single" w:sz="6" w:space="0" w:color="FFFFFF" w:themeColor="background1"/>
              <w:left w:val="single" w:sz="18"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K</w:t>
            </w:r>
          </w:p>
        </w:tc>
        <w:tc>
          <w:tcPr>
            <w:tcW w:w="662"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E</w:t>
            </w:r>
          </w:p>
        </w:tc>
        <w:tc>
          <w:tcPr>
            <w:tcW w:w="662"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bCs/>
                <w:color w:val="FFFFFF" w:themeColor="background1"/>
                <w:sz w:val="19"/>
                <w:szCs w:val="19"/>
              </w:rPr>
              <w:t>T</w:t>
            </w:r>
          </w:p>
        </w:tc>
        <w:tc>
          <w:tcPr>
            <w:tcW w:w="1055" w:type="dxa"/>
            <w:tcBorders>
              <w:top w:val="single" w:sz="6" w:space="0" w:color="FFFFFF" w:themeColor="background1"/>
              <w:left w:val="single" w:sz="6" w:space="0" w:color="FFFFFF" w:themeColor="background1"/>
              <w:bottom w:val="single" w:sz="6" w:space="0" w:color="425EA9" w:themeColor="accent5" w:themeShade="BF"/>
              <w:right w:val="single" w:sz="6" w:space="0" w:color="FFFFFF" w:themeColor="background1"/>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color w:val="FFFFFF" w:themeColor="background1"/>
                <w:sz w:val="19"/>
                <w:szCs w:val="19"/>
              </w:rPr>
              <w:t>Bağımsız</w:t>
            </w:r>
          </w:p>
        </w:tc>
        <w:tc>
          <w:tcPr>
            <w:tcW w:w="1300" w:type="dxa"/>
            <w:tcBorders>
              <w:top w:val="single" w:sz="6" w:space="0" w:color="FFFFFF" w:themeColor="background1"/>
              <w:left w:val="single" w:sz="6" w:space="0" w:color="FFFFFF" w:themeColor="background1"/>
              <w:bottom w:val="single" w:sz="6" w:space="0" w:color="425EA9" w:themeColor="accent5" w:themeShade="BF"/>
            </w:tcBorders>
            <w:shd w:val="clear" w:color="auto" w:fill="738AC8" w:themeFill="accent5"/>
            <w:vAlign w:val="bottom"/>
          </w:tcPr>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color w:val="FFFFFF" w:themeColor="background1"/>
                <w:sz w:val="19"/>
                <w:szCs w:val="19"/>
              </w:rPr>
            </w:pPr>
            <w:r w:rsidRPr="00B15520">
              <w:rPr>
                <w:b/>
                <w:color w:val="FFFFFF" w:themeColor="background1"/>
                <w:sz w:val="19"/>
                <w:szCs w:val="19"/>
              </w:rPr>
              <w:t>ÇPAL</w:t>
            </w:r>
          </w:p>
          <w:p w:rsidR="00D921B7" w:rsidRPr="00B15520" w:rsidRDefault="00D921B7" w:rsidP="00CE64AA">
            <w:pPr>
              <w:cnfStyle w:val="000000010000" w:firstRow="0" w:lastRow="0" w:firstColumn="0" w:lastColumn="0" w:oddVBand="0" w:evenVBand="0" w:oddHBand="0" w:evenHBand="1" w:firstRowFirstColumn="0" w:firstRowLastColumn="0" w:lastRowFirstColumn="0" w:lastRowLastColumn="0"/>
              <w:rPr>
                <w:b/>
                <w:bCs/>
                <w:color w:val="FFFFFF" w:themeColor="background1"/>
                <w:sz w:val="19"/>
                <w:szCs w:val="19"/>
              </w:rPr>
            </w:pPr>
            <w:r w:rsidRPr="00B15520">
              <w:rPr>
                <w:b/>
                <w:color w:val="FFFFFF" w:themeColor="background1"/>
                <w:sz w:val="19"/>
                <w:szCs w:val="19"/>
              </w:rPr>
              <w:t>Bünyesinde</w:t>
            </w:r>
          </w:p>
        </w:tc>
      </w:tr>
      <w:tr w:rsidR="009E5487" w:rsidRPr="00B15520" w:rsidTr="001A3EFD">
        <w:trPr>
          <w:trHeight w:val="20"/>
        </w:trPr>
        <w:tc>
          <w:tcPr>
            <w:cnfStyle w:val="001000000000" w:firstRow="0" w:lastRow="0" w:firstColumn="1" w:lastColumn="0" w:oddVBand="0" w:evenVBand="0" w:oddHBand="0" w:evenHBand="0" w:firstRowFirstColumn="0" w:firstRowLastColumn="0" w:lastRowFirstColumn="0" w:lastRowLastColumn="0"/>
            <w:tcW w:w="1180" w:type="dxa"/>
            <w:tcBorders>
              <w:right w:val="single" w:sz="18" w:space="0" w:color="425EA9" w:themeColor="accent5" w:themeShade="BF"/>
            </w:tcBorders>
            <w:hideMark/>
          </w:tcPr>
          <w:p w:rsidR="009E5487" w:rsidRPr="00B15520" w:rsidRDefault="009E5487" w:rsidP="00D921B7">
            <w:pPr>
              <w:rPr>
                <w:sz w:val="19"/>
                <w:szCs w:val="19"/>
              </w:rPr>
            </w:pPr>
            <w:r w:rsidRPr="00B15520">
              <w:rPr>
                <w:sz w:val="19"/>
                <w:szCs w:val="19"/>
              </w:rPr>
              <w:t>Kovancılar</w:t>
            </w:r>
          </w:p>
        </w:tc>
        <w:tc>
          <w:tcPr>
            <w:tcW w:w="569" w:type="dxa"/>
            <w:tcBorders>
              <w:left w:val="single" w:sz="18"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78</w:t>
            </w:r>
          </w:p>
        </w:tc>
        <w:tc>
          <w:tcPr>
            <w:tcW w:w="569" w:type="dxa"/>
            <w:tcBorders>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103</w:t>
            </w:r>
          </w:p>
        </w:tc>
        <w:tc>
          <w:tcPr>
            <w:tcW w:w="569" w:type="dxa"/>
            <w:tcBorders>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181</w:t>
            </w:r>
          </w:p>
        </w:tc>
        <w:tc>
          <w:tcPr>
            <w:tcW w:w="1055" w:type="dxa"/>
            <w:tcBorders>
              <w:left w:val="single" w:sz="6" w:space="0" w:color="425EA9" w:themeColor="accent5" w:themeShade="BF"/>
              <w:right w:val="single" w:sz="6" w:space="0" w:color="425EA9" w:themeColor="accent5" w:themeShade="BF"/>
            </w:tcBorders>
            <w:vAlign w:val="bottom"/>
            <w:hideMark/>
          </w:tcPr>
          <w:p w:rsidR="009E5487" w:rsidRPr="00B15520" w:rsidRDefault="009E5487" w:rsidP="00187D33">
            <w:pPr>
              <w:cnfStyle w:val="000000000000" w:firstRow="0" w:lastRow="0" w:firstColumn="0" w:lastColumn="0" w:oddVBand="0" w:evenVBand="0" w:oddHBand="0" w:evenHBand="0" w:firstRowFirstColumn="0" w:firstRowLastColumn="0" w:lastRowFirstColumn="0" w:lastRowLastColumn="0"/>
              <w:rPr>
                <w:sz w:val="19"/>
                <w:szCs w:val="19"/>
              </w:rPr>
            </w:pPr>
            <w:r w:rsidRPr="00B15520">
              <w:rPr>
                <w:color w:val="000000"/>
                <w:sz w:val="19"/>
                <w:szCs w:val="19"/>
              </w:rPr>
              <w:t>-</w:t>
            </w:r>
          </w:p>
        </w:tc>
        <w:tc>
          <w:tcPr>
            <w:tcW w:w="1300" w:type="dxa"/>
            <w:tcBorders>
              <w:left w:val="single" w:sz="6" w:space="0" w:color="425EA9" w:themeColor="accent5" w:themeShade="BF"/>
              <w:right w:val="single" w:sz="18" w:space="0" w:color="425EA9" w:themeColor="accent5" w:themeShade="BF"/>
            </w:tcBorders>
            <w:vAlign w:val="bottom"/>
          </w:tcPr>
          <w:p w:rsidR="009E5487" w:rsidRPr="00B15520" w:rsidRDefault="009E5487" w:rsidP="00187D33">
            <w:pPr>
              <w:cnfStyle w:val="000000000000" w:firstRow="0" w:lastRow="0" w:firstColumn="0" w:lastColumn="0" w:oddVBand="0" w:evenVBand="0" w:oddHBand="0" w:evenHBand="0" w:firstRowFirstColumn="0" w:firstRowLastColumn="0" w:lastRowFirstColumn="0" w:lastRowLastColumn="0"/>
              <w:rPr>
                <w:sz w:val="19"/>
                <w:szCs w:val="19"/>
              </w:rPr>
            </w:pPr>
            <w:r w:rsidRPr="00B15520">
              <w:rPr>
                <w:color w:val="000000"/>
                <w:sz w:val="19"/>
                <w:szCs w:val="19"/>
              </w:rPr>
              <w:t>1</w:t>
            </w:r>
          </w:p>
        </w:tc>
        <w:tc>
          <w:tcPr>
            <w:tcW w:w="662" w:type="dxa"/>
            <w:tcBorders>
              <w:left w:val="single" w:sz="18"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562</w:t>
            </w:r>
          </w:p>
        </w:tc>
        <w:tc>
          <w:tcPr>
            <w:tcW w:w="662" w:type="dxa"/>
            <w:tcBorders>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499</w:t>
            </w:r>
          </w:p>
        </w:tc>
        <w:tc>
          <w:tcPr>
            <w:tcW w:w="662" w:type="dxa"/>
            <w:tcBorders>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00000" w:firstRow="0" w:lastRow="0" w:firstColumn="0" w:lastColumn="0" w:oddVBand="0" w:evenVBand="0" w:oddHBand="0" w:evenHBand="0" w:firstRowFirstColumn="0" w:firstRowLastColumn="0" w:lastRowFirstColumn="0" w:lastRowLastColumn="0"/>
              <w:rPr>
                <w:sz w:val="19"/>
                <w:szCs w:val="19"/>
              </w:rPr>
            </w:pPr>
            <w:r>
              <w:rPr>
                <w:color w:val="000000"/>
                <w:sz w:val="19"/>
                <w:szCs w:val="19"/>
              </w:rPr>
              <w:t>1061</w:t>
            </w:r>
          </w:p>
        </w:tc>
        <w:tc>
          <w:tcPr>
            <w:tcW w:w="1055" w:type="dxa"/>
            <w:tcBorders>
              <w:left w:val="single" w:sz="6" w:space="0" w:color="425EA9" w:themeColor="accent5" w:themeShade="BF"/>
              <w:right w:val="single" w:sz="6" w:space="0" w:color="425EA9" w:themeColor="accent5" w:themeShade="BF"/>
            </w:tcBorders>
            <w:vAlign w:val="bottom"/>
            <w:hideMark/>
          </w:tcPr>
          <w:p w:rsidR="009E5487" w:rsidRPr="00B15520" w:rsidRDefault="009E5487" w:rsidP="00187D33">
            <w:pPr>
              <w:cnfStyle w:val="000000000000" w:firstRow="0" w:lastRow="0" w:firstColumn="0" w:lastColumn="0" w:oddVBand="0" w:evenVBand="0" w:oddHBand="0" w:evenHBand="0" w:firstRowFirstColumn="0" w:firstRowLastColumn="0" w:lastRowFirstColumn="0" w:lastRowLastColumn="0"/>
              <w:rPr>
                <w:sz w:val="19"/>
                <w:szCs w:val="19"/>
              </w:rPr>
            </w:pPr>
            <w:r w:rsidRPr="00B15520">
              <w:rPr>
                <w:color w:val="000000"/>
                <w:sz w:val="19"/>
                <w:szCs w:val="19"/>
              </w:rPr>
              <w:t>1</w:t>
            </w:r>
          </w:p>
        </w:tc>
        <w:tc>
          <w:tcPr>
            <w:tcW w:w="1300" w:type="dxa"/>
            <w:tcBorders>
              <w:left w:val="single" w:sz="6" w:space="0" w:color="425EA9" w:themeColor="accent5" w:themeShade="BF"/>
            </w:tcBorders>
            <w:vAlign w:val="bottom"/>
          </w:tcPr>
          <w:p w:rsidR="009E5487" w:rsidRPr="00B15520" w:rsidRDefault="009E5487" w:rsidP="00187D33">
            <w:pPr>
              <w:cnfStyle w:val="000000000000" w:firstRow="0" w:lastRow="0" w:firstColumn="0" w:lastColumn="0" w:oddVBand="0" w:evenVBand="0" w:oddHBand="0" w:evenHBand="0" w:firstRowFirstColumn="0" w:firstRowLastColumn="0" w:lastRowFirstColumn="0" w:lastRowLastColumn="0"/>
              <w:rPr>
                <w:sz w:val="19"/>
                <w:szCs w:val="19"/>
              </w:rPr>
            </w:pPr>
            <w:r w:rsidRPr="00B15520">
              <w:rPr>
                <w:color w:val="000000"/>
                <w:sz w:val="19"/>
                <w:szCs w:val="19"/>
              </w:rPr>
              <w:t>-</w:t>
            </w:r>
          </w:p>
        </w:tc>
      </w:tr>
      <w:tr w:rsidR="009E5487" w:rsidRPr="00B15520" w:rsidTr="001A3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dxa"/>
            <w:tcBorders>
              <w:top w:val="single" w:sz="18" w:space="0" w:color="425EA9" w:themeColor="accent5" w:themeShade="BF"/>
              <w:right w:val="single" w:sz="18" w:space="0" w:color="425EA9" w:themeColor="accent5" w:themeShade="BF"/>
            </w:tcBorders>
            <w:hideMark/>
          </w:tcPr>
          <w:p w:rsidR="009E5487" w:rsidRPr="00B15520" w:rsidRDefault="009E5487" w:rsidP="00187D33">
            <w:pPr>
              <w:rPr>
                <w:b/>
                <w:sz w:val="19"/>
                <w:szCs w:val="19"/>
              </w:rPr>
            </w:pPr>
            <w:r w:rsidRPr="00B15520">
              <w:rPr>
                <w:b/>
                <w:sz w:val="19"/>
                <w:szCs w:val="19"/>
              </w:rPr>
              <w:t>TOPLAM</w:t>
            </w:r>
          </w:p>
        </w:tc>
        <w:tc>
          <w:tcPr>
            <w:tcW w:w="569" w:type="dxa"/>
            <w:tcBorders>
              <w:top w:val="single" w:sz="18" w:space="0" w:color="425EA9" w:themeColor="accent5" w:themeShade="BF"/>
              <w:left w:val="single" w:sz="18"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78</w:t>
            </w:r>
          </w:p>
        </w:tc>
        <w:tc>
          <w:tcPr>
            <w:tcW w:w="569"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sz w:val="19"/>
                <w:szCs w:val="19"/>
              </w:rPr>
              <w:t>103</w:t>
            </w:r>
          </w:p>
        </w:tc>
        <w:tc>
          <w:tcPr>
            <w:tcW w:w="569"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181</w:t>
            </w:r>
          </w:p>
        </w:tc>
        <w:tc>
          <w:tcPr>
            <w:tcW w:w="1055"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0</w:t>
            </w:r>
          </w:p>
        </w:tc>
        <w:tc>
          <w:tcPr>
            <w:tcW w:w="1300" w:type="dxa"/>
            <w:tcBorders>
              <w:top w:val="single" w:sz="18" w:space="0" w:color="425EA9" w:themeColor="accent5" w:themeShade="BF"/>
              <w:left w:val="single" w:sz="6" w:space="0" w:color="425EA9" w:themeColor="accent5" w:themeShade="BF"/>
              <w:right w:val="single" w:sz="18" w:space="0" w:color="425EA9" w:themeColor="accent5" w:themeShade="BF"/>
            </w:tcBorders>
            <w:vAlign w:val="bottom"/>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1</w:t>
            </w:r>
          </w:p>
        </w:tc>
        <w:tc>
          <w:tcPr>
            <w:tcW w:w="662" w:type="dxa"/>
            <w:tcBorders>
              <w:top w:val="single" w:sz="18" w:space="0" w:color="425EA9" w:themeColor="accent5" w:themeShade="BF"/>
              <w:left w:val="single" w:sz="18"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562</w:t>
            </w:r>
          </w:p>
        </w:tc>
        <w:tc>
          <w:tcPr>
            <w:tcW w:w="662"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499</w:t>
            </w:r>
          </w:p>
        </w:tc>
        <w:tc>
          <w:tcPr>
            <w:tcW w:w="662"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1061</w:t>
            </w:r>
          </w:p>
        </w:tc>
        <w:tc>
          <w:tcPr>
            <w:tcW w:w="1055" w:type="dxa"/>
            <w:tcBorders>
              <w:top w:val="single" w:sz="18" w:space="0" w:color="425EA9" w:themeColor="accent5" w:themeShade="BF"/>
              <w:left w:val="single" w:sz="6" w:space="0" w:color="425EA9" w:themeColor="accent5" w:themeShade="BF"/>
              <w:right w:val="single" w:sz="6" w:space="0" w:color="425EA9" w:themeColor="accent5" w:themeShade="BF"/>
            </w:tcBorders>
            <w:vAlign w:val="bottom"/>
            <w:hideMark/>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1</w:t>
            </w:r>
          </w:p>
        </w:tc>
        <w:tc>
          <w:tcPr>
            <w:tcW w:w="1300" w:type="dxa"/>
            <w:tcBorders>
              <w:top w:val="single" w:sz="18" w:space="0" w:color="425EA9" w:themeColor="accent5" w:themeShade="BF"/>
              <w:left w:val="single" w:sz="6" w:space="0" w:color="425EA9" w:themeColor="accent5" w:themeShade="BF"/>
            </w:tcBorders>
            <w:vAlign w:val="bottom"/>
          </w:tcPr>
          <w:p w:rsidR="009E5487" w:rsidRPr="00B15520" w:rsidRDefault="0056329D" w:rsidP="00187D33">
            <w:pPr>
              <w:cnfStyle w:val="000000010000" w:firstRow="0" w:lastRow="0" w:firstColumn="0" w:lastColumn="0" w:oddVBand="0" w:evenVBand="0" w:oddHBand="0" w:evenHBand="1" w:firstRowFirstColumn="0" w:firstRowLastColumn="0" w:lastRowFirstColumn="0" w:lastRowLastColumn="0"/>
              <w:rPr>
                <w:b/>
                <w:sz w:val="19"/>
                <w:szCs w:val="19"/>
              </w:rPr>
            </w:pPr>
            <w:r>
              <w:rPr>
                <w:b/>
                <w:color w:val="000000"/>
                <w:sz w:val="19"/>
                <w:szCs w:val="19"/>
              </w:rPr>
              <w:t>0</w:t>
            </w:r>
          </w:p>
        </w:tc>
      </w:tr>
    </w:tbl>
    <w:p w:rsidR="004F02CE" w:rsidRPr="00B15520" w:rsidRDefault="004F02CE" w:rsidP="00C34BDE">
      <w:pPr>
        <w:spacing w:before="120"/>
        <w:jc w:val="both"/>
        <w:rPr>
          <w:sz w:val="22"/>
          <w:szCs w:val="20"/>
        </w:rPr>
      </w:pPr>
      <w:r w:rsidRPr="00B15520">
        <w:rPr>
          <w:b/>
          <w:bCs/>
          <w:sz w:val="22"/>
          <w:szCs w:val="20"/>
        </w:rPr>
        <w:t>Not:</w:t>
      </w:r>
      <w:r w:rsidR="00213091" w:rsidRPr="00B15520">
        <w:rPr>
          <w:bCs/>
          <w:sz w:val="22"/>
          <w:szCs w:val="20"/>
        </w:rPr>
        <w:t xml:space="preserve"> İlimiz o</w:t>
      </w:r>
      <w:r w:rsidRPr="00B15520">
        <w:rPr>
          <w:sz w:val="22"/>
          <w:szCs w:val="20"/>
        </w:rPr>
        <w:t>rtaokul öğrenci</w:t>
      </w:r>
      <w:r w:rsidR="00213091" w:rsidRPr="00B15520">
        <w:rPr>
          <w:sz w:val="22"/>
          <w:szCs w:val="20"/>
        </w:rPr>
        <w:t xml:space="preserve">lerimizden </w:t>
      </w:r>
      <w:r w:rsidRPr="00B15520">
        <w:rPr>
          <w:sz w:val="22"/>
          <w:szCs w:val="20"/>
        </w:rPr>
        <w:t>%6,8’i İmam Hatip Ortaokul</w:t>
      </w:r>
      <w:r w:rsidR="00213091" w:rsidRPr="00B15520">
        <w:rPr>
          <w:sz w:val="22"/>
          <w:szCs w:val="20"/>
        </w:rPr>
        <w:t xml:space="preserve"> türünde</w:t>
      </w:r>
      <w:r w:rsidRPr="00B15520">
        <w:rPr>
          <w:sz w:val="22"/>
          <w:szCs w:val="20"/>
        </w:rPr>
        <w:t>,</w:t>
      </w:r>
      <w:r w:rsidR="00213091" w:rsidRPr="00B15520">
        <w:rPr>
          <w:sz w:val="22"/>
          <w:szCs w:val="20"/>
        </w:rPr>
        <w:t xml:space="preserve"> o</w:t>
      </w:r>
      <w:r w:rsidRPr="00B15520">
        <w:rPr>
          <w:sz w:val="22"/>
          <w:szCs w:val="20"/>
        </w:rPr>
        <w:t>rtaöğretim öğrenci</w:t>
      </w:r>
      <w:r w:rsidR="00213091" w:rsidRPr="00B15520">
        <w:rPr>
          <w:sz w:val="22"/>
          <w:szCs w:val="20"/>
        </w:rPr>
        <w:t xml:space="preserve">lerimizden </w:t>
      </w:r>
      <w:r w:rsidRPr="00B15520">
        <w:rPr>
          <w:sz w:val="22"/>
          <w:szCs w:val="20"/>
        </w:rPr>
        <w:t>%</w:t>
      </w:r>
      <w:r w:rsidR="00213091" w:rsidRPr="00B15520">
        <w:rPr>
          <w:sz w:val="22"/>
          <w:szCs w:val="20"/>
        </w:rPr>
        <w:t>13</w:t>
      </w:r>
      <w:r w:rsidRPr="00B15520">
        <w:rPr>
          <w:sz w:val="22"/>
          <w:szCs w:val="20"/>
        </w:rPr>
        <w:t>,</w:t>
      </w:r>
      <w:r w:rsidR="00213091" w:rsidRPr="00B15520">
        <w:rPr>
          <w:sz w:val="22"/>
          <w:szCs w:val="20"/>
        </w:rPr>
        <w:t>62</w:t>
      </w:r>
      <w:r w:rsidRPr="00B15520">
        <w:rPr>
          <w:sz w:val="22"/>
          <w:szCs w:val="20"/>
        </w:rPr>
        <w:t>’</w:t>
      </w:r>
      <w:r w:rsidR="00213091" w:rsidRPr="00B15520">
        <w:rPr>
          <w:sz w:val="22"/>
          <w:szCs w:val="20"/>
        </w:rPr>
        <w:t>sı</w:t>
      </w:r>
      <w:r w:rsidRPr="00B15520">
        <w:rPr>
          <w:sz w:val="22"/>
          <w:szCs w:val="20"/>
        </w:rPr>
        <w:t xml:space="preserve"> </w:t>
      </w:r>
      <w:r w:rsidR="00213091" w:rsidRPr="00B15520">
        <w:rPr>
          <w:sz w:val="22"/>
          <w:szCs w:val="20"/>
        </w:rPr>
        <w:t xml:space="preserve">Anadolu </w:t>
      </w:r>
      <w:r w:rsidRPr="00B15520">
        <w:rPr>
          <w:sz w:val="22"/>
          <w:szCs w:val="20"/>
        </w:rPr>
        <w:t>İmam Hatip Lise</w:t>
      </w:r>
      <w:r w:rsidR="00213091" w:rsidRPr="00B15520">
        <w:rPr>
          <w:sz w:val="22"/>
          <w:szCs w:val="20"/>
        </w:rPr>
        <w:t xml:space="preserve">si türünde </w:t>
      </w:r>
      <w:r w:rsidRPr="00B15520">
        <w:rPr>
          <w:sz w:val="22"/>
          <w:szCs w:val="20"/>
        </w:rPr>
        <w:t>öğre</w:t>
      </w:r>
      <w:r w:rsidR="00213091" w:rsidRPr="00B15520">
        <w:rPr>
          <w:sz w:val="22"/>
          <w:szCs w:val="20"/>
        </w:rPr>
        <w:t>nim</w:t>
      </w:r>
      <w:r w:rsidRPr="00B15520">
        <w:rPr>
          <w:sz w:val="22"/>
          <w:szCs w:val="20"/>
        </w:rPr>
        <w:t xml:space="preserve"> görmektedir. </w:t>
      </w:r>
    </w:p>
    <w:p w:rsidR="00C34BDE" w:rsidRPr="00B15520" w:rsidRDefault="00C34BDE" w:rsidP="00A254F6">
      <w:pPr>
        <w:pStyle w:val="ResimYazs"/>
        <w:keepNext/>
        <w:spacing w:line="264" w:lineRule="auto"/>
        <w:rPr>
          <w:rFonts w:ascii="Times New Roman" w:hAnsi="Times New Roman"/>
          <w:b w:val="0"/>
          <w:bCs w:val="0"/>
          <w:sz w:val="21"/>
          <w:szCs w:val="21"/>
        </w:rPr>
      </w:pPr>
      <w:bookmarkStart w:id="58" w:name="_Toc436655742"/>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16</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2775E5" w:rsidRPr="00B15520">
        <w:rPr>
          <w:rFonts w:ascii="Times New Roman" w:hAnsi="Times New Roman"/>
          <w:bCs w:val="0"/>
          <w:sz w:val="21"/>
          <w:szCs w:val="21"/>
        </w:rPr>
        <w:t xml:space="preserve"> </w:t>
      </w:r>
      <w:r w:rsidRPr="00B15520">
        <w:rPr>
          <w:rFonts w:ascii="Times New Roman" w:hAnsi="Times New Roman"/>
          <w:b w:val="0"/>
          <w:bCs w:val="0"/>
          <w:sz w:val="21"/>
          <w:szCs w:val="21"/>
        </w:rPr>
        <w:t>Yıllar Göre Derslik Başına Düşen Öğrenci Sayıları</w:t>
      </w:r>
      <w:bookmarkEnd w:id="58"/>
    </w:p>
    <w:tbl>
      <w:tblPr>
        <w:tblStyle w:val="KlavuzuTablo4-Vurgu21"/>
        <w:tblW w:w="5107" w:type="pct"/>
        <w:tblLook w:val="04A0" w:firstRow="1" w:lastRow="0" w:firstColumn="1" w:lastColumn="0" w:noHBand="0" w:noVBand="1"/>
      </w:tblPr>
      <w:tblGrid>
        <w:gridCol w:w="2172"/>
        <w:gridCol w:w="1103"/>
        <w:gridCol w:w="21"/>
        <w:gridCol w:w="1050"/>
        <w:gridCol w:w="23"/>
        <w:gridCol w:w="1049"/>
        <w:gridCol w:w="23"/>
        <w:gridCol w:w="1049"/>
        <w:gridCol w:w="23"/>
        <w:gridCol w:w="1049"/>
        <w:gridCol w:w="23"/>
        <w:gridCol w:w="1049"/>
        <w:gridCol w:w="23"/>
        <w:gridCol w:w="1049"/>
        <w:gridCol w:w="23"/>
      </w:tblGrid>
      <w:tr w:rsidR="00C34BDE" w:rsidRPr="00B15520" w:rsidTr="001C23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6" w:type="dxa"/>
            <w:gridSpan w:val="3"/>
            <w:vMerge w:val="restart"/>
            <w:tcBorders>
              <w:top w:val="single" w:sz="6" w:space="0" w:color="425EA9" w:themeColor="accent5" w:themeShade="BF"/>
              <w:left w:val="single" w:sz="6" w:space="0" w:color="425EA9" w:themeColor="accent5" w:themeShade="BF"/>
              <w:bottom w:val="single" w:sz="4" w:space="0" w:color="ABB8DE" w:themeColor="accent5" w:themeTint="99"/>
              <w:right w:val="single" w:sz="18" w:space="0" w:color="FFFFFF" w:themeColor="background1"/>
            </w:tcBorders>
            <w:vAlign w:val="bottom"/>
            <w:hideMark/>
          </w:tcPr>
          <w:p w:rsidR="00C34BDE" w:rsidRPr="00B15520" w:rsidRDefault="00C34BDE" w:rsidP="00DB5C16">
            <w:pPr>
              <w:rPr>
                <w:sz w:val="21"/>
                <w:szCs w:val="21"/>
              </w:rPr>
            </w:pPr>
            <w:r w:rsidRPr="00B15520">
              <w:rPr>
                <w:bCs w:val="0"/>
                <w:sz w:val="21"/>
                <w:szCs w:val="21"/>
              </w:rPr>
              <w:t>Öğretim Kademesi</w:t>
            </w:r>
          </w:p>
        </w:tc>
        <w:tc>
          <w:tcPr>
            <w:tcW w:w="2145" w:type="dxa"/>
            <w:gridSpan w:val="4"/>
            <w:tcBorders>
              <w:top w:val="single" w:sz="6" w:space="0" w:color="425EA9" w:themeColor="accent5" w:themeShade="BF"/>
              <w:left w:val="single" w:sz="18" w:space="0" w:color="FFFFFF" w:themeColor="background1"/>
              <w:bottom w:val="single" w:sz="4" w:space="0" w:color="FFFFFF" w:themeColor="background1"/>
              <w:right w:val="single" w:sz="18" w:space="0" w:color="FFFFFF" w:themeColor="background1"/>
            </w:tcBorders>
          </w:tcPr>
          <w:p w:rsidR="00C34BDE" w:rsidRPr="00B15520" w:rsidRDefault="00C34BDE" w:rsidP="00412035">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2012-2013</w:t>
            </w:r>
            <w:r w:rsidR="00DB5C16" w:rsidRPr="00B15520">
              <w:rPr>
                <w:sz w:val="21"/>
                <w:szCs w:val="21"/>
              </w:rPr>
              <w:t xml:space="preserve"> Eğitim ve Öğretim Yılı</w:t>
            </w:r>
          </w:p>
        </w:tc>
        <w:tc>
          <w:tcPr>
            <w:tcW w:w="2144" w:type="dxa"/>
            <w:gridSpan w:val="4"/>
            <w:tcBorders>
              <w:top w:val="single" w:sz="6" w:space="0" w:color="425EA9" w:themeColor="accent5" w:themeShade="BF"/>
              <w:left w:val="single" w:sz="18" w:space="0" w:color="FFFFFF" w:themeColor="background1"/>
              <w:bottom w:val="single" w:sz="4" w:space="0" w:color="FFFFFF" w:themeColor="background1"/>
              <w:right w:val="single" w:sz="18" w:space="0" w:color="FFFFFF" w:themeColor="background1"/>
            </w:tcBorders>
          </w:tcPr>
          <w:p w:rsidR="00C34BDE" w:rsidRPr="00B15520" w:rsidRDefault="00C34BDE" w:rsidP="00412035">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B15520">
              <w:rPr>
                <w:sz w:val="21"/>
                <w:szCs w:val="21"/>
              </w:rPr>
              <w:t>2013-2014</w:t>
            </w:r>
            <w:r w:rsidR="00DB5C16" w:rsidRPr="00B15520">
              <w:rPr>
                <w:sz w:val="21"/>
                <w:szCs w:val="21"/>
              </w:rPr>
              <w:t xml:space="preserve"> Eğitim ve Öğretim Yılı</w:t>
            </w:r>
          </w:p>
        </w:tc>
        <w:tc>
          <w:tcPr>
            <w:tcW w:w="2144" w:type="dxa"/>
            <w:gridSpan w:val="4"/>
            <w:tcBorders>
              <w:top w:val="single" w:sz="6" w:space="0" w:color="425EA9" w:themeColor="accent5" w:themeShade="BF"/>
              <w:left w:val="single" w:sz="18" w:space="0" w:color="FFFFFF" w:themeColor="background1"/>
              <w:bottom w:val="single" w:sz="4" w:space="0" w:color="FFFFFF" w:themeColor="background1"/>
              <w:right w:val="single" w:sz="6" w:space="0" w:color="425EA9" w:themeColor="accent5" w:themeShade="BF"/>
            </w:tcBorders>
          </w:tcPr>
          <w:p w:rsidR="00C34BDE" w:rsidRPr="00B15520" w:rsidRDefault="00C34BDE" w:rsidP="00412035">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2014-2015</w:t>
            </w:r>
            <w:r w:rsidR="00DB5C16" w:rsidRPr="00B15520">
              <w:rPr>
                <w:sz w:val="21"/>
                <w:szCs w:val="21"/>
              </w:rPr>
              <w:t xml:space="preserve"> Eğitim ve Öğretim Yılı</w:t>
            </w:r>
          </w:p>
        </w:tc>
      </w:tr>
      <w:tr w:rsidR="00C34BDE" w:rsidRPr="00B15520" w:rsidTr="001C23C0">
        <w:trPr>
          <w:trHeight w:val="20"/>
        </w:trPr>
        <w:tc>
          <w:tcPr>
            <w:cnfStyle w:val="001000000000" w:firstRow="0" w:lastRow="0" w:firstColumn="1" w:lastColumn="0" w:oddVBand="0" w:evenVBand="0" w:oddHBand="0" w:evenHBand="0" w:firstRowFirstColumn="0" w:firstRowLastColumn="0" w:lastRowFirstColumn="0" w:lastRowLastColumn="0"/>
            <w:tcW w:w="3296" w:type="dxa"/>
            <w:gridSpan w:val="3"/>
            <w:vMerge/>
            <w:tcBorders>
              <w:top w:val="single" w:sz="4" w:space="0" w:color="FFFFFF" w:themeColor="background1"/>
              <w:left w:val="single" w:sz="6" w:space="0" w:color="425EA9" w:themeColor="accent5" w:themeShade="BF"/>
              <w:bottom w:val="single" w:sz="4" w:space="0" w:color="425EA9" w:themeColor="accent5" w:themeShade="BF"/>
              <w:right w:val="single" w:sz="18" w:space="0" w:color="FFFFFF" w:themeColor="background1"/>
            </w:tcBorders>
            <w:shd w:val="clear" w:color="auto" w:fill="738AC8" w:themeFill="accent5"/>
            <w:hideMark/>
          </w:tcPr>
          <w:p w:rsidR="00C34BDE" w:rsidRPr="00B15520" w:rsidRDefault="00C34BDE" w:rsidP="00412035">
            <w:pPr>
              <w:rPr>
                <w:sz w:val="21"/>
                <w:szCs w:val="21"/>
              </w:rPr>
            </w:pPr>
          </w:p>
        </w:tc>
        <w:tc>
          <w:tcPr>
            <w:tcW w:w="1073" w:type="dxa"/>
            <w:gridSpan w:val="2"/>
            <w:tcBorders>
              <w:top w:val="single" w:sz="4" w:space="0" w:color="FFFFFF" w:themeColor="background1"/>
              <w:left w:val="single" w:sz="18" w:space="0" w:color="FFFFFF" w:themeColor="background1"/>
              <w:bottom w:val="single" w:sz="4" w:space="0" w:color="425EA9" w:themeColor="accent5" w:themeShade="BF"/>
              <w:right w:val="single" w:sz="4" w:space="0" w:color="FFFFFF" w:themeColor="background1"/>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 xml:space="preserve">Öğrenci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Sayısı</w:t>
            </w:r>
          </w:p>
        </w:tc>
        <w:tc>
          <w:tcPr>
            <w:tcW w:w="1072" w:type="dxa"/>
            <w:gridSpan w:val="2"/>
            <w:tcBorders>
              <w:top w:val="single" w:sz="4" w:space="0" w:color="FFFFFF" w:themeColor="background1"/>
              <w:left w:val="single" w:sz="4" w:space="0" w:color="FFFFFF" w:themeColor="background1"/>
              <w:bottom w:val="single" w:sz="4" w:space="0" w:color="425EA9" w:themeColor="accent5" w:themeShade="BF"/>
              <w:right w:val="single" w:sz="18" w:space="0" w:color="FFFFFF" w:themeColor="background1"/>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 xml:space="preserve">Türkiye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Sırası</w:t>
            </w:r>
          </w:p>
        </w:tc>
        <w:tc>
          <w:tcPr>
            <w:tcW w:w="1072" w:type="dxa"/>
            <w:gridSpan w:val="2"/>
            <w:tcBorders>
              <w:top w:val="single" w:sz="4" w:space="0" w:color="FFFFFF" w:themeColor="background1"/>
              <w:left w:val="single" w:sz="18" w:space="0" w:color="FFFFFF" w:themeColor="background1"/>
              <w:bottom w:val="single" w:sz="4" w:space="0" w:color="425EA9" w:themeColor="accent5" w:themeShade="BF"/>
              <w:right w:val="single" w:sz="4" w:space="0" w:color="FFFFFF" w:themeColor="background1"/>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 xml:space="preserve">Öğrenci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Sayısı</w:t>
            </w:r>
          </w:p>
        </w:tc>
        <w:tc>
          <w:tcPr>
            <w:tcW w:w="1072" w:type="dxa"/>
            <w:gridSpan w:val="2"/>
            <w:tcBorders>
              <w:top w:val="single" w:sz="4" w:space="0" w:color="FFFFFF" w:themeColor="background1"/>
              <w:left w:val="single" w:sz="4" w:space="0" w:color="FFFFFF" w:themeColor="background1"/>
              <w:bottom w:val="single" w:sz="4" w:space="0" w:color="425EA9" w:themeColor="accent5" w:themeShade="BF"/>
              <w:right w:val="single" w:sz="18" w:space="0" w:color="FFFFFF" w:themeColor="background1"/>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 xml:space="preserve">Türkiye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Sırası</w:t>
            </w:r>
          </w:p>
        </w:tc>
        <w:tc>
          <w:tcPr>
            <w:tcW w:w="1072" w:type="dxa"/>
            <w:gridSpan w:val="2"/>
            <w:tcBorders>
              <w:top w:val="single" w:sz="4" w:space="0" w:color="FFFFFF" w:themeColor="background1"/>
              <w:left w:val="single" w:sz="18" w:space="0" w:color="FFFFFF" w:themeColor="background1"/>
              <w:bottom w:val="single" w:sz="4" w:space="0" w:color="425EA9" w:themeColor="accent5" w:themeShade="BF"/>
              <w:right w:val="single" w:sz="4" w:space="0" w:color="FFFFFF" w:themeColor="background1"/>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 xml:space="preserve">Öğrenci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Sayısı</w:t>
            </w:r>
          </w:p>
        </w:tc>
        <w:tc>
          <w:tcPr>
            <w:tcW w:w="1072" w:type="dxa"/>
            <w:gridSpan w:val="2"/>
            <w:tcBorders>
              <w:top w:val="single" w:sz="4" w:space="0" w:color="FFFFFF" w:themeColor="background1"/>
              <w:left w:val="single" w:sz="4" w:space="0" w:color="FFFFFF" w:themeColor="background1"/>
              <w:bottom w:val="single" w:sz="4" w:space="0" w:color="425EA9" w:themeColor="accent5" w:themeShade="BF"/>
              <w:right w:val="single" w:sz="6" w:space="0" w:color="425EA9" w:themeColor="accent5" w:themeShade="BF"/>
            </w:tcBorders>
            <w:shd w:val="clear" w:color="auto" w:fill="738AC8" w:themeFill="accent5"/>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 xml:space="preserve">Türkiye </w:t>
            </w:r>
          </w:p>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bCs/>
                <w:color w:val="FFFFFF" w:themeColor="background1"/>
                <w:sz w:val="21"/>
                <w:szCs w:val="21"/>
              </w:rPr>
              <w:t>Sırası</w:t>
            </w:r>
          </w:p>
        </w:tc>
      </w:tr>
      <w:tr w:rsidR="001C23C0" w:rsidRPr="00B15520" w:rsidTr="001C23C0">
        <w:trPr>
          <w:gridAfter w:val="1"/>
          <w:cnfStyle w:val="000000010000" w:firstRow="0" w:lastRow="0" w:firstColumn="0" w:lastColumn="0" w:oddVBand="0" w:evenVBand="0" w:oddHBand="0" w:evenHBand="1" w:firstRowFirstColumn="0" w:firstRowLastColumn="0" w:lastRowFirstColumn="0" w:lastRowLastColumn="0"/>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val="restart"/>
            <w:tcBorders>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sz w:val="21"/>
                <w:szCs w:val="21"/>
              </w:rPr>
            </w:pPr>
            <w:r w:rsidRPr="00B15520">
              <w:rPr>
                <w:sz w:val="21"/>
                <w:szCs w:val="21"/>
              </w:rPr>
              <w:t>İlkokul + Ortaokul</w:t>
            </w:r>
          </w:p>
        </w:tc>
        <w:tc>
          <w:tcPr>
            <w:tcW w:w="1103" w:type="dxa"/>
            <w:vMerge w:val="restart"/>
            <w:tcBorders>
              <w:left w:val="single" w:sz="6" w:space="0" w:color="ABB8DE" w:themeColor="accent5" w:themeTint="99"/>
              <w:right w:val="single" w:sz="18" w:space="0" w:color="425EA9" w:themeColor="accent5" w:themeShade="BF"/>
            </w:tcBorders>
          </w:tcPr>
          <w:p w:rsidR="001C23C0" w:rsidRPr="00B15520" w:rsidRDefault="001C23C0" w:rsidP="00412035">
            <w:pPr>
              <w:pStyle w:val="NormalWeb"/>
              <w:spacing w:before="0" w:after="0"/>
              <w:textAlignment w:val="bottom"/>
              <w:cnfStyle w:val="000000010000" w:firstRow="0" w:lastRow="0" w:firstColumn="0" w:lastColumn="0" w:oddVBand="0" w:evenVBand="0" w:oddHBand="0" w:evenHBand="1" w:firstRowFirstColumn="0" w:firstRowLastColumn="0" w:lastRowFirstColumn="0" w:lastRowLastColumn="0"/>
              <w:rPr>
                <w:sz w:val="21"/>
                <w:szCs w:val="21"/>
              </w:rPr>
            </w:pPr>
            <w:r>
              <w:rPr>
                <w:bCs/>
                <w:color w:val="000000" w:themeColor="text1"/>
                <w:kern w:val="24"/>
                <w:sz w:val="21"/>
                <w:szCs w:val="21"/>
              </w:rPr>
              <w:t>Kovancılar</w:t>
            </w:r>
          </w:p>
        </w:tc>
        <w:tc>
          <w:tcPr>
            <w:tcW w:w="1071" w:type="dxa"/>
            <w:gridSpan w:val="2"/>
            <w:tcBorders>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color w:val="000000" w:themeColor="text1"/>
                <w:kern w:val="24"/>
                <w:sz w:val="21"/>
                <w:szCs w:val="21"/>
              </w:rPr>
              <w:t>30</w:t>
            </w:r>
          </w:p>
        </w:tc>
        <w:tc>
          <w:tcPr>
            <w:tcW w:w="1072" w:type="dxa"/>
            <w:gridSpan w:val="2"/>
            <w:vMerge w:val="restart"/>
            <w:tcBorders>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22</w:t>
            </w:r>
          </w:p>
        </w:tc>
        <w:tc>
          <w:tcPr>
            <w:tcW w:w="1072" w:type="dxa"/>
            <w:gridSpan w:val="2"/>
            <w:tcBorders>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29</w:t>
            </w:r>
          </w:p>
        </w:tc>
        <w:tc>
          <w:tcPr>
            <w:tcW w:w="1072" w:type="dxa"/>
            <w:gridSpan w:val="2"/>
            <w:vMerge w:val="restart"/>
            <w:tcBorders>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19</w:t>
            </w:r>
          </w:p>
        </w:tc>
        <w:tc>
          <w:tcPr>
            <w:tcW w:w="1072" w:type="dxa"/>
            <w:gridSpan w:val="2"/>
            <w:tcBorders>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27</w:t>
            </w:r>
          </w:p>
        </w:tc>
        <w:tc>
          <w:tcPr>
            <w:tcW w:w="1072" w:type="dxa"/>
            <w:gridSpan w:val="2"/>
            <w:vMerge w:val="restart"/>
            <w:tcBorders>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23</w:t>
            </w:r>
          </w:p>
        </w:tc>
      </w:tr>
      <w:tr w:rsidR="001C23C0" w:rsidRPr="00B15520" w:rsidTr="001C23C0">
        <w:trPr>
          <w:gridAfter w:val="1"/>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shd w:val="clear" w:color="auto" w:fill="E3E7F4" w:themeFill="accent5" w:themeFillTint="33"/>
          </w:tcPr>
          <w:p w:rsidR="001C23C0" w:rsidRPr="00B15520" w:rsidRDefault="001C23C0" w:rsidP="00412035">
            <w:pPr>
              <w:rPr>
                <w:bCs w:val="0"/>
                <w:sz w:val="21"/>
                <w:szCs w:val="21"/>
              </w:rPr>
            </w:pPr>
          </w:p>
        </w:tc>
        <w:tc>
          <w:tcPr>
            <w:tcW w:w="1103" w:type="dxa"/>
            <w:vMerge/>
            <w:tcBorders>
              <w:left w:val="single" w:sz="6" w:space="0" w:color="ABB8DE" w:themeColor="accent5" w:themeTint="99"/>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bottom"/>
              <w:cnfStyle w:val="000000000000" w:firstRow="0" w:lastRow="0" w:firstColumn="0" w:lastColumn="0" w:oddVBand="0" w:evenVBand="0" w:oddHBand="0" w:evenHBand="0" w:firstRowFirstColumn="0" w:firstRowLastColumn="0" w:lastRowFirstColumn="0" w:lastRowLastColumn="0"/>
              <w:rPr>
                <w:sz w:val="21"/>
                <w:szCs w:val="21"/>
              </w:rPr>
            </w:pP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color w:val="000000" w:themeColor="text1"/>
                <w:kern w:val="24"/>
                <w:sz w:val="21"/>
                <w:szCs w:val="21"/>
              </w:rPr>
              <w:t>30</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30</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27</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r>
      <w:tr w:rsidR="001C23C0" w:rsidRPr="00B15520" w:rsidTr="001C23C0">
        <w:trPr>
          <w:gridAfter w:val="1"/>
          <w:cnfStyle w:val="000000010000" w:firstRow="0" w:lastRow="0" w:firstColumn="0" w:lastColumn="0" w:oddVBand="0" w:evenVBand="0" w:oddHBand="0" w:evenHBand="1" w:firstRowFirstColumn="0" w:firstRowLastColumn="0" w:lastRowFirstColumn="0" w:lastRowLastColumn="0"/>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sz w:val="21"/>
                <w:szCs w:val="21"/>
              </w:rPr>
            </w:pPr>
            <w:r w:rsidRPr="00B15520">
              <w:rPr>
                <w:sz w:val="21"/>
                <w:szCs w:val="21"/>
              </w:rPr>
              <w:t>Ortaöğretim Toplamı</w:t>
            </w:r>
          </w:p>
        </w:tc>
        <w:tc>
          <w:tcPr>
            <w:tcW w:w="1103" w:type="dxa"/>
            <w:vMerge w:val="restart"/>
            <w:tcBorders>
              <w:top w:val="single" w:sz="6" w:space="0" w:color="425EA9" w:themeColor="accent5" w:themeShade="BF"/>
              <w:left w:val="single" w:sz="6" w:space="0" w:color="ABB8DE" w:themeColor="accent5" w:themeTint="99"/>
              <w:right w:val="single" w:sz="18" w:space="0" w:color="425EA9" w:themeColor="accent5" w:themeShade="BF"/>
            </w:tcBorders>
          </w:tcPr>
          <w:p w:rsidR="001C23C0" w:rsidRPr="00B15520" w:rsidRDefault="001C23C0" w:rsidP="001C23C0">
            <w:pPr>
              <w:pStyle w:val="NormalWeb"/>
              <w:spacing w:before="0" w:after="0"/>
              <w:textAlignment w:val="bottom"/>
              <w:cnfStyle w:val="000000010000" w:firstRow="0" w:lastRow="0" w:firstColumn="0" w:lastColumn="0" w:oddVBand="0" w:evenVBand="0" w:oddHBand="0" w:evenHBand="1" w:firstRowFirstColumn="0" w:firstRowLastColumn="0" w:lastRowFirstColumn="0" w:lastRowLastColumn="0"/>
              <w:rPr>
                <w:sz w:val="21"/>
                <w:szCs w:val="21"/>
              </w:rPr>
            </w:pPr>
            <w:r>
              <w:rPr>
                <w:bCs/>
                <w:color w:val="000000" w:themeColor="text1"/>
                <w:kern w:val="24"/>
                <w:sz w:val="21"/>
                <w:szCs w:val="21"/>
              </w:rPr>
              <w:t>Kovancılar</w:t>
            </w: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hideMark/>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color w:val="000000" w:themeColor="text1"/>
                <w:kern w:val="24"/>
                <w:sz w:val="21"/>
                <w:szCs w:val="21"/>
              </w:rPr>
              <w:t>31</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hideMark/>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19</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29</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22</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28</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25</w:t>
            </w:r>
          </w:p>
        </w:tc>
      </w:tr>
      <w:tr w:rsidR="001C23C0" w:rsidRPr="00B15520" w:rsidTr="001C23C0">
        <w:trPr>
          <w:gridAfter w:val="1"/>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bCs w:val="0"/>
                <w:sz w:val="21"/>
                <w:szCs w:val="21"/>
              </w:rPr>
            </w:pPr>
          </w:p>
        </w:tc>
        <w:tc>
          <w:tcPr>
            <w:tcW w:w="1103" w:type="dxa"/>
            <w:vMerge/>
            <w:tcBorders>
              <w:left w:val="single" w:sz="6" w:space="0" w:color="ABB8DE" w:themeColor="accent5" w:themeTint="99"/>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bottom"/>
              <w:cnfStyle w:val="000000000000" w:firstRow="0" w:lastRow="0" w:firstColumn="0" w:lastColumn="0" w:oddVBand="0" w:evenVBand="0" w:oddHBand="0" w:evenHBand="0" w:firstRowFirstColumn="0" w:firstRowLastColumn="0" w:lastRowFirstColumn="0" w:lastRowLastColumn="0"/>
              <w:rPr>
                <w:sz w:val="21"/>
                <w:szCs w:val="21"/>
              </w:rPr>
            </w:pP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color w:val="000000" w:themeColor="text1"/>
                <w:kern w:val="24"/>
                <w:sz w:val="21"/>
                <w:szCs w:val="21"/>
              </w:rPr>
              <w:t>32</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29</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28</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r>
      <w:tr w:rsidR="001C23C0" w:rsidRPr="00B15520" w:rsidTr="001C23C0">
        <w:trPr>
          <w:gridAfter w:val="1"/>
          <w:cnfStyle w:val="000000010000" w:firstRow="0" w:lastRow="0" w:firstColumn="0" w:lastColumn="0" w:oddVBand="0" w:evenVBand="0" w:oddHBand="0" w:evenHBand="1" w:firstRowFirstColumn="0" w:firstRowLastColumn="0" w:lastRowFirstColumn="0" w:lastRowLastColumn="0"/>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sz w:val="21"/>
                <w:szCs w:val="21"/>
              </w:rPr>
            </w:pPr>
            <w:r w:rsidRPr="00B15520">
              <w:rPr>
                <w:sz w:val="21"/>
                <w:szCs w:val="21"/>
              </w:rPr>
              <w:t>Genel Ortaöğretim</w:t>
            </w:r>
          </w:p>
        </w:tc>
        <w:tc>
          <w:tcPr>
            <w:tcW w:w="1103" w:type="dxa"/>
            <w:vMerge w:val="restart"/>
            <w:tcBorders>
              <w:top w:val="single" w:sz="6" w:space="0" w:color="425EA9" w:themeColor="accent5" w:themeShade="BF"/>
              <w:left w:val="single" w:sz="6" w:space="0" w:color="ABB8DE" w:themeColor="accent5" w:themeTint="99"/>
              <w:right w:val="single" w:sz="18" w:space="0" w:color="425EA9" w:themeColor="accent5" w:themeShade="BF"/>
            </w:tcBorders>
          </w:tcPr>
          <w:p w:rsidR="001C23C0" w:rsidRPr="00B15520" w:rsidRDefault="001C23C0" w:rsidP="001C23C0">
            <w:pPr>
              <w:pStyle w:val="NormalWeb"/>
              <w:spacing w:before="0" w:after="0"/>
              <w:textAlignment w:val="bottom"/>
              <w:cnfStyle w:val="000000010000" w:firstRow="0" w:lastRow="0" w:firstColumn="0" w:lastColumn="0" w:oddVBand="0" w:evenVBand="0" w:oddHBand="0" w:evenHBand="1" w:firstRowFirstColumn="0" w:firstRowLastColumn="0" w:lastRowFirstColumn="0" w:lastRowLastColumn="0"/>
              <w:rPr>
                <w:sz w:val="21"/>
                <w:szCs w:val="21"/>
              </w:rPr>
            </w:pPr>
            <w:r>
              <w:rPr>
                <w:bCs/>
                <w:color w:val="000000" w:themeColor="text1"/>
                <w:kern w:val="24"/>
                <w:sz w:val="21"/>
                <w:szCs w:val="21"/>
              </w:rPr>
              <w:t>Kovancılar</w:t>
            </w: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color w:val="000000" w:themeColor="text1"/>
                <w:kern w:val="24"/>
                <w:sz w:val="21"/>
                <w:szCs w:val="21"/>
              </w:rPr>
              <w:t>28</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16</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29</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14</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26</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28</w:t>
            </w:r>
          </w:p>
        </w:tc>
      </w:tr>
      <w:tr w:rsidR="001C23C0" w:rsidRPr="00B15520" w:rsidTr="001C23C0">
        <w:trPr>
          <w:gridAfter w:val="1"/>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shd w:val="clear" w:color="auto" w:fill="E3E7F4" w:themeFill="accent5" w:themeFillTint="33"/>
          </w:tcPr>
          <w:p w:rsidR="001C23C0" w:rsidRPr="00B15520" w:rsidRDefault="001C23C0" w:rsidP="00412035">
            <w:pPr>
              <w:rPr>
                <w:bCs w:val="0"/>
                <w:sz w:val="21"/>
                <w:szCs w:val="21"/>
              </w:rPr>
            </w:pPr>
          </w:p>
        </w:tc>
        <w:tc>
          <w:tcPr>
            <w:tcW w:w="1103" w:type="dxa"/>
            <w:vMerge/>
            <w:tcBorders>
              <w:left w:val="single" w:sz="6" w:space="0" w:color="ABB8DE" w:themeColor="accent5" w:themeTint="99"/>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bottom"/>
              <w:cnfStyle w:val="000000000000" w:firstRow="0" w:lastRow="0" w:firstColumn="0" w:lastColumn="0" w:oddVBand="0" w:evenVBand="0" w:oddHBand="0" w:evenHBand="0" w:firstRowFirstColumn="0" w:firstRowLastColumn="0" w:lastRowFirstColumn="0" w:lastRowLastColumn="0"/>
              <w:rPr>
                <w:sz w:val="21"/>
                <w:szCs w:val="21"/>
              </w:rPr>
            </w:pP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color w:val="000000" w:themeColor="text1"/>
                <w:kern w:val="24"/>
                <w:sz w:val="21"/>
                <w:szCs w:val="21"/>
              </w:rPr>
              <w:t>31</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33</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26</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shd w:val="clear" w:color="auto" w:fill="E3E7F4" w:themeFill="accent5" w:themeFillTint="33"/>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r>
      <w:tr w:rsidR="001C23C0" w:rsidRPr="00B15520" w:rsidTr="001C23C0">
        <w:trPr>
          <w:gridAfter w:val="1"/>
          <w:cnfStyle w:val="000000010000" w:firstRow="0" w:lastRow="0" w:firstColumn="0" w:lastColumn="0" w:oddVBand="0" w:evenVBand="0" w:oddHBand="0" w:evenHBand="1" w:firstRowFirstColumn="0" w:firstRowLastColumn="0" w:lastRowFirstColumn="0" w:lastRowLastColumn="0"/>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sz w:val="21"/>
                <w:szCs w:val="21"/>
              </w:rPr>
            </w:pPr>
            <w:r w:rsidRPr="00B15520">
              <w:rPr>
                <w:sz w:val="21"/>
                <w:szCs w:val="21"/>
              </w:rPr>
              <w:t>Mesleki ve Teknik Ortaöğretim</w:t>
            </w:r>
          </w:p>
        </w:tc>
        <w:tc>
          <w:tcPr>
            <w:tcW w:w="1103" w:type="dxa"/>
            <w:vMerge w:val="restart"/>
            <w:tcBorders>
              <w:top w:val="single" w:sz="6" w:space="0" w:color="425EA9" w:themeColor="accent5" w:themeShade="BF"/>
              <w:left w:val="single" w:sz="6" w:space="0" w:color="ABB8DE" w:themeColor="accent5" w:themeTint="99"/>
              <w:right w:val="single" w:sz="18" w:space="0" w:color="425EA9" w:themeColor="accent5" w:themeShade="BF"/>
            </w:tcBorders>
          </w:tcPr>
          <w:p w:rsidR="001C23C0" w:rsidRPr="00B15520" w:rsidRDefault="001C23C0" w:rsidP="001C23C0">
            <w:pPr>
              <w:pStyle w:val="NormalWeb"/>
              <w:spacing w:before="0" w:after="0"/>
              <w:textAlignment w:val="bottom"/>
              <w:cnfStyle w:val="000000010000" w:firstRow="0" w:lastRow="0" w:firstColumn="0" w:lastColumn="0" w:oddVBand="0" w:evenVBand="0" w:oddHBand="0" w:evenHBand="1" w:firstRowFirstColumn="0" w:firstRowLastColumn="0" w:lastRowFirstColumn="0" w:lastRowLastColumn="0"/>
              <w:rPr>
                <w:sz w:val="21"/>
                <w:szCs w:val="21"/>
              </w:rPr>
            </w:pPr>
            <w:r>
              <w:rPr>
                <w:bCs/>
                <w:color w:val="000000" w:themeColor="text1"/>
                <w:kern w:val="24"/>
                <w:sz w:val="21"/>
                <w:szCs w:val="21"/>
              </w:rPr>
              <w:t>Kovancılar</w:t>
            </w: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34</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25</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29</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36</w:t>
            </w: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kern w:val="24"/>
                <w:sz w:val="21"/>
                <w:szCs w:val="21"/>
              </w:rPr>
              <w:t>29</w:t>
            </w:r>
          </w:p>
        </w:tc>
        <w:tc>
          <w:tcPr>
            <w:tcW w:w="1072" w:type="dxa"/>
            <w:gridSpan w:val="2"/>
            <w:vMerge w:val="restart"/>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21"/>
                <w:szCs w:val="21"/>
              </w:rPr>
            </w:pPr>
            <w:r w:rsidRPr="00B15520">
              <w:rPr>
                <w:b/>
                <w:bCs/>
                <w:kern w:val="24"/>
                <w:sz w:val="21"/>
                <w:szCs w:val="21"/>
              </w:rPr>
              <w:t>22</w:t>
            </w:r>
          </w:p>
        </w:tc>
      </w:tr>
      <w:tr w:rsidR="001C23C0" w:rsidRPr="00B15520" w:rsidTr="001C23C0">
        <w:trPr>
          <w:gridAfter w:val="1"/>
          <w:wAfter w:w="23" w:type="dxa"/>
          <w:trHeight w:val="170"/>
        </w:trPr>
        <w:tc>
          <w:tcPr>
            <w:cnfStyle w:val="001000000000" w:firstRow="0" w:lastRow="0" w:firstColumn="1" w:lastColumn="0" w:oddVBand="0" w:evenVBand="0" w:oddHBand="0" w:evenHBand="0" w:firstRowFirstColumn="0" w:firstRowLastColumn="0" w:lastRowFirstColumn="0" w:lastRowLastColumn="0"/>
            <w:tcW w:w="2172" w:type="dxa"/>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ABB8DE" w:themeColor="accent5" w:themeTint="99"/>
            </w:tcBorders>
          </w:tcPr>
          <w:p w:rsidR="001C23C0" w:rsidRPr="00B15520" w:rsidRDefault="001C23C0" w:rsidP="00412035">
            <w:pPr>
              <w:rPr>
                <w:bCs w:val="0"/>
                <w:sz w:val="21"/>
                <w:szCs w:val="21"/>
              </w:rPr>
            </w:pPr>
          </w:p>
        </w:tc>
        <w:tc>
          <w:tcPr>
            <w:tcW w:w="1103" w:type="dxa"/>
            <w:vMerge/>
            <w:tcBorders>
              <w:left w:val="single" w:sz="6" w:space="0" w:color="ABB8DE" w:themeColor="accent5" w:themeTint="99"/>
              <w:bottom w:val="single" w:sz="6" w:space="0" w:color="425EA9" w:themeColor="accent5" w:themeShade="BF"/>
              <w:right w:val="single" w:sz="18" w:space="0" w:color="425EA9" w:themeColor="accent5" w:themeShade="BF"/>
            </w:tcBorders>
          </w:tcPr>
          <w:p w:rsidR="001C23C0" w:rsidRPr="00B15520" w:rsidRDefault="001C23C0" w:rsidP="00412035">
            <w:pPr>
              <w:pStyle w:val="NormalWeb"/>
              <w:spacing w:before="0" w:beforeAutospacing="0" w:after="0" w:afterAutospacing="0"/>
              <w:textAlignment w:val="bottom"/>
              <w:cnfStyle w:val="000000000000" w:firstRow="0" w:lastRow="0" w:firstColumn="0" w:lastColumn="0" w:oddVBand="0" w:evenVBand="0" w:oddHBand="0" w:evenHBand="0" w:firstRowFirstColumn="0" w:firstRowLastColumn="0" w:lastRowFirstColumn="0" w:lastRowLastColumn="0"/>
              <w:rPr>
                <w:sz w:val="21"/>
                <w:szCs w:val="21"/>
              </w:rPr>
            </w:pPr>
          </w:p>
        </w:tc>
        <w:tc>
          <w:tcPr>
            <w:tcW w:w="1071"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34</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26</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c>
          <w:tcPr>
            <w:tcW w:w="107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21"/>
                <w:szCs w:val="21"/>
              </w:rPr>
            </w:pPr>
            <w:r w:rsidRPr="00B15520">
              <w:rPr>
                <w:kern w:val="24"/>
                <w:sz w:val="21"/>
                <w:szCs w:val="21"/>
              </w:rPr>
              <w:t>30</w:t>
            </w:r>
          </w:p>
        </w:tc>
        <w:tc>
          <w:tcPr>
            <w:tcW w:w="1072" w:type="dxa"/>
            <w:gridSpan w:val="2"/>
            <w:vMerge/>
            <w:tcBorders>
              <w:top w:val="single" w:sz="6" w:space="0" w:color="425EA9" w:themeColor="accent5" w:themeShade="BF"/>
              <w:left w:val="single" w:sz="6" w:space="0" w:color="425EA9" w:themeColor="accent5" w:themeShade="BF"/>
              <w:bottom w:val="single" w:sz="6" w:space="0" w:color="425EA9" w:themeColor="accent5" w:themeShade="BF"/>
              <w:right w:val="single" w:sz="6" w:space="0" w:color="425EA9" w:themeColor="accent5" w:themeShade="BF"/>
            </w:tcBorders>
          </w:tcPr>
          <w:p w:rsidR="001C23C0" w:rsidRPr="00B15520" w:rsidRDefault="001C23C0" w:rsidP="00412035">
            <w:pPr>
              <w:cnfStyle w:val="000000000000" w:firstRow="0" w:lastRow="0" w:firstColumn="0" w:lastColumn="0" w:oddVBand="0" w:evenVBand="0" w:oddHBand="0" w:evenHBand="0" w:firstRowFirstColumn="0" w:firstRowLastColumn="0" w:lastRowFirstColumn="0" w:lastRowLastColumn="0"/>
              <w:rPr>
                <w:sz w:val="21"/>
                <w:szCs w:val="21"/>
              </w:rPr>
            </w:pPr>
          </w:p>
        </w:tc>
      </w:tr>
    </w:tbl>
    <w:p w:rsidR="00C34BDE" w:rsidRPr="00B15520" w:rsidRDefault="00C34BDE" w:rsidP="00A254F6">
      <w:pPr>
        <w:pStyle w:val="ResimYazs"/>
        <w:keepNext/>
        <w:spacing w:line="264" w:lineRule="auto"/>
        <w:rPr>
          <w:rFonts w:ascii="Times New Roman" w:hAnsi="Times New Roman"/>
          <w:sz w:val="21"/>
          <w:szCs w:val="21"/>
        </w:rPr>
      </w:pPr>
      <w:bookmarkStart w:id="59" w:name="_Toc436655743"/>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17</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56329D">
        <w:rPr>
          <w:rFonts w:ascii="Times New Roman" w:hAnsi="Times New Roman"/>
          <w:b w:val="0"/>
          <w:bCs w:val="0"/>
          <w:sz w:val="21"/>
          <w:szCs w:val="21"/>
        </w:rPr>
        <w:t>2015-2016</w:t>
      </w:r>
      <w:r w:rsidRPr="00B15520">
        <w:rPr>
          <w:rFonts w:ascii="Times New Roman" w:hAnsi="Times New Roman"/>
          <w:b w:val="0"/>
          <w:bCs w:val="0"/>
          <w:sz w:val="21"/>
          <w:szCs w:val="21"/>
        </w:rPr>
        <w:t xml:space="preserve"> Eğitim ve Öğretim Yılı Öğretim Şekillerine Göre Kurum Sayıları</w:t>
      </w:r>
      <w:bookmarkEnd w:id="59"/>
      <w:r w:rsidRPr="00B15520">
        <w:rPr>
          <w:rFonts w:ascii="Times New Roman" w:hAnsi="Times New Roman"/>
          <w:b w:val="0"/>
          <w:bCs w:val="0"/>
          <w:sz w:val="21"/>
          <w:szCs w:val="21"/>
        </w:rPr>
        <w:t xml:space="preserve"> </w:t>
      </w:r>
    </w:p>
    <w:tbl>
      <w:tblPr>
        <w:tblStyle w:val="KlavuzuTablo4-Vurgu21"/>
        <w:tblW w:w="4851" w:type="pct"/>
        <w:tblLook w:val="04A0" w:firstRow="1" w:lastRow="0" w:firstColumn="1" w:lastColumn="0" w:noHBand="0" w:noVBand="1"/>
      </w:tblPr>
      <w:tblGrid>
        <w:gridCol w:w="2176"/>
        <w:gridCol w:w="1653"/>
        <w:gridCol w:w="1308"/>
        <w:gridCol w:w="12"/>
        <w:gridCol w:w="1641"/>
        <w:gridCol w:w="1308"/>
        <w:gridCol w:w="1143"/>
      </w:tblGrid>
      <w:tr w:rsidR="008120AD" w:rsidRPr="00B15520" w:rsidTr="008120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dxa"/>
            <w:vMerge w:val="restart"/>
            <w:tcBorders>
              <w:bottom w:val="single" w:sz="6" w:space="0" w:color="FFFFFF" w:themeColor="background1"/>
              <w:right w:val="single" w:sz="6" w:space="0" w:color="FFFFFF" w:themeColor="background1"/>
            </w:tcBorders>
            <w:hideMark/>
          </w:tcPr>
          <w:p w:rsidR="008120AD" w:rsidRPr="00B15520" w:rsidRDefault="008120AD" w:rsidP="00412035">
            <w:pPr>
              <w:rPr>
                <w:sz w:val="21"/>
                <w:szCs w:val="21"/>
              </w:rPr>
            </w:pPr>
            <w:r w:rsidRPr="00B15520">
              <w:rPr>
                <w:bCs w:val="0"/>
                <w:sz w:val="21"/>
                <w:szCs w:val="21"/>
              </w:rPr>
              <w:t>KURUM TÜRÜ</w:t>
            </w:r>
          </w:p>
        </w:tc>
        <w:tc>
          <w:tcPr>
            <w:tcW w:w="2917" w:type="dxa"/>
            <w:gridSpan w:val="3"/>
            <w:tcBorders>
              <w:left w:val="single" w:sz="6" w:space="0" w:color="FFFFFF" w:themeColor="background1"/>
              <w:bottom w:val="single" w:sz="6" w:space="0" w:color="FFFFFF" w:themeColor="background1"/>
              <w:right w:val="single" w:sz="6" w:space="0" w:color="FFFFFF" w:themeColor="background1"/>
            </w:tcBorders>
            <w:hideMark/>
          </w:tcPr>
          <w:p w:rsidR="008120AD" w:rsidRPr="00B15520" w:rsidRDefault="008120AD"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NORMAL ÖĞRETİM</w:t>
            </w:r>
          </w:p>
        </w:tc>
        <w:tc>
          <w:tcPr>
            <w:tcW w:w="2893" w:type="dxa"/>
            <w:gridSpan w:val="2"/>
            <w:tcBorders>
              <w:left w:val="single" w:sz="6" w:space="0" w:color="FFFFFF" w:themeColor="background1"/>
              <w:bottom w:val="single" w:sz="6" w:space="0" w:color="FFFFFF" w:themeColor="background1"/>
              <w:right w:val="single" w:sz="6" w:space="0" w:color="FFFFFF" w:themeColor="background1"/>
            </w:tcBorders>
          </w:tcPr>
          <w:p w:rsidR="008120AD" w:rsidRPr="00B15520" w:rsidRDefault="008120AD" w:rsidP="008120AD">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İKİLİ ÖĞRETİM</w:t>
            </w:r>
          </w:p>
        </w:tc>
        <w:tc>
          <w:tcPr>
            <w:tcW w:w="1121" w:type="dxa"/>
            <w:vMerge w:val="restart"/>
            <w:tcBorders>
              <w:left w:val="single" w:sz="6" w:space="0" w:color="FFFFFF" w:themeColor="background1"/>
            </w:tcBorders>
          </w:tcPr>
          <w:p w:rsidR="008120AD" w:rsidRPr="00B15520" w:rsidRDefault="008120AD" w:rsidP="00412035">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TOPLAM</w:t>
            </w:r>
          </w:p>
        </w:tc>
      </w:tr>
      <w:tr w:rsidR="008120AD" w:rsidRPr="00B15520" w:rsidTr="00112937">
        <w:trPr>
          <w:trHeight w:val="20"/>
        </w:trPr>
        <w:tc>
          <w:tcPr>
            <w:cnfStyle w:val="001000000000" w:firstRow="0" w:lastRow="0" w:firstColumn="1" w:lastColumn="0" w:oddVBand="0" w:evenVBand="0" w:oddHBand="0" w:evenHBand="0" w:firstRowFirstColumn="0" w:firstRowLastColumn="0" w:lastRowFirstColumn="0" w:lastRowLastColumn="0"/>
            <w:tcW w:w="2136" w:type="dxa"/>
            <w:vMerge/>
            <w:tcBorders>
              <w:top w:val="single" w:sz="6" w:space="0" w:color="FFFFFF" w:themeColor="background1"/>
              <w:bottom w:val="single" w:sz="4" w:space="0" w:color="425EA9" w:themeColor="accent5" w:themeShade="BF"/>
              <w:right w:val="single" w:sz="6" w:space="0" w:color="FFFFFF" w:themeColor="background1"/>
            </w:tcBorders>
            <w:shd w:val="clear" w:color="auto" w:fill="738AC8" w:themeFill="accent5"/>
          </w:tcPr>
          <w:p w:rsidR="008120AD" w:rsidRPr="00B15520" w:rsidRDefault="008120AD" w:rsidP="00412035">
            <w:pPr>
              <w:rPr>
                <w:b/>
                <w:color w:val="FFFFFF" w:themeColor="background1"/>
                <w:sz w:val="21"/>
                <w:szCs w:val="21"/>
              </w:rPr>
            </w:pPr>
          </w:p>
        </w:tc>
        <w:tc>
          <w:tcPr>
            <w:tcW w:w="1622" w:type="dxa"/>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tcPr>
          <w:p w:rsidR="008120AD" w:rsidRPr="00B15520" w:rsidRDefault="008120AD" w:rsidP="00C34BDE">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Kurum Sayısı</w:t>
            </w:r>
          </w:p>
        </w:tc>
        <w:tc>
          <w:tcPr>
            <w:tcW w:w="1283" w:type="dxa"/>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tcPr>
          <w:p w:rsidR="008120AD" w:rsidRPr="00B15520" w:rsidRDefault="008120AD"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Yüzde (%)</w:t>
            </w:r>
          </w:p>
        </w:tc>
        <w:tc>
          <w:tcPr>
            <w:tcW w:w="1622" w:type="dxa"/>
            <w:gridSpan w:val="2"/>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tcPr>
          <w:p w:rsidR="008120AD" w:rsidRPr="00B15520" w:rsidRDefault="008120AD" w:rsidP="00C34BDE">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Kurum Sayısı</w:t>
            </w:r>
          </w:p>
        </w:tc>
        <w:tc>
          <w:tcPr>
            <w:tcW w:w="1283" w:type="dxa"/>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tcPr>
          <w:p w:rsidR="008120AD" w:rsidRPr="00B15520" w:rsidRDefault="008120AD" w:rsidP="00412035">
            <w:pPr>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B15520">
              <w:rPr>
                <w:b/>
                <w:color w:val="FFFFFF" w:themeColor="background1"/>
                <w:sz w:val="21"/>
                <w:szCs w:val="21"/>
              </w:rPr>
              <w:t>Yüzde (%)</w:t>
            </w:r>
          </w:p>
        </w:tc>
        <w:tc>
          <w:tcPr>
            <w:tcW w:w="1121" w:type="dxa"/>
            <w:vMerge/>
            <w:tcBorders>
              <w:left w:val="single" w:sz="6" w:space="0" w:color="FFFFFF" w:themeColor="background1"/>
              <w:bottom w:val="single" w:sz="4" w:space="0" w:color="425EA9" w:themeColor="accent5" w:themeShade="BF"/>
            </w:tcBorders>
            <w:shd w:val="clear" w:color="auto" w:fill="738AC8" w:themeFill="accent5"/>
          </w:tcPr>
          <w:p w:rsidR="008120AD" w:rsidRPr="00B15520" w:rsidRDefault="008120AD" w:rsidP="00412035">
            <w:pPr>
              <w:cnfStyle w:val="000000000000" w:firstRow="0" w:lastRow="0" w:firstColumn="0" w:lastColumn="0" w:oddVBand="0" w:evenVBand="0" w:oddHBand="0" w:evenHBand="0" w:firstRowFirstColumn="0" w:firstRowLastColumn="0" w:lastRowFirstColumn="0" w:lastRowLastColumn="0"/>
              <w:rPr>
                <w:b/>
                <w:bCs/>
                <w:color w:val="FFFFFF" w:themeColor="background1"/>
                <w:sz w:val="21"/>
                <w:szCs w:val="21"/>
              </w:rPr>
            </w:pPr>
          </w:p>
        </w:tc>
      </w:tr>
      <w:tr w:rsidR="008120AD" w:rsidRPr="00B15520" w:rsidTr="00112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dxa"/>
            <w:tcBorders>
              <w:bottom w:val="single" w:sz="6" w:space="0" w:color="425EA9" w:themeColor="accent5" w:themeShade="BF"/>
              <w:right w:val="single" w:sz="18" w:space="0" w:color="425EA9" w:themeColor="accent5" w:themeShade="BF"/>
            </w:tcBorders>
            <w:hideMark/>
          </w:tcPr>
          <w:p w:rsidR="00C34BDE" w:rsidRPr="00B15520" w:rsidRDefault="00C34BDE" w:rsidP="00412035">
            <w:pPr>
              <w:rPr>
                <w:sz w:val="21"/>
                <w:szCs w:val="21"/>
              </w:rPr>
            </w:pPr>
            <w:r w:rsidRPr="00B15520">
              <w:rPr>
                <w:sz w:val="21"/>
                <w:szCs w:val="21"/>
              </w:rPr>
              <w:t>Bağımsız Anaokulu</w:t>
            </w:r>
          </w:p>
        </w:tc>
        <w:tc>
          <w:tcPr>
            <w:tcW w:w="1622" w:type="dxa"/>
            <w:tcBorders>
              <w:left w:val="single" w:sz="18" w:space="0" w:color="425EA9" w:themeColor="accent5" w:themeShade="BF"/>
              <w:bottom w:val="single" w:sz="6" w:space="0" w:color="425EA9" w:themeColor="accent5" w:themeShade="BF"/>
              <w:right w:val="single" w:sz="6" w:space="0" w:color="425EA9" w:themeColor="accent5" w:themeShade="BF"/>
            </w:tcBorders>
            <w:hideMark/>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283" w:type="dxa"/>
            <w:tcBorders>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0</w:t>
            </w:r>
          </w:p>
        </w:tc>
        <w:tc>
          <w:tcPr>
            <w:tcW w:w="1622" w:type="dxa"/>
            <w:gridSpan w:val="2"/>
            <w:tcBorders>
              <w:left w:val="single" w:sz="18" w:space="0" w:color="425EA9" w:themeColor="accent5" w:themeShade="BF"/>
              <w:bottom w:val="single" w:sz="6" w:space="0" w:color="425EA9" w:themeColor="accent5" w:themeShade="BF"/>
              <w:right w:val="single" w:sz="6"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283" w:type="dxa"/>
            <w:tcBorders>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color w:val="000000"/>
                <w:sz w:val="21"/>
                <w:szCs w:val="21"/>
              </w:rPr>
              <w:t>%</w:t>
            </w:r>
            <w:r w:rsidR="0056329D">
              <w:rPr>
                <w:color w:val="000000"/>
                <w:sz w:val="21"/>
                <w:szCs w:val="21"/>
              </w:rPr>
              <w:t>100</w:t>
            </w:r>
          </w:p>
        </w:tc>
        <w:tc>
          <w:tcPr>
            <w:tcW w:w="1121" w:type="dxa"/>
            <w:tcBorders>
              <w:left w:val="single" w:sz="18" w:space="0" w:color="425EA9" w:themeColor="accent5" w:themeShade="BF"/>
              <w:bottom w:val="single" w:sz="6"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sz w:val="21"/>
                <w:szCs w:val="21"/>
              </w:rPr>
            </w:pPr>
            <w:r>
              <w:rPr>
                <w:b/>
                <w:bCs/>
                <w:sz w:val="21"/>
                <w:szCs w:val="21"/>
              </w:rPr>
              <w:t>1</w:t>
            </w:r>
          </w:p>
        </w:tc>
      </w:tr>
      <w:tr w:rsidR="008120AD" w:rsidRPr="00B15520" w:rsidTr="00112937">
        <w:trPr>
          <w:trHeight w:val="20"/>
        </w:trPr>
        <w:tc>
          <w:tcPr>
            <w:cnfStyle w:val="001000000000" w:firstRow="0" w:lastRow="0" w:firstColumn="1" w:lastColumn="0" w:oddVBand="0" w:evenVBand="0" w:oddHBand="0" w:evenHBand="0" w:firstRowFirstColumn="0" w:firstRowLastColumn="0" w:lastRowFirstColumn="0" w:lastRowLastColumn="0"/>
            <w:tcW w:w="2136" w:type="dxa"/>
            <w:tcBorders>
              <w:top w:val="single" w:sz="6" w:space="0" w:color="425EA9" w:themeColor="accent5" w:themeShade="BF"/>
              <w:bottom w:val="single" w:sz="6" w:space="0" w:color="425EA9" w:themeColor="accent5" w:themeShade="BF"/>
              <w:right w:val="single" w:sz="18" w:space="0" w:color="425EA9" w:themeColor="accent5" w:themeShade="BF"/>
            </w:tcBorders>
            <w:hideMark/>
          </w:tcPr>
          <w:p w:rsidR="00C34BDE" w:rsidRPr="00B15520" w:rsidRDefault="00C34BDE" w:rsidP="00412035">
            <w:pPr>
              <w:rPr>
                <w:sz w:val="21"/>
                <w:szCs w:val="21"/>
              </w:rPr>
            </w:pPr>
            <w:r w:rsidRPr="00B15520">
              <w:rPr>
                <w:sz w:val="21"/>
                <w:szCs w:val="21"/>
              </w:rPr>
              <w:t>İlkokul</w:t>
            </w:r>
          </w:p>
        </w:tc>
        <w:tc>
          <w:tcPr>
            <w:tcW w:w="1622" w:type="dxa"/>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hideMark/>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22</w:t>
            </w:r>
          </w:p>
        </w:tc>
        <w:tc>
          <w:tcPr>
            <w:tcW w:w="1283" w:type="dxa"/>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88</w:t>
            </w:r>
          </w:p>
        </w:tc>
        <w:tc>
          <w:tcPr>
            <w:tcW w:w="162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w:t>
            </w:r>
          </w:p>
        </w:tc>
        <w:tc>
          <w:tcPr>
            <w:tcW w:w="1283" w:type="dxa"/>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12</w:t>
            </w:r>
          </w:p>
        </w:tc>
        <w:tc>
          <w:tcPr>
            <w:tcW w:w="1121" w:type="dxa"/>
            <w:tcBorders>
              <w:top w:val="single" w:sz="6" w:space="0" w:color="425EA9" w:themeColor="accent5" w:themeShade="BF"/>
              <w:left w:val="single" w:sz="18" w:space="0" w:color="425EA9" w:themeColor="accent5" w:themeShade="BF"/>
              <w:bottom w:val="single" w:sz="6" w:space="0" w:color="425EA9" w:themeColor="accent5" w:themeShade="BF"/>
            </w:tcBorders>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b/>
                <w:bCs/>
                <w:sz w:val="21"/>
                <w:szCs w:val="21"/>
              </w:rPr>
              <w:t>25</w:t>
            </w:r>
          </w:p>
        </w:tc>
      </w:tr>
      <w:tr w:rsidR="008120AD" w:rsidRPr="00B15520" w:rsidTr="00112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dxa"/>
            <w:tcBorders>
              <w:top w:val="single" w:sz="6" w:space="0" w:color="425EA9" w:themeColor="accent5" w:themeShade="BF"/>
              <w:bottom w:val="single" w:sz="6" w:space="0" w:color="425EA9" w:themeColor="accent5" w:themeShade="BF"/>
              <w:right w:val="single" w:sz="18" w:space="0" w:color="425EA9" w:themeColor="accent5" w:themeShade="BF"/>
            </w:tcBorders>
            <w:hideMark/>
          </w:tcPr>
          <w:p w:rsidR="00C34BDE" w:rsidRPr="00B15520" w:rsidRDefault="00C34BDE" w:rsidP="00412035">
            <w:pPr>
              <w:rPr>
                <w:sz w:val="21"/>
                <w:szCs w:val="21"/>
              </w:rPr>
            </w:pPr>
            <w:r w:rsidRPr="00B15520">
              <w:rPr>
                <w:sz w:val="21"/>
                <w:szCs w:val="21"/>
              </w:rPr>
              <w:t>Ortaokul</w:t>
            </w:r>
          </w:p>
        </w:tc>
        <w:tc>
          <w:tcPr>
            <w:tcW w:w="1622" w:type="dxa"/>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hideMark/>
          </w:tcPr>
          <w:p w:rsidR="00C34BDE" w:rsidRPr="00B15520" w:rsidRDefault="0056329D" w:rsidP="0056329D">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16</w:t>
            </w:r>
          </w:p>
        </w:tc>
        <w:tc>
          <w:tcPr>
            <w:tcW w:w="1283" w:type="dxa"/>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93</w:t>
            </w:r>
          </w:p>
        </w:tc>
        <w:tc>
          <w:tcPr>
            <w:tcW w:w="1622" w:type="dxa"/>
            <w:gridSpan w:val="2"/>
            <w:tcBorders>
              <w:top w:val="single" w:sz="6" w:space="0" w:color="425EA9" w:themeColor="accent5" w:themeShade="BF"/>
              <w:left w:val="single" w:sz="18" w:space="0" w:color="425EA9" w:themeColor="accent5" w:themeShade="BF"/>
              <w:bottom w:val="single" w:sz="6" w:space="0" w:color="425EA9" w:themeColor="accent5" w:themeShade="BF"/>
              <w:right w:val="single" w:sz="6"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283" w:type="dxa"/>
            <w:tcBorders>
              <w:top w:val="single" w:sz="6" w:space="0" w:color="425EA9" w:themeColor="accent5" w:themeShade="BF"/>
              <w:left w:val="single" w:sz="6" w:space="0" w:color="425EA9" w:themeColor="accent5" w:themeShade="BF"/>
              <w:bottom w:val="single" w:sz="6" w:space="0" w:color="425EA9" w:themeColor="accent5" w:themeShade="BF"/>
              <w:right w:val="single" w:sz="18" w:space="0" w:color="425EA9" w:themeColor="accent5" w:themeShade="BF"/>
            </w:tcBorders>
          </w:tcPr>
          <w:p w:rsidR="00C34BDE" w:rsidRPr="00B15520" w:rsidRDefault="00C34BDE" w:rsidP="0056329D">
            <w:pPr>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7</w:t>
            </w:r>
          </w:p>
        </w:tc>
        <w:tc>
          <w:tcPr>
            <w:tcW w:w="1121" w:type="dxa"/>
            <w:tcBorders>
              <w:top w:val="single" w:sz="6" w:space="0" w:color="425EA9" w:themeColor="accent5" w:themeShade="BF"/>
              <w:left w:val="single" w:sz="18" w:space="0" w:color="425EA9" w:themeColor="accent5" w:themeShade="BF"/>
              <w:bottom w:val="single" w:sz="6"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sz w:val="21"/>
                <w:szCs w:val="21"/>
              </w:rPr>
            </w:pPr>
            <w:r>
              <w:rPr>
                <w:b/>
                <w:bCs/>
                <w:sz w:val="21"/>
                <w:szCs w:val="21"/>
              </w:rPr>
              <w:t>17</w:t>
            </w:r>
          </w:p>
        </w:tc>
      </w:tr>
      <w:tr w:rsidR="008120AD" w:rsidRPr="00B15520" w:rsidTr="00112937">
        <w:trPr>
          <w:trHeight w:val="20"/>
        </w:trPr>
        <w:tc>
          <w:tcPr>
            <w:cnfStyle w:val="001000000000" w:firstRow="0" w:lastRow="0" w:firstColumn="1" w:lastColumn="0" w:oddVBand="0" w:evenVBand="0" w:oddHBand="0" w:evenHBand="0" w:firstRowFirstColumn="0" w:firstRowLastColumn="0" w:lastRowFirstColumn="0" w:lastRowLastColumn="0"/>
            <w:tcW w:w="2136" w:type="dxa"/>
            <w:tcBorders>
              <w:top w:val="single" w:sz="6" w:space="0" w:color="425EA9" w:themeColor="accent5" w:themeShade="BF"/>
              <w:bottom w:val="single" w:sz="18" w:space="0" w:color="425EA9" w:themeColor="accent5" w:themeShade="BF"/>
              <w:right w:val="single" w:sz="18" w:space="0" w:color="425EA9" w:themeColor="accent5" w:themeShade="BF"/>
            </w:tcBorders>
            <w:hideMark/>
          </w:tcPr>
          <w:p w:rsidR="00C34BDE" w:rsidRPr="00B15520" w:rsidRDefault="00C34BDE" w:rsidP="00412035">
            <w:pPr>
              <w:rPr>
                <w:sz w:val="21"/>
                <w:szCs w:val="21"/>
              </w:rPr>
            </w:pPr>
            <w:r w:rsidRPr="00B15520">
              <w:rPr>
                <w:sz w:val="21"/>
                <w:szCs w:val="21"/>
              </w:rPr>
              <w:t>Ortaöğretim</w:t>
            </w:r>
          </w:p>
        </w:tc>
        <w:tc>
          <w:tcPr>
            <w:tcW w:w="1622" w:type="dxa"/>
            <w:tcBorders>
              <w:top w:val="single" w:sz="6" w:space="0" w:color="425EA9" w:themeColor="accent5" w:themeShade="BF"/>
              <w:left w:val="single" w:sz="18" w:space="0" w:color="425EA9" w:themeColor="accent5" w:themeShade="BF"/>
              <w:bottom w:val="single" w:sz="18" w:space="0" w:color="425EA9" w:themeColor="accent5" w:themeShade="BF"/>
              <w:right w:val="single" w:sz="6" w:space="0" w:color="425EA9" w:themeColor="accent5" w:themeShade="BF"/>
            </w:tcBorders>
            <w:hideMark/>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w:t>
            </w:r>
          </w:p>
        </w:tc>
        <w:tc>
          <w:tcPr>
            <w:tcW w:w="1283" w:type="dxa"/>
            <w:tcBorders>
              <w:top w:val="single" w:sz="6" w:space="0" w:color="425EA9" w:themeColor="accent5" w:themeShade="BF"/>
              <w:left w:val="single" w:sz="6" w:space="0" w:color="425EA9" w:themeColor="accent5" w:themeShade="BF"/>
              <w:bottom w:val="single" w:sz="18" w:space="0" w:color="425EA9" w:themeColor="accent5" w:themeShade="BF"/>
              <w:right w:val="single" w:sz="18" w:space="0" w:color="425EA9" w:themeColor="accent5" w:themeShade="BF"/>
            </w:tcBorders>
          </w:tcPr>
          <w:p w:rsidR="00C34BDE" w:rsidRPr="00B15520" w:rsidRDefault="00C34BDE" w:rsidP="0056329D">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 xml:space="preserve">% </w:t>
            </w:r>
            <w:r w:rsidR="0056329D">
              <w:rPr>
                <w:color w:val="000000"/>
                <w:sz w:val="21"/>
                <w:szCs w:val="21"/>
              </w:rPr>
              <w:t>75</w:t>
            </w:r>
          </w:p>
        </w:tc>
        <w:tc>
          <w:tcPr>
            <w:tcW w:w="1622" w:type="dxa"/>
            <w:gridSpan w:val="2"/>
            <w:tcBorders>
              <w:top w:val="single" w:sz="6" w:space="0" w:color="425EA9" w:themeColor="accent5" w:themeShade="BF"/>
              <w:left w:val="single" w:sz="18" w:space="0" w:color="425EA9" w:themeColor="accent5" w:themeShade="BF"/>
              <w:bottom w:val="single" w:sz="18" w:space="0" w:color="425EA9" w:themeColor="accent5" w:themeShade="BF"/>
              <w:right w:val="single" w:sz="6" w:space="0" w:color="425EA9" w:themeColor="accent5" w:themeShade="BF"/>
            </w:tcBorders>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283" w:type="dxa"/>
            <w:tcBorders>
              <w:top w:val="single" w:sz="6" w:space="0" w:color="425EA9" w:themeColor="accent5" w:themeShade="BF"/>
              <w:left w:val="single" w:sz="6" w:space="0" w:color="425EA9" w:themeColor="accent5" w:themeShade="BF"/>
              <w:bottom w:val="single" w:sz="18" w:space="0" w:color="425EA9" w:themeColor="accent5" w:themeShade="BF"/>
              <w:right w:val="single" w:sz="18" w:space="0" w:color="425EA9" w:themeColor="accent5" w:themeShade="BF"/>
            </w:tcBorders>
          </w:tcPr>
          <w:p w:rsidR="00C34BDE" w:rsidRPr="00B15520" w:rsidRDefault="00C34BDE" w:rsidP="00412035">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color w:val="000000"/>
                <w:sz w:val="21"/>
                <w:szCs w:val="21"/>
              </w:rPr>
              <w:t>% 5</w:t>
            </w:r>
          </w:p>
        </w:tc>
        <w:tc>
          <w:tcPr>
            <w:tcW w:w="1121" w:type="dxa"/>
            <w:tcBorders>
              <w:top w:val="single" w:sz="6" w:space="0" w:color="425EA9" w:themeColor="accent5" w:themeShade="BF"/>
              <w:left w:val="single" w:sz="18" w:space="0" w:color="425EA9" w:themeColor="accent5" w:themeShade="BF"/>
              <w:bottom w:val="single" w:sz="18" w:space="0" w:color="425EA9" w:themeColor="accent5" w:themeShade="BF"/>
            </w:tcBorders>
          </w:tcPr>
          <w:p w:rsidR="00C34BDE" w:rsidRPr="00B15520" w:rsidRDefault="0056329D" w:rsidP="00412035">
            <w:pPr>
              <w:cnfStyle w:val="000000000000" w:firstRow="0" w:lastRow="0" w:firstColumn="0" w:lastColumn="0" w:oddVBand="0" w:evenVBand="0" w:oddHBand="0" w:evenHBand="0" w:firstRowFirstColumn="0" w:firstRowLastColumn="0" w:lastRowFirstColumn="0" w:lastRowLastColumn="0"/>
              <w:rPr>
                <w:sz w:val="21"/>
                <w:szCs w:val="21"/>
              </w:rPr>
            </w:pPr>
            <w:r>
              <w:rPr>
                <w:b/>
                <w:bCs/>
                <w:sz w:val="21"/>
                <w:szCs w:val="21"/>
              </w:rPr>
              <w:t>4</w:t>
            </w:r>
          </w:p>
        </w:tc>
      </w:tr>
      <w:tr w:rsidR="008120AD" w:rsidRPr="00B15520" w:rsidTr="00112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dxa"/>
            <w:tcBorders>
              <w:top w:val="single" w:sz="18" w:space="0" w:color="425EA9" w:themeColor="accent5" w:themeShade="BF"/>
              <w:right w:val="single" w:sz="18" w:space="0" w:color="425EA9" w:themeColor="accent5" w:themeShade="BF"/>
            </w:tcBorders>
            <w:hideMark/>
          </w:tcPr>
          <w:p w:rsidR="00C34BDE" w:rsidRPr="00B15520" w:rsidRDefault="00C34BDE" w:rsidP="00412035">
            <w:pPr>
              <w:rPr>
                <w:b/>
                <w:sz w:val="21"/>
                <w:szCs w:val="21"/>
              </w:rPr>
            </w:pPr>
            <w:r w:rsidRPr="00B15520">
              <w:rPr>
                <w:b/>
                <w:bCs w:val="0"/>
                <w:sz w:val="21"/>
                <w:szCs w:val="21"/>
              </w:rPr>
              <w:t>TOPLAM</w:t>
            </w:r>
          </w:p>
        </w:tc>
        <w:tc>
          <w:tcPr>
            <w:tcW w:w="1622" w:type="dxa"/>
            <w:tcBorders>
              <w:top w:val="single" w:sz="18" w:space="0" w:color="425EA9" w:themeColor="accent5" w:themeShade="BF"/>
              <w:left w:val="single" w:sz="18" w:space="0" w:color="425EA9" w:themeColor="accent5" w:themeShade="BF"/>
              <w:right w:val="single" w:sz="6" w:space="0" w:color="425EA9" w:themeColor="accent5" w:themeShade="BF"/>
            </w:tcBorders>
            <w:hideMark/>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b/>
                <w:sz w:val="21"/>
                <w:szCs w:val="21"/>
              </w:rPr>
            </w:pPr>
            <w:r>
              <w:rPr>
                <w:b/>
                <w:bCs/>
                <w:sz w:val="21"/>
                <w:szCs w:val="21"/>
              </w:rPr>
              <w:t>41</w:t>
            </w:r>
          </w:p>
        </w:tc>
        <w:tc>
          <w:tcPr>
            <w:tcW w:w="1283" w:type="dxa"/>
            <w:tcBorders>
              <w:top w:val="single" w:sz="18" w:space="0" w:color="425EA9" w:themeColor="accent5" w:themeShade="BF"/>
              <w:left w:val="single" w:sz="6" w:space="0" w:color="425EA9" w:themeColor="accent5" w:themeShade="BF"/>
              <w:right w:val="single" w:sz="18" w:space="0" w:color="425EA9" w:themeColor="accent5" w:themeShade="BF"/>
            </w:tcBorders>
          </w:tcPr>
          <w:p w:rsidR="00C34BDE" w:rsidRPr="00B15520" w:rsidRDefault="00C34BDE" w:rsidP="00412035">
            <w:pPr>
              <w:cnfStyle w:val="000000010000" w:firstRow="0" w:lastRow="0" w:firstColumn="0" w:lastColumn="0" w:oddVBand="0" w:evenVBand="0" w:oddHBand="0" w:evenHBand="1" w:firstRowFirstColumn="0" w:firstRowLastColumn="0" w:lastRowFirstColumn="0" w:lastRowLastColumn="0"/>
              <w:rPr>
                <w:b/>
                <w:color w:val="000000"/>
                <w:sz w:val="21"/>
                <w:szCs w:val="21"/>
              </w:rPr>
            </w:pPr>
            <w:r w:rsidRPr="00B15520">
              <w:rPr>
                <w:b/>
                <w:color w:val="000000"/>
                <w:sz w:val="21"/>
                <w:szCs w:val="21"/>
              </w:rPr>
              <w:t>% 75</w:t>
            </w:r>
          </w:p>
        </w:tc>
        <w:tc>
          <w:tcPr>
            <w:tcW w:w="1622" w:type="dxa"/>
            <w:gridSpan w:val="2"/>
            <w:tcBorders>
              <w:top w:val="single" w:sz="18" w:space="0" w:color="425EA9" w:themeColor="accent5" w:themeShade="BF"/>
              <w:left w:val="single" w:sz="18" w:space="0" w:color="425EA9" w:themeColor="accent5" w:themeShade="BF"/>
              <w:right w:val="single" w:sz="6"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b/>
                <w:sz w:val="21"/>
                <w:szCs w:val="21"/>
              </w:rPr>
            </w:pPr>
            <w:r>
              <w:rPr>
                <w:b/>
                <w:bCs/>
                <w:sz w:val="21"/>
                <w:szCs w:val="21"/>
              </w:rPr>
              <w:t>6</w:t>
            </w:r>
          </w:p>
        </w:tc>
        <w:tc>
          <w:tcPr>
            <w:tcW w:w="1283" w:type="dxa"/>
            <w:tcBorders>
              <w:top w:val="single" w:sz="18" w:space="0" w:color="425EA9" w:themeColor="accent5" w:themeShade="BF"/>
              <w:left w:val="single" w:sz="6" w:space="0" w:color="425EA9" w:themeColor="accent5" w:themeShade="BF"/>
              <w:right w:val="single" w:sz="18" w:space="0" w:color="425EA9" w:themeColor="accent5" w:themeShade="BF"/>
            </w:tcBorders>
          </w:tcPr>
          <w:p w:rsidR="00C34BDE" w:rsidRPr="00B15520" w:rsidRDefault="00C34BDE" w:rsidP="00412035">
            <w:pPr>
              <w:cnfStyle w:val="000000010000" w:firstRow="0" w:lastRow="0" w:firstColumn="0" w:lastColumn="0" w:oddVBand="0" w:evenVBand="0" w:oddHBand="0" w:evenHBand="1" w:firstRowFirstColumn="0" w:firstRowLastColumn="0" w:lastRowFirstColumn="0" w:lastRowLastColumn="0"/>
              <w:rPr>
                <w:b/>
                <w:color w:val="000000"/>
                <w:sz w:val="21"/>
                <w:szCs w:val="21"/>
              </w:rPr>
            </w:pPr>
            <w:r w:rsidRPr="00B15520">
              <w:rPr>
                <w:b/>
                <w:color w:val="000000"/>
                <w:sz w:val="21"/>
                <w:szCs w:val="21"/>
              </w:rPr>
              <w:t>% 25</w:t>
            </w:r>
          </w:p>
        </w:tc>
        <w:tc>
          <w:tcPr>
            <w:tcW w:w="1121" w:type="dxa"/>
            <w:tcBorders>
              <w:top w:val="single" w:sz="18" w:space="0" w:color="425EA9" w:themeColor="accent5" w:themeShade="BF"/>
              <w:left w:val="single" w:sz="18" w:space="0" w:color="425EA9" w:themeColor="accent5" w:themeShade="BF"/>
            </w:tcBorders>
          </w:tcPr>
          <w:p w:rsidR="00C34BDE" w:rsidRPr="00B15520" w:rsidRDefault="0056329D" w:rsidP="00412035">
            <w:pPr>
              <w:cnfStyle w:val="000000010000" w:firstRow="0" w:lastRow="0" w:firstColumn="0" w:lastColumn="0" w:oddVBand="0" w:evenVBand="0" w:oddHBand="0" w:evenHBand="1" w:firstRowFirstColumn="0" w:firstRowLastColumn="0" w:lastRowFirstColumn="0" w:lastRowLastColumn="0"/>
              <w:rPr>
                <w:b/>
                <w:sz w:val="21"/>
                <w:szCs w:val="21"/>
              </w:rPr>
            </w:pPr>
            <w:r>
              <w:rPr>
                <w:b/>
                <w:bCs/>
                <w:sz w:val="21"/>
                <w:szCs w:val="21"/>
              </w:rPr>
              <w:t>47</w:t>
            </w:r>
          </w:p>
        </w:tc>
      </w:tr>
    </w:tbl>
    <w:p w:rsidR="00C34BDE" w:rsidRPr="00B15520" w:rsidRDefault="00C34BDE" w:rsidP="00C34BDE">
      <w:pPr>
        <w:spacing w:before="120"/>
        <w:jc w:val="both"/>
        <w:rPr>
          <w:sz w:val="22"/>
          <w:szCs w:val="23"/>
        </w:rPr>
      </w:pPr>
      <w:r w:rsidRPr="00B15520">
        <w:rPr>
          <w:b/>
          <w:sz w:val="22"/>
          <w:szCs w:val="23"/>
        </w:rPr>
        <w:t xml:space="preserve">Not: </w:t>
      </w:r>
      <w:r w:rsidRPr="00B15520">
        <w:rPr>
          <w:sz w:val="22"/>
          <w:szCs w:val="23"/>
        </w:rPr>
        <w:t xml:space="preserve">İlimiz genelinde 80 birleştirilmiş sınıflı ilkokul bulunmaktadır. </w:t>
      </w:r>
    </w:p>
    <w:p w:rsidR="004F02CE" w:rsidRPr="00B15520" w:rsidRDefault="00AD7EEA" w:rsidP="00A254F6">
      <w:pPr>
        <w:pStyle w:val="ResimYazs"/>
        <w:keepNext/>
        <w:spacing w:line="264" w:lineRule="auto"/>
        <w:rPr>
          <w:rFonts w:ascii="Times New Roman" w:hAnsi="Times New Roman"/>
          <w:b w:val="0"/>
          <w:bCs w:val="0"/>
          <w:sz w:val="21"/>
          <w:szCs w:val="21"/>
        </w:rPr>
      </w:pPr>
      <w:bookmarkStart w:id="60" w:name="_Toc436655744"/>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18</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0056329D">
        <w:rPr>
          <w:rFonts w:ascii="Times New Roman" w:hAnsi="Times New Roman"/>
          <w:b w:val="0"/>
          <w:bCs w:val="0"/>
          <w:sz w:val="21"/>
          <w:szCs w:val="21"/>
        </w:rPr>
        <w:t>2015-2016</w:t>
      </w:r>
      <w:r w:rsidR="00705621">
        <w:rPr>
          <w:rFonts w:ascii="Times New Roman" w:hAnsi="Times New Roman"/>
          <w:b w:val="0"/>
          <w:bCs w:val="0"/>
          <w:sz w:val="21"/>
          <w:szCs w:val="21"/>
        </w:rPr>
        <w:t xml:space="preserve"> </w:t>
      </w:r>
      <w:r w:rsidRPr="00B15520">
        <w:rPr>
          <w:rFonts w:ascii="Times New Roman" w:hAnsi="Times New Roman"/>
          <w:b w:val="0"/>
          <w:bCs w:val="0"/>
          <w:sz w:val="21"/>
          <w:szCs w:val="21"/>
        </w:rPr>
        <w:t xml:space="preserve"> Eğitim ve Öğretim Yılı Özel Eğitim ve Rehberlik Hizmetleri Genel Müdürlüğü’ne Bağlı </w:t>
      </w:r>
      <w:r w:rsidRPr="00B15520">
        <w:rPr>
          <w:rFonts w:ascii="Times New Roman" w:hAnsi="Times New Roman"/>
          <w:b w:val="0"/>
          <w:sz w:val="21"/>
          <w:szCs w:val="21"/>
        </w:rPr>
        <w:t>Okul</w:t>
      </w:r>
      <w:r w:rsidRPr="00B15520">
        <w:rPr>
          <w:rFonts w:ascii="Times New Roman" w:hAnsi="Times New Roman"/>
          <w:b w:val="0"/>
          <w:bCs w:val="0"/>
          <w:sz w:val="21"/>
          <w:szCs w:val="21"/>
        </w:rPr>
        <w:t>/Öğrenci Sayıları</w:t>
      </w:r>
      <w:bookmarkEnd w:id="60"/>
    </w:p>
    <w:tbl>
      <w:tblPr>
        <w:tblStyle w:val="KlavuzuTablo4-Vurgu21"/>
        <w:tblW w:w="4854" w:type="pct"/>
        <w:tblCellMar>
          <w:left w:w="57" w:type="dxa"/>
          <w:right w:w="57" w:type="dxa"/>
        </w:tblCellMar>
        <w:tblLook w:val="04A0" w:firstRow="1" w:lastRow="0" w:firstColumn="1" w:lastColumn="0" w:noHBand="0" w:noVBand="1"/>
      </w:tblPr>
      <w:tblGrid>
        <w:gridCol w:w="6773"/>
        <w:gridCol w:w="1116"/>
        <w:gridCol w:w="1304"/>
      </w:tblGrid>
      <w:tr w:rsidR="004F02CE" w:rsidRPr="00B15520" w:rsidTr="008120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85" w:type="dxa"/>
            <w:vAlign w:val="bottom"/>
            <w:hideMark/>
          </w:tcPr>
          <w:p w:rsidR="004F02CE" w:rsidRPr="00B15520" w:rsidRDefault="004F02CE" w:rsidP="008120AD">
            <w:pPr>
              <w:rPr>
                <w:sz w:val="21"/>
                <w:szCs w:val="21"/>
              </w:rPr>
            </w:pPr>
            <w:r w:rsidRPr="00B15520">
              <w:rPr>
                <w:bCs w:val="0"/>
                <w:sz w:val="21"/>
                <w:szCs w:val="21"/>
              </w:rPr>
              <w:t>KURUM TÜRÜ</w:t>
            </w:r>
          </w:p>
        </w:tc>
        <w:tc>
          <w:tcPr>
            <w:tcW w:w="1101" w:type="dxa"/>
            <w:vAlign w:val="bottom"/>
            <w:hideMark/>
          </w:tcPr>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KURUM</w:t>
            </w:r>
          </w:p>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SAYISI</w:t>
            </w:r>
          </w:p>
        </w:tc>
        <w:tc>
          <w:tcPr>
            <w:tcW w:w="1287" w:type="dxa"/>
            <w:vAlign w:val="bottom"/>
            <w:hideMark/>
          </w:tcPr>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ÖĞRENCİ</w:t>
            </w:r>
          </w:p>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SAYISI</w:t>
            </w:r>
          </w:p>
        </w:tc>
      </w:tr>
      <w:tr w:rsidR="004F02CE" w:rsidRPr="00B15520" w:rsidTr="008120AD">
        <w:trPr>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4F02CE" w:rsidRPr="00B15520" w:rsidRDefault="004F02CE" w:rsidP="00112937">
            <w:pPr>
              <w:jc w:val="left"/>
              <w:rPr>
                <w:sz w:val="21"/>
                <w:szCs w:val="21"/>
              </w:rPr>
            </w:pPr>
            <w:r w:rsidRPr="00B15520">
              <w:rPr>
                <w:sz w:val="21"/>
                <w:szCs w:val="21"/>
              </w:rPr>
              <w:t>Rehberlik ve Araştırma Merkezi</w:t>
            </w:r>
          </w:p>
        </w:tc>
        <w:tc>
          <w:tcPr>
            <w:tcW w:w="1101"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287" w:type="dxa"/>
            <w:hideMark/>
          </w:tcPr>
          <w:p w:rsidR="004F02CE" w:rsidRPr="00B15520" w:rsidRDefault="004F02CE" w:rsidP="00E15781">
            <w:pPr>
              <w:cnfStyle w:val="000000000000" w:firstRow="0" w:lastRow="0" w:firstColumn="0" w:lastColumn="0" w:oddVBand="0" w:evenVBand="0" w:oddHBand="0" w:evenHBand="0" w:firstRowFirstColumn="0" w:firstRowLastColumn="0" w:lastRowFirstColumn="0" w:lastRowLastColumn="0"/>
              <w:rPr>
                <w:sz w:val="21"/>
                <w:szCs w:val="21"/>
              </w:rPr>
            </w:pPr>
          </w:p>
        </w:tc>
      </w:tr>
      <w:tr w:rsidR="004F02CE" w:rsidRPr="00B15520" w:rsidTr="008120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4F02CE" w:rsidRPr="00B15520" w:rsidRDefault="004F02CE" w:rsidP="00112937">
            <w:pPr>
              <w:jc w:val="left"/>
              <w:rPr>
                <w:sz w:val="21"/>
                <w:szCs w:val="21"/>
              </w:rPr>
            </w:pPr>
            <w:r w:rsidRPr="00B15520">
              <w:rPr>
                <w:sz w:val="21"/>
                <w:szCs w:val="21"/>
              </w:rPr>
              <w:t>Bilim ve Sanat Merkezi</w:t>
            </w:r>
          </w:p>
        </w:tc>
        <w:tc>
          <w:tcPr>
            <w:tcW w:w="1101"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r>
      <w:tr w:rsidR="004F02CE" w:rsidRPr="00B15520" w:rsidTr="008120AD">
        <w:trPr>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112937" w:rsidRPr="00B15520" w:rsidRDefault="004F02CE" w:rsidP="00112937">
            <w:pPr>
              <w:jc w:val="left"/>
              <w:rPr>
                <w:sz w:val="21"/>
                <w:szCs w:val="21"/>
              </w:rPr>
            </w:pPr>
            <w:r w:rsidRPr="00B15520">
              <w:rPr>
                <w:sz w:val="21"/>
                <w:szCs w:val="21"/>
              </w:rPr>
              <w:t>Elazığ Özel Eğitim İş Uygulama Merkezi/Okulu</w:t>
            </w:r>
          </w:p>
          <w:p w:rsidR="004F02CE" w:rsidRPr="00B15520" w:rsidRDefault="004F02CE" w:rsidP="00112937">
            <w:pPr>
              <w:jc w:val="left"/>
              <w:rPr>
                <w:sz w:val="21"/>
                <w:szCs w:val="21"/>
              </w:rPr>
            </w:pPr>
            <w:r w:rsidRPr="00B15520">
              <w:rPr>
                <w:sz w:val="21"/>
                <w:szCs w:val="21"/>
              </w:rPr>
              <w:t>(I,</w:t>
            </w:r>
            <w:r w:rsidR="004A71AF" w:rsidRPr="00B15520">
              <w:rPr>
                <w:sz w:val="21"/>
                <w:szCs w:val="21"/>
              </w:rPr>
              <w:t xml:space="preserve"> </w:t>
            </w:r>
            <w:r w:rsidRPr="00B15520">
              <w:rPr>
                <w:sz w:val="21"/>
                <w:szCs w:val="21"/>
              </w:rPr>
              <w:t>II ve III. Kademe)</w:t>
            </w:r>
          </w:p>
        </w:tc>
        <w:tc>
          <w:tcPr>
            <w:tcW w:w="1101"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r>
      <w:tr w:rsidR="004F02CE" w:rsidRPr="00B15520" w:rsidTr="008120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112937" w:rsidRPr="00B15520" w:rsidRDefault="004F02CE" w:rsidP="00112937">
            <w:pPr>
              <w:jc w:val="left"/>
              <w:rPr>
                <w:sz w:val="21"/>
                <w:szCs w:val="21"/>
              </w:rPr>
            </w:pPr>
            <w:r w:rsidRPr="00B15520">
              <w:rPr>
                <w:sz w:val="21"/>
                <w:szCs w:val="21"/>
              </w:rPr>
              <w:t>Özel Eğitim Mesleki Eğitim Merkezi</w:t>
            </w:r>
          </w:p>
          <w:p w:rsidR="004F02CE" w:rsidRPr="00B15520" w:rsidRDefault="004F02CE" w:rsidP="00112937">
            <w:pPr>
              <w:jc w:val="left"/>
              <w:rPr>
                <w:sz w:val="21"/>
                <w:szCs w:val="21"/>
              </w:rPr>
            </w:pPr>
            <w:r w:rsidRPr="00B15520">
              <w:rPr>
                <w:sz w:val="21"/>
                <w:szCs w:val="21"/>
              </w:rPr>
              <w:t>(Zihinsel Engelliler III. Kademe)</w:t>
            </w:r>
          </w:p>
        </w:tc>
        <w:tc>
          <w:tcPr>
            <w:tcW w:w="1101"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r>
      <w:tr w:rsidR="004F02CE" w:rsidRPr="00B15520" w:rsidTr="008120AD">
        <w:trPr>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4F02CE" w:rsidRPr="00B15520" w:rsidRDefault="004F02CE" w:rsidP="00112937">
            <w:pPr>
              <w:jc w:val="left"/>
              <w:rPr>
                <w:sz w:val="21"/>
                <w:szCs w:val="21"/>
              </w:rPr>
            </w:pPr>
            <w:r w:rsidRPr="00B15520">
              <w:rPr>
                <w:sz w:val="21"/>
                <w:szCs w:val="21"/>
              </w:rPr>
              <w:t>İşitme Engelliler İlkokulu</w:t>
            </w:r>
          </w:p>
        </w:tc>
        <w:tc>
          <w:tcPr>
            <w:tcW w:w="1101"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r>
      <w:tr w:rsidR="004F02CE" w:rsidRPr="00B15520" w:rsidTr="008120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4F02CE" w:rsidRPr="00B15520" w:rsidRDefault="004F02CE" w:rsidP="00112937">
            <w:pPr>
              <w:jc w:val="left"/>
              <w:rPr>
                <w:sz w:val="21"/>
                <w:szCs w:val="21"/>
              </w:rPr>
            </w:pPr>
            <w:r w:rsidRPr="00B15520">
              <w:rPr>
                <w:sz w:val="21"/>
                <w:szCs w:val="21"/>
              </w:rPr>
              <w:t>İşitme Engelliler Ortaokulu</w:t>
            </w:r>
          </w:p>
        </w:tc>
        <w:tc>
          <w:tcPr>
            <w:tcW w:w="1101"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r>
      <w:tr w:rsidR="004F02CE" w:rsidRPr="00B15520" w:rsidTr="008120AD">
        <w:trPr>
          <w:trHeight w:val="20"/>
        </w:trPr>
        <w:tc>
          <w:tcPr>
            <w:cnfStyle w:val="001000000000" w:firstRow="0" w:lastRow="0" w:firstColumn="1" w:lastColumn="0" w:oddVBand="0" w:evenVBand="0" w:oddHBand="0" w:evenHBand="0" w:firstRowFirstColumn="0" w:firstRowLastColumn="0" w:lastRowFirstColumn="0" w:lastRowLastColumn="0"/>
            <w:tcW w:w="6685" w:type="dxa"/>
            <w:hideMark/>
          </w:tcPr>
          <w:p w:rsidR="004F02CE" w:rsidRPr="00B15520" w:rsidRDefault="004F02CE" w:rsidP="00112937">
            <w:pPr>
              <w:jc w:val="left"/>
              <w:rPr>
                <w:sz w:val="21"/>
                <w:szCs w:val="21"/>
              </w:rPr>
            </w:pPr>
            <w:r w:rsidRPr="00B15520">
              <w:rPr>
                <w:sz w:val="21"/>
                <w:szCs w:val="21"/>
              </w:rPr>
              <w:t>Özel Eğitim Meslek Lisesi (İşitme Engelliler)</w:t>
            </w:r>
          </w:p>
        </w:tc>
        <w:tc>
          <w:tcPr>
            <w:tcW w:w="1101"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287" w:type="dxa"/>
            <w:hideMark/>
          </w:tcPr>
          <w:p w:rsidR="004F02CE" w:rsidRPr="00B15520" w:rsidRDefault="0056329D"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r>
    </w:tbl>
    <w:p w:rsidR="004F02CE" w:rsidRPr="00B15520" w:rsidRDefault="00AD7EEA" w:rsidP="00A254F6">
      <w:pPr>
        <w:pStyle w:val="ResimYazs"/>
        <w:keepNext/>
        <w:spacing w:line="264" w:lineRule="auto"/>
        <w:rPr>
          <w:rFonts w:ascii="Times New Roman" w:hAnsi="Times New Roman"/>
          <w:b w:val="0"/>
          <w:bCs w:val="0"/>
          <w:sz w:val="21"/>
          <w:szCs w:val="21"/>
        </w:rPr>
      </w:pPr>
      <w:bookmarkStart w:id="61" w:name="_Toc436655745"/>
      <w:r w:rsidRPr="00B15520">
        <w:rPr>
          <w:rFonts w:ascii="Times New Roman" w:hAnsi="Times New Roman"/>
          <w:bCs w:val="0"/>
          <w:sz w:val="21"/>
          <w:szCs w:val="21"/>
        </w:rPr>
        <w:lastRenderedPageBreak/>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19</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w:t>
      </w:r>
      <w:r w:rsidR="008D4D17" w:rsidRPr="00B15520">
        <w:rPr>
          <w:rFonts w:ascii="Times New Roman" w:hAnsi="Times New Roman"/>
          <w:b w:val="0"/>
          <w:bCs w:val="0"/>
          <w:sz w:val="21"/>
          <w:szCs w:val="21"/>
        </w:rPr>
        <w:t>Yılı Özel</w:t>
      </w:r>
      <w:r w:rsidRPr="00B15520">
        <w:rPr>
          <w:rFonts w:ascii="Times New Roman" w:hAnsi="Times New Roman"/>
          <w:b w:val="0"/>
          <w:bCs w:val="0"/>
          <w:sz w:val="21"/>
          <w:szCs w:val="21"/>
        </w:rPr>
        <w:t xml:space="preserve"> </w:t>
      </w:r>
      <w:r w:rsidRPr="00B15520">
        <w:rPr>
          <w:rFonts w:ascii="Times New Roman" w:hAnsi="Times New Roman"/>
          <w:b w:val="0"/>
          <w:sz w:val="21"/>
          <w:szCs w:val="21"/>
        </w:rPr>
        <w:t>Eğitim</w:t>
      </w:r>
      <w:r w:rsidRPr="00B15520">
        <w:rPr>
          <w:rFonts w:ascii="Times New Roman" w:hAnsi="Times New Roman"/>
          <w:b w:val="0"/>
          <w:bCs w:val="0"/>
          <w:sz w:val="21"/>
          <w:szCs w:val="21"/>
        </w:rPr>
        <w:t xml:space="preserve"> Alt Sınıfı ve Destek Eğitim Sınıfı Bulunan Kurum Bilgileri</w:t>
      </w:r>
      <w:bookmarkEnd w:id="61"/>
    </w:p>
    <w:tbl>
      <w:tblPr>
        <w:tblStyle w:val="KlavuzuTablo4-Vurgu21"/>
        <w:tblW w:w="4091" w:type="pct"/>
        <w:tblLook w:val="04A0" w:firstRow="1" w:lastRow="0" w:firstColumn="1" w:lastColumn="0" w:noHBand="0" w:noVBand="1"/>
      </w:tblPr>
      <w:tblGrid>
        <w:gridCol w:w="2532"/>
        <w:gridCol w:w="2920"/>
        <w:gridCol w:w="2341"/>
      </w:tblGrid>
      <w:tr w:rsidR="004F02CE" w:rsidRPr="00B15520" w:rsidTr="008120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hideMark/>
          </w:tcPr>
          <w:p w:rsidR="004F02CE" w:rsidRPr="00B15520" w:rsidRDefault="004F02CE" w:rsidP="008120AD">
            <w:pPr>
              <w:rPr>
                <w:sz w:val="21"/>
                <w:szCs w:val="21"/>
              </w:rPr>
            </w:pPr>
            <w:r w:rsidRPr="00B15520">
              <w:rPr>
                <w:bCs w:val="0"/>
                <w:sz w:val="21"/>
                <w:szCs w:val="21"/>
              </w:rPr>
              <w:t>TÜRÜ</w:t>
            </w:r>
          </w:p>
        </w:tc>
        <w:tc>
          <w:tcPr>
            <w:tcW w:w="2865" w:type="dxa"/>
            <w:vAlign w:val="bottom"/>
            <w:hideMark/>
          </w:tcPr>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İLKOKUL/ORTAOKUL</w:t>
            </w:r>
            <w:r w:rsidR="008120AD" w:rsidRPr="00B15520">
              <w:rPr>
                <w:bCs w:val="0"/>
                <w:sz w:val="21"/>
                <w:szCs w:val="21"/>
              </w:rPr>
              <w:t xml:space="preserve"> </w:t>
            </w:r>
            <w:r w:rsidRPr="00B15520">
              <w:rPr>
                <w:bCs w:val="0"/>
                <w:sz w:val="21"/>
                <w:szCs w:val="21"/>
              </w:rPr>
              <w:t>SAYISI</w:t>
            </w:r>
          </w:p>
        </w:tc>
        <w:tc>
          <w:tcPr>
            <w:tcW w:w="2297" w:type="dxa"/>
            <w:vAlign w:val="bottom"/>
            <w:hideMark/>
          </w:tcPr>
          <w:p w:rsidR="004F02CE" w:rsidRPr="00B15520" w:rsidRDefault="004F02CE" w:rsidP="008120AD">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ÖĞRENCİ</w:t>
            </w:r>
            <w:r w:rsidR="008120AD" w:rsidRPr="00B15520">
              <w:rPr>
                <w:bCs w:val="0"/>
                <w:sz w:val="21"/>
                <w:szCs w:val="21"/>
              </w:rPr>
              <w:t xml:space="preserve"> </w:t>
            </w:r>
            <w:r w:rsidRPr="00B15520">
              <w:rPr>
                <w:bCs w:val="0"/>
                <w:sz w:val="21"/>
                <w:szCs w:val="21"/>
              </w:rPr>
              <w:t>SAYISI</w:t>
            </w:r>
          </w:p>
        </w:tc>
      </w:tr>
      <w:tr w:rsidR="004F02CE" w:rsidRPr="00B15520" w:rsidTr="008120AD">
        <w:trPr>
          <w:trHeight w:val="20"/>
        </w:trPr>
        <w:tc>
          <w:tcPr>
            <w:cnfStyle w:val="001000000000" w:firstRow="0" w:lastRow="0" w:firstColumn="1" w:lastColumn="0" w:oddVBand="0" w:evenVBand="0" w:oddHBand="0" w:evenHBand="0" w:firstRowFirstColumn="0" w:firstRowLastColumn="0" w:lastRowFirstColumn="0" w:lastRowLastColumn="0"/>
            <w:tcW w:w="2485" w:type="dxa"/>
            <w:hideMark/>
          </w:tcPr>
          <w:p w:rsidR="004F02CE" w:rsidRPr="00B15520" w:rsidRDefault="00275F7D" w:rsidP="00275F7D">
            <w:pPr>
              <w:rPr>
                <w:sz w:val="21"/>
                <w:szCs w:val="21"/>
              </w:rPr>
            </w:pPr>
            <w:r w:rsidRPr="00B15520">
              <w:rPr>
                <w:sz w:val="21"/>
                <w:szCs w:val="21"/>
              </w:rPr>
              <w:t>Özel Eğitim Alt Sınıfı</w:t>
            </w:r>
          </w:p>
        </w:tc>
        <w:tc>
          <w:tcPr>
            <w:tcW w:w="2865" w:type="dxa"/>
            <w:hideMark/>
          </w:tcPr>
          <w:p w:rsidR="004F02CE" w:rsidRPr="00B15520" w:rsidRDefault="00705621"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w:t>
            </w:r>
          </w:p>
        </w:tc>
        <w:tc>
          <w:tcPr>
            <w:tcW w:w="2297" w:type="dxa"/>
            <w:hideMark/>
          </w:tcPr>
          <w:p w:rsidR="004F02CE" w:rsidRPr="00B15520" w:rsidRDefault="00705621" w:rsidP="00E15781">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w:t>
            </w:r>
          </w:p>
        </w:tc>
      </w:tr>
      <w:tr w:rsidR="004F02CE" w:rsidRPr="00B15520" w:rsidTr="008120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hideMark/>
          </w:tcPr>
          <w:p w:rsidR="004F02CE" w:rsidRPr="00B15520" w:rsidRDefault="004F02CE" w:rsidP="00275F7D">
            <w:pPr>
              <w:rPr>
                <w:sz w:val="21"/>
                <w:szCs w:val="21"/>
              </w:rPr>
            </w:pPr>
            <w:r w:rsidRPr="00B15520">
              <w:rPr>
                <w:sz w:val="21"/>
                <w:szCs w:val="21"/>
              </w:rPr>
              <w:t>Destek Eğitim Sınıfı</w:t>
            </w:r>
          </w:p>
        </w:tc>
        <w:tc>
          <w:tcPr>
            <w:tcW w:w="2865" w:type="dxa"/>
            <w:hideMark/>
          </w:tcPr>
          <w:p w:rsidR="004F02CE" w:rsidRPr="00B15520" w:rsidRDefault="00705621"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2297" w:type="dxa"/>
            <w:hideMark/>
          </w:tcPr>
          <w:p w:rsidR="004F02CE" w:rsidRPr="00B15520" w:rsidRDefault="00705621" w:rsidP="00E15781">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r>
    </w:tbl>
    <w:p w:rsidR="004F02CE" w:rsidRPr="00B15520" w:rsidRDefault="004F02CE" w:rsidP="00C34BDE">
      <w:pPr>
        <w:spacing w:before="120"/>
        <w:jc w:val="both"/>
        <w:rPr>
          <w:sz w:val="20"/>
          <w:szCs w:val="20"/>
        </w:rPr>
      </w:pPr>
      <w:r w:rsidRPr="00B15520">
        <w:rPr>
          <w:b/>
          <w:bCs/>
          <w:sz w:val="20"/>
          <w:szCs w:val="20"/>
        </w:rPr>
        <w:t xml:space="preserve">Not: </w:t>
      </w:r>
      <w:r w:rsidRPr="00B15520">
        <w:rPr>
          <w:sz w:val="20"/>
          <w:szCs w:val="20"/>
        </w:rPr>
        <w:t xml:space="preserve">TOBB İlkokulundaki </w:t>
      </w:r>
      <w:r w:rsidR="00C32922" w:rsidRPr="00B15520">
        <w:rPr>
          <w:sz w:val="20"/>
          <w:szCs w:val="20"/>
        </w:rPr>
        <w:t>1 (</w:t>
      </w:r>
      <w:r w:rsidRPr="00B15520">
        <w:rPr>
          <w:sz w:val="20"/>
          <w:szCs w:val="20"/>
        </w:rPr>
        <w:t>bir</w:t>
      </w:r>
      <w:r w:rsidR="00C32922" w:rsidRPr="00B15520">
        <w:rPr>
          <w:sz w:val="20"/>
          <w:szCs w:val="20"/>
        </w:rPr>
        <w:t>)</w:t>
      </w:r>
      <w:r w:rsidRPr="00B15520">
        <w:rPr>
          <w:sz w:val="20"/>
          <w:szCs w:val="20"/>
        </w:rPr>
        <w:t xml:space="preserve"> Sınıfta ve diğer okullarımızdaki Destek Eğitim Odalarında toplam 27 Görme Engelli Öğrenci eğitim görmektedir. </w:t>
      </w:r>
    </w:p>
    <w:p w:rsidR="004F02CE" w:rsidRPr="00B15520" w:rsidRDefault="00AD7EEA" w:rsidP="00A254F6">
      <w:pPr>
        <w:pStyle w:val="ResimYazs"/>
        <w:keepNext/>
        <w:spacing w:line="264" w:lineRule="auto"/>
        <w:rPr>
          <w:rFonts w:ascii="Times New Roman" w:hAnsi="Times New Roman"/>
          <w:b w:val="0"/>
          <w:bCs w:val="0"/>
          <w:sz w:val="21"/>
          <w:szCs w:val="21"/>
        </w:rPr>
      </w:pPr>
      <w:bookmarkStart w:id="62" w:name="_Toc436655746"/>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20</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w:t>
      </w:r>
      <w:r w:rsidRPr="00B15520">
        <w:rPr>
          <w:rFonts w:ascii="Times New Roman" w:hAnsi="Times New Roman"/>
          <w:b w:val="0"/>
          <w:sz w:val="21"/>
          <w:szCs w:val="21"/>
        </w:rPr>
        <w:t>Öğretim</w:t>
      </w:r>
      <w:r w:rsidRPr="00B15520">
        <w:rPr>
          <w:rFonts w:ascii="Times New Roman" w:hAnsi="Times New Roman"/>
          <w:b w:val="0"/>
          <w:bCs w:val="0"/>
          <w:sz w:val="21"/>
          <w:szCs w:val="21"/>
        </w:rPr>
        <w:t xml:space="preserve"> </w:t>
      </w:r>
      <w:r w:rsidR="00213091" w:rsidRPr="00B15520">
        <w:rPr>
          <w:rFonts w:ascii="Times New Roman" w:hAnsi="Times New Roman"/>
          <w:b w:val="0"/>
          <w:bCs w:val="0"/>
          <w:sz w:val="21"/>
          <w:szCs w:val="21"/>
        </w:rPr>
        <w:t>Yılı İlçelere</w:t>
      </w:r>
      <w:r w:rsidRPr="00B15520">
        <w:rPr>
          <w:rFonts w:ascii="Times New Roman" w:hAnsi="Times New Roman"/>
          <w:b w:val="0"/>
          <w:bCs w:val="0"/>
          <w:sz w:val="21"/>
          <w:szCs w:val="21"/>
        </w:rPr>
        <w:t xml:space="preserve"> Göre Özel Öğretim Kurum Bilgileri</w:t>
      </w:r>
      <w:bookmarkEnd w:id="62"/>
    </w:p>
    <w:tbl>
      <w:tblPr>
        <w:tblStyle w:val="KlavuzuTablo4-Vurgu21"/>
        <w:tblW w:w="2623" w:type="pct"/>
        <w:tblCellMar>
          <w:left w:w="57" w:type="dxa"/>
          <w:right w:w="57" w:type="dxa"/>
        </w:tblCellMar>
        <w:tblLook w:val="04A0" w:firstRow="1" w:lastRow="0" w:firstColumn="1" w:lastColumn="0" w:noHBand="0" w:noVBand="1"/>
      </w:tblPr>
      <w:tblGrid>
        <w:gridCol w:w="4594"/>
        <w:gridCol w:w="373"/>
      </w:tblGrid>
      <w:tr w:rsidR="00705621" w:rsidRPr="00B15520" w:rsidTr="00705621">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95" w:type="dxa"/>
            <w:vAlign w:val="bottom"/>
            <w:hideMark/>
          </w:tcPr>
          <w:p w:rsidR="00705621" w:rsidRPr="00B15520" w:rsidRDefault="00705621" w:rsidP="00B3528D">
            <w:pPr>
              <w:rPr>
                <w:sz w:val="20"/>
                <w:szCs w:val="20"/>
              </w:rPr>
            </w:pPr>
            <w:r w:rsidRPr="00B15520">
              <w:rPr>
                <w:bCs w:val="0"/>
                <w:sz w:val="20"/>
                <w:szCs w:val="20"/>
              </w:rPr>
              <w:t>KURUM TÜRÜ</w:t>
            </w:r>
          </w:p>
        </w:tc>
        <w:tc>
          <w:tcPr>
            <w:tcW w:w="373" w:type="dxa"/>
            <w:textDirection w:val="btLr"/>
            <w:hideMark/>
          </w:tcPr>
          <w:p w:rsidR="00705621" w:rsidRPr="00B15520" w:rsidRDefault="00705621" w:rsidP="00B3528D">
            <w:pPr>
              <w:jc w:val="left"/>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Kovancılar</w:t>
            </w: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Dershaneler</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2</w:t>
            </w: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Etüt Eğitim Merkezleri</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Motorlu Taşıt Sürücü Kursuları</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2</w:t>
            </w: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Okul Öncesi</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İlkokul</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Ortaokul</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Mesleki ve Teknik Anadolu Liseleri</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Anadolu Liseleri</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Fen Lisesi</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Hafif Düzeyde Zihinsel Engelliler İlkokulu</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Hafif Düzeyde Zihinsel Engelliler Ortaokulu</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Eğitim ve Rehabilitasyon Merkezi</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1</w:t>
            </w:r>
          </w:p>
        </w:tc>
      </w:tr>
      <w:tr w:rsidR="00705621" w:rsidRPr="00B15520" w:rsidTr="00705621">
        <w:trPr>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Muhtelif Kurslar</w:t>
            </w:r>
          </w:p>
        </w:tc>
        <w:tc>
          <w:tcPr>
            <w:tcW w:w="373" w:type="dxa"/>
            <w:hideMark/>
          </w:tcPr>
          <w:p w:rsidR="00705621" w:rsidRPr="00B15520" w:rsidRDefault="00705621" w:rsidP="00E15781">
            <w:pPr>
              <w:cnfStyle w:val="000000000000" w:firstRow="0" w:lastRow="0" w:firstColumn="0" w:lastColumn="0" w:oddVBand="0" w:evenVBand="0" w:oddHBand="0" w:evenHBand="0" w:firstRowFirstColumn="0" w:firstRowLastColumn="0" w:lastRowFirstColumn="0" w:lastRowLastColumn="0"/>
              <w:rPr>
                <w:sz w:val="20"/>
                <w:szCs w:val="20"/>
              </w:rPr>
            </w:pPr>
          </w:p>
        </w:tc>
      </w:tr>
      <w:tr w:rsidR="00705621" w:rsidRPr="00B15520" w:rsidTr="0070562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95" w:type="dxa"/>
            <w:hideMark/>
          </w:tcPr>
          <w:p w:rsidR="00705621" w:rsidRPr="00B15520" w:rsidRDefault="00705621" w:rsidP="009438AD">
            <w:pPr>
              <w:jc w:val="left"/>
              <w:rPr>
                <w:sz w:val="20"/>
                <w:szCs w:val="20"/>
              </w:rPr>
            </w:pPr>
            <w:r w:rsidRPr="00B15520">
              <w:rPr>
                <w:sz w:val="20"/>
                <w:szCs w:val="20"/>
              </w:rPr>
              <w:t>Özel Öğrenci Yurtları</w:t>
            </w:r>
          </w:p>
        </w:tc>
        <w:tc>
          <w:tcPr>
            <w:tcW w:w="373" w:type="dxa"/>
            <w:hideMark/>
          </w:tcPr>
          <w:p w:rsidR="00705621" w:rsidRPr="00B15520" w:rsidRDefault="00705621" w:rsidP="00E15781">
            <w:pPr>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2</w:t>
            </w:r>
          </w:p>
        </w:tc>
      </w:tr>
    </w:tbl>
    <w:p w:rsidR="00D37239" w:rsidRPr="00B15520" w:rsidRDefault="00D37239" w:rsidP="004F02CE">
      <w:pPr>
        <w:rPr>
          <w:b/>
          <w:bCs/>
          <w:sz w:val="23"/>
          <w:szCs w:val="23"/>
        </w:rPr>
        <w:sectPr w:rsidR="00D37239" w:rsidRPr="00B15520" w:rsidSect="0016672B">
          <w:pgSz w:w="11907" w:h="16840" w:code="9"/>
          <w:pgMar w:top="1134" w:right="1134" w:bottom="1134" w:left="1418" w:header="312" w:footer="312" w:gutter="0"/>
          <w:cols w:space="708"/>
          <w:docGrid w:linePitch="360"/>
        </w:sectPr>
      </w:pPr>
    </w:p>
    <w:p w:rsidR="00CE16CB" w:rsidRPr="00B15520" w:rsidRDefault="00CE16CB" w:rsidP="00A254F6">
      <w:pPr>
        <w:pStyle w:val="ResimYazs"/>
        <w:keepNext/>
        <w:spacing w:line="264" w:lineRule="auto"/>
        <w:rPr>
          <w:rFonts w:ascii="Times New Roman" w:hAnsi="Times New Roman"/>
          <w:b w:val="0"/>
          <w:bCs w:val="0"/>
          <w:sz w:val="21"/>
          <w:szCs w:val="21"/>
        </w:rPr>
      </w:pPr>
      <w:bookmarkStart w:id="63" w:name="_Toc436655750"/>
      <w:r w:rsidRPr="00B15520">
        <w:rPr>
          <w:rFonts w:ascii="Times New Roman" w:hAnsi="Times New Roman"/>
          <w:bCs w:val="0"/>
          <w:sz w:val="21"/>
          <w:szCs w:val="21"/>
        </w:rPr>
        <w:lastRenderedPageBreak/>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2</w:t>
      </w:r>
      <w:r w:rsidR="00EC5384">
        <w:rPr>
          <w:rFonts w:ascii="Times New Roman" w:hAnsi="Times New Roman"/>
          <w:bCs w:val="0"/>
          <w:noProof/>
          <w:sz w:val="21"/>
          <w:szCs w:val="21"/>
        </w:rPr>
        <w:t>1</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63"/>
    </w:p>
    <w:tbl>
      <w:tblPr>
        <w:tblStyle w:val="KlavuzuTablo4-Vurgu21"/>
        <w:tblW w:w="0" w:type="auto"/>
        <w:tblLook w:val="04A0" w:firstRow="1" w:lastRow="0" w:firstColumn="1" w:lastColumn="0" w:noHBand="0" w:noVBand="1"/>
      </w:tblPr>
      <w:tblGrid>
        <w:gridCol w:w="1842"/>
        <w:gridCol w:w="1489"/>
        <w:gridCol w:w="1984"/>
        <w:gridCol w:w="2053"/>
        <w:gridCol w:w="1843"/>
      </w:tblGrid>
      <w:tr w:rsidR="00CE16CB" w:rsidRPr="00B15520" w:rsidTr="0041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CE16CB" w:rsidRPr="00B15520" w:rsidRDefault="00CE16CB" w:rsidP="00412035">
            <w:pPr>
              <w:rPr>
                <w:sz w:val="22"/>
                <w:szCs w:val="20"/>
              </w:rPr>
            </w:pPr>
            <w:r w:rsidRPr="00B15520">
              <w:rPr>
                <w:sz w:val="22"/>
                <w:szCs w:val="20"/>
              </w:rPr>
              <w:t>Eğitim ve Öğretim Yılı</w:t>
            </w:r>
          </w:p>
        </w:tc>
        <w:tc>
          <w:tcPr>
            <w:tcW w:w="1489" w:type="dxa"/>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 Sayısı</w:t>
            </w:r>
          </w:p>
        </w:tc>
        <w:tc>
          <w:tcPr>
            <w:tcW w:w="1984" w:type="dxa"/>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Kursiyer / Öğrenci Sayısı</w:t>
            </w:r>
          </w:p>
        </w:tc>
        <w:tc>
          <w:tcPr>
            <w:tcW w:w="2053" w:type="dxa"/>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Görevli Öğretmen Sayısı</w:t>
            </w:r>
          </w:p>
        </w:tc>
        <w:tc>
          <w:tcPr>
            <w:tcW w:w="1843" w:type="dxa"/>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Okul / Kurum Sayısı</w:t>
            </w:r>
          </w:p>
        </w:tc>
      </w:tr>
      <w:tr w:rsidR="00CE16CB" w:rsidRPr="00B15520" w:rsidTr="00412035">
        <w:tc>
          <w:tcPr>
            <w:cnfStyle w:val="001000000000" w:firstRow="0" w:lastRow="0" w:firstColumn="1" w:lastColumn="0" w:oddVBand="0" w:evenVBand="0" w:oddHBand="0" w:evenHBand="0" w:firstRowFirstColumn="0" w:firstRowLastColumn="0" w:lastRowFirstColumn="0" w:lastRowLastColumn="0"/>
            <w:tcW w:w="1842" w:type="dxa"/>
          </w:tcPr>
          <w:p w:rsidR="00CE16CB" w:rsidRPr="00B15520" w:rsidRDefault="00CE16CB" w:rsidP="00412035">
            <w:pPr>
              <w:rPr>
                <w:sz w:val="22"/>
                <w:szCs w:val="20"/>
              </w:rPr>
            </w:pPr>
            <w:r w:rsidRPr="00B15520">
              <w:rPr>
                <w:bCs w:val="0"/>
                <w:sz w:val="22"/>
                <w:szCs w:val="20"/>
              </w:rPr>
              <w:t>2014-2015</w:t>
            </w:r>
          </w:p>
        </w:tc>
        <w:tc>
          <w:tcPr>
            <w:tcW w:w="1489" w:type="dxa"/>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2"/>
                <w:szCs w:val="20"/>
              </w:rPr>
            </w:pPr>
            <w:r>
              <w:rPr>
                <w:bCs/>
                <w:sz w:val="22"/>
                <w:szCs w:val="20"/>
              </w:rPr>
              <w:t>30</w:t>
            </w:r>
          </w:p>
        </w:tc>
        <w:tc>
          <w:tcPr>
            <w:tcW w:w="1984" w:type="dxa"/>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2"/>
                <w:szCs w:val="20"/>
              </w:rPr>
            </w:pPr>
            <w:r>
              <w:rPr>
                <w:bCs/>
                <w:sz w:val="22"/>
                <w:szCs w:val="20"/>
              </w:rPr>
              <w:t>3034</w:t>
            </w:r>
          </w:p>
        </w:tc>
        <w:tc>
          <w:tcPr>
            <w:tcW w:w="2053" w:type="dxa"/>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2"/>
                <w:szCs w:val="20"/>
              </w:rPr>
            </w:pPr>
            <w:r>
              <w:rPr>
                <w:bCs/>
                <w:sz w:val="22"/>
                <w:szCs w:val="20"/>
              </w:rPr>
              <w:t>176</w:t>
            </w:r>
          </w:p>
        </w:tc>
        <w:tc>
          <w:tcPr>
            <w:tcW w:w="1843" w:type="dxa"/>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2"/>
                <w:szCs w:val="20"/>
              </w:rPr>
            </w:pPr>
            <w:r>
              <w:rPr>
                <w:bCs/>
                <w:sz w:val="22"/>
                <w:szCs w:val="20"/>
              </w:rPr>
              <w:t>19</w:t>
            </w:r>
          </w:p>
        </w:tc>
      </w:tr>
    </w:tbl>
    <w:p w:rsidR="00545047" w:rsidRPr="00B15520" w:rsidRDefault="00545047" w:rsidP="00A254F6">
      <w:pPr>
        <w:pStyle w:val="ResimYazs"/>
        <w:keepNext/>
        <w:spacing w:line="264" w:lineRule="auto"/>
        <w:rPr>
          <w:rFonts w:ascii="Times New Roman" w:hAnsi="Times New Roman"/>
          <w:b w:val="0"/>
          <w:bCs w:val="0"/>
          <w:sz w:val="21"/>
          <w:szCs w:val="21"/>
        </w:rPr>
      </w:pPr>
      <w:bookmarkStart w:id="64" w:name="_Toc436655751"/>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2</w:t>
      </w:r>
      <w:r w:rsidR="00B140D1">
        <w:rPr>
          <w:rFonts w:ascii="Times New Roman" w:hAnsi="Times New Roman"/>
          <w:bCs w:val="0"/>
          <w:noProof/>
          <w:sz w:val="21"/>
          <w:szCs w:val="21"/>
        </w:rPr>
        <w:t>2</w:t>
      </w:r>
      <w:r w:rsidR="003C79C3"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w:t>
      </w:r>
      <w:r w:rsidR="00625CEA" w:rsidRPr="00B15520">
        <w:rPr>
          <w:rFonts w:ascii="Times New Roman" w:hAnsi="Times New Roman"/>
          <w:b w:val="0"/>
          <w:bCs w:val="0"/>
          <w:sz w:val="21"/>
          <w:szCs w:val="21"/>
        </w:rPr>
        <w:t>Yılı</w:t>
      </w:r>
      <w:r w:rsidR="001E30B4" w:rsidRPr="00B15520">
        <w:rPr>
          <w:rFonts w:ascii="Times New Roman" w:hAnsi="Times New Roman"/>
          <w:b w:val="0"/>
          <w:bCs w:val="0"/>
          <w:sz w:val="21"/>
          <w:szCs w:val="21"/>
        </w:rPr>
        <w:t xml:space="preserve"> </w:t>
      </w:r>
      <w:r w:rsidR="00695E8B" w:rsidRPr="00B15520">
        <w:rPr>
          <w:rFonts w:ascii="Times New Roman" w:hAnsi="Times New Roman"/>
          <w:b w:val="0"/>
          <w:bCs w:val="0"/>
          <w:sz w:val="21"/>
          <w:szCs w:val="21"/>
        </w:rPr>
        <w:t>İlkokul ve Ortaokulların Taşıma Eğitim Bilgileri</w:t>
      </w:r>
      <w:bookmarkEnd w:id="64"/>
      <w:r w:rsidRPr="00B15520">
        <w:rPr>
          <w:rFonts w:ascii="Times New Roman" w:hAnsi="Times New Roman"/>
          <w:b w:val="0"/>
          <w:bCs w:val="0"/>
          <w:sz w:val="21"/>
          <w:szCs w:val="21"/>
        </w:rPr>
        <w:t xml:space="preserve"> </w:t>
      </w:r>
    </w:p>
    <w:tbl>
      <w:tblPr>
        <w:tblStyle w:val="KlavuzuTablo4-Vurgu21"/>
        <w:tblW w:w="4848" w:type="pct"/>
        <w:tblLayout w:type="fixed"/>
        <w:tblCellMar>
          <w:left w:w="57" w:type="dxa"/>
          <w:right w:w="57" w:type="dxa"/>
        </w:tblCellMar>
        <w:tblLook w:val="04A0" w:firstRow="1" w:lastRow="0" w:firstColumn="1" w:lastColumn="0" w:noHBand="0" w:noVBand="1"/>
      </w:tblPr>
      <w:tblGrid>
        <w:gridCol w:w="1153"/>
        <w:gridCol w:w="950"/>
        <w:gridCol w:w="893"/>
        <w:gridCol w:w="893"/>
        <w:gridCol w:w="1392"/>
        <w:gridCol w:w="893"/>
        <w:gridCol w:w="1392"/>
        <w:gridCol w:w="1615"/>
      </w:tblGrid>
      <w:tr w:rsidR="00012D5D" w:rsidRPr="00B15520" w:rsidTr="009C5B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425EA9" w:themeColor="accent5" w:themeShade="BF"/>
              <w:left w:val="single" w:sz="4" w:space="0" w:color="425EA9" w:themeColor="accent5" w:themeShade="BF"/>
              <w:bottom w:val="single" w:sz="4" w:space="0" w:color="425EA9" w:themeColor="accent5" w:themeShade="BF"/>
              <w:right w:val="single" w:sz="18" w:space="0" w:color="FFFFFF" w:themeColor="background1"/>
            </w:tcBorders>
            <w:vAlign w:val="bottom"/>
            <w:hideMark/>
          </w:tcPr>
          <w:p w:rsidR="001E30B4" w:rsidRPr="00B15520" w:rsidRDefault="001E30B4" w:rsidP="0072426B">
            <w:pPr>
              <w:rPr>
                <w:sz w:val="18"/>
                <w:szCs w:val="18"/>
              </w:rPr>
            </w:pPr>
            <w:r w:rsidRPr="00B15520">
              <w:rPr>
                <w:bCs w:val="0"/>
                <w:sz w:val="18"/>
                <w:szCs w:val="18"/>
              </w:rPr>
              <w:t>İlçe</w:t>
            </w:r>
          </w:p>
        </w:tc>
        <w:tc>
          <w:tcPr>
            <w:tcW w:w="937" w:type="dxa"/>
            <w:tcBorders>
              <w:top w:val="single" w:sz="4" w:space="0" w:color="425EA9" w:themeColor="accent5" w:themeShade="BF"/>
              <w:left w:val="single" w:sz="18" w:space="0" w:color="FFFFFF" w:themeColor="background1"/>
            </w:tcBorders>
            <w:vAlign w:val="bottom"/>
            <w:hideMark/>
          </w:tcPr>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Taşınan</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Yerleşim</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Birimi</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color w:val="FFFFFF"/>
                <w:sz w:val="18"/>
                <w:szCs w:val="18"/>
              </w:rPr>
            </w:pPr>
            <w:r w:rsidRPr="00B15520">
              <w:rPr>
                <w:bCs w:val="0"/>
                <w:sz w:val="18"/>
                <w:szCs w:val="18"/>
              </w:rPr>
              <w:t>Sayısı</w:t>
            </w:r>
          </w:p>
        </w:tc>
        <w:tc>
          <w:tcPr>
            <w:tcW w:w="881" w:type="dxa"/>
            <w:tcBorders>
              <w:top w:val="single" w:sz="4" w:space="0" w:color="425EA9" w:themeColor="accent5" w:themeShade="BF"/>
            </w:tcBorders>
            <w:vAlign w:val="bottom"/>
            <w:hideMark/>
          </w:tcPr>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Taşıma</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Merkezi</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881" w:type="dxa"/>
            <w:tcBorders>
              <w:top w:val="single" w:sz="4" w:space="0" w:color="425EA9" w:themeColor="accent5" w:themeShade="BF"/>
            </w:tcBorders>
            <w:vAlign w:val="bottom"/>
            <w:hideMark/>
          </w:tcPr>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Taşınan</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Öğrenci</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1374" w:type="dxa"/>
            <w:tcBorders>
              <w:top w:val="single" w:sz="4" w:space="0" w:color="425EA9" w:themeColor="accent5" w:themeShade="BF"/>
              <w:bottom w:val="single" w:sz="4" w:space="0" w:color="425EA9" w:themeColor="accent5" w:themeShade="BF"/>
              <w:right w:val="single" w:sz="18" w:space="0" w:color="FFFFFF" w:themeColor="background1"/>
            </w:tcBorders>
            <w:vAlign w:val="bottom"/>
            <w:hideMark/>
          </w:tcPr>
          <w:p w:rsidR="008120AD"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Yıllık</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 xml:space="preserve">Taşıma </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Maliyeti</w:t>
            </w:r>
          </w:p>
        </w:tc>
        <w:tc>
          <w:tcPr>
            <w:tcW w:w="881" w:type="dxa"/>
            <w:tcBorders>
              <w:top w:val="single" w:sz="4" w:space="0" w:color="425EA9" w:themeColor="accent5" w:themeShade="BF"/>
              <w:left w:val="single" w:sz="18" w:space="0" w:color="FFFFFF" w:themeColor="background1"/>
            </w:tcBorders>
            <w:vAlign w:val="bottom"/>
            <w:hideMark/>
          </w:tcPr>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Öğrenci</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1374" w:type="dxa"/>
            <w:tcBorders>
              <w:top w:val="single" w:sz="4" w:space="0" w:color="425EA9" w:themeColor="accent5" w:themeShade="BF"/>
              <w:bottom w:val="single" w:sz="4" w:space="0" w:color="425EA9" w:themeColor="accent5" w:themeShade="BF"/>
              <w:right w:val="single" w:sz="18" w:space="0" w:color="FFFFFF" w:themeColor="background1"/>
            </w:tcBorders>
            <w:vAlign w:val="bottom"/>
            <w:hideMark/>
          </w:tcPr>
          <w:p w:rsidR="008120AD" w:rsidRPr="00B15520" w:rsidRDefault="001E30B4" w:rsidP="00D51825">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Yıllık</w:t>
            </w:r>
          </w:p>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Yemek</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sz w:val="18"/>
                <w:szCs w:val="18"/>
              </w:rPr>
              <w:t>Maliyeti</w:t>
            </w:r>
          </w:p>
        </w:tc>
        <w:tc>
          <w:tcPr>
            <w:tcW w:w="1594" w:type="dxa"/>
            <w:tcBorders>
              <w:top w:val="single" w:sz="4" w:space="0" w:color="425EA9" w:themeColor="accent5" w:themeShade="BF"/>
              <w:left w:val="single" w:sz="18" w:space="0" w:color="FFFFFF" w:themeColor="background1"/>
              <w:right w:val="single" w:sz="4" w:space="0" w:color="425EA9" w:themeColor="accent5" w:themeShade="BF"/>
            </w:tcBorders>
            <w:vAlign w:val="bottom"/>
            <w:hideMark/>
          </w:tcPr>
          <w:p w:rsidR="001E30B4" w:rsidRPr="00B15520" w:rsidRDefault="001E30B4" w:rsidP="00D51825">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Toplam</w:t>
            </w:r>
          </w:p>
          <w:p w:rsidR="001E30B4" w:rsidRPr="00B15520" w:rsidRDefault="001E30B4" w:rsidP="0072426B">
            <w:pPr>
              <w:cnfStyle w:val="100000000000" w:firstRow="1" w:lastRow="0" w:firstColumn="0" w:lastColumn="0" w:oddVBand="0" w:evenVBand="0" w:oddHBand="0" w:evenHBand="0" w:firstRowFirstColumn="0" w:firstRowLastColumn="0" w:lastRowFirstColumn="0" w:lastRowLastColumn="0"/>
              <w:rPr>
                <w:color w:val="FFFFFF"/>
                <w:sz w:val="18"/>
                <w:szCs w:val="18"/>
              </w:rPr>
            </w:pPr>
            <w:r w:rsidRPr="00B15520">
              <w:rPr>
                <w:bCs w:val="0"/>
                <w:sz w:val="18"/>
                <w:szCs w:val="18"/>
              </w:rPr>
              <w:t>Maliyet</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rPr>
                <w:sz w:val="18"/>
                <w:szCs w:val="18"/>
              </w:rPr>
            </w:pPr>
            <w:r w:rsidRPr="00B15520">
              <w:rPr>
                <w:sz w:val="18"/>
                <w:szCs w:val="18"/>
              </w:rPr>
              <w:t>Ağın</w:t>
            </w:r>
          </w:p>
        </w:tc>
        <w:tc>
          <w:tcPr>
            <w:tcW w:w="937"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29</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1</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66</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95.911,20</w:t>
            </w:r>
          </w:p>
        </w:tc>
        <w:tc>
          <w:tcPr>
            <w:tcW w:w="881"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72</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B15520">
              <w:rPr>
                <w:b/>
                <w:sz w:val="18"/>
                <w:szCs w:val="18"/>
              </w:rPr>
              <w:t>37.208,16</w:t>
            </w:r>
          </w:p>
        </w:tc>
        <w:tc>
          <w:tcPr>
            <w:tcW w:w="1594" w:type="dxa"/>
            <w:tcBorders>
              <w:left w:val="single" w:sz="18" w:space="0" w:color="425EA9" w:themeColor="accent5" w:themeShade="BF"/>
              <w:right w:val="single" w:sz="4"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133.119,36</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hideMark/>
          </w:tcPr>
          <w:p w:rsidR="0072426B" w:rsidRPr="00B15520" w:rsidRDefault="0072426B" w:rsidP="0072426B">
            <w:pPr>
              <w:rPr>
                <w:sz w:val="18"/>
                <w:szCs w:val="18"/>
              </w:rPr>
            </w:pPr>
            <w:r w:rsidRPr="00B15520">
              <w:rPr>
                <w:sz w:val="18"/>
                <w:szCs w:val="18"/>
              </w:rPr>
              <w:t>Alacakaya</w:t>
            </w:r>
          </w:p>
        </w:tc>
        <w:tc>
          <w:tcPr>
            <w:tcW w:w="937"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18</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3</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286</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306.910,60</w:t>
            </w:r>
          </w:p>
        </w:tc>
        <w:tc>
          <w:tcPr>
            <w:tcW w:w="881"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288</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B15520">
              <w:rPr>
                <w:b/>
                <w:sz w:val="18"/>
                <w:szCs w:val="18"/>
              </w:rPr>
              <w:t>137.306,88</w:t>
            </w:r>
          </w:p>
        </w:tc>
        <w:tc>
          <w:tcPr>
            <w:tcW w:w="1594" w:type="dxa"/>
            <w:tcBorders>
              <w:left w:val="single" w:sz="18"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444.217,48</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rPr>
                <w:sz w:val="18"/>
                <w:szCs w:val="18"/>
              </w:rPr>
            </w:pPr>
            <w:r w:rsidRPr="00B15520">
              <w:rPr>
                <w:sz w:val="18"/>
                <w:szCs w:val="18"/>
              </w:rPr>
              <w:t>Arıcak</w:t>
            </w:r>
          </w:p>
        </w:tc>
        <w:tc>
          <w:tcPr>
            <w:tcW w:w="937"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24</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6</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715</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580.581,00</w:t>
            </w:r>
          </w:p>
        </w:tc>
        <w:tc>
          <w:tcPr>
            <w:tcW w:w="881"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1.100</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B15520">
              <w:rPr>
                <w:b/>
                <w:sz w:val="18"/>
                <w:szCs w:val="18"/>
              </w:rPr>
              <w:t>556.974,00</w:t>
            </w:r>
          </w:p>
        </w:tc>
        <w:tc>
          <w:tcPr>
            <w:tcW w:w="1594" w:type="dxa"/>
            <w:tcBorders>
              <w:left w:val="single" w:sz="18" w:space="0" w:color="425EA9" w:themeColor="accent5" w:themeShade="BF"/>
              <w:right w:val="single" w:sz="4"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1.137.555,00</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hideMark/>
          </w:tcPr>
          <w:p w:rsidR="0072426B" w:rsidRPr="00B15520" w:rsidRDefault="0072426B" w:rsidP="0072426B">
            <w:pPr>
              <w:rPr>
                <w:sz w:val="18"/>
                <w:szCs w:val="18"/>
              </w:rPr>
            </w:pPr>
            <w:r w:rsidRPr="00B15520">
              <w:rPr>
                <w:sz w:val="18"/>
                <w:szCs w:val="18"/>
              </w:rPr>
              <w:t>Baskil</w:t>
            </w:r>
          </w:p>
        </w:tc>
        <w:tc>
          <w:tcPr>
            <w:tcW w:w="937"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239</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6</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659</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885.671,15</w:t>
            </w:r>
          </w:p>
        </w:tc>
        <w:tc>
          <w:tcPr>
            <w:tcW w:w="881"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685</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B15520">
              <w:rPr>
                <w:b/>
                <w:sz w:val="18"/>
                <w:szCs w:val="18"/>
              </w:rPr>
              <w:t>353.994,30</w:t>
            </w:r>
          </w:p>
        </w:tc>
        <w:tc>
          <w:tcPr>
            <w:tcW w:w="1594" w:type="dxa"/>
            <w:tcBorders>
              <w:left w:val="single" w:sz="18"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1.239.665,45</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rPr>
                <w:sz w:val="18"/>
                <w:szCs w:val="18"/>
              </w:rPr>
            </w:pPr>
            <w:r w:rsidRPr="00B15520">
              <w:rPr>
                <w:sz w:val="18"/>
                <w:szCs w:val="18"/>
              </w:rPr>
              <w:t>Karakoçan</w:t>
            </w:r>
          </w:p>
        </w:tc>
        <w:tc>
          <w:tcPr>
            <w:tcW w:w="937"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97</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6</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1.101</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1.704.479,28</w:t>
            </w:r>
          </w:p>
        </w:tc>
        <w:tc>
          <w:tcPr>
            <w:tcW w:w="881"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1.470</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B15520">
              <w:rPr>
                <w:b/>
                <w:sz w:val="18"/>
                <w:szCs w:val="18"/>
              </w:rPr>
              <w:t>759.666,60</w:t>
            </w:r>
          </w:p>
        </w:tc>
        <w:tc>
          <w:tcPr>
            <w:tcW w:w="1594" w:type="dxa"/>
            <w:tcBorders>
              <w:left w:val="single" w:sz="18" w:space="0" w:color="425EA9" w:themeColor="accent5" w:themeShade="BF"/>
              <w:right w:val="single" w:sz="4"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2.464.145,88</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hideMark/>
          </w:tcPr>
          <w:p w:rsidR="0072426B" w:rsidRPr="00B15520" w:rsidRDefault="0072426B" w:rsidP="0072426B">
            <w:pPr>
              <w:rPr>
                <w:sz w:val="18"/>
                <w:szCs w:val="18"/>
              </w:rPr>
            </w:pPr>
            <w:r w:rsidRPr="00B15520">
              <w:rPr>
                <w:sz w:val="18"/>
                <w:szCs w:val="18"/>
              </w:rPr>
              <w:t>Keban</w:t>
            </w:r>
          </w:p>
        </w:tc>
        <w:tc>
          <w:tcPr>
            <w:tcW w:w="937"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12</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3</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22</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48.956,40</w:t>
            </w:r>
          </w:p>
        </w:tc>
        <w:tc>
          <w:tcPr>
            <w:tcW w:w="881"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22</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B15520">
              <w:rPr>
                <w:b/>
                <w:sz w:val="18"/>
                <w:szCs w:val="18"/>
              </w:rPr>
              <w:t>11.369,16</w:t>
            </w:r>
          </w:p>
        </w:tc>
        <w:tc>
          <w:tcPr>
            <w:tcW w:w="1594" w:type="dxa"/>
            <w:tcBorders>
              <w:left w:val="single" w:sz="18"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60.325,56</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shd w:val="clear" w:color="auto" w:fill="FFFFFF" w:themeFill="background1"/>
            <w:hideMark/>
          </w:tcPr>
          <w:p w:rsidR="0072426B" w:rsidRPr="00EC5384" w:rsidRDefault="0072426B" w:rsidP="0072426B">
            <w:pPr>
              <w:rPr>
                <w:color w:val="FF0000"/>
                <w:sz w:val="18"/>
                <w:szCs w:val="18"/>
              </w:rPr>
            </w:pPr>
            <w:r w:rsidRPr="00EC5384">
              <w:rPr>
                <w:color w:val="FF0000"/>
                <w:sz w:val="18"/>
                <w:szCs w:val="18"/>
              </w:rPr>
              <w:t>Kovancılar</w:t>
            </w:r>
          </w:p>
        </w:tc>
        <w:tc>
          <w:tcPr>
            <w:tcW w:w="937" w:type="dxa"/>
            <w:tcBorders>
              <w:left w:val="single" w:sz="18" w:space="0" w:color="425EA9" w:themeColor="accent5" w:themeShade="BF"/>
            </w:tcBorders>
            <w:shd w:val="clear" w:color="auto" w:fill="FFFFFF" w:themeFill="background1"/>
            <w:hideMark/>
          </w:tcPr>
          <w:p w:rsidR="0072426B" w:rsidRPr="00EC5384" w:rsidRDefault="0072426B" w:rsidP="0072426B">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148</w:t>
            </w:r>
          </w:p>
        </w:tc>
        <w:tc>
          <w:tcPr>
            <w:tcW w:w="881" w:type="dxa"/>
            <w:shd w:val="clear" w:color="auto" w:fill="FFFFFF" w:themeFill="background1"/>
            <w:hideMark/>
          </w:tcPr>
          <w:p w:rsidR="0072426B" w:rsidRPr="00EC5384" w:rsidRDefault="0072426B" w:rsidP="0072426B">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11</w:t>
            </w:r>
          </w:p>
        </w:tc>
        <w:tc>
          <w:tcPr>
            <w:tcW w:w="881" w:type="dxa"/>
            <w:shd w:val="clear" w:color="auto" w:fill="FFFFFF" w:themeFill="background1"/>
            <w:hideMark/>
          </w:tcPr>
          <w:p w:rsidR="0072426B" w:rsidRPr="00EC5384" w:rsidRDefault="0072426B" w:rsidP="0072426B">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1.269</w:t>
            </w:r>
          </w:p>
        </w:tc>
        <w:tc>
          <w:tcPr>
            <w:tcW w:w="1374" w:type="dxa"/>
            <w:tcBorders>
              <w:right w:val="single" w:sz="18" w:space="0" w:color="425EA9" w:themeColor="accent5" w:themeShade="BF"/>
            </w:tcBorders>
            <w:shd w:val="clear" w:color="auto" w:fill="FFFFFF" w:themeFill="background1"/>
            <w:hideMark/>
          </w:tcPr>
          <w:p w:rsidR="0072426B" w:rsidRPr="00EC5384" w:rsidRDefault="0072426B" w:rsidP="0072426B">
            <w:pPr>
              <w:jc w:val="right"/>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EC5384">
              <w:rPr>
                <w:b/>
                <w:bCs/>
                <w:color w:val="FF0000"/>
                <w:sz w:val="18"/>
                <w:szCs w:val="18"/>
              </w:rPr>
              <w:t>1.657.561,32</w:t>
            </w:r>
          </w:p>
        </w:tc>
        <w:tc>
          <w:tcPr>
            <w:tcW w:w="881" w:type="dxa"/>
            <w:tcBorders>
              <w:left w:val="single" w:sz="18" w:space="0" w:color="425EA9" w:themeColor="accent5" w:themeShade="BF"/>
            </w:tcBorders>
            <w:shd w:val="clear" w:color="auto" w:fill="FFFFFF" w:themeFill="background1"/>
            <w:hideMark/>
          </w:tcPr>
          <w:p w:rsidR="0072426B" w:rsidRPr="00EC5384" w:rsidRDefault="0072426B" w:rsidP="0072426B">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1.223</w:t>
            </w:r>
          </w:p>
        </w:tc>
        <w:tc>
          <w:tcPr>
            <w:tcW w:w="1374" w:type="dxa"/>
            <w:tcBorders>
              <w:right w:val="single" w:sz="18" w:space="0" w:color="425EA9" w:themeColor="accent5" w:themeShade="BF"/>
            </w:tcBorders>
            <w:shd w:val="clear" w:color="auto" w:fill="FFFFFF" w:themeFill="background1"/>
            <w:hideMark/>
          </w:tcPr>
          <w:p w:rsidR="0072426B" w:rsidRPr="00EC5384" w:rsidRDefault="0072426B" w:rsidP="0072426B">
            <w:pPr>
              <w:jc w:val="right"/>
              <w:cnfStyle w:val="000000000000" w:firstRow="0" w:lastRow="0" w:firstColumn="0" w:lastColumn="0" w:oddVBand="0" w:evenVBand="0" w:oddHBand="0" w:evenHBand="0" w:firstRowFirstColumn="0" w:firstRowLastColumn="0" w:lastRowFirstColumn="0" w:lastRowLastColumn="0"/>
              <w:rPr>
                <w:b/>
                <w:color w:val="FF0000"/>
                <w:sz w:val="18"/>
                <w:szCs w:val="18"/>
              </w:rPr>
            </w:pPr>
            <w:r w:rsidRPr="00EC5384">
              <w:rPr>
                <w:b/>
                <w:color w:val="FF0000"/>
                <w:sz w:val="18"/>
                <w:szCs w:val="18"/>
              </w:rPr>
              <w:t>627.765,90</w:t>
            </w:r>
          </w:p>
        </w:tc>
        <w:tc>
          <w:tcPr>
            <w:tcW w:w="1594" w:type="dxa"/>
            <w:tcBorders>
              <w:left w:val="single" w:sz="18" w:space="0" w:color="425EA9" w:themeColor="accent5" w:themeShade="BF"/>
              <w:right w:val="single" w:sz="4" w:space="0" w:color="425EA9" w:themeColor="accent5" w:themeShade="BF"/>
            </w:tcBorders>
            <w:shd w:val="clear" w:color="auto" w:fill="FFFFFF" w:themeFill="background1"/>
            <w:hideMark/>
          </w:tcPr>
          <w:p w:rsidR="0072426B" w:rsidRPr="00EC5384" w:rsidRDefault="0072426B" w:rsidP="0072426B">
            <w:pPr>
              <w:jc w:val="right"/>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EC5384">
              <w:rPr>
                <w:b/>
                <w:bCs/>
                <w:color w:val="FF0000"/>
                <w:sz w:val="18"/>
                <w:szCs w:val="18"/>
              </w:rPr>
              <w:t>2.285.327,22</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hideMark/>
          </w:tcPr>
          <w:p w:rsidR="0072426B" w:rsidRPr="00B15520" w:rsidRDefault="0072426B" w:rsidP="0072426B">
            <w:pPr>
              <w:rPr>
                <w:sz w:val="18"/>
                <w:szCs w:val="18"/>
              </w:rPr>
            </w:pPr>
            <w:r w:rsidRPr="00B15520">
              <w:rPr>
                <w:sz w:val="18"/>
                <w:szCs w:val="18"/>
              </w:rPr>
              <w:t>Maden</w:t>
            </w:r>
          </w:p>
        </w:tc>
        <w:tc>
          <w:tcPr>
            <w:tcW w:w="937"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58</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3</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427</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449.064,00</w:t>
            </w:r>
          </w:p>
        </w:tc>
        <w:tc>
          <w:tcPr>
            <w:tcW w:w="881"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427</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B15520">
              <w:rPr>
                <w:b/>
                <w:sz w:val="18"/>
                <w:szCs w:val="18"/>
              </w:rPr>
              <w:t>219.862,66</w:t>
            </w:r>
          </w:p>
        </w:tc>
        <w:tc>
          <w:tcPr>
            <w:tcW w:w="1594" w:type="dxa"/>
            <w:tcBorders>
              <w:left w:val="single" w:sz="18"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668.926,66</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rPr>
                <w:sz w:val="18"/>
                <w:szCs w:val="18"/>
              </w:rPr>
            </w:pPr>
            <w:r w:rsidRPr="00B15520">
              <w:rPr>
                <w:sz w:val="18"/>
                <w:szCs w:val="18"/>
              </w:rPr>
              <w:t>Palu</w:t>
            </w:r>
          </w:p>
        </w:tc>
        <w:tc>
          <w:tcPr>
            <w:tcW w:w="937"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58</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6</w:t>
            </w:r>
          </w:p>
        </w:tc>
        <w:tc>
          <w:tcPr>
            <w:tcW w:w="881" w:type="dxa"/>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371</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438.080,40</w:t>
            </w:r>
          </w:p>
        </w:tc>
        <w:tc>
          <w:tcPr>
            <w:tcW w:w="881" w:type="dxa"/>
            <w:tcBorders>
              <w:left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352</w:t>
            </w:r>
          </w:p>
        </w:tc>
        <w:tc>
          <w:tcPr>
            <w:tcW w:w="1374" w:type="dxa"/>
            <w:tcBorders>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B15520">
              <w:rPr>
                <w:b/>
                <w:sz w:val="18"/>
                <w:szCs w:val="18"/>
              </w:rPr>
              <w:t>180.681,60</w:t>
            </w:r>
          </w:p>
        </w:tc>
        <w:tc>
          <w:tcPr>
            <w:tcW w:w="1594" w:type="dxa"/>
            <w:tcBorders>
              <w:left w:val="single" w:sz="18" w:space="0" w:color="425EA9" w:themeColor="accent5" w:themeShade="BF"/>
              <w:right w:val="single" w:sz="4"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618.762,00</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right w:val="single" w:sz="18" w:space="0" w:color="425EA9" w:themeColor="accent5" w:themeShade="BF"/>
            </w:tcBorders>
            <w:hideMark/>
          </w:tcPr>
          <w:p w:rsidR="0072426B" w:rsidRPr="00B15520" w:rsidRDefault="0072426B" w:rsidP="0072426B">
            <w:pPr>
              <w:rPr>
                <w:sz w:val="18"/>
                <w:szCs w:val="18"/>
              </w:rPr>
            </w:pPr>
            <w:r w:rsidRPr="00B15520">
              <w:rPr>
                <w:sz w:val="18"/>
                <w:szCs w:val="18"/>
              </w:rPr>
              <w:t>Sivrice</w:t>
            </w:r>
          </w:p>
        </w:tc>
        <w:tc>
          <w:tcPr>
            <w:tcW w:w="937"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17</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2</w:t>
            </w:r>
          </w:p>
        </w:tc>
        <w:tc>
          <w:tcPr>
            <w:tcW w:w="881" w:type="dxa"/>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93</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91.959,46</w:t>
            </w:r>
          </w:p>
        </w:tc>
        <w:tc>
          <w:tcPr>
            <w:tcW w:w="881" w:type="dxa"/>
            <w:tcBorders>
              <w:left w:val="single" w:sz="18"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sz w:val="18"/>
                <w:szCs w:val="18"/>
              </w:rPr>
            </w:pPr>
            <w:r w:rsidRPr="00B15520">
              <w:rPr>
                <w:sz w:val="18"/>
                <w:szCs w:val="18"/>
              </w:rPr>
              <w:t>102</w:t>
            </w:r>
          </w:p>
        </w:tc>
        <w:tc>
          <w:tcPr>
            <w:tcW w:w="1374" w:type="dxa"/>
            <w:tcBorders>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B15520">
              <w:rPr>
                <w:b/>
                <w:sz w:val="18"/>
                <w:szCs w:val="18"/>
              </w:rPr>
              <w:t>52.711,56</w:t>
            </w:r>
          </w:p>
        </w:tc>
        <w:tc>
          <w:tcPr>
            <w:tcW w:w="1594" w:type="dxa"/>
            <w:tcBorders>
              <w:left w:val="single" w:sz="18"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144.671,02</w:t>
            </w:r>
          </w:p>
        </w:tc>
      </w:tr>
      <w:tr w:rsidR="00012D5D"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38" w:type="dxa"/>
            <w:tcBorders>
              <w:left w:val="single" w:sz="4" w:space="0" w:color="425EA9" w:themeColor="accent5" w:themeShade="BF"/>
              <w:bottom w:val="single" w:sz="18"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rPr>
                <w:sz w:val="18"/>
                <w:szCs w:val="18"/>
              </w:rPr>
            </w:pPr>
            <w:r w:rsidRPr="00B15520">
              <w:rPr>
                <w:sz w:val="18"/>
                <w:szCs w:val="18"/>
              </w:rPr>
              <w:t>Merkez</w:t>
            </w:r>
          </w:p>
        </w:tc>
        <w:tc>
          <w:tcPr>
            <w:tcW w:w="937" w:type="dxa"/>
            <w:tcBorders>
              <w:left w:val="single" w:sz="18" w:space="0" w:color="425EA9" w:themeColor="accent5" w:themeShade="BF"/>
              <w:bottom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290</w:t>
            </w:r>
          </w:p>
        </w:tc>
        <w:tc>
          <w:tcPr>
            <w:tcW w:w="881" w:type="dxa"/>
            <w:tcBorders>
              <w:bottom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22</w:t>
            </w:r>
          </w:p>
        </w:tc>
        <w:tc>
          <w:tcPr>
            <w:tcW w:w="881" w:type="dxa"/>
            <w:tcBorders>
              <w:bottom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2.659</w:t>
            </w:r>
          </w:p>
        </w:tc>
        <w:tc>
          <w:tcPr>
            <w:tcW w:w="1374" w:type="dxa"/>
            <w:tcBorders>
              <w:bottom w:val="single" w:sz="18"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2.366.544,90</w:t>
            </w:r>
          </w:p>
        </w:tc>
        <w:tc>
          <w:tcPr>
            <w:tcW w:w="881" w:type="dxa"/>
            <w:tcBorders>
              <w:left w:val="single" w:sz="18" w:space="0" w:color="425EA9" w:themeColor="accent5" w:themeShade="BF"/>
              <w:bottom w:val="single" w:sz="18" w:space="0" w:color="425EA9" w:themeColor="accent5" w:themeShade="BF"/>
            </w:tcBorders>
            <w:shd w:val="clear" w:color="auto" w:fill="FFFFFF" w:themeFill="background1"/>
            <w:hideMark/>
          </w:tcPr>
          <w:p w:rsidR="0072426B" w:rsidRPr="00B15520" w:rsidRDefault="0072426B" w:rsidP="0072426B">
            <w:pPr>
              <w:cnfStyle w:val="000000000000" w:firstRow="0" w:lastRow="0" w:firstColumn="0" w:lastColumn="0" w:oddVBand="0" w:evenVBand="0" w:oddHBand="0" w:evenHBand="0" w:firstRowFirstColumn="0" w:firstRowLastColumn="0" w:lastRowFirstColumn="0" w:lastRowLastColumn="0"/>
              <w:rPr>
                <w:sz w:val="18"/>
                <w:szCs w:val="18"/>
              </w:rPr>
            </w:pPr>
            <w:r w:rsidRPr="00B15520">
              <w:rPr>
                <w:sz w:val="18"/>
                <w:szCs w:val="18"/>
              </w:rPr>
              <w:t>3.012</w:t>
            </w:r>
          </w:p>
        </w:tc>
        <w:tc>
          <w:tcPr>
            <w:tcW w:w="1374" w:type="dxa"/>
            <w:tcBorders>
              <w:bottom w:val="single" w:sz="18" w:space="0" w:color="425EA9" w:themeColor="accent5" w:themeShade="BF"/>
              <w:right w:val="single" w:sz="18"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B15520">
              <w:rPr>
                <w:b/>
                <w:sz w:val="18"/>
                <w:szCs w:val="18"/>
              </w:rPr>
              <w:t>1.550.881,21</w:t>
            </w:r>
          </w:p>
        </w:tc>
        <w:tc>
          <w:tcPr>
            <w:tcW w:w="1594" w:type="dxa"/>
            <w:tcBorders>
              <w:left w:val="single" w:sz="18" w:space="0" w:color="425EA9" w:themeColor="accent5" w:themeShade="BF"/>
              <w:bottom w:val="single" w:sz="18" w:space="0" w:color="425EA9" w:themeColor="accent5" w:themeShade="BF"/>
              <w:right w:val="single" w:sz="4" w:space="0" w:color="425EA9" w:themeColor="accent5" w:themeShade="BF"/>
            </w:tcBorders>
            <w:shd w:val="clear" w:color="auto" w:fill="FFFFFF" w:themeFill="background1"/>
            <w:hideMark/>
          </w:tcPr>
          <w:p w:rsidR="0072426B" w:rsidRPr="00B15520" w:rsidRDefault="0072426B" w:rsidP="0072426B">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15520">
              <w:rPr>
                <w:b/>
                <w:bCs/>
                <w:sz w:val="18"/>
                <w:szCs w:val="18"/>
              </w:rPr>
              <w:t>3.917.426,11</w:t>
            </w:r>
          </w:p>
        </w:tc>
      </w:tr>
      <w:tr w:rsidR="00012D5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8" w:type="dxa"/>
            <w:tcBorders>
              <w:top w:val="single" w:sz="18" w:space="0" w:color="425EA9" w:themeColor="accent5" w:themeShade="BF"/>
              <w:left w:val="single" w:sz="4" w:space="0" w:color="425EA9" w:themeColor="accent5" w:themeShade="BF"/>
              <w:bottom w:val="single" w:sz="4" w:space="0" w:color="425EA9" w:themeColor="accent5" w:themeShade="BF"/>
              <w:right w:val="single" w:sz="18" w:space="0" w:color="425EA9" w:themeColor="accent5" w:themeShade="BF"/>
            </w:tcBorders>
            <w:hideMark/>
          </w:tcPr>
          <w:p w:rsidR="0072426B" w:rsidRPr="00B15520" w:rsidRDefault="0072426B" w:rsidP="0072426B">
            <w:pPr>
              <w:rPr>
                <w:b/>
                <w:sz w:val="18"/>
                <w:szCs w:val="18"/>
              </w:rPr>
            </w:pPr>
            <w:r w:rsidRPr="00B15520">
              <w:rPr>
                <w:b/>
                <w:bCs w:val="0"/>
                <w:sz w:val="18"/>
                <w:szCs w:val="18"/>
              </w:rPr>
              <w:t>TOPLAM</w:t>
            </w:r>
          </w:p>
        </w:tc>
        <w:tc>
          <w:tcPr>
            <w:tcW w:w="937" w:type="dxa"/>
            <w:tcBorders>
              <w:top w:val="single" w:sz="18" w:space="0" w:color="425EA9" w:themeColor="accent5" w:themeShade="BF"/>
              <w:left w:val="single" w:sz="18" w:space="0" w:color="425EA9" w:themeColor="accent5" w:themeShade="BF"/>
              <w:bottom w:val="single" w:sz="4"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990</w:t>
            </w:r>
          </w:p>
        </w:tc>
        <w:tc>
          <w:tcPr>
            <w:tcW w:w="881" w:type="dxa"/>
            <w:tcBorders>
              <w:top w:val="single" w:sz="18" w:space="0" w:color="425EA9" w:themeColor="accent5" w:themeShade="BF"/>
              <w:bottom w:val="single" w:sz="4"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69</w:t>
            </w:r>
          </w:p>
        </w:tc>
        <w:tc>
          <w:tcPr>
            <w:tcW w:w="881" w:type="dxa"/>
            <w:tcBorders>
              <w:top w:val="single" w:sz="18" w:space="0" w:color="425EA9" w:themeColor="accent5" w:themeShade="BF"/>
              <w:bottom w:val="single" w:sz="4"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7.668</w:t>
            </w:r>
          </w:p>
        </w:tc>
        <w:tc>
          <w:tcPr>
            <w:tcW w:w="1374" w:type="dxa"/>
            <w:tcBorders>
              <w:top w:val="single" w:sz="18" w:space="0" w:color="425EA9" w:themeColor="accent5" w:themeShade="BF"/>
              <w:bottom w:val="single" w:sz="4" w:space="0" w:color="425EA9" w:themeColor="accent5" w:themeShade="BF"/>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8.625.719,71</w:t>
            </w:r>
          </w:p>
        </w:tc>
        <w:tc>
          <w:tcPr>
            <w:tcW w:w="881" w:type="dxa"/>
            <w:tcBorders>
              <w:top w:val="single" w:sz="18" w:space="0" w:color="425EA9" w:themeColor="accent5" w:themeShade="BF"/>
              <w:left w:val="single" w:sz="18" w:space="0" w:color="425EA9" w:themeColor="accent5" w:themeShade="BF"/>
              <w:bottom w:val="single" w:sz="4" w:space="0" w:color="425EA9" w:themeColor="accent5" w:themeShade="BF"/>
            </w:tcBorders>
            <w:hideMark/>
          </w:tcPr>
          <w:p w:rsidR="0072426B" w:rsidRPr="00B15520" w:rsidRDefault="0072426B" w:rsidP="0072426B">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8.753</w:t>
            </w:r>
          </w:p>
        </w:tc>
        <w:tc>
          <w:tcPr>
            <w:tcW w:w="1374" w:type="dxa"/>
            <w:tcBorders>
              <w:top w:val="single" w:sz="18" w:space="0" w:color="425EA9" w:themeColor="accent5" w:themeShade="BF"/>
              <w:bottom w:val="single" w:sz="4" w:space="0" w:color="425EA9" w:themeColor="accent5" w:themeShade="BF"/>
              <w:right w:val="single" w:sz="18"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4.488.422,03</w:t>
            </w:r>
          </w:p>
        </w:tc>
        <w:tc>
          <w:tcPr>
            <w:tcW w:w="1594" w:type="dxa"/>
            <w:tcBorders>
              <w:top w:val="single" w:sz="18" w:space="0" w:color="425EA9" w:themeColor="accent5" w:themeShade="BF"/>
              <w:left w:val="single" w:sz="18" w:space="0" w:color="425EA9" w:themeColor="accent5" w:themeShade="BF"/>
              <w:bottom w:val="single" w:sz="4" w:space="0" w:color="425EA9" w:themeColor="accent5" w:themeShade="BF"/>
              <w:right w:val="single" w:sz="4" w:space="0" w:color="425EA9" w:themeColor="accent5" w:themeShade="BF"/>
            </w:tcBorders>
            <w:hideMark/>
          </w:tcPr>
          <w:p w:rsidR="0072426B" w:rsidRPr="00B15520" w:rsidRDefault="0072426B" w:rsidP="0072426B">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13.114.141,74</w:t>
            </w:r>
          </w:p>
        </w:tc>
      </w:tr>
    </w:tbl>
    <w:p w:rsidR="00B76F47" w:rsidRPr="00B15520" w:rsidRDefault="00B76F47">
      <w:pPr>
        <w:spacing w:after="200" w:line="276" w:lineRule="auto"/>
        <w:rPr>
          <w:bCs/>
          <w:i/>
          <w:sz w:val="21"/>
          <w:szCs w:val="21"/>
        </w:rPr>
      </w:pPr>
    </w:p>
    <w:p w:rsidR="00695E8B" w:rsidRPr="00B15520" w:rsidRDefault="00695E8B" w:rsidP="00ED3C0F">
      <w:pPr>
        <w:pStyle w:val="ResimYazs"/>
        <w:keepNext/>
        <w:spacing w:before="300" w:line="264" w:lineRule="auto"/>
        <w:rPr>
          <w:rFonts w:ascii="Times New Roman" w:hAnsi="Times New Roman"/>
          <w:b w:val="0"/>
          <w:bCs w:val="0"/>
          <w:sz w:val="21"/>
          <w:szCs w:val="21"/>
        </w:rPr>
      </w:pPr>
      <w:bookmarkStart w:id="65" w:name="_Toc436655752"/>
      <w:r w:rsidRPr="00B15520">
        <w:rPr>
          <w:rFonts w:ascii="Times New Roman" w:hAnsi="Times New Roman"/>
          <w:bCs w:val="0"/>
          <w:sz w:val="21"/>
          <w:szCs w:val="21"/>
        </w:rPr>
        <w:t xml:space="preserve">Tablo </w:t>
      </w:r>
      <w:r w:rsidR="003C79C3"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3C79C3" w:rsidRPr="00B15520">
        <w:rPr>
          <w:rFonts w:ascii="Times New Roman" w:hAnsi="Times New Roman"/>
          <w:bCs w:val="0"/>
          <w:sz w:val="21"/>
          <w:szCs w:val="21"/>
        </w:rPr>
        <w:fldChar w:fldCharType="separate"/>
      </w:r>
      <w:r w:rsidR="008E6ECB">
        <w:rPr>
          <w:rFonts w:ascii="Times New Roman" w:hAnsi="Times New Roman"/>
          <w:bCs w:val="0"/>
          <w:noProof/>
          <w:sz w:val="21"/>
          <w:szCs w:val="21"/>
        </w:rPr>
        <w:t>2</w:t>
      </w:r>
      <w:r w:rsidR="003C79C3" w:rsidRPr="00B15520">
        <w:rPr>
          <w:rFonts w:ascii="Times New Roman" w:hAnsi="Times New Roman"/>
          <w:bCs w:val="0"/>
          <w:sz w:val="21"/>
          <w:szCs w:val="21"/>
        </w:rPr>
        <w:fldChar w:fldCharType="end"/>
      </w:r>
      <w:r w:rsidR="00B140D1">
        <w:rPr>
          <w:rFonts w:ascii="Times New Roman" w:hAnsi="Times New Roman"/>
          <w:bCs w:val="0"/>
          <w:sz w:val="21"/>
          <w:szCs w:val="21"/>
        </w:rPr>
        <w:t>3</w:t>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Ortaöğretim </w:t>
      </w:r>
      <w:r w:rsidRPr="00B15520">
        <w:rPr>
          <w:rFonts w:ascii="Times New Roman" w:hAnsi="Times New Roman"/>
          <w:b w:val="0"/>
          <w:sz w:val="21"/>
          <w:szCs w:val="21"/>
        </w:rPr>
        <w:t>Kurumları</w:t>
      </w:r>
      <w:r w:rsidRPr="00B15520">
        <w:rPr>
          <w:rFonts w:ascii="Times New Roman" w:hAnsi="Times New Roman"/>
          <w:b w:val="0"/>
          <w:bCs w:val="0"/>
          <w:sz w:val="21"/>
          <w:szCs w:val="21"/>
        </w:rPr>
        <w:t xml:space="preserve"> Taşıma Eğitim Bilgileri</w:t>
      </w:r>
      <w:bookmarkEnd w:id="65"/>
    </w:p>
    <w:tbl>
      <w:tblPr>
        <w:tblStyle w:val="KlavuzuTablo4-Vurgu21"/>
        <w:tblW w:w="4964" w:type="pct"/>
        <w:tblLayout w:type="fixed"/>
        <w:tblCellMar>
          <w:left w:w="57" w:type="dxa"/>
          <w:right w:w="57" w:type="dxa"/>
        </w:tblCellMar>
        <w:tblLook w:val="04A0" w:firstRow="1" w:lastRow="0" w:firstColumn="1" w:lastColumn="0" w:noHBand="0" w:noVBand="1"/>
      </w:tblPr>
      <w:tblGrid>
        <w:gridCol w:w="1186"/>
        <w:gridCol w:w="977"/>
        <w:gridCol w:w="919"/>
        <w:gridCol w:w="919"/>
        <w:gridCol w:w="1436"/>
        <w:gridCol w:w="977"/>
        <w:gridCol w:w="1436"/>
        <w:gridCol w:w="1551"/>
      </w:tblGrid>
      <w:tr w:rsidR="008120AD" w:rsidRPr="00B15520" w:rsidTr="009C5B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425EA9" w:themeColor="accent5" w:themeShade="BF"/>
              <w:right w:val="single" w:sz="18" w:space="0" w:color="FFFFFF" w:themeColor="background1"/>
            </w:tcBorders>
            <w:vAlign w:val="bottom"/>
            <w:hideMark/>
          </w:tcPr>
          <w:p w:rsidR="001E30B4" w:rsidRPr="00B15520" w:rsidRDefault="001E30B4" w:rsidP="008120AD">
            <w:pPr>
              <w:rPr>
                <w:sz w:val="18"/>
                <w:szCs w:val="18"/>
              </w:rPr>
            </w:pPr>
            <w:r w:rsidRPr="00B15520">
              <w:rPr>
                <w:bCs w:val="0"/>
                <w:sz w:val="18"/>
                <w:szCs w:val="18"/>
              </w:rPr>
              <w:t>İlçe</w:t>
            </w:r>
          </w:p>
        </w:tc>
        <w:tc>
          <w:tcPr>
            <w:tcW w:w="964" w:type="dxa"/>
            <w:tcBorders>
              <w:left w:val="single" w:sz="18" w:space="0" w:color="FFFFFF" w:themeColor="background1"/>
            </w:tcBorders>
            <w:vAlign w:val="bottom"/>
            <w:hideMark/>
          </w:tcPr>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Taşınan</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Yerleşim</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Birimi</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color w:val="FFFFFF"/>
                <w:sz w:val="18"/>
                <w:szCs w:val="18"/>
              </w:rPr>
            </w:pPr>
            <w:r w:rsidRPr="00B15520">
              <w:rPr>
                <w:bCs w:val="0"/>
                <w:sz w:val="18"/>
                <w:szCs w:val="18"/>
              </w:rPr>
              <w:t>Sayısı</w:t>
            </w:r>
          </w:p>
        </w:tc>
        <w:tc>
          <w:tcPr>
            <w:tcW w:w="907" w:type="dxa"/>
            <w:vAlign w:val="bottom"/>
            <w:hideMark/>
          </w:tcPr>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Taşıma</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Merkezi</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907" w:type="dxa"/>
            <w:vAlign w:val="bottom"/>
            <w:hideMark/>
          </w:tcPr>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Taşınan</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Öğrenci</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1417" w:type="dxa"/>
            <w:tcBorders>
              <w:bottom w:val="single" w:sz="4" w:space="0" w:color="425EA9" w:themeColor="accent5" w:themeShade="BF"/>
              <w:right w:val="single" w:sz="18" w:space="0" w:color="FFFFFF" w:themeColor="background1"/>
            </w:tcBorders>
            <w:vAlign w:val="bottom"/>
            <w:hideMark/>
          </w:tcPr>
          <w:p w:rsidR="008120AD"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 xml:space="preserve">Yıllık </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Taşıma</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Maliyeti</w:t>
            </w:r>
          </w:p>
        </w:tc>
        <w:tc>
          <w:tcPr>
            <w:tcW w:w="964" w:type="dxa"/>
            <w:tcBorders>
              <w:left w:val="single" w:sz="18" w:space="0" w:color="FFFFFF" w:themeColor="background1"/>
            </w:tcBorders>
            <w:vAlign w:val="bottom"/>
            <w:hideMark/>
          </w:tcPr>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Öğrenci</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bCs w:val="0"/>
                <w:sz w:val="18"/>
                <w:szCs w:val="18"/>
              </w:rPr>
              <w:t>Sayısı</w:t>
            </w:r>
          </w:p>
        </w:tc>
        <w:tc>
          <w:tcPr>
            <w:tcW w:w="1417" w:type="dxa"/>
            <w:tcBorders>
              <w:bottom w:val="single" w:sz="4" w:space="0" w:color="425EA9" w:themeColor="accent5" w:themeShade="BF"/>
            </w:tcBorders>
            <w:vAlign w:val="bottom"/>
            <w:hideMark/>
          </w:tcPr>
          <w:p w:rsidR="008120AD" w:rsidRPr="00B15520" w:rsidRDefault="001E30B4" w:rsidP="008120AD">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Yıllık</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 xml:space="preserve"> Yemek</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color w:val="FFFFFF"/>
                <w:sz w:val="18"/>
                <w:szCs w:val="18"/>
              </w:rPr>
            </w:pPr>
            <w:r w:rsidRPr="00B15520">
              <w:rPr>
                <w:sz w:val="18"/>
                <w:szCs w:val="18"/>
              </w:rPr>
              <w:t>Maliyeti</w:t>
            </w:r>
          </w:p>
        </w:tc>
        <w:tc>
          <w:tcPr>
            <w:tcW w:w="1531" w:type="dxa"/>
            <w:vAlign w:val="bottom"/>
            <w:hideMark/>
          </w:tcPr>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bCs w:val="0"/>
                <w:sz w:val="18"/>
                <w:szCs w:val="18"/>
              </w:rPr>
            </w:pPr>
            <w:r w:rsidRPr="00B15520">
              <w:rPr>
                <w:bCs w:val="0"/>
                <w:sz w:val="18"/>
                <w:szCs w:val="18"/>
              </w:rPr>
              <w:t>Toplam</w:t>
            </w:r>
          </w:p>
          <w:p w:rsidR="001E30B4" w:rsidRPr="00B15520" w:rsidRDefault="001E30B4" w:rsidP="008120AD">
            <w:pPr>
              <w:cnfStyle w:val="100000000000" w:firstRow="1" w:lastRow="0" w:firstColumn="0" w:lastColumn="0" w:oddVBand="0" w:evenVBand="0" w:oddHBand="0" w:evenHBand="0" w:firstRowFirstColumn="0" w:firstRowLastColumn="0" w:lastRowFirstColumn="0" w:lastRowLastColumn="0"/>
              <w:rPr>
                <w:color w:val="FFFFFF"/>
                <w:sz w:val="18"/>
                <w:szCs w:val="18"/>
              </w:rPr>
            </w:pPr>
            <w:r w:rsidRPr="00B15520">
              <w:rPr>
                <w:bCs w:val="0"/>
                <w:sz w:val="18"/>
                <w:szCs w:val="18"/>
              </w:rPr>
              <w:t>Maliyet</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Ağın</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11</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29</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sz w:val="18"/>
                <w:szCs w:val="18"/>
              </w:rPr>
              <w:t>46.826,54</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29</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B15520">
              <w:rPr>
                <w:sz w:val="18"/>
                <w:szCs w:val="18"/>
              </w:rPr>
              <w:t>15.079,13</w:t>
            </w:r>
          </w:p>
        </w:tc>
        <w:tc>
          <w:tcPr>
            <w:tcW w:w="1531" w:type="dxa"/>
            <w:tcBorders>
              <w:lef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b/>
                <w:bCs/>
                <w:sz w:val="18"/>
                <w:szCs w:val="18"/>
              </w:rPr>
              <w:t>61.905,67</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Alacakaya</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10</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181</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sz w:val="18"/>
                <w:szCs w:val="18"/>
              </w:rPr>
              <w:t>187.179,44</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181</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15520">
              <w:rPr>
                <w:sz w:val="18"/>
                <w:szCs w:val="18"/>
              </w:rPr>
              <w:t>85.251,00</w:t>
            </w:r>
          </w:p>
        </w:tc>
        <w:tc>
          <w:tcPr>
            <w:tcW w:w="1531" w:type="dxa"/>
            <w:tcBorders>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b/>
                <w:bCs/>
                <w:sz w:val="18"/>
                <w:szCs w:val="18"/>
              </w:rPr>
              <w:t>272.430,44</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Arıcak</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19</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2</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649</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sz w:val="18"/>
                <w:szCs w:val="18"/>
              </w:rPr>
              <w:t>851.266,80</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450</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B15520">
              <w:rPr>
                <w:sz w:val="18"/>
                <w:szCs w:val="18"/>
              </w:rPr>
              <w:t>239.445,00</w:t>
            </w:r>
          </w:p>
        </w:tc>
        <w:tc>
          <w:tcPr>
            <w:tcW w:w="1531" w:type="dxa"/>
            <w:tcBorders>
              <w:lef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b/>
                <w:bCs/>
                <w:sz w:val="18"/>
                <w:szCs w:val="18"/>
              </w:rPr>
              <w:t>1.090.711,80</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Baskil</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29</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2</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79</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sz w:val="18"/>
                <w:szCs w:val="18"/>
              </w:rPr>
              <w:t>156.780,36</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57</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15520">
              <w:rPr>
                <w:sz w:val="18"/>
                <w:szCs w:val="18"/>
              </w:rPr>
              <w:t>41.919,52</w:t>
            </w:r>
          </w:p>
        </w:tc>
        <w:tc>
          <w:tcPr>
            <w:tcW w:w="1531" w:type="dxa"/>
            <w:tcBorders>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b/>
                <w:bCs/>
                <w:sz w:val="18"/>
                <w:szCs w:val="18"/>
              </w:rPr>
              <w:t>198.699,88</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Karakoçan</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39</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4</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1.132</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sz w:val="18"/>
                <w:szCs w:val="18"/>
              </w:rPr>
              <w:t>1.967.064,56</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1.147</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B15520">
              <w:rPr>
                <w:sz w:val="18"/>
                <w:szCs w:val="18"/>
              </w:rPr>
              <w:t>585.187,93</w:t>
            </w:r>
          </w:p>
        </w:tc>
        <w:tc>
          <w:tcPr>
            <w:tcW w:w="1531" w:type="dxa"/>
            <w:tcBorders>
              <w:lef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b/>
                <w:bCs/>
                <w:sz w:val="18"/>
                <w:szCs w:val="18"/>
              </w:rPr>
              <w:t>2.552.252,49</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Keban</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sz w:val="18"/>
                <w:szCs w:val="18"/>
              </w:rPr>
              <w:t>0,00</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15520">
              <w:rPr>
                <w:sz w:val="18"/>
                <w:szCs w:val="18"/>
              </w:rPr>
              <w:t>0,00</w:t>
            </w:r>
          </w:p>
        </w:tc>
        <w:tc>
          <w:tcPr>
            <w:tcW w:w="1531" w:type="dxa"/>
            <w:tcBorders>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b/>
                <w:bCs/>
                <w:sz w:val="18"/>
                <w:szCs w:val="18"/>
              </w:rPr>
              <w:t>0,00</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EC5384" w:rsidRDefault="001E30B4" w:rsidP="00D51825">
            <w:pPr>
              <w:rPr>
                <w:color w:val="FF0000"/>
                <w:sz w:val="18"/>
                <w:szCs w:val="18"/>
              </w:rPr>
            </w:pPr>
            <w:r w:rsidRPr="00EC5384">
              <w:rPr>
                <w:color w:val="FF0000"/>
                <w:sz w:val="18"/>
                <w:szCs w:val="18"/>
              </w:rPr>
              <w:t>Kovancılar</w:t>
            </w:r>
          </w:p>
        </w:tc>
        <w:tc>
          <w:tcPr>
            <w:tcW w:w="964" w:type="dxa"/>
            <w:tcBorders>
              <w:left w:val="single" w:sz="18" w:space="0" w:color="425EA9" w:themeColor="accent5" w:themeShade="BF"/>
            </w:tcBorders>
          </w:tcPr>
          <w:p w:rsidR="001E30B4" w:rsidRPr="00EC5384" w:rsidRDefault="001E30B4" w:rsidP="00D51825">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163</w:t>
            </w:r>
          </w:p>
        </w:tc>
        <w:tc>
          <w:tcPr>
            <w:tcW w:w="907" w:type="dxa"/>
          </w:tcPr>
          <w:p w:rsidR="001E30B4" w:rsidRPr="00EC5384" w:rsidRDefault="001E30B4" w:rsidP="00D51825">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4</w:t>
            </w:r>
          </w:p>
        </w:tc>
        <w:tc>
          <w:tcPr>
            <w:tcW w:w="907" w:type="dxa"/>
          </w:tcPr>
          <w:p w:rsidR="001E30B4" w:rsidRPr="00EC5384" w:rsidRDefault="001E30B4" w:rsidP="00D51825">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1.154</w:t>
            </w:r>
          </w:p>
        </w:tc>
        <w:tc>
          <w:tcPr>
            <w:tcW w:w="1417" w:type="dxa"/>
            <w:tcBorders>
              <w:right w:val="single" w:sz="18" w:space="0" w:color="425EA9" w:themeColor="accent5" w:themeShade="BF"/>
            </w:tcBorders>
          </w:tcPr>
          <w:p w:rsidR="001E30B4" w:rsidRPr="00EC5384"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EC5384">
              <w:rPr>
                <w:color w:val="FF0000"/>
                <w:sz w:val="18"/>
                <w:szCs w:val="18"/>
              </w:rPr>
              <w:t>2.027.354,70</w:t>
            </w:r>
          </w:p>
        </w:tc>
        <w:tc>
          <w:tcPr>
            <w:tcW w:w="964" w:type="dxa"/>
            <w:tcBorders>
              <w:left w:val="single" w:sz="18" w:space="0" w:color="425EA9" w:themeColor="accent5" w:themeShade="BF"/>
            </w:tcBorders>
          </w:tcPr>
          <w:p w:rsidR="001E30B4" w:rsidRPr="00EC5384" w:rsidRDefault="001E30B4" w:rsidP="00D51825">
            <w:pPr>
              <w:cnfStyle w:val="000000000000" w:firstRow="0" w:lastRow="0" w:firstColumn="0" w:lastColumn="0" w:oddVBand="0" w:evenVBand="0" w:oddHBand="0" w:evenHBand="0" w:firstRowFirstColumn="0" w:firstRowLastColumn="0" w:lastRowFirstColumn="0" w:lastRowLastColumn="0"/>
              <w:rPr>
                <w:color w:val="FF0000"/>
                <w:sz w:val="18"/>
                <w:szCs w:val="18"/>
              </w:rPr>
            </w:pPr>
            <w:r w:rsidRPr="00EC5384">
              <w:rPr>
                <w:color w:val="FF0000"/>
                <w:sz w:val="18"/>
                <w:szCs w:val="18"/>
              </w:rPr>
              <w:t>1.111</w:t>
            </w:r>
          </w:p>
        </w:tc>
        <w:tc>
          <w:tcPr>
            <w:tcW w:w="1417" w:type="dxa"/>
            <w:tcBorders>
              <w:right w:val="single" w:sz="18" w:space="0" w:color="425EA9" w:themeColor="accent5" w:themeShade="BF"/>
            </w:tcBorders>
          </w:tcPr>
          <w:p w:rsidR="001E30B4" w:rsidRPr="00EC5384"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FF0000"/>
                <w:sz w:val="18"/>
                <w:szCs w:val="18"/>
              </w:rPr>
            </w:pPr>
            <w:r w:rsidRPr="00EC5384">
              <w:rPr>
                <w:color w:val="FF0000"/>
                <w:sz w:val="18"/>
                <w:szCs w:val="18"/>
              </w:rPr>
              <w:t>598.440,15</w:t>
            </w:r>
          </w:p>
        </w:tc>
        <w:tc>
          <w:tcPr>
            <w:tcW w:w="1531" w:type="dxa"/>
            <w:tcBorders>
              <w:left w:val="single" w:sz="18" w:space="0" w:color="425EA9" w:themeColor="accent5" w:themeShade="BF"/>
            </w:tcBorders>
          </w:tcPr>
          <w:p w:rsidR="001E30B4" w:rsidRPr="00EC5384"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FF0000"/>
                <w:sz w:val="18"/>
                <w:szCs w:val="18"/>
              </w:rPr>
            </w:pPr>
            <w:r w:rsidRPr="00EC5384">
              <w:rPr>
                <w:b/>
                <w:bCs/>
                <w:color w:val="FF0000"/>
                <w:sz w:val="18"/>
                <w:szCs w:val="18"/>
              </w:rPr>
              <w:t>2.625.794,85</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Maden</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4</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16</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sz w:val="18"/>
                <w:szCs w:val="18"/>
              </w:rPr>
              <w:t>39.916,80</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16</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15520">
              <w:rPr>
                <w:sz w:val="18"/>
                <w:szCs w:val="18"/>
              </w:rPr>
              <w:t>7.603,20</w:t>
            </w:r>
          </w:p>
        </w:tc>
        <w:tc>
          <w:tcPr>
            <w:tcW w:w="1531" w:type="dxa"/>
            <w:tcBorders>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b/>
                <w:bCs/>
                <w:sz w:val="18"/>
                <w:szCs w:val="18"/>
              </w:rPr>
              <w:t>47.520,00</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Palu</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46</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3</w:t>
            </w:r>
          </w:p>
        </w:tc>
        <w:tc>
          <w:tcPr>
            <w:tcW w:w="907" w:type="dxa"/>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333</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sz w:val="18"/>
                <w:szCs w:val="18"/>
              </w:rPr>
              <w:t>441.223,20</w:t>
            </w:r>
          </w:p>
        </w:tc>
        <w:tc>
          <w:tcPr>
            <w:tcW w:w="964" w:type="dxa"/>
            <w:tcBorders>
              <w:left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333</w:t>
            </w:r>
          </w:p>
        </w:tc>
        <w:tc>
          <w:tcPr>
            <w:tcW w:w="1417" w:type="dxa"/>
            <w:tcBorders>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B15520">
              <w:rPr>
                <w:sz w:val="18"/>
                <w:szCs w:val="18"/>
              </w:rPr>
              <w:t>169.929,90</w:t>
            </w:r>
          </w:p>
        </w:tc>
        <w:tc>
          <w:tcPr>
            <w:tcW w:w="1531" w:type="dxa"/>
            <w:tcBorders>
              <w:lef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b/>
                <w:bCs/>
                <w:sz w:val="18"/>
                <w:szCs w:val="18"/>
              </w:rPr>
              <w:t>611.153,10</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right w:val="single" w:sz="18" w:space="0" w:color="425EA9" w:themeColor="accent5" w:themeShade="BF"/>
            </w:tcBorders>
            <w:hideMark/>
          </w:tcPr>
          <w:p w:rsidR="001E30B4" w:rsidRPr="00B15520" w:rsidRDefault="001E30B4" w:rsidP="00D51825">
            <w:pPr>
              <w:rPr>
                <w:sz w:val="18"/>
                <w:szCs w:val="18"/>
              </w:rPr>
            </w:pPr>
            <w:r w:rsidRPr="00B15520">
              <w:rPr>
                <w:sz w:val="18"/>
                <w:szCs w:val="18"/>
              </w:rPr>
              <w:t>Sivrice</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907" w:type="dxa"/>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sz w:val="18"/>
                <w:szCs w:val="18"/>
              </w:rPr>
              <w:t>0,00</w:t>
            </w:r>
          </w:p>
        </w:tc>
        <w:tc>
          <w:tcPr>
            <w:tcW w:w="964" w:type="dxa"/>
            <w:tcBorders>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color w:val="000000"/>
                <w:sz w:val="18"/>
                <w:szCs w:val="18"/>
              </w:rPr>
            </w:pPr>
            <w:r w:rsidRPr="00B15520">
              <w:rPr>
                <w:sz w:val="18"/>
                <w:szCs w:val="18"/>
              </w:rPr>
              <w:t>-</w:t>
            </w:r>
          </w:p>
        </w:tc>
        <w:tc>
          <w:tcPr>
            <w:tcW w:w="1417" w:type="dxa"/>
            <w:tcBorders>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15520">
              <w:rPr>
                <w:sz w:val="18"/>
                <w:szCs w:val="18"/>
              </w:rPr>
              <w:t>0,00</w:t>
            </w:r>
          </w:p>
        </w:tc>
        <w:tc>
          <w:tcPr>
            <w:tcW w:w="1531" w:type="dxa"/>
            <w:tcBorders>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B15520">
              <w:rPr>
                <w:b/>
                <w:bCs/>
                <w:sz w:val="18"/>
                <w:szCs w:val="18"/>
              </w:rPr>
              <w:t>0,00</w:t>
            </w:r>
          </w:p>
        </w:tc>
      </w:tr>
      <w:tr w:rsidR="001E30B4" w:rsidRPr="00B15520" w:rsidTr="009C5BA8">
        <w:trPr>
          <w:trHeight w:val="227"/>
        </w:trPr>
        <w:tc>
          <w:tcPr>
            <w:cnfStyle w:val="001000000000" w:firstRow="0" w:lastRow="0" w:firstColumn="1" w:lastColumn="0" w:oddVBand="0" w:evenVBand="0" w:oddHBand="0" w:evenHBand="0" w:firstRowFirstColumn="0" w:firstRowLastColumn="0" w:lastRowFirstColumn="0" w:lastRowLastColumn="0"/>
            <w:tcW w:w="1170" w:type="dxa"/>
            <w:tcBorders>
              <w:bottom w:val="single" w:sz="18" w:space="0" w:color="425EA9" w:themeColor="accent5" w:themeShade="BF"/>
              <w:right w:val="single" w:sz="18" w:space="0" w:color="425EA9" w:themeColor="accent5" w:themeShade="BF"/>
            </w:tcBorders>
            <w:hideMark/>
          </w:tcPr>
          <w:p w:rsidR="001E30B4" w:rsidRPr="00B15520" w:rsidRDefault="001E30B4" w:rsidP="00D51825">
            <w:pPr>
              <w:rPr>
                <w:sz w:val="18"/>
                <w:szCs w:val="18"/>
              </w:rPr>
            </w:pPr>
            <w:r w:rsidRPr="00B15520">
              <w:rPr>
                <w:sz w:val="18"/>
                <w:szCs w:val="18"/>
              </w:rPr>
              <w:t>Merkez</w:t>
            </w:r>
          </w:p>
        </w:tc>
        <w:tc>
          <w:tcPr>
            <w:tcW w:w="964" w:type="dxa"/>
            <w:tcBorders>
              <w:left w:val="single" w:sz="18" w:space="0" w:color="425EA9" w:themeColor="accent5" w:themeShade="BF"/>
              <w:bottom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153</w:t>
            </w:r>
          </w:p>
        </w:tc>
        <w:tc>
          <w:tcPr>
            <w:tcW w:w="907" w:type="dxa"/>
            <w:tcBorders>
              <w:bottom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38</w:t>
            </w:r>
          </w:p>
        </w:tc>
        <w:tc>
          <w:tcPr>
            <w:tcW w:w="907" w:type="dxa"/>
            <w:tcBorders>
              <w:bottom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1.299</w:t>
            </w:r>
          </w:p>
        </w:tc>
        <w:tc>
          <w:tcPr>
            <w:tcW w:w="1417" w:type="dxa"/>
            <w:tcBorders>
              <w:bottom w:val="single" w:sz="18" w:space="0" w:color="425EA9" w:themeColor="accent5" w:themeShade="BF"/>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sz w:val="18"/>
                <w:szCs w:val="18"/>
              </w:rPr>
              <w:t>1.755.605,88</w:t>
            </w:r>
          </w:p>
        </w:tc>
        <w:tc>
          <w:tcPr>
            <w:tcW w:w="964" w:type="dxa"/>
            <w:tcBorders>
              <w:left w:val="single" w:sz="18" w:space="0" w:color="425EA9" w:themeColor="accent5" w:themeShade="BF"/>
              <w:bottom w:val="single" w:sz="18" w:space="0" w:color="425EA9" w:themeColor="accent5" w:themeShade="BF"/>
            </w:tcBorders>
          </w:tcPr>
          <w:p w:rsidR="001E30B4" w:rsidRPr="00B15520" w:rsidRDefault="001E30B4" w:rsidP="00D5182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15520">
              <w:rPr>
                <w:sz w:val="18"/>
                <w:szCs w:val="18"/>
              </w:rPr>
              <w:t>2.216</w:t>
            </w:r>
          </w:p>
        </w:tc>
        <w:tc>
          <w:tcPr>
            <w:tcW w:w="1417" w:type="dxa"/>
            <w:tcBorders>
              <w:bottom w:val="single" w:sz="18" w:space="0" w:color="425EA9" w:themeColor="accent5" w:themeShade="BF"/>
              <w:right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B15520">
              <w:rPr>
                <w:sz w:val="18"/>
                <w:szCs w:val="18"/>
              </w:rPr>
              <w:t>1.138.115,44</w:t>
            </w:r>
          </w:p>
        </w:tc>
        <w:tc>
          <w:tcPr>
            <w:tcW w:w="1531" w:type="dxa"/>
            <w:tcBorders>
              <w:left w:val="single" w:sz="18" w:space="0" w:color="425EA9" w:themeColor="accent5" w:themeShade="BF"/>
              <w:bottom w:val="single" w:sz="18" w:space="0" w:color="425EA9" w:themeColor="accent5" w:themeShade="BF"/>
            </w:tcBorders>
          </w:tcPr>
          <w:p w:rsidR="001E30B4" w:rsidRPr="00B15520" w:rsidRDefault="001E30B4" w:rsidP="00D518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B15520">
              <w:rPr>
                <w:b/>
                <w:bCs/>
                <w:sz w:val="18"/>
                <w:szCs w:val="18"/>
              </w:rPr>
              <w:t>2.893.721,32</w:t>
            </w:r>
          </w:p>
        </w:tc>
      </w:tr>
      <w:tr w:rsidR="008120AD" w:rsidRPr="00B15520" w:rsidTr="009C5B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0" w:type="dxa"/>
            <w:tcBorders>
              <w:top w:val="single" w:sz="18" w:space="0" w:color="425EA9" w:themeColor="accent5" w:themeShade="BF"/>
              <w:right w:val="single" w:sz="18" w:space="0" w:color="425EA9" w:themeColor="accent5" w:themeShade="BF"/>
            </w:tcBorders>
            <w:hideMark/>
          </w:tcPr>
          <w:p w:rsidR="001E30B4" w:rsidRPr="00B15520" w:rsidRDefault="001E30B4" w:rsidP="00D51825">
            <w:pPr>
              <w:rPr>
                <w:b/>
                <w:sz w:val="18"/>
                <w:szCs w:val="18"/>
              </w:rPr>
            </w:pPr>
            <w:r w:rsidRPr="00B15520">
              <w:rPr>
                <w:b/>
                <w:bCs w:val="0"/>
                <w:sz w:val="18"/>
                <w:szCs w:val="18"/>
              </w:rPr>
              <w:t>TOPLAM</w:t>
            </w:r>
          </w:p>
        </w:tc>
        <w:tc>
          <w:tcPr>
            <w:tcW w:w="964" w:type="dxa"/>
            <w:tcBorders>
              <w:top w:val="single" w:sz="18" w:space="0" w:color="425EA9" w:themeColor="accent5" w:themeShade="BF"/>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474</w:t>
            </w:r>
          </w:p>
        </w:tc>
        <w:tc>
          <w:tcPr>
            <w:tcW w:w="907" w:type="dxa"/>
            <w:tcBorders>
              <w:top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56</w:t>
            </w:r>
          </w:p>
        </w:tc>
        <w:tc>
          <w:tcPr>
            <w:tcW w:w="907" w:type="dxa"/>
            <w:tcBorders>
              <w:top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4.872</w:t>
            </w:r>
          </w:p>
        </w:tc>
        <w:tc>
          <w:tcPr>
            <w:tcW w:w="1417" w:type="dxa"/>
            <w:tcBorders>
              <w:top w:val="single" w:sz="18" w:space="0" w:color="425EA9" w:themeColor="accent5" w:themeShade="BF"/>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7.473.218,28</w:t>
            </w:r>
          </w:p>
        </w:tc>
        <w:tc>
          <w:tcPr>
            <w:tcW w:w="964" w:type="dxa"/>
            <w:tcBorders>
              <w:top w:val="single" w:sz="18" w:space="0" w:color="425EA9" w:themeColor="accent5" w:themeShade="BF"/>
              <w:left w:val="single" w:sz="18" w:space="0" w:color="425EA9" w:themeColor="accent5" w:themeShade="BF"/>
            </w:tcBorders>
          </w:tcPr>
          <w:p w:rsidR="001E30B4" w:rsidRPr="00B15520" w:rsidRDefault="001E30B4" w:rsidP="00D51825">
            <w:pPr>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5.540</w:t>
            </w:r>
          </w:p>
        </w:tc>
        <w:tc>
          <w:tcPr>
            <w:tcW w:w="1417" w:type="dxa"/>
            <w:tcBorders>
              <w:top w:val="single" w:sz="18" w:space="0" w:color="425EA9" w:themeColor="accent5" w:themeShade="BF"/>
              <w:righ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2.880.971,27</w:t>
            </w:r>
          </w:p>
        </w:tc>
        <w:tc>
          <w:tcPr>
            <w:tcW w:w="1531" w:type="dxa"/>
            <w:tcBorders>
              <w:top w:val="single" w:sz="18" w:space="0" w:color="425EA9" w:themeColor="accent5" w:themeShade="BF"/>
              <w:left w:val="single" w:sz="18" w:space="0" w:color="425EA9" w:themeColor="accent5" w:themeShade="BF"/>
            </w:tcBorders>
          </w:tcPr>
          <w:p w:rsidR="001E30B4" w:rsidRPr="00B15520" w:rsidRDefault="001E30B4" w:rsidP="00D51825">
            <w:pPr>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B15520">
              <w:rPr>
                <w:b/>
                <w:bCs/>
                <w:sz w:val="18"/>
                <w:szCs w:val="18"/>
              </w:rPr>
              <w:t>10.354.189,55</w:t>
            </w:r>
          </w:p>
        </w:tc>
      </w:tr>
    </w:tbl>
    <w:p w:rsidR="00EC5384" w:rsidRDefault="00EC5384" w:rsidP="00ED3C0F">
      <w:pPr>
        <w:pStyle w:val="ResimYazs"/>
        <w:spacing w:before="300" w:line="264" w:lineRule="auto"/>
        <w:rPr>
          <w:rFonts w:ascii="Times New Roman" w:hAnsi="Times New Roman"/>
          <w:bCs w:val="0"/>
          <w:sz w:val="21"/>
          <w:szCs w:val="21"/>
        </w:rPr>
      </w:pPr>
      <w:bookmarkStart w:id="66" w:name="_Toc436655754"/>
    </w:p>
    <w:p w:rsidR="00EC5384" w:rsidRDefault="00EC5384" w:rsidP="00ED3C0F">
      <w:pPr>
        <w:pStyle w:val="ResimYazs"/>
        <w:spacing w:before="300" w:line="264" w:lineRule="auto"/>
        <w:rPr>
          <w:rFonts w:ascii="Times New Roman" w:hAnsi="Times New Roman"/>
          <w:bCs w:val="0"/>
          <w:sz w:val="21"/>
          <w:szCs w:val="21"/>
        </w:rPr>
      </w:pPr>
    </w:p>
    <w:p w:rsidR="00EC5384" w:rsidRDefault="00EC5384" w:rsidP="00ED3C0F">
      <w:pPr>
        <w:pStyle w:val="ResimYazs"/>
        <w:spacing w:before="300" w:line="264" w:lineRule="auto"/>
        <w:rPr>
          <w:rFonts w:ascii="Times New Roman" w:hAnsi="Times New Roman"/>
          <w:bCs w:val="0"/>
          <w:sz w:val="21"/>
          <w:szCs w:val="21"/>
        </w:rPr>
      </w:pPr>
    </w:p>
    <w:p w:rsidR="00EC5384" w:rsidRDefault="00EC5384" w:rsidP="00ED3C0F">
      <w:pPr>
        <w:pStyle w:val="ResimYazs"/>
        <w:spacing w:before="300" w:line="264" w:lineRule="auto"/>
        <w:rPr>
          <w:rFonts w:ascii="Times New Roman" w:hAnsi="Times New Roman"/>
          <w:bCs w:val="0"/>
          <w:sz w:val="21"/>
          <w:szCs w:val="21"/>
        </w:rPr>
      </w:pPr>
    </w:p>
    <w:p w:rsidR="004F02CE" w:rsidRPr="00B15520" w:rsidRDefault="00695E8B" w:rsidP="00ED3C0F">
      <w:pPr>
        <w:pStyle w:val="ResimYazs"/>
        <w:spacing w:before="300" w:line="264" w:lineRule="auto"/>
        <w:rPr>
          <w:rFonts w:ascii="Times New Roman" w:hAnsi="Times New Roman"/>
          <w:b w:val="0"/>
          <w:bCs w:val="0"/>
          <w:sz w:val="21"/>
          <w:szCs w:val="21"/>
        </w:rPr>
      </w:pPr>
      <w:r w:rsidRPr="00B15520">
        <w:rPr>
          <w:rFonts w:ascii="Times New Roman" w:hAnsi="Times New Roman"/>
          <w:bCs w:val="0"/>
          <w:sz w:val="21"/>
          <w:szCs w:val="21"/>
        </w:rPr>
        <w:lastRenderedPageBreak/>
        <w:t xml:space="preserve">Tablo </w:t>
      </w:r>
      <w:r w:rsidR="00B140D1">
        <w:rPr>
          <w:rFonts w:ascii="Times New Roman" w:hAnsi="Times New Roman"/>
          <w:bCs w:val="0"/>
          <w:sz w:val="21"/>
          <w:szCs w:val="21"/>
        </w:rPr>
        <w:t>24</w:t>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2014-2015 Eğitim ve Öğretim Hayat Boyu Öğrenme Kapsamında Açılan Kurslar ve Kurslara Katılarak Belge Alan Kursiyer Sayısı</w:t>
      </w:r>
      <w:bookmarkEnd w:id="66"/>
    </w:p>
    <w:tbl>
      <w:tblPr>
        <w:tblStyle w:val="KlavuzuTablo4-Vurgu21"/>
        <w:tblW w:w="3151" w:type="pct"/>
        <w:tblLook w:val="04A0" w:firstRow="1" w:lastRow="0" w:firstColumn="1" w:lastColumn="0" w:noHBand="0" w:noVBand="1"/>
      </w:tblPr>
      <w:tblGrid>
        <w:gridCol w:w="2236"/>
        <w:gridCol w:w="896"/>
        <w:gridCol w:w="916"/>
        <w:gridCol w:w="916"/>
        <w:gridCol w:w="1039"/>
      </w:tblGrid>
      <w:tr w:rsidR="00EC5384" w:rsidRPr="00B15520" w:rsidTr="00EC53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6" w:type="dxa"/>
            <w:vMerge w:val="restart"/>
            <w:tcBorders>
              <w:bottom w:val="single" w:sz="4" w:space="0" w:color="425EA9" w:themeColor="accent5" w:themeShade="BF"/>
              <w:right w:val="single" w:sz="18" w:space="0" w:color="FFFFFF" w:themeColor="background1"/>
            </w:tcBorders>
            <w:hideMark/>
          </w:tcPr>
          <w:p w:rsidR="00EC5384" w:rsidRPr="00B15520" w:rsidRDefault="00EC5384" w:rsidP="0037089B">
            <w:pPr>
              <w:rPr>
                <w:sz w:val="20"/>
                <w:szCs w:val="20"/>
              </w:rPr>
            </w:pPr>
            <w:r w:rsidRPr="00B15520">
              <w:rPr>
                <w:bCs w:val="0"/>
                <w:sz w:val="20"/>
                <w:szCs w:val="20"/>
              </w:rPr>
              <w:t>KURS TÜRÜ</w:t>
            </w:r>
          </w:p>
        </w:tc>
        <w:tc>
          <w:tcPr>
            <w:tcW w:w="3767" w:type="dxa"/>
            <w:gridSpan w:val="4"/>
            <w:tcBorders>
              <w:left w:val="single" w:sz="18" w:space="0" w:color="FFFFFF" w:themeColor="background1"/>
              <w:bottom w:val="single" w:sz="6" w:space="0" w:color="FFFFFF" w:themeColor="background1"/>
            </w:tcBorders>
            <w:hideMark/>
          </w:tcPr>
          <w:p w:rsidR="00EC5384" w:rsidRPr="00B15520" w:rsidRDefault="00EC5384" w:rsidP="00D51825">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2014-2015</w:t>
            </w:r>
          </w:p>
        </w:tc>
      </w:tr>
      <w:tr w:rsidR="00EC5384"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2236" w:type="dxa"/>
            <w:vMerge/>
            <w:tcBorders>
              <w:top w:val="single" w:sz="6"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EC5384" w:rsidRPr="00B15520" w:rsidRDefault="00EC5384" w:rsidP="0037089B">
            <w:pPr>
              <w:rPr>
                <w:color w:val="FFFFFF" w:themeColor="background1"/>
                <w:sz w:val="20"/>
                <w:szCs w:val="20"/>
              </w:rPr>
            </w:pPr>
          </w:p>
        </w:tc>
        <w:tc>
          <w:tcPr>
            <w:tcW w:w="896" w:type="dxa"/>
            <w:vMerge w:val="restart"/>
            <w:tcBorders>
              <w:top w:val="single" w:sz="6" w:space="0" w:color="FFFFFF" w:themeColor="background1"/>
              <w:left w:val="single" w:sz="18" w:space="0" w:color="FFFFFF" w:themeColor="background1"/>
              <w:bottom w:val="single" w:sz="6" w:space="0" w:color="FFFFFF" w:themeColor="background1"/>
              <w:right w:val="single" w:sz="6" w:space="0" w:color="FFFFFF" w:themeColor="background1"/>
            </w:tcBorders>
            <w:shd w:val="clear" w:color="auto" w:fill="738AC8" w:themeFill="accent5"/>
            <w:hideMark/>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KURS</w:t>
            </w:r>
          </w:p>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SAYISI</w:t>
            </w:r>
          </w:p>
        </w:tc>
        <w:tc>
          <w:tcPr>
            <w:tcW w:w="2871" w:type="dxa"/>
            <w:gridSpan w:val="3"/>
            <w:tcBorders>
              <w:top w:val="single" w:sz="6" w:space="0" w:color="FFFFFF" w:themeColor="background1"/>
              <w:left w:val="single" w:sz="6" w:space="0" w:color="FFFFFF" w:themeColor="background1"/>
              <w:bottom w:val="single" w:sz="6" w:space="0" w:color="FFFFFF" w:themeColor="background1"/>
            </w:tcBorders>
            <w:shd w:val="clear" w:color="auto" w:fill="738AC8" w:themeFill="accent5"/>
            <w:hideMark/>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KURSİYER SAYISI</w:t>
            </w:r>
          </w:p>
        </w:tc>
      </w:tr>
      <w:tr w:rsidR="00EC5384" w:rsidRPr="00B15520" w:rsidTr="00EC53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6" w:type="dxa"/>
            <w:vMerge/>
            <w:tcBorders>
              <w:top w:val="single" w:sz="6"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EC5384" w:rsidRPr="00B15520" w:rsidRDefault="00EC5384" w:rsidP="0037089B">
            <w:pPr>
              <w:rPr>
                <w:color w:val="FFFFFF" w:themeColor="background1"/>
                <w:sz w:val="20"/>
                <w:szCs w:val="20"/>
              </w:rPr>
            </w:pPr>
          </w:p>
        </w:tc>
        <w:tc>
          <w:tcPr>
            <w:tcW w:w="896" w:type="dxa"/>
            <w:vMerge/>
            <w:tcBorders>
              <w:top w:val="single" w:sz="6" w:space="0" w:color="FFFFFF" w:themeColor="background1"/>
              <w:left w:val="single" w:sz="18" w:space="0" w:color="FFFFFF" w:themeColor="background1"/>
              <w:right w:val="single" w:sz="6" w:space="0" w:color="FFFFFF" w:themeColor="background1"/>
            </w:tcBorders>
            <w:shd w:val="clear" w:color="auto" w:fill="738AC8" w:themeFill="accent5"/>
            <w:hideMark/>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916" w:type="dxa"/>
            <w:tcBorders>
              <w:top w:val="single" w:sz="6" w:space="0" w:color="FFFFFF" w:themeColor="background1"/>
              <w:left w:val="single" w:sz="6" w:space="0" w:color="FFFFFF" w:themeColor="background1"/>
              <w:right w:val="single" w:sz="6" w:space="0" w:color="FFFFFF" w:themeColor="background1"/>
            </w:tcBorders>
            <w:shd w:val="clear" w:color="auto" w:fill="738AC8" w:themeFill="accent5"/>
            <w:hideMark/>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r w:rsidRPr="00B15520">
              <w:rPr>
                <w:b/>
                <w:bCs/>
                <w:color w:val="FFFFFF" w:themeColor="background1"/>
                <w:sz w:val="20"/>
                <w:szCs w:val="20"/>
              </w:rPr>
              <w:t>K</w:t>
            </w:r>
          </w:p>
        </w:tc>
        <w:tc>
          <w:tcPr>
            <w:tcW w:w="916" w:type="dxa"/>
            <w:tcBorders>
              <w:top w:val="single" w:sz="6" w:space="0" w:color="FFFFFF" w:themeColor="background1"/>
              <w:left w:val="single" w:sz="6" w:space="0" w:color="FFFFFF" w:themeColor="background1"/>
              <w:right w:val="single" w:sz="6" w:space="0" w:color="FFFFFF" w:themeColor="background1"/>
            </w:tcBorders>
            <w:shd w:val="clear" w:color="auto" w:fill="738AC8" w:themeFill="accent5"/>
            <w:hideMark/>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r w:rsidRPr="00B15520">
              <w:rPr>
                <w:b/>
                <w:bCs/>
                <w:color w:val="FFFFFF" w:themeColor="background1"/>
                <w:sz w:val="20"/>
                <w:szCs w:val="20"/>
              </w:rPr>
              <w:t>E</w:t>
            </w:r>
          </w:p>
        </w:tc>
        <w:tc>
          <w:tcPr>
            <w:tcW w:w="1039" w:type="dxa"/>
            <w:tcBorders>
              <w:top w:val="single" w:sz="6" w:space="0" w:color="FFFFFF" w:themeColor="background1"/>
              <w:left w:val="single" w:sz="6" w:space="0" w:color="FFFFFF" w:themeColor="background1"/>
            </w:tcBorders>
            <w:shd w:val="clear" w:color="auto" w:fill="738AC8" w:themeFill="accent5"/>
            <w:hideMark/>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r w:rsidRPr="00B15520">
              <w:rPr>
                <w:b/>
                <w:bCs/>
                <w:color w:val="FFFFFF" w:themeColor="background1"/>
                <w:sz w:val="20"/>
                <w:szCs w:val="20"/>
              </w:rPr>
              <w:t>T</w:t>
            </w:r>
          </w:p>
        </w:tc>
      </w:tr>
      <w:tr w:rsidR="00EC5384"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2236" w:type="dxa"/>
            <w:tcBorders>
              <w:right w:val="single" w:sz="18" w:space="0" w:color="425EA9" w:themeColor="accent5" w:themeShade="BF"/>
            </w:tcBorders>
            <w:hideMark/>
          </w:tcPr>
          <w:p w:rsidR="00EC5384" w:rsidRPr="00B15520" w:rsidRDefault="00EC5384" w:rsidP="0037089B">
            <w:pPr>
              <w:jc w:val="left"/>
              <w:rPr>
                <w:sz w:val="20"/>
                <w:szCs w:val="20"/>
              </w:rPr>
            </w:pPr>
            <w:r w:rsidRPr="00B15520">
              <w:rPr>
                <w:sz w:val="20"/>
                <w:szCs w:val="20"/>
              </w:rPr>
              <w:t>Sosyal ve Kültürel Kurslar</w:t>
            </w:r>
          </w:p>
        </w:tc>
        <w:tc>
          <w:tcPr>
            <w:tcW w:w="896" w:type="dxa"/>
            <w:tcBorders>
              <w:left w:val="single" w:sz="18" w:space="0" w:color="425EA9" w:themeColor="accent5" w:themeShade="BF"/>
            </w:tcBorders>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c>
          <w:tcPr>
            <w:tcW w:w="916" w:type="dxa"/>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916" w:type="dxa"/>
          </w:tcPr>
          <w:p w:rsidR="00EC5384" w:rsidRPr="00B15520" w:rsidRDefault="00EC5384" w:rsidP="001072D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1039" w:type="dxa"/>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r>
      <w:tr w:rsidR="00EC5384" w:rsidRPr="00B15520" w:rsidTr="00EC53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6" w:type="dxa"/>
            <w:tcBorders>
              <w:right w:val="single" w:sz="18" w:space="0" w:color="425EA9" w:themeColor="accent5" w:themeShade="BF"/>
            </w:tcBorders>
            <w:hideMark/>
          </w:tcPr>
          <w:p w:rsidR="00EC5384" w:rsidRPr="00B15520" w:rsidRDefault="00EC5384" w:rsidP="0037089B">
            <w:pPr>
              <w:jc w:val="left"/>
              <w:rPr>
                <w:sz w:val="20"/>
                <w:szCs w:val="20"/>
              </w:rPr>
            </w:pPr>
            <w:r w:rsidRPr="00B15520">
              <w:rPr>
                <w:sz w:val="20"/>
                <w:szCs w:val="20"/>
              </w:rPr>
              <w:t>Mesleki ve Teknik Kurslar</w:t>
            </w:r>
          </w:p>
        </w:tc>
        <w:tc>
          <w:tcPr>
            <w:tcW w:w="896" w:type="dxa"/>
            <w:tcBorders>
              <w:left w:val="single" w:sz="18" w:space="0" w:color="425EA9" w:themeColor="accent5" w:themeShade="BF"/>
            </w:tcBorders>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29</w:t>
            </w:r>
          </w:p>
        </w:tc>
        <w:tc>
          <w:tcPr>
            <w:tcW w:w="916" w:type="dxa"/>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317</w:t>
            </w:r>
          </w:p>
        </w:tc>
        <w:tc>
          <w:tcPr>
            <w:tcW w:w="916" w:type="dxa"/>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215</w:t>
            </w:r>
          </w:p>
        </w:tc>
        <w:tc>
          <w:tcPr>
            <w:tcW w:w="1039" w:type="dxa"/>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532</w:t>
            </w:r>
          </w:p>
        </w:tc>
      </w:tr>
      <w:tr w:rsidR="00EC5384"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2236" w:type="dxa"/>
            <w:tcBorders>
              <w:bottom w:val="single" w:sz="18" w:space="0" w:color="425EA9" w:themeColor="accent5" w:themeShade="BF"/>
              <w:right w:val="single" w:sz="18" w:space="0" w:color="425EA9" w:themeColor="accent5" w:themeShade="BF"/>
            </w:tcBorders>
            <w:hideMark/>
          </w:tcPr>
          <w:p w:rsidR="00EC5384" w:rsidRPr="00B15520" w:rsidRDefault="00EC5384" w:rsidP="0037089B">
            <w:pPr>
              <w:jc w:val="left"/>
              <w:rPr>
                <w:sz w:val="20"/>
                <w:szCs w:val="20"/>
              </w:rPr>
            </w:pPr>
            <w:r w:rsidRPr="00B15520">
              <w:rPr>
                <w:sz w:val="20"/>
                <w:szCs w:val="20"/>
              </w:rPr>
              <w:t>Okuma – Yazma Kursları</w:t>
            </w:r>
          </w:p>
        </w:tc>
        <w:tc>
          <w:tcPr>
            <w:tcW w:w="896" w:type="dxa"/>
            <w:tcBorders>
              <w:left w:val="single" w:sz="18" w:space="0" w:color="425EA9" w:themeColor="accent5" w:themeShade="BF"/>
              <w:bottom w:val="single" w:sz="18" w:space="0" w:color="425EA9" w:themeColor="accent5" w:themeShade="BF"/>
            </w:tcBorders>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16" w:type="dxa"/>
            <w:tcBorders>
              <w:bottom w:val="single" w:sz="18" w:space="0" w:color="425EA9" w:themeColor="accent5" w:themeShade="BF"/>
            </w:tcBorders>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916" w:type="dxa"/>
            <w:tcBorders>
              <w:bottom w:val="single" w:sz="18" w:space="0" w:color="425EA9" w:themeColor="accent5" w:themeShade="BF"/>
            </w:tcBorders>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tcBorders>
              <w:bottom w:val="single" w:sz="18" w:space="0" w:color="425EA9" w:themeColor="accent5" w:themeShade="BF"/>
            </w:tcBorders>
          </w:tcPr>
          <w:p w:rsidR="00EC5384" w:rsidRPr="00B15520" w:rsidRDefault="00EC5384" w:rsidP="003708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EC5384" w:rsidRPr="00B15520" w:rsidTr="00EC538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6" w:type="dxa"/>
            <w:tcBorders>
              <w:top w:val="single" w:sz="18" w:space="0" w:color="425EA9" w:themeColor="accent5" w:themeShade="BF"/>
              <w:right w:val="single" w:sz="18" w:space="0" w:color="425EA9" w:themeColor="accent5" w:themeShade="BF"/>
            </w:tcBorders>
            <w:hideMark/>
          </w:tcPr>
          <w:p w:rsidR="00EC5384" w:rsidRPr="00B15520" w:rsidRDefault="00EC5384" w:rsidP="0037089B">
            <w:pPr>
              <w:rPr>
                <w:b/>
                <w:sz w:val="20"/>
                <w:szCs w:val="20"/>
              </w:rPr>
            </w:pPr>
            <w:r w:rsidRPr="00B15520">
              <w:rPr>
                <w:b/>
                <w:bCs w:val="0"/>
                <w:sz w:val="20"/>
                <w:szCs w:val="20"/>
              </w:rPr>
              <w:t>TOPLAM</w:t>
            </w:r>
          </w:p>
        </w:tc>
        <w:tc>
          <w:tcPr>
            <w:tcW w:w="896" w:type="dxa"/>
            <w:tcBorders>
              <w:top w:val="single" w:sz="18" w:space="0" w:color="425EA9" w:themeColor="accent5" w:themeShade="BF"/>
              <w:left w:val="single" w:sz="18" w:space="0" w:color="425EA9" w:themeColor="accent5" w:themeShade="BF"/>
            </w:tcBorders>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sz w:val="20"/>
                <w:szCs w:val="20"/>
              </w:rPr>
            </w:pPr>
            <w:r w:rsidRPr="00B15520">
              <w:rPr>
                <w:b/>
                <w:sz w:val="20"/>
                <w:szCs w:val="20"/>
              </w:rPr>
              <w:t>1.765</w:t>
            </w:r>
          </w:p>
        </w:tc>
        <w:tc>
          <w:tcPr>
            <w:tcW w:w="916" w:type="dxa"/>
            <w:tcBorders>
              <w:top w:val="single" w:sz="18" w:space="0" w:color="425EA9" w:themeColor="accent5" w:themeShade="BF"/>
            </w:tcBorders>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sz w:val="20"/>
                <w:szCs w:val="20"/>
              </w:rPr>
            </w:pPr>
            <w:r w:rsidRPr="00B15520">
              <w:rPr>
                <w:b/>
                <w:sz w:val="20"/>
                <w:szCs w:val="20"/>
              </w:rPr>
              <w:t>11.403</w:t>
            </w:r>
          </w:p>
        </w:tc>
        <w:tc>
          <w:tcPr>
            <w:tcW w:w="916" w:type="dxa"/>
            <w:tcBorders>
              <w:top w:val="single" w:sz="18" w:space="0" w:color="425EA9" w:themeColor="accent5" w:themeShade="BF"/>
            </w:tcBorders>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sz w:val="20"/>
                <w:szCs w:val="20"/>
              </w:rPr>
            </w:pPr>
            <w:r w:rsidRPr="00B15520">
              <w:rPr>
                <w:b/>
                <w:sz w:val="20"/>
                <w:szCs w:val="20"/>
              </w:rPr>
              <w:t>11.961</w:t>
            </w:r>
          </w:p>
        </w:tc>
        <w:tc>
          <w:tcPr>
            <w:tcW w:w="1039" w:type="dxa"/>
            <w:tcBorders>
              <w:top w:val="single" w:sz="18" w:space="0" w:color="425EA9" w:themeColor="accent5" w:themeShade="BF"/>
            </w:tcBorders>
          </w:tcPr>
          <w:p w:rsidR="00EC5384" w:rsidRPr="00B15520" w:rsidRDefault="00EC5384" w:rsidP="0037089B">
            <w:pPr>
              <w:cnfStyle w:val="000000010000" w:firstRow="0" w:lastRow="0" w:firstColumn="0" w:lastColumn="0" w:oddVBand="0" w:evenVBand="0" w:oddHBand="0" w:evenHBand="1" w:firstRowFirstColumn="0" w:firstRowLastColumn="0" w:lastRowFirstColumn="0" w:lastRowLastColumn="0"/>
              <w:rPr>
                <w:b/>
                <w:sz w:val="20"/>
                <w:szCs w:val="20"/>
              </w:rPr>
            </w:pPr>
            <w:r w:rsidRPr="00B15520">
              <w:rPr>
                <w:b/>
                <w:sz w:val="20"/>
                <w:szCs w:val="20"/>
              </w:rPr>
              <w:t>23.364</w:t>
            </w:r>
          </w:p>
        </w:tc>
      </w:tr>
    </w:tbl>
    <w:p w:rsidR="00695E8B" w:rsidRPr="00B15520" w:rsidRDefault="00695E8B" w:rsidP="00CE16CB">
      <w:pPr>
        <w:spacing w:before="120"/>
        <w:rPr>
          <w:sz w:val="22"/>
          <w:szCs w:val="23"/>
        </w:rPr>
      </w:pPr>
      <w:r w:rsidRPr="00B15520">
        <w:rPr>
          <w:b/>
          <w:bCs/>
          <w:sz w:val="22"/>
          <w:szCs w:val="23"/>
        </w:rPr>
        <w:t xml:space="preserve">Not: </w:t>
      </w:r>
      <w:r w:rsidRPr="00B15520">
        <w:rPr>
          <w:sz w:val="22"/>
          <w:szCs w:val="23"/>
        </w:rPr>
        <w:t xml:space="preserve">Okullar hayat olsun projesi kapsamında 24 okulumuzda Sosyal, Sportif ve Kültürel olmak üzere toplam 50 kursumuz devam etmektedir. </w:t>
      </w:r>
    </w:p>
    <w:p w:rsidR="00705621" w:rsidRDefault="00705621" w:rsidP="00ED3C0F">
      <w:pPr>
        <w:pStyle w:val="ResimYazs"/>
        <w:spacing w:before="300" w:line="264" w:lineRule="auto"/>
        <w:rPr>
          <w:rFonts w:ascii="Times New Roman" w:hAnsi="Times New Roman"/>
          <w:bCs w:val="0"/>
          <w:sz w:val="21"/>
          <w:szCs w:val="21"/>
        </w:rPr>
      </w:pPr>
      <w:bookmarkStart w:id="67" w:name="_Toc436655755"/>
    </w:p>
    <w:p w:rsidR="00705621" w:rsidRDefault="00705621" w:rsidP="00ED3C0F">
      <w:pPr>
        <w:pStyle w:val="ResimYazs"/>
        <w:spacing w:before="300" w:line="264" w:lineRule="auto"/>
        <w:rPr>
          <w:rFonts w:ascii="Times New Roman" w:hAnsi="Times New Roman"/>
          <w:bCs w:val="0"/>
          <w:sz w:val="21"/>
          <w:szCs w:val="21"/>
        </w:rPr>
      </w:pPr>
    </w:p>
    <w:p w:rsidR="004F02CE" w:rsidRPr="00B15520" w:rsidRDefault="00281BA0" w:rsidP="00ED3C0F">
      <w:pPr>
        <w:pStyle w:val="ResimYazs"/>
        <w:spacing w:before="300" w:line="264" w:lineRule="auto"/>
        <w:rPr>
          <w:rFonts w:ascii="Times New Roman" w:hAnsi="Times New Roman"/>
          <w:b w:val="0"/>
          <w:bCs w:val="0"/>
          <w:sz w:val="21"/>
          <w:szCs w:val="21"/>
        </w:rPr>
      </w:pPr>
      <w:r w:rsidRPr="00B15520">
        <w:rPr>
          <w:rFonts w:ascii="Times New Roman" w:hAnsi="Times New Roman"/>
          <w:bCs w:val="0"/>
          <w:sz w:val="21"/>
          <w:szCs w:val="21"/>
        </w:rPr>
        <w:t xml:space="preserve">Tablo </w:t>
      </w:r>
      <w:r w:rsidR="00B140D1">
        <w:rPr>
          <w:rFonts w:ascii="Times New Roman" w:hAnsi="Times New Roman"/>
          <w:bCs w:val="0"/>
          <w:sz w:val="21"/>
          <w:szCs w:val="21"/>
        </w:rPr>
        <w:t>25</w:t>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004F02CE" w:rsidRPr="00B15520">
        <w:rPr>
          <w:rFonts w:ascii="Times New Roman" w:hAnsi="Times New Roman"/>
          <w:b w:val="0"/>
          <w:bCs w:val="0"/>
          <w:sz w:val="21"/>
          <w:szCs w:val="21"/>
        </w:rPr>
        <w:t xml:space="preserve">TUİK </w:t>
      </w:r>
      <w:r w:rsidRPr="00B15520">
        <w:rPr>
          <w:rFonts w:ascii="Times New Roman" w:hAnsi="Times New Roman"/>
          <w:b w:val="0"/>
          <w:bCs w:val="0"/>
          <w:sz w:val="21"/>
          <w:szCs w:val="21"/>
        </w:rPr>
        <w:t xml:space="preserve">Verilerine Göre </w:t>
      </w:r>
      <w:r w:rsidR="00540CDE" w:rsidRPr="00B15520">
        <w:rPr>
          <w:rFonts w:ascii="Times New Roman" w:hAnsi="Times New Roman"/>
          <w:b w:val="0"/>
          <w:bCs w:val="0"/>
          <w:sz w:val="21"/>
          <w:szCs w:val="21"/>
        </w:rPr>
        <w:t xml:space="preserve">2013-2015 Yılları Arası 15+ Yaş </w:t>
      </w:r>
      <w:r w:rsidRPr="00B15520">
        <w:rPr>
          <w:rFonts w:ascii="Times New Roman" w:hAnsi="Times New Roman"/>
          <w:b w:val="0"/>
          <w:bCs w:val="0"/>
          <w:sz w:val="21"/>
          <w:szCs w:val="21"/>
        </w:rPr>
        <w:t>Okur</w:t>
      </w:r>
      <w:r w:rsidR="004F02CE" w:rsidRPr="00B15520">
        <w:rPr>
          <w:rFonts w:ascii="Times New Roman" w:hAnsi="Times New Roman"/>
          <w:b w:val="0"/>
          <w:bCs w:val="0"/>
          <w:sz w:val="21"/>
          <w:szCs w:val="21"/>
        </w:rPr>
        <w:t>-</w:t>
      </w:r>
      <w:r w:rsidRPr="00B15520">
        <w:rPr>
          <w:rFonts w:ascii="Times New Roman" w:hAnsi="Times New Roman"/>
          <w:b w:val="0"/>
          <w:bCs w:val="0"/>
          <w:sz w:val="21"/>
          <w:szCs w:val="21"/>
        </w:rPr>
        <w:t>Yazarlık Oran</w:t>
      </w:r>
      <w:r w:rsidR="00540CDE" w:rsidRPr="00B15520">
        <w:rPr>
          <w:rFonts w:ascii="Times New Roman" w:hAnsi="Times New Roman"/>
          <w:b w:val="0"/>
          <w:bCs w:val="0"/>
          <w:sz w:val="21"/>
          <w:szCs w:val="21"/>
        </w:rPr>
        <w:t>lar</w:t>
      </w:r>
      <w:r w:rsidRPr="00B15520">
        <w:rPr>
          <w:rFonts w:ascii="Times New Roman" w:hAnsi="Times New Roman"/>
          <w:b w:val="0"/>
          <w:bCs w:val="0"/>
          <w:sz w:val="21"/>
          <w:szCs w:val="21"/>
        </w:rPr>
        <w:t>ı</w:t>
      </w:r>
      <w:bookmarkEnd w:id="67"/>
    </w:p>
    <w:tbl>
      <w:tblPr>
        <w:tblStyle w:val="KlavuzuTablo4-Vurgu21"/>
        <w:tblW w:w="5000" w:type="pct"/>
        <w:tblLayout w:type="fixed"/>
        <w:tblLook w:val="04A0" w:firstRow="1" w:lastRow="0" w:firstColumn="1" w:lastColumn="0" w:noHBand="0" w:noVBand="1"/>
      </w:tblPr>
      <w:tblGrid>
        <w:gridCol w:w="1150"/>
        <w:gridCol w:w="929"/>
        <w:gridCol w:w="930"/>
        <w:gridCol w:w="930"/>
        <w:gridCol w:w="931"/>
        <w:gridCol w:w="931"/>
        <w:gridCol w:w="931"/>
        <w:gridCol w:w="931"/>
        <w:gridCol w:w="931"/>
        <w:gridCol w:w="931"/>
      </w:tblGrid>
      <w:tr w:rsidR="00540CDE" w:rsidRPr="00B15520" w:rsidTr="0037732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vMerge w:val="restart"/>
            <w:tcBorders>
              <w:bottom w:val="single" w:sz="4" w:space="0" w:color="FFFFFF" w:themeColor="background1"/>
              <w:right w:val="single" w:sz="18" w:space="0" w:color="FFFFFF" w:themeColor="background1"/>
            </w:tcBorders>
            <w:hideMark/>
          </w:tcPr>
          <w:p w:rsidR="001072D5" w:rsidRPr="00B15520" w:rsidRDefault="001072D5" w:rsidP="0037089B">
            <w:pPr>
              <w:rPr>
                <w:sz w:val="18"/>
                <w:szCs w:val="18"/>
              </w:rPr>
            </w:pPr>
          </w:p>
        </w:tc>
        <w:tc>
          <w:tcPr>
            <w:tcW w:w="2738" w:type="dxa"/>
            <w:gridSpan w:val="3"/>
            <w:tcBorders>
              <w:left w:val="single" w:sz="18" w:space="0" w:color="FFFFFF" w:themeColor="background1"/>
              <w:bottom w:val="single" w:sz="4" w:space="0" w:color="FFFFFF" w:themeColor="background1"/>
              <w:right w:val="single" w:sz="18" w:space="0" w:color="FFFFFF" w:themeColor="background1"/>
            </w:tcBorders>
          </w:tcPr>
          <w:p w:rsidR="001072D5" w:rsidRPr="00B15520" w:rsidRDefault="00540CDE" w:rsidP="0037089B">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2013</w:t>
            </w:r>
          </w:p>
        </w:tc>
        <w:tc>
          <w:tcPr>
            <w:tcW w:w="2739" w:type="dxa"/>
            <w:gridSpan w:val="3"/>
            <w:tcBorders>
              <w:left w:val="single" w:sz="18" w:space="0" w:color="FFFFFF" w:themeColor="background1"/>
              <w:bottom w:val="single" w:sz="4" w:space="0" w:color="FFFFFF" w:themeColor="background1"/>
              <w:right w:val="single" w:sz="18" w:space="0" w:color="FFFFFF" w:themeColor="background1"/>
            </w:tcBorders>
          </w:tcPr>
          <w:p w:rsidR="001072D5" w:rsidRPr="00B15520" w:rsidRDefault="00540CDE" w:rsidP="0037089B">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2014</w:t>
            </w:r>
          </w:p>
        </w:tc>
        <w:tc>
          <w:tcPr>
            <w:tcW w:w="2739" w:type="dxa"/>
            <w:gridSpan w:val="3"/>
            <w:tcBorders>
              <w:left w:val="single" w:sz="18" w:space="0" w:color="FFFFFF" w:themeColor="background1"/>
              <w:bottom w:val="single" w:sz="4" w:space="0" w:color="FFFFFF" w:themeColor="background1"/>
            </w:tcBorders>
          </w:tcPr>
          <w:p w:rsidR="001072D5" w:rsidRPr="00B15520" w:rsidRDefault="00540CDE" w:rsidP="0037089B">
            <w:pPr>
              <w:cnfStyle w:val="100000000000" w:firstRow="1" w:lastRow="0" w:firstColumn="0" w:lastColumn="0" w:oddVBand="0" w:evenVBand="0" w:oddHBand="0" w:evenHBand="0" w:firstRowFirstColumn="0" w:firstRowLastColumn="0" w:lastRowFirstColumn="0" w:lastRowLastColumn="0"/>
              <w:rPr>
                <w:sz w:val="18"/>
                <w:szCs w:val="18"/>
              </w:rPr>
            </w:pPr>
            <w:r w:rsidRPr="00B15520">
              <w:rPr>
                <w:sz w:val="18"/>
                <w:szCs w:val="18"/>
              </w:rPr>
              <w:t>2015</w:t>
            </w:r>
          </w:p>
        </w:tc>
      </w:tr>
      <w:tr w:rsidR="00E938FF" w:rsidRPr="00B15520" w:rsidTr="00377321">
        <w:trPr>
          <w:trHeight w:val="283"/>
        </w:trPr>
        <w:tc>
          <w:tcPr>
            <w:cnfStyle w:val="001000000000" w:firstRow="0" w:lastRow="0" w:firstColumn="1" w:lastColumn="0" w:oddVBand="0" w:evenVBand="0" w:oddHBand="0" w:evenHBand="0" w:firstRowFirstColumn="0" w:firstRowLastColumn="0" w:lastRowFirstColumn="0" w:lastRowLastColumn="0"/>
            <w:tcW w:w="1129" w:type="dxa"/>
            <w:vMerge/>
            <w:tcBorders>
              <w:top w:val="single" w:sz="4"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540CDE" w:rsidRPr="00B15520" w:rsidRDefault="00540CDE" w:rsidP="00540CDE">
            <w:pPr>
              <w:rPr>
                <w:b/>
                <w:color w:val="FFFFFF" w:themeColor="background1"/>
                <w:sz w:val="18"/>
                <w:szCs w:val="18"/>
              </w:rPr>
            </w:pPr>
          </w:p>
        </w:tc>
        <w:tc>
          <w:tcPr>
            <w:tcW w:w="912" w:type="dxa"/>
            <w:tcBorders>
              <w:top w:val="single" w:sz="4" w:space="0" w:color="FFFFFF" w:themeColor="background1"/>
              <w:left w:val="single" w:sz="18" w:space="0" w:color="FFFFFF" w:themeColor="background1"/>
              <w:bottom w:val="single" w:sz="4" w:space="0" w:color="ABB8DE" w:themeColor="accent5" w:themeTint="99"/>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E</w:t>
            </w:r>
          </w:p>
        </w:tc>
        <w:tc>
          <w:tcPr>
            <w:tcW w:w="913" w:type="dxa"/>
            <w:tcBorders>
              <w:top w:val="single" w:sz="4" w:space="0" w:color="FFFFFF" w:themeColor="background1"/>
              <w:left w:val="single" w:sz="4" w:space="0" w:color="FFFFFF" w:themeColor="background1"/>
              <w:bottom w:val="single" w:sz="4" w:space="0" w:color="ABB8DE" w:themeColor="accent5" w:themeTint="99"/>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K</w:t>
            </w:r>
          </w:p>
        </w:tc>
        <w:tc>
          <w:tcPr>
            <w:tcW w:w="913" w:type="dxa"/>
            <w:tcBorders>
              <w:top w:val="single" w:sz="4" w:space="0" w:color="FFFFFF" w:themeColor="background1"/>
              <w:left w:val="single" w:sz="4" w:space="0" w:color="FFFFFF" w:themeColor="background1"/>
              <w:bottom w:val="single" w:sz="4" w:space="0" w:color="425EA9" w:themeColor="accent5" w:themeShade="BF"/>
              <w:right w:val="single" w:sz="18"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T</w:t>
            </w:r>
          </w:p>
        </w:tc>
        <w:tc>
          <w:tcPr>
            <w:tcW w:w="913" w:type="dxa"/>
            <w:tcBorders>
              <w:top w:val="single" w:sz="4" w:space="0" w:color="FFFFFF" w:themeColor="background1"/>
              <w:left w:val="single" w:sz="18" w:space="0" w:color="FFFFFF" w:themeColor="background1"/>
              <w:bottom w:val="single" w:sz="4" w:space="0" w:color="ABB8DE" w:themeColor="accent5" w:themeTint="99"/>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E</w:t>
            </w:r>
          </w:p>
        </w:tc>
        <w:tc>
          <w:tcPr>
            <w:tcW w:w="913" w:type="dxa"/>
            <w:tcBorders>
              <w:top w:val="single" w:sz="4" w:space="0" w:color="FFFFFF" w:themeColor="background1"/>
              <w:left w:val="single" w:sz="4" w:space="0" w:color="FFFFFF" w:themeColor="background1"/>
              <w:bottom w:val="single" w:sz="4" w:space="0" w:color="ABB8DE" w:themeColor="accent5" w:themeTint="99"/>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K</w:t>
            </w:r>
          </w:p>
        </w:tc>
        <w:tc>
          <w:tcPr>
            <w:tcW w:w="913" w:type="dxa"/>
            <w:tcBorders>
              <w:top w:val="single" w:sz="4" w:space="0" w:color="FFFFFF" w:themeColor="background1"/>
              <w:left w:val="single" w:sz="4" w:space="0" w:color="FFFFFF" w:themeColor="background1"/>
              <w:bottom w:val="single" w:sz="4" w:space="0" w:color="425EA9" w:themeColor="accent5" w:themeShade="BF"/>
              <w:right w:val="single" w:sz="18"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T</w:t>
            </w:r>
          </w:p>
        </w:tc>
        <w:tc>
          <w:tcPr>
            <w:tcW w:w="913" w:type="dxa"/>
            <w:tcBorders>
              <w:top w:val="single" w:sz="4" w:space="0" w:color="FFFFFF" w:themeColor="background1"/>
              <w:left w:val="single" w:sz="18" w:space="0" w:color="FFFFFF" w:themeColor="background1"/>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E</w:t>
            </w:r>
          </w:p>
        </w:tc>
        <w:tc>
          <w:tcPr>
            <w:tcW w:w="913" w:type="dxa"/>
            <w:tcBorders>
              <w:top w:val="single" w:sz="4" w:space="0" w:color="FFFFFF" w:themeColor="background1"/>
              <w:left w:val="single" w:sz="4" w:space="0" w:color="FFFFFF" w:themeColor="background1"/>
              <w:righ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K</w:t>
            </w:r>
          </w:p>
        </w:tc>
        <w:tc>
          <w:tcPr>
            <w:tcW w:w="913" w:type="dxa"/>
            <w:tcBorders>
              <w:top w:val="single" w:sz="4" w:space="0" w:color="FFFFFF" w:themeColor="background1"/>
              <w:left w:val="single" w:sz="4" w:space="0" w:color="FFFFFF" w:themeColor="background1"/>
            </w:tcBorders>
            <w:shd w:val="clear" w:color="auto" w:fill="738AC8" w:themeFill="accent5"/>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B15520">
              <w:rPr>
                <w:b/>
                <w:bCs/>
                <w:color w:val="FFFFFF" w:themeColor="background1"/>
                <w:kern w:val="24"/>
                <w:sz w:val="18"/>
                <w:szCs w:val="18"/>
              </w:rPr>
              <w:t>T</w:t>
            </w:r>
          </w:p>
        </w:tc>
      </w:tr>
      <w:tr w:rsidR="00540CDE" w:rsidRPr="00B15520" w:rsidTr="0037732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Borders>
              <w:right w:val="single" w:sz="18" w:space="0" w:color="425EA9" w:themeColor="accent5" w:themeShade="BF"/>
            </w:tcBorders>
            <w:hideMark/>
          </w:tcPr>
          <w:p w:rsidR="00540CDE" w:rsidRPr="00B15520" w:rsidRDefault="00540CDE" w:rsidP="00540CDE">
            <w:pPr>
              <w:rPr>
                <w:b/>
                <w:sz w:val="18"/>
                <w:szCs w:val="18"/>
              </w:rPr>
            </w:pPr>
            <w:r w:rsidRPr="00B15520">
              <w:rPr>
                <w:b/>
                <w:sz w:val="18"/>
                <w:szCs w:val="18"/>
              </w:rPr>
              <w:t>Elazığ</w:t>
            </w:r>
          </w:p>
        </w:tc>
        <w:tc>
          <w:tcPr>
            <w:tcW w:w="912"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94,05</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87,76</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90,85</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94,43</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88,53</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91,43</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96,00</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89,73</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sz w:val="18"/>
                <w:szCs w:val="18"/>
              </w:rPr>
            </w:pPr>
            <w:r w:rsidRPr="00B15520">
              <w:rPr>
                <w:bCs/>
                <w:color w:val="000000"/>
                <w:kern w:val="24"/>
                <w:sz w:val="18"/>
                <w:szCs w:val="18"/>
              </w:rPr>
              <w:t>% 92,80</w:t>
            </w:r>
          </w:p>
        </w:tc>
      </w:tr>
      <w:tr w:rsidR="00540CDE" w:rsidRPr="00B15520" w:rsidTr="00377321">
        <w:trPr>
          <w:trHeight w:val="283"/>
        </w:trPr>
        <w:tc>
          <w:tcPr>
            <w:cnfStyle w:val="001000000000" w:firstRow="0" w:lastRow="0" w:firstColumn="1" w:lastColumn="0" w:oddVBand="0" w:evenVBand="0" w:oddHBand="0" w:evenHBand="0" w:firstRowFirstColumn="0" w:firstRowLastColumn="0" w:lastRowFirstColumn="0" w:lastRowLastColumn="0"/>
            <w:tcW w:w="1129" w:type="dxa"/>
            <w:tcBorders>
              <w:right w:val="single" w:sz="18" w:space="0" w:color="425EA9" w:themeColor="accent5" w:themeShade="BF"/>
            </w:tcBorders>
          </w:tcPr>
          <w:p w:rsidR="00540CDE" w:rsidRPr="00B15520" w:rsidRDefault="00540CDE" w:rsidP="00540CDE">
            <w:pPr>
              <w:rPr>
                <w:b/>
                <w:color w:val="C00000"/>
                <w:sz w:val="18"/>
                <w:szCs w:val="18"/>
              </w:rPr>
            </w:pPr>
            <w:r w:rsidRPr="00B15520">
              <w:rPr>
                <w:b/>
                <w:color w:val="C00000"/>
                <w:sz w:val="18"/>
                <w:szCs w:val="18"/>
              </w:rPr>
              <w:t>Türkiye</w:t>
            </w:r>
          </w:p>
        </w:tc>
        <w:tc>
          <w:tcPr>
            <w:tcW w:w="912"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95,18</w:t>
            </w:r>
          </w:p>
        </w:tc>
        <w:tc>
          <w:tcPr>
            <w:tcW w:w="913" w:type="dxa"/>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88,91</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92,04</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95,43</w:t>
            </w:r>
          </w:p>
        </w:tc>
        <w:tc>
          <w:tcPr>
            <w:tcW w:w="913" w:type="dxa"/>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89,51</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92,46</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97,02</w:t>
            </w:r>
          </w:p>
        </w:tc>
        <w:tc>
          <w:tcPr>
            <w:tcW w:w="913" w:type="dxa"/>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90,98</w:t>
            </w:r>
          </w:p>
        </w:tc>
        <w:tc>
          <w:tcPr>
            <w:tcW w:w="913" w:type="dxa"/>
          </w:tcPr>
          <w:p w:rsidR="00540CDE" w:rsidRPr="00B15520" w:rsidRDefault="00540CDE" w:rsidP="00540CD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sz w:val="18"/>
                <w:szCs w:val="18"/>
              </w:rPr>
            </w:pPr>
            <w:r w:rsidRPr="00B15520">
              <w:rPr>
                <w:bCs/>
                <w:color w:val="C00000"/>
                <w:kern w:val="24"/>
                <w:sz w:val="18"/>
                <w:szCs w:val="18"/>
              </w:rPr>
              <w:t>% 93,99</w:t>
            </w:r>
          </w:p>
        </w:tc>
      </w:tr>
      <w:tr w:rsidR="00540CDE" w:rsidRPr="00B15520" w:rsidTr="0037732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Borders>
              <w:right w:val="single" w:sz="18" w:space="0" w:color="425EA9" w:themeColor="accent5" w:themeShade="BF"/>
            </w:tcBorders>
          </w:tcPr>
          <w:p w:rsidR="00540CDE" w:rsidRPr="00B15520" w:rsidRDefault="00540CDE" w:rsidP="00540CDE">
            <w:pPr>
              <w:rPr>
                <w:b/>
                <w:sz w:val="18"/>
                <w:szCs w:val="18"/>
              </w:rPr>
            </w:pPr>
            <w:r w:rsidRPr="00B15520">
              <w:rPr>
                <w:b/>
                <w:sz w:val="18"/>
                <w:szCs w:val="18"/>
              </w:rPr>
              <w:t>İl Sırası</w:t>
            </w:r>
          </w:p>
        </w:tc>
        <w:tc>
          <w:tcPr>
            <w:tcW w:w="912"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59</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43</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50</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59</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43</w:t>
            </w:r>
          </w:p>
        </w:tc>
        <w:tc>
          <w:tcPr>
            <w:tcW w:w="913" w:type="dxa"/>
            <w:tcBorders>
              <w:righ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49</w:t>
            </w:r>
          </w:p>
        </w:tc>
        <w:tc>
          <w:tcPr>
            <w:tcW w:w="913" w:type="dxa"/>
            <w:tcBorders>
              <w:left w:val="single" w:sz="18" w:space="0" w:color="425EA9" w:themeColor="accent5" w:themeShade="BF"/>
            </w:tcBorders>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55</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43</w:t>
            </w:r>
          </w:p>
        </w:tc>
        <w:tc>
          <w:tcPr>
            <w:tcW w:w="913" w:type="dxa"/>
          </w:tcPr>
          <w:p w:rsidR="00540CDE" w:rsidRPr="00B15520" w:rsidRDefault="00540CDE" w:rsidP="00540CDE">
            <w:pPr>
              <w:pStyle w:val="NormalWeb"/>
              <w:spacing w:before="0" w:beforeAutospacing="0" w:after="0" w:afterAutospacing="0"/>
              <w:textAlignment w:val="center"/>
              <w:cnfStyle w:val="000000010000" w:firstRow="0" w:lastRow="0" w:firstColumn="0" w:lastColumn="0" w:oddVBand="0" w:evenVBand="0" w:oddHBand="0" w:evenHBand="1" w:firstRowFirstColumn="0" w:firstRowLastColumn="0" w:lastRowFirstColumn="0" w:lastRowLastColumn="0"/>
              <w:rPr>
                <w:b/>
                <w:sz w:val="18"/>
                <w:szCs w:val="18"/>
              </w:rPr>
            </w:pPr>
            <w:r w:rsidRPr="00B15520">
              <w:rPr>
                <w:b/>
                <w:bCs/>
                <w:kern w:val="24"/>
                <w:sz w:val="18"/>
                <w:szCs w:val="18"/>
              </w:rPr>
              <w:t>47</w:t>
            </w:r>
          </w:p>
        </w:tc>
      </w:tr>
    </w:tbl>
    <w:p w:rsidR="00705621" w:rsidRDefault="00705621" w:rsidP="00ED3C0F">
      <w:pPr>
        <w:pStyle w:val="ResimYazs"/>
        <w:spacing w:before="300" w:line="264" w:lineRule="auto"/>
        <w:rPr>
          <w:rFonts w:ascii="Times New Roman" w:hAnsi="Times New Roman"/>
          <w:bCs w:val="0"/>
          <w:sz w:val="21"/>
          <w:szCs w:val="21"/>
        </w:rPr>
      </w:pPr>
      <w:bookmarkStart w:id="68" w:name="_Toc436655756"/>
    </w:p>
    <w:p w:rsidR="00705621" w:rsidRPr="00705621" w:rsidRDefault="00705621" w:rsidP="00705621"/>
    <w:p w:rsidR="004F02CE" w:rsidRPr="00B15520" w:rsidRDefault="00C80737" w:rsidP="00ED3C0F">
      <w:pPr>
        <w:pStyle w:val="ResimYazs"/>
        <w:spacing w:before="300" w:line="264" w:lineRule="auto"/>
        <w:rPr>
          <w:rFonts w:ascii="Times New Roman" w:hAnsi="Times New Roman"/>
          <w:b w:val="0"/>
          <w:bCs w:val="0"/>
          <w:sz w:val="21"/>
          <w:szCs w:val="21"/>
        </w:rPr>
      </w:pPr>
      <w:r w:rsidRPr="00B15520">
        <w:rPr>
          <w:rFonts w:ascii="Times New Roman" w:hAnsi="Times New Roman"/>
          <w:bCs w:val="0"/>
          <w:sz w:val="21"/>
          <w:szCs w:val="21"/>
        </w:rPr>
        <w:t>Tablo</w:t>
      </w:r>
      <w:r w:rsidR="00B140D1">
        <w:rPr>
          <w:rFonts w:ascii="Times New Roman" w:hAnsi="Times New Roman"/>
          <w:bCs w:val="0"/>
          <w:sz w:val="21"/>
          <w:szCs w:val="21"/>
        </w:rPr>
        <w:t xml:space="preserve"> 26</w:t>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B43BCA" w:rsidRPr="00B15520">
        <w:rPr>
          <w:rFonts w:ascii="Times New Roman" w:hAnsi="Times New Roman"/>
          <w:b w:val="0"/>
          <w:bCs w:val="0"/>
          <w:sz w:val="21"/>
          <w:szCs w:val="21"/>
        </w:rPr>
        <w:t>2014-2015 Eğitim ve Öğretim Yılı</w:t>
      </w:r>
      <w:r w:rsidR="00D51825" w:rsidRPr="00B15520">
        <w:rPr>
          <w:rFonts w:ascii="Times New Roman" w:hAnsi="Times New Roman"/>
          <w:b w:val="0"/>
          <w:bCs w:val="0"/>
          <w:sz w:val="21"/>
          <w:szCs w:val="21"/>
        </w:rPr>
        <w:t xml:space="preserve"> </w:t>
      </w:r>
      <w:r w:rsidR="00281BA0" w:rsidRPr="00B15520">
        <w:rPr>
          <w:rFonts w:ascii="Times New Roman" w:hAnsi="Times New Roman"/>
          <w:b w:val="0"/>
          <w:bCs w:val="0"/>
          <w:sz w:val="21"/>
          <w:szCs w:val="21"/>
        </w:rPr>
        <w:t xml:space="preserve">İlimiz </w:t>
      </w:r>
      <w:r w:rsidRPr="00B15520">
        <w:rPr>
          <w:rFonts w:ascii="Times New Roman" w:hAnsi="Times New Roman"/>
          <w:b w:val="0"/>
          <w:bCs w:val="0"/>
          <w:sz w:val="21"/>
          <w:szCs w:val="21"/>
        </w:rPr>
        <w:t>Pansiyonları</w:t>
      </w:r>
      <w:r w:rsidR="00B43BCA" w:rsidRPr="00B15520">
        <w:rPr>
          <w:rFonts w:ascii="Times New Roman" w:hAnsi="Times New Roman"/>
          <w:b w:val="0"/>
          <w:bCs w:val="0"/>
          <w:sz w:val="21"/>
          <w:szCs w:val="21"/>
        </w:rPr>
        <w:t>,</w:t>
      </w:r>
      <w:r w:rsidRPr="00B15520">
        <w:rPr>
          <w:rFonts w:ascii="Times New Roman" w:hAnsi="Times New Roman"/>
          <w:b w:val="0"/>
          <w:bCs w:val="0"/>
          <w:sz w:val="21"/>
          <w:szCs w:val="21"/>
        </w:rPr>
        <w:t xml:space="preserve"> </w:t>
      </w:r>
      <w:r w:rsidR="006F4AC1" w:rsidRPr="00B15520">
        <w:rPr>
          <w:rFonts w:ascii="Times New Roman" w:hAnsi="Times New Roman"/>
          <w:b w:val="0"/>
          <w:bCs w:val="0"/>
          <w:sz w:val="21"/>
          <w:szCs w:val="21"/>
        </w:rPr>
        <w:t xml:space="preserve">Yatak </w:t>
      </w:r>
      <w:r w:rsidRPr="00B15520">
        <w:rPr>
          <w:rFonts w:ascii="Times New Roman" w:hAnsi="Times New Roman"/>
          <w:b w:val="0"/>
          <w:bCs w:val="0"/>
          <w:sz w:val="21"/>
          <w:szCs w:val="21"/>
        </w:rPr>
        <w:t>Kapasiteleri</w:t>
      </w:r>
      <w:r w:rsidR="00B43BCA" w:rsidRPr="00B15520">
        <w:rPr>
          <w:rFonts w:ascii="Times New Roman" w:hAnsi="Times New Roman"/>
          <w:b w:val="0"/>
          <w:bCs w:val="0"/>
          <w:sz w:val="21"/>
          <w:szCs w:val="21"/>
        </w:rPr>
        <w:t xml:space="preserve"> ve Yatılı Öğrenci Sayıları</w:t>
      </w:r>
      <w:bookmarkEnd w:id="68"/>
    </w:p>
    <w:tbl>
      <w:tblPr>
        <w:tblStyle w:val="KlavuzuTablo4-Vurgu21"/>
        <w:tblW w:w="5072" w:type="pct"/>
        <w:tblLayout w:type="fixed"/>
        <w:tblCellMar>
          <w:left w:w="57" w:type="dxa"/>
          <w:right w:w="57" w:type="dxa"/>
        </w:tblCellMar>
        <w:tblLook w:val="04A0" w:firstRow="1" w:lastRow="0" w:firstColumn="1" w:lastColumn="0" w:noHBand="0" w:noVBand="1"/>
      </w:tblPr>
      <w:tblGrid>
        <w:gridCol w:w="1099"/>
        <w:gridCol w:w="3970"/>
        <w:gridCol w:w="603"/>
        <w:gridCol w:w="602"/>
        <w:gridCol w:w="602"/>
        <w:gridCol w:w="602"/>
        <w:gridCol w:w="602"/>
        <w:gridCol w:w="602"/>
        <w:gridCol w:w="923"/>
      </w:tblGrid>
      <w:tr w:rsidR="00D51825" w:rsidRPr="00B15520" w:rsidTr="00EC53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9" w:type="dxa"/>
            <w:vMerge w:val="restart"/>
            <w:tcBorders>
              <w:top w:val="single" w:sz="6" w:space="0" w:color="425EA9" w:themeColor="accent5" w:themeShade="BF"/>
              <w:left w:val="single" w:sz="6" w:space="0" w:color="425EA9" w:themeColor="accent5" w:themeShade="BF"/>
              <w:bottom w:val="single" w:sz="4" w:space="0" w:color="ABB8DE" w:themeColor="accent5" w:themeTint="99"/>
              <w:right w:val="single" w:sz="18" w:space="0" w:color="FFFFFF" w:themeColor="background1"/>
            </w:tcBorders>
            <w:vAlign w:val="bottom"/>
            <w:hideMark/>
          </w:tcPr>
          <w:p w:rsidR="00B43BCA" w:rsidRPr="00B15520" w:rsidRDefault="001B6AD6" w:rsidP="00ED3C0F">
            <w:pPr>
              <w:rPr>
                <w:sz w:val="20"/>
                <w:szCs w:val="20"/>
              </w:rPr>
            </w:pPr>
            <w:r w:rsidRPr="00B15520">
              <w:rPr>
                <w:bCs w:val="0"/>
                <w:sz w:val="20"/>
                <w:szCs w:val="20"/>
              </w:rPr>
              <w:t>İlçesi</w:t>
            </w:r>
          </w:p>
        </w:tc>
        <w:tc>
          <w:tcPr>
            <w:tcW w:w="3970" w:type="dxa"/>
            <w:vMerge w:val="restart"/>
            <w:tcBorders>
              <w:top w:val="single" w:sz="6" w:space="0" w:color="425EA9" w:themeColor="accent5" w:themeShade="BF"/>
              <w:left w:val="single" w:sz="18" w:space="0" w:color="FFFFFF" w:themeColor="background1"/>
              <w:bottom w:val="single" w:sz="4" w:space="0" w:color="ABB8DE" w:themeColor="accent5" w:themeTint="99"/>
              <w:right w:val="single" w:sz="18" w:space="0" w:color="FFFFFF" w:themeColor="background1"/>
            </w:tcBorders>
            <w:vAlign w:val="bottom"/>
            <w:hideMark/>
          </w:tcPr>
          <w:p w:rsidR="00B43BCA" w:rsidRPr="00B15520" w:rsidRDefault="001B6AD6" w:rsidP="00ED3C0F">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Okul Adı</w:t>
            </w:r>
          </w:p>
        </w:tc>
        <w:tc>
          <w:tcPr>
            <w:tcW w:w="1807" w:type="dxa"/>
            <w:gridSpan w:val="3"/>
            <w:tcBorders>
              <w:top w:val="single" w:sz="6" w:space="0" w:color="425EA9" w:themeColor="accent5" w:themeShade="BF"/>
              <w:left w:val="single" w:sz="18" w:space="0" w:color="FFFFFF" w:themeColor="background1"/>
              <w:bottom w:val="single" w:sz="6" w:space="0" w:color="FFFFFF" w:themeColor="background1"/>
              <w:right w:val="single" w:sz="18" w:space="0" w:color="FFFFFF" w:themeColor="background1"/>
            </w:tcBorders>
            <w:vAlign w:val="bottom"/>
            <w:hideMark/>
          </w:tcPr>
          <w:p w:rsidR="00D51825" w:rsidRPr="00B15520" w:rsidRDefault="001B6AD6" w:rsidP="00ED3C0F">
            <w:pPr>
              <w:cnfStyle w:val="100000000000" w:firstRow="1" w:lastRow="0" w:firstColumn="0" w:lastColumn="0" w:oddVBand="0" w:evenVBand="0" w:oddHBand="0" w:evenHBand="0" w:firstRowFirstColumn="0" w:firstRowLastColumn="0" w:lastRowFirstColumn="0" w:lastRowLastColumn="0"/>
              <w:rPr>
                <w:bCs w:val="0"/>
                <w:sz w:val="20"/>
                <w:szCs w:val="20"/>
              </w:rPr>
            </w:pPr>
            <w:r w:rsidRPr="00B15520">
              <w:rPr>
                <w:bCs w:val="0"/>
                <w:sz w:val="20"/>
                <w:szCs w:val="20"/>
              </w:rPr>
              <w:t>Yatak</w:t>
            </w:r>
          </w:p>
          <w:p w:rsidR="00B43BCA" w:rsidRPr="00B15520" w:rsidRDefault="001B6AD6" w:rsidP="00ED3C0F">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Kapasitesi</w:t>
            </w:r>
          </w:p>
        </w:tc>
        <w:tc>
          <w:tcPr>
            <w:tcW w:w="1806" w:type="dxa"/>
            <w:gridSpan w:val="3"/>
            <w:tcBorders>
              <w:top w:val="single" w:sz="6" w:space="0" w:color="425EA9" w:themeColor="accent5" w:themeShade="BF"/>
              <w:left w:val="single" w:sz="18" w:space="0" w:color="FFFFFF" w:themeColor="background1"/>
              <w:bottom w:val="single" w:sz="6" w:space="0" w:color="FFFFFF" w:themeColor="background1"/>
              <w:right w:val="single" w:sz="18" w:space="0" w:color="FFFFFF" w:themeColor="background1"/>
            </w:tcBorders>
            <w:vAlign w:val="bottom"/>
            <w:hideMark/>
          </w:tcPr>
          <w:p w:rsidR="00D51825" w:rsidRPr="00B15520" w:rsidRDefault="001B6AD6" w:rsidP="00ED3C0F">
            <w:pPr>
              <w:cnfStyle w:val="100000000000" w:firstRow="1" w:lastRow="0" w:firstColumn="0" w:lastColumn="0" w:oddVBand="0" w:evenVBand="0" w:oddHBand="0" w:evenHBand="0" w:firstRowFirstColumn="0" w:firstRowLastColumn="0" w:lastRowFirstColumn="0" w:lastRowLastColumn="0"/>
              <w:rPr>
                <w:bCs w:val="0"/>
                <w:sz w:val="20"/>
                <w:szCs w:val="20"/>
              </w:rPr>
            </w:pPr>
            <w:r w:rsidRPr="00B15520">
              <w:rPr>
                <w:bCs w:val="0"/>
                <w:sz w:val="20"/>
                <w:szCs w:val="20"/>
              </w:rPr>
              <w:t>Yatılı</w:t>
            </w:r>
          </w:p>
          <w:p w:rsidR="00B43BCA" w:rsidRPr="00B15520" w:rsidRDefault="001B6AD6" w:rsidP="00ED3C0F">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Öğrenci Sayısı</w:t>
            </w:r>
          </w:p>
        </w:tc>
        <w:tc>
          <w:tcPr>
            <w:tcW w:w="923" w:type="dxa"/>
            <w:vMerge w:val="restart"/>
            <w:tcBorders>
              <w:top w:val="single" w:sz="6" w:space="0" w:color="425EA9" w:themeColor="accent5" w:themeShade="BF"/>
              <w:left w:val="single" w:sz="18" w:space="0" w:color="FFFFFF" w:themeColor="background1"/>
              <w:bottom w:val="single" w:sz="6" w:space="0" w:color="FFFFFF" w:themeColor="background1"/>
              <w:right w:val="single" w:sz="6" w:space="0" w:color="425EA9" w:themeColor="accent5" w:themeShade="BF"/>
            </w:tcBorders>
          </w:tcPr>
          <w:p w:rsidR="00B43BCA" w:rsidRPr="00B15520" w:rsidRDefault="00DE22D1" w:rsidP="00ED3C0F">
            <w:pPr>
              <w:cnfStyle w:val="100000000000" w:firstRow="1" w:lastRow="0" w:firstColumn="0" w:lastColumn="0" w:oddVBand="0" w:evenVBand="0" w:oddHBand="0" w:evenHBand="0" w:firstRowFirstColumn="0" w:firstRowLastColumn="0" w:lastRowFirstColumn="0" w:lastRowLastColumn="0"/>
              <w:rPr>
                <w:bCs w:val="0"/>
                <w:sz w:val="20"/>
                <w:szCs w:val="20"/>
              </w:rPr>
            </w:pPr>
            <w:r w:rsidRPr="00B15520">
              <w:rPr>
                <w:bCs w:val="0"/>
                <w:sz w:val="20"/>
                <w:szCs w:val="20"/>
              </w:rPr>
              <w:t>Doluluk</w:t>
            </w:r>
          </w:p>
          <w:p w:rsidR="00B43BCA" w:rsidRPr="00B15520" w:rsidRDefault="00DE22D1" w:rsidP="00ED3C0F">
            <w:pPr>
              <w:cnfStyle w:val="100000000000" w:firstRow="1" w:lastRow="0" w:firstColumn="0" w:lastColumn="0" w:oddVBand="0" w:evenVBand="0" w:oddHBand="0" w:evenHBand="0" w:firstRowFirstColumn="0" w:firstRowLastColumn="0" w:lastRowFirstColumn="0" w:lastRowLastColumn="0"/>
              <w:rPr>
                <w:bCs w:val="0"/>
                <w:sz w:val="20"/>
                <w:szCs w:val="20"/>
              </w:rPr>
            </w:pPr>
            <w:r w:rsidRPr="00B15520">
              <w:rPr>
                <w:bCs w:val="0"/>
                <w:sz w:val="20"/>
                <w:szCs w:val="20"/>
              </w:rPr>
              <w:t>Oranı</w:t>
            </w:r>
          </w:p>
          <w:p w:rsidR="00B43BCA" w:rsidRPr="00B15520" w:rsidRDefault="00B43BCA" w:rsidP="00ED3C0F">
            <w:pPr>
              <w:cnfStyle w:val="100000000000" w:firstRow="1" w:lastRow="0" w:firstColumn="0" w:lastColumn="0" w:oddVBand="0" w:evenVBand="0" w:oddHBand="0" w:evenHBand="0" w:firstRowFirstColumn="0" w:firstRowLastColumn="0" w:lastRowFirstColumn="0" w:lastRowLastColumn="0"/>
              <w:rPr>
                <w:bCs w:val="0"/>
                <w:sz w:val="20"/>
                <w:szCs w:val="20"/>
              </w:rPr>
            </w:pPr>
            <w:r w:rsidRPr="00B15520">
              <w:rPr>
                <w:bCs w:val="0"/>
                <w:sz w:val="20"/>
                <w:szCs w:val="20"/>
              </w:rPr>
              <w:t>(%)</w:t>
            </w:r>
          </w:p>
        </w:tc>
      </w:tr>
      <w:tr w:rsidR="00D24B56"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1099" w:type="dxa"/>
            <w:vMerge/>
            <w:tcBorders>
              <w:top w:val="single" w:sz="6" w:space="0" w:color="FFFFFF" w:themeColor="background1"/>
              <w:left w:val="single" w:sz="6" w:space="0" w:color="425EA9" w:themeColor="accent5" w:themeShade="BF"/>
              <w:bottom w:val="single" w:sz="4" w:space="0" w:color="425EA9" w:themeColor="accent5" w:themeShade="BF"/>
              <w:right w:val="single" w:sz="18" w:space="0" w:color="FFFFFF" w:themeColor="background1"/>
            </w:tcBorders>
            <w:shd w:val="clear" w:color="auto" w:fill="738AC8" w:themeFill="accent5"/>
            <w:hideMark/>
          </w:tcPr>
          <w:p w:rsidR="00B43BCA" w:rsidRPr="00B15520" w:rsidRDefault="00B43BCA" w:rsidP="00ED3C0F">
            <w:pPr>
              <w:rPr>
                <w:b/>
                <w:color w:val="FFFFFF" w:themeColor="background1"/>
                <w:sz w:val="20"/>
                <w:szCs w:val="20"/>
              </w:rPr>
            </w:pPr>
          </w:p>
        </w:tc>
        <w:tc>
          <w:tcPr>
            <w:tcW w:w="3970" w:type="dxa"/>
            <w:vMerge/>
            <w:tcBorders>
              <w:top w:val="single" w:sz="6" w:space="0" w:color="FFFFFF" w:themeColor="background1"/>
              <w:left w:val="single" w:sz="18"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tcW w:w="603" w:type="dxa"/>
            <w:tcBorders>
              <w:top w:val="single" w:sz="6" w:space="0" w:color="FFFFFF" w:themeColor="background1"/>
              <w:left w:val="single" w:sz="18" w:space="0" w:color="FFFFFF" w:themeColor="background1"/>
              <w:bottom w:val="single" w:sz="4" w:space="0" w:color="425EA9" w:themeColor="accent5" w:themeShade="BF"/>
              <w:right w:val="single" w:sz="6"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E</w:t>
            </w:r>
          </w:p>
        </w:tc>
        <w:tc>
          <w:tcPr>
            <w:tcW w:w="602" w:type="dxa"/>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w:t>
            </w:r>
          </w:p>
        </w:tc>
        <w:tc>
          <w:tcPr>
            <w:tcW w:w="602" w:type="dxa"/>
            <w:tcBorders>
              <w:top w:val="single" w:sz="6" w:space="0" w:color="FFFFFF" w:themeColor="background1"/>
              <w:left w:val="single" w:sz="6"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T</w:t>
            </w:r>
          </w:p>
        </w:tc>
        <w:tc>
          <w:tcPr>
            <w:tcW w:w="602" w:type="dxa"/>
            <w:tcBorders>
              <w:top w:val="single" w:sz="6" w:space="0" w:color="FFFFFF" w:themeColor="background1"/>
              <w:left w:val="single" w:sz="18" w:space="0" w:color="FFFFFF" w:themeColor="background1"/>
              <w:bottom w:val="single" w:sz="4" w:space="0" w:color="425EA9" w:themeColor="accent5" w:themeShade="BF"/>
              <w:right w:val="single" w:sz="6"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E</w:t>
            </w:r>
          </w:p>
        </w:tc>
        <w:tc>
          <w:tcPr>
            <w:tcW w:w="602" w:type="dxa"/>
            <w:tcBorders>
              <w:top w:val="single" w:sz="6" w:space="0" w:color="FFFFFF" w:themeColor="background1"/>
              <w:left w:val="single" w:sz="6" w:space="0" w:color="FFFFFF" w:themeColor="background1"/>
              <w:bottom w:val="single" w:sz="4" w:space="0" w:color="425EA9" w:themeColor="accent5" w:themeShade="BF"/>
              <w:right w:val="single" w:sz="6"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w:t>
            </w:r>
          </w:p>
        </w:tc>
        <w:tc>
          <w:tcPr>
            <w:tcW w:w="602" w:type="dxa"/>
            <w:tcBorders>
              <w:top w:val="single" w:sz="6" w:space="0" w:color="FFFFFF" w:themeColor="background1"/>
              <w:left w:val="single" w:sz="6" w:space="0" w:color="FFFFFF" w:themeColor="background1"/>
              <w:bottom w:val="single" w:sz="4" w:space="0" w:color="425EA9" w:themeColor="accent5" w:themeShade="BF"/>
              <w:right w:val="single" w:sz="18" w:space="0" w:color="FFFFFF" w:themeColor="background1"/>
            </w:tcBorders>
            <w:shd w:val="clear" w:color="auto" w:fill="738AC8" w:themeFill="accent5"/>
            <w:hideMark/>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T</w:t>
            </w:r>
          </w:p>
        </w:tc>
        <w:tc>
          <w:tcPr>
            <w:tcW w:w="923" w:type="dxa"/>
            <w:vMerge/>
            <w:tcBorders>
              <w:top w:val="single" w:sz="6" w:space="0" w:color="FFFFFF" w:themeColor="background1"/>
              <w:left w:val="single" w:sz="18" w:space="0" w:color="FFFFFF" w:themeColor="background1"/>
              <w:right w:val="single" w:sz="6" w:space="0" w:color="425EA9" w:themeColor="accent5" w:themeShade="BF"/>
            </w:tcBorders>
            <w:shd w:val="clear" w:color="auto" w:fill="738AC8" w:themeFill="accent5"/>
          </w:tcPr>
          <w:p w:rsidR="00B43BCA" w:rsidRPr="00B15520" w:rsidRDefault="00B43BCA" w:rsidP="00ED3C0F">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r>
      <w:tr w:rsidR="00B43BCA" w:rsidRPr="00B15520" w:rsidTr="00EC53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9" w:type="dxa"/>
            <w:tcBorders>
              <w:left w:val="single" w:sz="6" w:space="0" w:color="425EA9" w:themeColor="accent5" w:themeShade="BF"/>
              <w:right w:val="single" w:sz="18" w:space="0" w:color="425EA9" w:themeColor="accent5" w:themeShade="BF"/>
            </w:tcBorders>
            <w:hideMark/>
          </w:tcPr>
          <w:p w:rsidR="00B43BCA" w:rsidRPr="00B15520" w:rsidRDefault="00B43BCA" w:rsidP="00B43BCA">
            <w:pPr>
              <w:rPr>
                <w:sz w:val="20"/>
                <w:szCs w:val="20"/>
              </w:rPr>
            </w:pPr>
            <w:r w:rsidRPr="00B15520">
              <w:rPr>
                <w:sz w:val="20"/>
                <w:szCs w:val="20"/>
              </w:rPr>
              <w:t>Kovancılar</w:t>
            </w:r>
          </w:p>
        </w:tc>
        <w:tc>
          <w:tcPr>
            <w:tcW w:w="3970" w:type="dxa"/>
            <w:tcBorders>
              <w:left w:val="single" w:sz="18" w:space="0" w:color="425EA9" w:themeColor="accent5" w:themeShade="BF"/>
              <w:right w:val="single" w:sz="18" w:space="0" w:color="425EA9" w:themeColor="accent5" w:themeShade="BF"/>
            </w:tcBorders>
            <w:hideMark/>
          </w:tcPr>
          <w:p w:rsidR="00B43BCA" w:rsidRPr="00B15520" w:rsidRDefault="00B43BCA" w:rsidP="00B43BCA">
            <w:pPr>
              <w:jc w:val="lef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 xml:space="preserve">Kovancılar Anadolu Lisesi </w:t>
            </w:r>
          </w:p>
        </w:tc>
        <w:tc>
          <w:tcPr>
            <w:tcW w:w="603" w:type="dxa"/>
            <w:tcBorders>
              <w:lef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0</w:t>
            </w:r>
          </w:p>
        </w:tc>
        <w:tc>
          <w:tcPr>
            <w:tcW w:w="602" w:type="dxa"/>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100</w:t>
            </w:r>
          </w:p>
        </w:tc>
        <w:tc>
          <w:tcPr>
            <w:tcW w:w="602" w:type="dxa"/>
            <w:tcBorders>
              <w:righ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b/>
                <w:bCs/>
                <w:sz w:val="20"/>
                <w:szCs w:val="20"/>
              </w:rPr>
              <w:t>100</w:t>
            </w:r>
          </w:p>
        </w:tc>
        <w:tc>
          <w:tcPr>
            <w:tcW w:w="602" w:type="dxa"/>
            <w:tcBorders>
              <w:lef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0</w:t>
            </w:r>
          </w:p>
        </w:tc>
        <w:tc>
          <w:tcPr>
            <w:tcW w:w="602" w:type="dxa"/>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96</w:t>
            </w:r>
          </w:p>
        </w:tc>
        <w:tc>
          <w:tcPr>
            <w:tcW w:w="602" w:type="dxa"/>
            <w:tcBorders>
              <w:righ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b/>
                <w:bCs/>
                <w:sz w:val="20"/>
                <w:szCs w:val="20"/>
              </w:rPr>
              <w:t>96</w:t>
            </w:r>
          </w:p>
        </w:tc>
        <w:tc>
          <w:tcPr>
            <w:tcW w:w="923" w:type="dxa"/>
            <w:tcBorders>
              <w:left w:val="single" w:sz="18" w:space="0" w:color="425EA9" w:themeColor="accent5" w:themeShade="BF"/>
              <w:right w:val="single" w:sz="6" w:space="0" w:color="425EA9" w:themeColor="accent5" w:themeShade="BF"/>
            </w:tcBorders>
          </w:tcPr>
          <w:p w:rsidR="00B43BCA" w:rsidRPr="00B15520" w:rsidRDefault="00B43BCA" w:rsidP="004A2FB4">
            <w:pPr>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B15520">
              <w:rPr>
                <w:bCs/>
                <w:color w:val="000000"/>
                <w:sz w:val="20"/>
                <w:szCs w:val="20"/>
              </w:rPr>
              <w:t>% 96,00</w:t>
            </w:r>
          </w:p>
        </w:tc>
      </w:tr>
      <w:tr w:rsidR="00B43BCA"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1099" w:type="dxa"/>
            <w:tcBorders>
              <w:left w:val="single" w:sz="6" w:space="0" w:color="425EA9" w:themeColor="accent5" w:themeShade="BF"/>
              <w:right w:val="single" w:sz="18" w:space="0" w:color="425EA9" w:themeColor="accent5" w:themeShade="BF"/>
            </w:tcBorders>
            <w:hideMark/>
          </w:tcPr>
          <w:p w:rsidR="00B43BCA" w:rsidRPr="00B15520" w:rsidRDefault="00B43BCA" w:rsidP="00B43BCA">
            <w:pPr>
              <w:rPr>
                <w:sz w:val="20"/>
                <w:szCs w:val="20"/>
              </w:rPr>
            </w:pPr>
            <w:r w:rsidRPr="00B15520">
              <w:rPr>
                <w:sz w:val="20"/>
                <w:szCs w:val="20"/>
              </w:rPr>
              <w:t>Kovancılar</w:t>
            </w:r>
          </w:p>
        </w:tc>
        <w:tc>
          <w:tcPr>
            <w:tcW w:w="3970" w:type="dxa"/>
            <w:tcBorders>
              <w:left w:val="single" w:sz="18" w:space="0" w:color="425EA9" w:themeColor="accent5" w:themeShade="BF"/>
              <w:right w:val="single" w:sz="18" w:space="0" w:color="425EA9" w:themeColor="accent5" w:themeShade="BF"/>
            </w:tcBorders>
            <w:hideMark/>
          </w:tcPr>
          <w:p w:rsidR="00B43BCA" w:rsidRPr="00B15520" w:rsidRDefault="00B43BCA" w:rsidP="00B43BCA">
            <w:pPr>
              <w:jc w:val="left"/>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 xml:space="preserve">Kovancılar Anadolu İmam Hatip Lisesi </w:t>
            </w:r>
          </w:p>
        </w:tc>
        <w:tc>
          <w:tcPr>
            <w:tcW w:w="603" w:type="dxa"/>
            <w:tcBorders>
              <w:left w:val="single" w:sz="18" w:space="0" w:color="425EA9" w:themeColor="accent5" w:themeShade="BF"/>
            </w:tcBorders>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200</w:t>
            </w:r>
          </w:p>
        </w:tc>
        <w:tc>
          <w:tcPr>
            <w:tcW w:w="602" w:type="dxa"/>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0</w:t>
            </w:r>
          </w:p>
        </w:tc>
        <w:tc>
          <w:tcPr>
            <w:tcW w:w="602" w:type="dxa"/>
            <w:tcBorders>
              <w:right w:val="single" w:sz="18" w:space="0" w:color="425EA9" w:themeColor="accent5" w:themeShade="BF"/>
            </w:tcBorders>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b/>
                <w:bCs/>
                <w:sz w:val="20"/>
                <w:szCs w:val="20"/>
              </w:rPr>
              <w:t>200</w:t>
            </w:r>
          </w:p>
        </w:tc>
        <w:tc>
          <w:tcPr>
            <w:tcW w:w="602" w:type="dxa"/>
            <w:tcBorders>
              <w:left w:val="single" w:sz="18" w:space="0" w:color="425EA9" w:themeColor="accent5" w:themeShade="BF"/>
            </w:tcBorders>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140</w:t>
            </w:r>
          </w:p>
        </w:tc>
        <w:tc>
          <w:tcPr>
            <w:tcW w:w="602" w:type="dxa"/>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sz w:val="20"/>
                <w:szCs w:val="20"/>
              </w:rPr>
              <w:t>0</w:t>
            </w:r>
          </w:p>
        </w:tc>
        <w:tc>
          <w:tcPr>
            <w:tcW w:w="602" w:type="dxa"/>
            <w:tcBorders>
              <w:right w:val="single" w:sz="18" w:space="0" w:color="425EA9" w:themeColor="accent5" w:themeShade="BF"/>
            </w:tcBorders>
            <w:hideMark/>
          </w:tcPr>
          <w:p w:rsidR="00B43BCA" w:rsidRPr="00B15520" w:rsidRDefault="00B43BCA" w:rsidP="00ED3C0F">
            <w:pPr>
              <w:jc w:val="right"/>
              <w:cnfStyle w:val="000000000000" w:firstRow="0" w:lastRow="0" w:firstColumn="0" w:lastColumn="0" w:oddVBand="0" w:evenVBand="0" w:oddHBand="0" w:evenHBand="0" w:firstRowFirstColumn="0" w:firstRowLastColumn="0" w:lastRowFirstColumn="0" w:lastRowLastColumn="0"/>
              <w:rPr>
                <w:sz w:val="20"/>
                <w:szCs w:val="20"/>
              </w:rPr>
            </w:pPr>
            <w:r w:rsidRPr="00B15520">
              <w:rPr>
                <w:b/>
                <w:bCs/>
                <w:sz w:val="20"/>
                <w:szCs w:val="20"/>
              </w:rPr>
              <w:t>140</w:t>
            </w:r>
          </w:p>
        </w:tc>
        <w:tc>
          <w:tcPr>
            <w:tcW w:w="923" w:type="dxa"/>
            <w:tcBorders>
              <w:left w:val="single" w:sz="18" w:space="0" w:color="425EA9" w:themeColor="accent5" w:themeShade="BF"/>
              <w:right w:val="single" w:sz="6" w:space="0" w:color="425EA9" w:themeColor="accent5" w:themeShade="BF"/>
            </w:tcBorders>
          </w:tcPr>
          <w:p w:rsidR="00B43BCA" w:rsidRPr="00B15520" w:rsidRDefault="00B43BCA" w:rsidP="004A2FB4">
            <w:pP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B15520">
              <w:rPr>
                <w:bCs/>
                <w:color w:val="000000"/>
                <w:sz w:val="20"/>
                <w:szCs w:val="20"/>
              </w:rPr>
              <w:t>% 70,00</w:t>
            </w:r>
          </w:p>
        </w:tc>
      </w:tr>
      <w:tr w:rsidR="00B43BCA" w:rsidRPr="00B15520" w:rsidTr="00EC53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9" w:type="dxa"/>
            <w:tcBorders>
              <w:left w:val="single" w:sz="6" w:space="0" w:color="425EA9" w:themeColor="accent5" w:themeShade="BF"/>
              <w:right w:val="single" w:sz="18" w:space="0" w:color="425EA9" w:themeColor="accent5" w:themeShade="BF"/>
            </w:tcBorders>
            <w:hideMark/>
          </w:tcPr>
          <w:p w:rsidR="00B43BCA" w:rsidRPr="00B15520" w:rsidRDefault="00B43BCA" w:rsidP="00B43BCA">
            <w:pPr>
              <w:rPr>
                <w:sz w:val="20"/>
                <w:szCs w:val="20"/>
              </w:rPr>
            </w:pPr>
            <w:r w:rsidRPr="00B15520">
              <w:rPr>
                <w:sz w:val="20"/>
                <w:szCs w:val="20"/>
              </w:rPr>
              <w:t>Kovancılar</w:t>
            </w:r>
          </w:p>
        </w:tc>
        <w:tc>
          <w:tcPr>
            <w:tcW w:w="3970" w:type="dxa"/>
            <w:tcBorders>
              <w:left w:val="single" w:sz="18" w:space="0" w:color="425EA9" w:themeColor="accent5" w:themeShade="BF"/>
              <w:right w:val="single" w:sz="18" w:space="0" w:color="425EA9" w:themeColor="accent5" w:themeShade="BF"/>
            </w:tcBorders>
            <w:hideMark/>
          </w:tcPr>
          <w:p w:rsidR="00B43BCA" w:rsidRPr="00B15520" w:rsidRDefault="00B43BCA" w:rsidP="00B43BCA">
            <w:pPr>
              <w:jc w:val="lef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 xml:space="preserve">Kovancılar Anadolu Sağlık Meslek Lisesi </w:t>
            </w:r>
          </w:p>
        </w:tc>
        <w:tc>
          <w:tcPr>
            <w:tcW w:w="603" w:type="dxa"/>
            <w:tcBorders>
              <w:lef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0</w:t>
            </w:r>
          </w:p>
        </w:tc>
        <w:tc>
          <w:tcPr>
            <w:tcW w:w="602" w:type="dxa"/>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80</w:t>
            </w:r>
          </w:p>
        </w:tc>
        <w:tc>
          <w:tcPr>
            <w:tcW w:w="602" w:type="dxa"/>
            <w:tcBorders>
              <w:righ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b/>
                <w:bCs/>
                <w:sz w:val="20"/>
                <w:szCs w:val="20"/>
              </w:rPr>
              <w:t>80</w:t>
            </w:r>
          </w:p>
        </w:tc>
        <w:tc>
          <w:tcPr>
            <w:tcW w:w="602" w:type="dxa"/>
            <w:tcBorders>
              <w:lef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0</w:t>
            </w:r>
          </w:p>
        </w:tc>
        <w:tc>
          <w:tcPr>
            <w:tcW w:w="602" w:type="dxa"/>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sz w:val="20"/>
                <w:szCs w:val="20"/>
              </w:rPr>
              <w:t>78</w:t>
            </w:r>
          </w:p>
        </w:tc>
        <w:tc>
          <w:tcPr>
            <w:tcW w:w="602" w:type="dxa"/>
            <w:tcBorders>
              <w:right w:val="single" w:sz="18" w:space="0" w:color="425EA9" w:themeColor="accent5" w:themeShade="BF"/>
            </w:tcBorders>
            <w:hideMark/>
          </w:tcPr>
          <w:p w:rsidR="00B43BCA" w:rsidRPr="00B15520" w:rsidRDefault="00B43BCA" w:rsidP="00ED3C0F">
            <w:pPr>
              <w:jc w:val="right"/>
              <w:cnfStyle w:val="000000010000" w:firstRow="0" w:lastRow="0" w:firstColumn="0" w:lastColumn="0" w:oddVBand="0" w:evenVBand="0" w:oddHBand="0" w:evenHBand="1" w:firstRowFirstColumn="0" w:firstRowLastColumn="0" w:lastRowFirstColumn="0" w:lastRowLastColumn="0"/>
              <w:rPr>
                <w:sz w:val="20"/>
                <w:szCs w:val="20"/>
              </w:rPr>
            </w:pPr>
            <w:r w:rsidRPr="00B15520">
              <w:rPr>
                <w:b/>
                <w:bCs/>
                <w:sz w:val="20"/>
                <w:szCs w:val="20"/>
              </w:rPr>
              <w:t>78</w:t>
            </w:r>
          </w:p>
        </w:tc>
        <w:tc>
          <w:tcPr>
            <w:tcW w:w="923" w:type="dxa"/>
            <w:tcBorders>
              <w:left w:val="single" w:sz="18" w:space="0" w:color="425EA9" w:themeColor="accent5" w:themeShade="BF"/>
              <w:right w:val="single" w:sz="6" w:space="0" w:color="425EA9" w:themeColor="accent5" w:themeShade="BF"/>
            </w:tcBorders>
          </w:tcPr>
          <w:p w:rsidR="00B43BCA" w:rsidRPr="00B15520" w:rsidRDefault="00B43BCA" w:rsidP="004A2FB4">
            <w:pPr>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B15520">
              <w:rPr>
                <w:bCs/>
                <w:color w:val="000000"/>
                <w:sz w:val="20"/>
                <w:szCs w:val="20"/>
              </w:rPr>
              <w:t>% 97,50</w:t>
            </w:r>
          </w:p>
        </w:tc>
      </w:tr>
      <w:tr w:rsidR="00CE16CB" w:rsidRPr="00B15520" w:rsidTr="00EC5384">
        <w:trPr>
          <w:trHeight w:val="20"/>
        </w:trPr>
        <w:tc>
          <w:tcPr>
            <w:cnfStyle w:val="001000000000" w:firstRow="0" w:lastRow="0" w:firstColumn="1" w:lastColumn="0" w:oddVBand="0" w:evenVBand="0" w:oddHBand="0" w:evenHBand="0" w:firstRowFirstColumn="0" w:firstRowLastColumn="0" w:lastRowFirstColumn="0" w:lastRowLastColumn="0"/>
            <w:tcW w:w="5069" w:type="dxa"/>
            <w:gridSpan w:val="2"/>
            <w:tcBorders>
              <w:top w:val="single" w:sz="18" w:space="0" w:color="425EA9" w:themeColor="accent5" w:themeShade="BF"/>
              <w:left w:val="single" w:sz="6" w:space="0" w:color="425EA9" w:themeColor="accent5" w:themeShade="BF"/>
              <w:bottom w:val="single" w:sz="18" w:space="0" w:color="425EA9" w:themeColor="accent5" w:themeShade="BF"/>
              <w:right w:val="single" w:sz="18" w:space="0" w:color="425EA9" w:themeColor="accent5" w:themeShade="BF"/>
            </w:tcBorders>
            <w:shd w:val="clear" w:color="auto" w:fill="ABB8DE" w:themeFill="accent5" w:themeFillTint="99"/>
            <w:hideMark/>
          </w:tcPr>
          <w:p w:rsidR="00B43BCA" w:rsidRPr="00B15520" w:rsidRDefault="00B43BCA" w:rsidP="00B43BCA">
            <w:pPr>
              <w:rPr>
                <w:b/>
                <w:color w:val="FFFFFF" w:themeColor="background1"/>
                <w:sz w:val="20"/>
                <w:szCs w:val="20"/>
              </w:rPr>
            </w:pPr>
            <w:r w:rsidRPr="00B15520">
              <w:rPr>
                <w:b/>
                <w:bCs w:val="0"/>
                <w:color w:val="FFFFFF" w:themeColor="background1"/>
                <w:sz w:val="20"/>
                <w:szCs w:val="20"/>
              </w:rPr>
              <w:t>Toplamı</w:t>
            </w:r>
          </w:p>
        </w:tc>
        <w:tc>
          <w:tcPr>
            <w:tcW w:w="603" w:type="dxa"/>
            <w:tcBorders>
              <w:top w:val="single" w:sz="18" w:space="0" w:color="425EA9" w:themeColor="accent5" w:themeShade="BF"/>
              <w:left w:val="single" w:sz="18" w:space="0" w:color="425EA9" w:themeColor="accent5" w:themeShade="BF"/>
              <w:bottom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200</w:t>
            </w:r>
          </w:p>
        </w:tc>
        <w:tc>
          <w:tcPr>
            <w:tcW w:w="602" w:type="dxa"/>
            <w:tcBorders>
              <w:top w:val="single" w:sz="18" w:space="0" w:color="425EA9" w:themeColor="accent5" w:themeShade="BF"/>
              <w:bottom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180</w:t>
            </w:r>
          </w:p>
        </w:tc>
        <w:tc>
          <w:tcPr>
            <w:tcW w:w="602" w:type="dxa"/>
            <w:tcBorders>
              <w:top w:val="single" w:sz="18" w:space="0" w:color="425EA9" w:themeColor="accent5" w:themeShade="BF"/>
              <w:bottom w:val="single" w:sz="18" w:space="0" w:color="425EA9" w:themeColor="accent5" w:themeShade="BF"/>
              <w:right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380</w:t>
            </w:r>
          </w:p>
        </w:tc>
        <w:tc>
          <w:tcPr>
            <w:tcW w:w="602" w:type="dxa"/>
            <w:tcBorders>
              <w:top w:val="single" w:sz="18" w:space="0" w:color="425EA9" w:themeColor="accent5" w:themeShade="BF"/>
              <w:left w:val="single" w:sz="18" w:space="0" w:color="425EA9" w:themeColor="accent5" w:themeShade="BF"/>
              <w:bottom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140</w:t>
            </w:r>
          </w:p>
        </w:tc>
        <w:tc>
          <w:tcPr>
            <w:tcW w:w="602" w:type="dxa"/>
            <w:tcBorders>
              <w:top w:val="single" w:sz="18" w:space="0" w:color="425EA9" w:themeColor="accent5" w:themeShade="BF"/>
              <w:bottom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174</w:t>
            </w:r>
          </w:p>
        </w:tc>
        <w:tc>
          <w:tcPr>
            <w:tcW w:w="602" w:type="dxa"/>
            <w:tcBorders>
              <w:top w:val="single" w:sz="18" w:space="0" w:color="425EA9" w:themeColor="accent5" w:themeShade="BF"/>
              <w:bottom w:val="single" w:sz="18" w:space="0" w:color="425EA9" w:themeColor="accent5" w:themeShade="BF"/>
              <w:right w:val="single" w:sz="18" w:space="0" w:color="425EA9" w:themeColor="accent5" w:themeShade="BF"/>
            </w:tcBorders>
            <w:shd w:val="clear" w:color="auto" w:fill="ABB8DE" w:themeFill="accent5" w:themeFillTint="99"/>
            <w:hideMark/>
          </w:tcPr>
          <w:p w:rsidR="00B43BCA" w:rsidRPr="00B15520" w:rsidRDefault="00EC5384" w:rsidP="00ED3C0F">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bCs/>
                <w:color w:val="FFFFFF" w:themeColor="background1"/>
                <w:sz w:val="20"/>
                <w:szCs w:val="20"/>
              </w:rPr>
              <w:t>314</w:t>
            </w:r>
          </w:p>
        </w:tc>
        <w:tc>
          <w:tcPr>
            <w:tcW w:w="923" w:type="dxa"/>
            <w:tcBorders>
              <w:top w:val="single" w:sz="18" w:space="0" w:color="425EA9" w:themeColor="accent5" w:themeShade="BF"/>
              <w:left w:val="single" w:sz="18" w:space="0" w:color="425EA9" w:themeColor="accent5" w:themeShade="BF"/>
              <w:bottom w:val="single" w:sz="18" w:space="0" w:color="425EA9" w:themeColor="accent5" w:themeShade="BF"/>
              <w:right w:val="single" w:sz="6" w:space="0" w:color="425EA9" w:themeColor="accent5" w:themeShade="BF"/>
            </w:tcBorders>
            <w:shd w:val="clear" w:color="auto" w:fill="ABB8DE" w:themeFill="accent5" w:themeFillTint="99"/>
          </w:tcPr>
          <w:p w:rsidR="00B43BCA" w:rsidRPr="00B15520" w:rsidRDefault="00B43BCA" w:rsidP="004A2FB4">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 67,04</w:t>
            </w:r>
          </w:p>
        </w:tc>
      </w:tr>
    </w:tbl>
    <w:p w:rsidR="00CE16CB" w:rsidRDefault="00CE16CB" w:rsidP="00CE16CB">
      <w:pPr>
        <w:rPr>
          <w:rFonts w:eastAsiaTheme="minorHAnsi"/>
          <w:lang w:eastAsia="en-US"/>
        </w:rPr>
      </w:pPr>
    </w:p>
    <w:p w:rsidR="00705621" w:rsidRDefault="00705621" w:rsidP="00CE16CB">
      <w:pPr>
        <w:rPr>
          <w:rFonts w:eastAsiaTheme="minorHAnsi"/>
          <w:lang w:eastAsia="en-US"/>
        </w:rPr>
      </w:pPr>
    </w:p>
    <w:p w:rsidR="00705621" w:rsidRDefault="00705621" w:rsidP="00CE16CB">
      <w:pPr>
        <w:rPr>
          <w:rFonts w:eastAsiaTheme="minorHAnsi"/>
          <w:lang w:eastAsia="en-US"/>
        </w:rPr>
      </w:pPr>
    </w:p>
    <w:p w:rsidR="00705621" w:rsidRDefault="00705621" w:rsidP="00CE16CB">
      <w:pPr>
        <w:rPr>
          <w:rFonts w:eastAsiaTheme="minorHAnsi"/>
          <w:lang w:eastAsia="en-US"/>
        </w:rPr>
      </w:pPr>
    </w:p>
    <w:p w:rsidR="00705621" w:rsidRDefault="00705621" w:rsidP="00CE16CB">
      <w:pPr>
        <w:rPr>
          <w:rFonts w:eastAsiaTheme="minorHAnsi"/>
          <w:lang w:eastAsia="en-US"/>
        </w:rPr>
      </w:pPr>
    </w:p>
    <w:p w:rsidR="00705621" w:rsidRDefault="00705621" w:rsidP="00CE16CB">
      <w:pPr>
        <w:rPr>
          <w:rFonts w:eastAsiaTheme="minorHAnsi"/>
          <w:lang w:eastAsia="en-US"/>
        </w:rPr>
      </w:pPr>
    </w:p>
    <w:p w:rsidR="00EC5384" w:rsidRDefault="00EC5384" w:rsidP="00CE16CB">
      <w:pPr>
        <w:rPr>
          <w:rFonts w:eastAsiaTheme="minorHAnsi"/>
          <w:lang w:eastAsia="en-US"/>
        </w:rPr>
      </w:pPr>
    </w:p>
    <w:p w:rsidR="00705621" w:rsidRDefault="00705621" w:rsidP="00CE16CB">
      <w:pPr>
        <w:rPr>
          <w:rFonts w:eastAsiaTheme="minorHAnsi"/>
          <w:lang w:eastAsia="en-US"/>
        </w:rPr>
      </w:pPr>
    </w:p>
    <w:p w:rsidR="00705621" w:rsidRDefault="00705621" w:rsidP="00CE16CB">
      <w:pPr>
        <w:rPr>
          <w:rFonts w:eastAsiaTheme="minorHAnsi"/>
          <w:lang w:eastAsia="en-US"/>
        </w:rPr>
      </w:pPr>
    </w:p>
    <w:p w:rsidR="00705621" w:rsidRPr="00B15520" w:rsidRDefault="00705621" w:rsidP="00CE16CB">
      <w:pPr>
        <w:rPr>
          <w:rFonts w:eastAsiaTheme="minorHAnsi"/>
          <w:lang w:eastAsia="en-US"/>
        </w:rPr>
      </w:pPr>
    </w:p>
    <w:p w:rsidR="00CE16CB" w:rsidRPr="00B15520" w:rsidRDefault="00CE16CB" w:rsidP="009C5BA8">
      <w:pPr>
        <w:pStyle w:val="ResimYazs"/>
        <w:spacing w:before="180" w:line="264" w:lineRule="auto"/>
        <w:rPr>
          <w:rFonts w:ascii="Times New Roman" w:hAnsi="Times New Roman"/>
          <w:b w:val="0"/>
          <w:bCs w:val="0"/>
          <w:sz w:val="21"/>
          <w:szCs w:val="21"/>
        </w:rPr>
      </w:pPr>
      <w:bookmarkStart w:id="69" w:name="_Toc436655760"/>
      <w:r w:rsidRPr="00B15520">
        <w:rPr>
          <w:rFonts w:ascii="Times New Roman" w:hAnsi="Times New Roman"/>
          <w:bCs w:val="0"/>
          <w:sz w:val="21"/>
          <w:szCs w:val="21"/>
        </w:rPr>
        <w:lastRenderedPageBreak/>
        <w:t xml:space="preserve">Tablo </w:t>
      </w:r>
      <w:r w:rsidR="00B140D1">
        <w:rPr>
          <w:rFonts w:ascii="Times New Roman" w:hAnsi="Times New Roman"/>
          <w:bCs w:val="0"/>
          <w:sz w:val="21"/>
          <w:szCs w:val="21"/>
        </w:rPr>
        <w:t>27</w:t>
      </w:r>
      <w:r w:rsidRPr="00B15520">
        <w:rPr>
          <w:rFonts w:ascii="Times New Roman" w:hAnsi="Times New Roman"/>
          <w:bCs w:val="0"/>
          <w:sz w:val="21"/>
          <w:szCs w:val="21"/>
        </w:rPr>
        <w:t>:</w:t>
      </w:r>
      <w:r w:rsidRPr="00B15520">
        <w:rPr>
          <w:rFonts w:ascii="Times New Roman" w:hAnsi="Times New Roman"/>
          <w:b w:val="0"/>
          <w:bCs w:val="0"/>
          <w:sz w:val="21"/>
          <w:szCs w:val="21"/>
        </w:rPr>
        <w:t xml:space="preserve"> FATİH Projesi Kapsamında Yapılan Hizmetiçi Eğitim Faaliyet Bilgileri</w:t>
      </w:r>
      <w:bookmarkEnd w:id="69"/>
    </w:p>
    <w:tbl>
      <w:tblPr>
        <w:tblStyle w:val="KlavuzuTablo4-Vurgu21"/>
        <w:tblW w:w="4819" w:type="pct"/>
        <w:tblLook w:val="04A0" w:firstRow="1" w:lastRow="0" w:firstColumn="1" w:lastColumn="0" w:noHBand="0" w:noVBand="1"/>
      </w:tblPr>
      <w:tblGrid>
        <w:gridCol w:w="6232"/>
        <w:gridCol w:w="1502"/>
        <w:gridCol w:w="1446"/>
      </w:tblGrid>
      <w:tr w:rsidR="00CE16CB" w:rsidRPr="00B15520" w:rsidTr="009C5B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vAlign w:val="bottom"/>
            <w:hideMark/>
          </w:tcPr>
          <w:p w:rsidR="00CE16CB" w:rsidRPr="00B15520" w:rsidRDefault="00CE16CB" w:rsidP="00412035">
            <w:pPr>
              <w:rPr>
                <w:sz w:val="21"/>
                <w:szCs w:val="21"/>
              </w:rPr>
            </w:pPr>
            <w:r w:rsidRPr="00B15520">
              <w:rPr>
                <w:bCs w:val="0"/>
                <w:sz w:val="21"/>
                <w:szCs w:val="21"/>
              </w:rPr>
              <w:t>EĞİTİMİN ADI</w:t>
            </w:r>
          </w:p>
        </w:tc>
        <w:tc>
          <w:tcPr>
            <w:tcW w:w="1474" w:type="dxa"/>
            <w:vAlign w:val="bottom"/>
            <w:hideMark/>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EĞİTİMİN SÜRESİ (SAAT)</w:t>
            </w:r>
          </w:p>
        </w:tc>
        <w:tc>
          <w:tcPr>
            <w:tcW w:w="1417" w:type="dxa"/>
            <w:vAlign w:val="bottom"/>
            <w:hideMark/>
          </w:tcPr>
          <w:p w:rsidR="00CE16CB" w:rsidRPr="00B15520" w:rsidRDefault="00CE16CB" w:rsidP="00412035">
            <w:pPr>
              <w:cnfStyle w:val="100000000000" w:firstRow="1" w:lastRow="0" w:firstColumn="0" w:lastColumn="0" w:oddVBand="0" w:evenVBand="0" w:oddHBand="0" w:evenHBand="0" w:firstRowFirstColumn="0" w:firstRowLastColumn="0" w:lastRowFirstColumn="0" w:lastRowLastColumn="0"/>
              <w:rPr>
                <w:sz w:val="21"/>
                <w:szCs w:val="21"/>
              </w:rPr>
            </w:pPr>
            <w:r w:rsidRPr="00B15520">
              <w:rPr>
                <w:bCs w:val="0"/>
                <w:sz w:val="21"/>
                <w:szCs w:val="21"/>
              </w:rPr>
              <w:t>EĞİTİME ALINAN ÖĞRETMEN SAYISI</w:t>
            </w:r>
          </w:p>
        </w:tc>
      </w:tr>
      <w:tr w:rsidR="00CE16CB" w:rsidRPr="00B15520" w:rsidTr="009C5BA8">
        <w:trPr>
          <w:trHeight w:val="20"/>
        </w:trPr>
        <w:tc>
          <w:tcPr>
            <w:cnfStyle w:val="001000000000" w:firstRow="0" w:lastRow="0" w:firstColumn="1" w:lastColumn="0" w:oddVBand="0" w:evenVBand="0" w:oddHBand="0" w:evenHBand="0" w:firstRowFirstColumn="0" w:firstRowLastColumn="0" w:lastRowFirstColumn="0" w:lastRowLastColumn="0"/>
            <w:tcW w:w="6115" w:type="dxa"/>
            <w:hideMark/>
          </w:tcPr>
          <w:p w:rsidR="00CE16CB" w:rsidRPr="00B15520" w:rsidRDefault="00CE16CB" w:rsidP="00412035">
            <w:pPr>
              <w:jc w:val="left"/>
              <w:rPr>
                <w:sz w:val="21"/>
                <w:szCs w:val="21"/>
              </w:rPr>
            </w:pPr>
            <w:r w:rsidRPr="00B15520">
              <w:rPr>
                <w:sz w:val="21"/>
                <w:szCs w:val="21"/>
              </w:rPr>
              <w:t xml:space="preserve">Tanıtım ve Bilgilendirme Semineri </w:t>
            </w:r>
          </w:p>
        </w:tc>
        <w:tc>
          <w:tcPr>
            <w:tcW w:w="1474" w:type="dxa"/>
            <w:hideMark/>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417" w:type="dxa"/>
            <w:hideMark/>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r w:rsidR="00CE16CB" w:rsidRPr="00B15520">
              <w:rPr>
                <w:sz w:val="21"/>
                <w:szCs w:val="21"/>
              </w:rPr>
              <w:t xml:space="preserve"> </w:t>
            </w:r>
          </w:p>
        </w:tc>
      </w:tr>
      <w:tr w:rsidR="00CE16CB" w:rsidRPr="00B15520" w:rsidTr="009C5BA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hideMark/>
          </w:tcPr>
          <w:p w:rsidR="00CE16CB" w:rsidRPr="00B15520" w:rsidRDefault="00CE16CB" w:rsidP="00412035">
            <w:pPr>
              <w:jc w:val="left"/>
              <w:rPr>
                <w:sz w:val="21"/>
                <w:szCs w:val="21"/>
              </w:rPr>
            </w:pPr>
            <w:r w:rsidRPr="00B15520">
              <w:rPr>
                <w:sz w:val="21"/>
                <w:szCs w:val="21"/>
              </w:rPr>
              <w:t xml:space="preserve">Fatih Projesi Hazırlayıcı Eğitim Kursu </w:t>
            </w:r>
          </w:p>
        </w:tc>
        <w:tc>
          <w:tcPr>
            <w:tcW w:w="1474" w:type="dxa"/>
            <w:hideMark/>
          </w:tcPr>
          <w:p w:rsidR="00CE16CB" w:rsidRPr="00B15520" w:rsidRDefault="00EC5384"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417" w:type="dxa"/>
            <w:hideMark/>
          </w:tcPr>
          <w:p w:rsidR="00CE16CB" w:rsidRPr="00B15520" w:rsidRDefault="00EC5384"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r>
      <w:tr w:rsidR="00CE16CB" w:rsidRPr="00B15520" w:rsidTr="009C5BA8">
        <w:trPr>
          <w:trHeight w:val="20"/>
        </w:trPr>
        <w:tc>
          <w:tcPr>
            <w:cnfStyle w:val="001000000000" w:firstRow="0" w:lastRow="0" w:firstColumn="1" w:lastColumn="0" w:oddVBand="0" w:evenVBand="0" w:oddHBand="0" w:evenHBand="0" w:firstRowFirstColumn="0" w:firstRowLastColumn="0" w:lastRowFirstColumn="0" w:lastRowLastColumn="0"/>
            <w:tcW w:w="6115" w:type="dxa"/>
            <w:hideMark/>
          </w:tcPr>
          <w:p w:rsidR="00CE16CB" w:rsidRPr="00B15520" w:rsidRDefault="00CE16CB" w:rsidP="00412035">
            <w:pPr>
              <w:jc w:val="left"/>
              <w:rPr>
                <w:sz w:val="21"/>
                <w:szCs w:val="21"/>
              </w:rPr>
            </w:pPr>
            <w:r w:rsidRPr="00B15520">
              <w:rPr>
                <w:sz w:val="21"/>
                <w:szCs w:val="21"/>
              </w:rPr>
              <w:t xml:space="preserve">Fatih Projesi Eğitimde Teknoloji Kullanım Kursu </w:t>
            </w:r>
          </w:p>
        </w:tc>
        <w:tc>
          <w:tcPr>
            <w:tcW w:w="1474" w:type="dxa"/>
            <w:hideMark/>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w:t>
            </w:r>
          </w:p>
        </w:tc>
        <w:tc>
          <w:tcPr>
            <w:tcW w:w="1417" w:type="dxa"/>
            <w:hideMark/>
          </w:tcPr>
          <w:p w:rsidR="00CE16CB" w:rsidRPr="00B15520" w:rsidRDefault="00EC5384" w:rsidP="0041203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96</w:t>
            </w:r>
            <w:r w:rsidR="00CE16CB" w:rsidRPr="00B15520">
              <w:rPr>
                <w:sz w:val="21"/>
                <w:szCs w:val="21"/>
              </w:rPr>
              <w:t xml:space="preserve"> </w:t>
            </w:r>
          </w:p>
        </w:tc>
      </w:tr>
      <w:tr w:rsidR="00CE16CB" w:rsidRPr="00B15520" w:rsidTr="009C5BA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hideMark/>
          </w:tcPr>
          <w:p w:rsidR="00CE16CB" w:rsidRPr="00B15520" w:rsidRDefault="00CE16CB" w:rsidP="00412035">
            <w:pPr>
              <w:jc w:val="left"/>
              <w:rPr>
                <w:sz w:val="21"/>
                <w:szCs w:val="21"/>
              </w:rPr>
            </w:pPr>
            <w:r w:rsidRPr="00B15520">
              <w:rPr>
                <w:sz w:val="21"/>
                <w:szCs w:val="21"/>
              </w:rPr>
              <w:t xml:space="preserve">BT’nin ve İnternetin Bilinçli, Güvenli Kullanımı Semineri </w:t>
            </w:r>
          </w:p>
        </w:tc>
        <w:tc>
          <w:tcPr>
            <w:tcW w:w="1474" w:type="dxa"/>
            <w:hideMark/>
          </w:tcPr>
          <w:p w:rsidR="00CE16CB" w:rsidRPr="00B15520" w:rsidRDefault="00EC5384"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417" w:type="dxa"/>
            <w:hideMark/>
          </w:tcPr>
          <w:p w:rsidR="00CE16CB" w:rsidRPr="00B15520" w:rsidRDefault="00EC5384" w:rsidP="0041203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20</w:t>
            </w:r>
            <w:r w:rsidR="00CE16CB" w:rsidRPr="00B15520">
              <w:rPr>
                <w:sz w:val="21"/>
                <w:szCs w:val="21"/>
              </w:rPr>
              <w:t xml:space="preserve"> </w:t>
            </w:r>
          </w:p>
        </w:tc>
      </w:tr>
    </w:tbl>
    <w:p w:rsidR="00ED3C0F" w:rsidRPr="00B15520" w:rsidRDefault="00ED3C0F" w:rsidP="009C5BA8">
      <w:pPr>
        <w:pStyle w:val="ResimYazs"/>
        <w:spacing w:before="180" w:line="264" w:lineRule="auto"/>
        <w:rPr>
          <w:rFonts w:ascii="Times New Roman" w:hAnsi="Times New Roman"/>
          <w:b w:val="0"/>
          <w:bCs w:val="0"/>
          <w:sz w:val="21"/>
          <w:szCs w:val="21"/>
        </w:rPr>
      </w:pPr>
      <w:bookmarkStart w:id="70" w:name="_Toc436655761"/>
      <w:r w:rsidRPr="00B15520">
        <w:rPr>
          <w:rFonts w:ascii="Times New Roman" w:hAnsi="Times New Roman"/>
          <w:bCs w:val="0"/>
          <w:sz w:val="21"/>
          <w:szCs w:val="21"/>
        </w:rPr>
        <w:t xml:space="preserve">Tablo </w:t>
      </w:r>
      <w:r w:rsidR="00B140D1">
        <w:rPr>
          <w:rFonts w:ascii="Times New Roman" w:hAnsi="Times New Roman"/>
          <w:bCs w:val="0"/>
          <w:sz w:val="21"/>
          <w:szCs w:val="21"/>
        </w:rPr>
        <w:t>28</w:t>
      </w:r>
      <w:r w:rsidRPr="00B15520">
        <w:rPr>
          <w:rFonts w:ascii="Times New Roman" w:hAnsi="Times New Roman"/>
          <w:bCs w:val="0"/>
          <w:sz w:val="21"/>
          <w:szCs w:val="21"/>
        </w:rPr>
        <w:t>:</w:t>
      </w:r>
      <w:r w:rsidRPr="00B15520">
        <w:rPr>
          <w:rFonts w:ascii="Times New Roman" w:hAnsi="Times New Roman"/>
          <w:b w:val="0"/>
          <w:bCs w:val="0"/>
          <w:sz w:val="21"/>
          <w:szCs w:val="21"/>
        </w:rPr>
        <w:t xml:space="preserve"> 2014-2015 Eğitim ve Öğretim Öğretmen Evleri ve Yatak Kapasiteleri</w:t>
      </w:r>
      <w:bookmarkEnd w:id="70"/>
    </w:p>
    <w:tbl>
      <w:tblPr>
        <w:tblStyle w:val="KlavuzuTablo4-Vurgu21"/>
        <w:tblW w:w="4500" w:type="pct"/>
        <w:tblLook w:val="04A0" w:firstRow="1" w:lastRow="0" w:firstColumn="1" w:lastColumn="0" w:noHBand="0" w:noVBand="1"/>
      </w:tblPr>
      <w:tblGrid>
        <w:gridCol w:w="1549"/>
        <w:gridCol w:w="4784"/>
        <w:gridCol w:w="2240"/>
      </w:tblGrid>
      <w:tr w:rsidR="00ED3C0F" w:rsidRPr="00B15520" w:rsidTr="00A254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bCs w:val="0"/>
                <w:sz w:val="19"/>
                <w:szCs w:val="19"/>
              </w:rPr>
              <w:t>İlçesi</w:t>
            </w:r>
          </w:p>
        </w:tc>
        <w:tc>
          <w:tcPr>
            <w:tcW w:w="4694" w:type="dxa"/>
            <w:hideMark/>
          </w:tcPr>
          <w:p w:rsidR="00ED3C0F" w:rsidRPr="00B15520" w:rsidRDefault="00ED3C0F" w:rsidP="00A254F6">
            <w:pPr>
              <w:cnfStyle w:val="100000000000" w:firstRow="1" w:lastRow="0" w:firstColumn="0" w:lastColumn="0" w:oddVBand="0" w:evenVBand="0" w:oddHBand="0" w:evenHBand="0" w:firstRowFirstColumn="0" w:firstRowLastColumn="0" w:lastRowFirstColumn="0" w:lastRowLastColumn="0"/>
              <w:rPr>
                <w:sz w:val="19"/>
                <w:szCs w:val="19"/>
              </w:rPr>
            </w:pPr>
            <w:r w:rsidRPr="00B15520">
              <w:rPr>
                <w:bCs w:val="0"/>
                <w:sz w:val="19"/>
                <w:szCs w:val="19"/>
              </w:rPr>
              <w:t>Kurum Adı</w:t>
            </w:r>
          </w:p>
        </w:tc>
        <w:tc>
          <w:tcPr>
            <w:tcW w:w="2198" w:type="dxa"/>
            <w:hideMark/>
          </w:tcPr>
          <w:p w:rsidR="00ED3C0F" w:rsidRPr="00B15520" w:rsidRDefault="00ED3C0F" w:rsidP="00A254F6">
            <w:pPr>
              <w:cnfStyle w:val="100000000000" w:firstRow="1" w:lastRow="0" w:firstColumn="0" w:lastColumn="0" w:oddVBand="0" w:evenVBand="0" w:oddHBand="0" w:evenHBand="0" w:firstRowFirstColumn="0" w:firstRowLastColumn="0" w:lastRowFirstColumn="0" w:lastRowLastColumn="0"/>
              <w:rPr>
                <w:sz w:val="19"/>
                <w:szCs w:val="19"/>
              </w:rPr>
            </w:pPr>
            <w:r w:rsidRPr="00B15520">
              <w:rPr>
                <w:bCs w:val="0"/>
                <w:sz w:val="19"/>
                <w:szCs w:val="19"/>
              </w:rPr>
              <w:t>Yatak Kapasitesi</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Merkez</w:t>
            </w:r>
          </w:p>
        </w:tc>
        <w:tc>
          <w:tcPr>
            <w:tcW w:w="4694" w:type="dxa"/>
            <w:hideMark/>
          </w:tcPr>
          <w:p w:rsidR="00ED3C0F" w:rsidRPr="00B15520" w:rsidRDefault="00ED3C0F" w:rsidP="00112937">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Elazığ Öğretmenevi ve ASO Müdürlüğü</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60</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Ağın</w:t>
            </w:r>
          </w:p>
        </w:tc>
        <w:tc>
          <w:tcPr>
            <w:tcW w:w="4694" w:type="dxa"/>
            <w:hideMark/>
          </w:tcPr>
          <w:p w:rsidR="00ED3C0F" w:rsidRPr="00B15520" w:rsidRDefault="00ED3C0F" w:rsidP="00112937">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w:t>
            </w:r>
          </w:p>
        </w:tc>
        <w:tc>
          <w:tcPr>
            <w:tcW w:w="2198" w:type="dxa"/>
            <w:hideMark/>
          </w:tcPr>
          <w:p w:rsidR="00ED3C0F" w:rsidRPr="00B15520" w:rsidRDefault="00ED3C0F" w:rsidP="00A254F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Alacakaya</w:t>
            </w:r>
          </w:p>
        </w:tc>
        <w:tc>
          <w:tcPr>
            <w:tcW w:w="4694" w:type="dxa"/>
            <w:hideMark/>
          </w:tcPr>
          <w:p w:rsidR="00ED3C0F" w:rsidRPr="00B15520" w:rsidRDefault="00112937" w:rsidP="00112937">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Alacakaya </w:t>
            </w:r>
            <w:r w:rsidR="00ED3C0F" w:rsidRPr="00B15520">
              <w:rPr>
                <w:sz w:val="19"/>
                <w:szCs w:val="19"/>
              </w:rPr>
              <w:t>Öğretmenevi Müdürlüğü</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20</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Arıcak</w:t>
            </w:r>
          </w:p>
        </w:tc>
        <w:tc>
          <w:tcPr>
            <w:tcW w:w="4694" w:type="dxa"/>
            <w:hideMark/>
          </w:tcPr>
          <w:p w:rsidR="00ED3C0F" w:rsidRPr="00B15520" w:rsidRDefault="00ED3C0F" w:rsidP="00112937">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Arıcak Öğretmenevi Müdürlüğü</w:t>
            </w:r>
          </w:p>
        </w:tc>
        <w:tc>
          <w:tcPr>
            <w:tcW w:w="2198" w:type="dxa"/>
            <w:hideMark/>
          </w:tcPr>
          <w:p w:rsidR="00ED3C0F" w:rsidRPr="00B15520" w:rsidRDefault="00ED3C0F" w:rsidP="00A254F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20</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Baskil</w:t>
            </w:r>
          </w:p>
        </w:tc>
        <w:tc>
          <w:tcPr>
            <w:tcW w:w="4694" w:type="dxa"/>
            <w:hideMark/>
          </w:tcPr>
          <w:p w:rsidR="00ED3C0F" w:rsidRPr="00B15520" w:rsidRDefault="00ED3C0F" w:rsidP="00112937">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Karakoçan</w:t>
            </w:r>
          </w:p>
        </w:tc>
        <w:tc>
          <w:tcPr>
            <w:tcW w:w="4694" w:type="dxa"/>
            <w:hideMark/>
          </w:tcPr>
          <w:p w:rsidR="00ED3C0F" w:rsidRPr="00B15520" w:rsidRDefault="00ED3C0F" w:rsidP="00112937">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Karakoçan Öğretmenevi Müdürlüğü</w:t>
            </w:r>
          </w:p>
        </w:tc>
        <w:tc>
          <w:tcPr>
            <w:tcW w:w="2198" w:type="dxa"/>
            <w:hideMark/>
          </w:tcPr>
          <w:p w:rsidR="00ED3C0F" w:rsidRPr="00B15520" w:rsidRDefault="00ED3C0F" w:rsidP="00A254F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52</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Keban</w:t>
            </w:r>
          </w:p>
        </w:tc>
        <w:tc>
          <w:tcPr>
            <w:tcW w:w="4694" w:type="dxa"/>
            <w:hideMark/>
          </w:tcPr>
          <w:p w:rsidR="00ED3C0F" w:rsidRPr="00B15520" w:rsidRDefault="00ED3C0F" w:rsidP="00112937">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Keban Öğretmenevi Müdürlüğü</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12</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40D1" w:rsidRDefault="00ED3C0F" w:rsidP="00A254F6">
            <w:pPr>
              <w:rPr>
                <w:color w:val="FF0000"/>
                <w:sz w:val="19"/>
                <w:szCs w:val="19"/>
              </w:rPr>
            </w:pPr>
            <w:r w:rsidRPr="00B140D1">
              <w:rPr>
                <w:color w:val="FF0000"/>
                <w:sz w:val="19"/>
                <w:szCs w:val="19"/>
              </w:rPr>
              <w:t>Kovancılar</w:t>
            </w:r>
          </w:p>
        </w:tc>
        <w:tc>
          <w:tcPr>
            <w:tcW w:w="4694" w:type="dxa"/>
            <w:hideMark/>
          </w:tcPr>
          <w:p w:rsidR="00ED3C0F" w:rsidRPr="00B140D1" w:rsidRDefault="00ED3C0F" w:rsidP="00112937">
            <w:pPr>
              <w:jc w:val="left"/>
              <w:cnfStyle w:val="000000010000" w:firstRow="0" w:lastRow="0" w:firstColumn="0" w:lastColumn="0" w:oddVBand="0" w:evenVBand="0" w:oddHBand="0" w:evenHBand="1" w:firstRowFirstColumn="0" w:firstRowLastColumn="0" w:lastRowFirstColumn="0" w:lastRowLastColumn="0"/>
              <w:rPr>
                <w:color w:val="FF0000"/>
                <w:sz w:val="19"/>
                <w:szCs w:val="19"/>
              </w:rPr>
            </w:pPr>
            <w:r w:rsidRPr="00B140D1">
              <w:rPr>
                <w:color w:val="FF0000"/>
                <w:sz w:val="19"/>
                <w:szCs w:val="19"/>
              </w:rPr>
              <w:t>Kovancılar Öğretmenevi Müdürlüğü</w:t>
            </w:r>
          </w:p>
        </w:tc>
        <w:tc>
          <w:tcPr>
            <w:tcW w:w="2198" w:type="dxa"/>
            <w:hideMark/>
          </w:tcPr>
          <w:p w:rsidR="00ED3C0F" w:rsidRPr="00B140D1" w:rsidRDefault="00ED3C0F" w:rsidP="00A254F6">
            <w:pPr>
              <w:cnfStyle w:val="000000010000" w:firstRow="0" w:lastRow="0" w:firstColumn="0" w:lastColumn="0" w:oddVBand="0" w:evenVBand="0" w:oddHBand="0" w:evenHBand="1" w:firstRowFirstColumn="0" w:firstRowLastColumn="0" w:lastRowFirstColumn="0" w:lastRowLastColumn="0"/>
              <w:rPr>
                <w:color w:val="FF0000"/>
                <w:sz w:val="19"/>
                <w:szCs w:val="19"/>
              </w:rPr>
            </w:pPr>
            <w:r w:rsidRPr="00B140D1">
              <w:rPr>
                <w:color w:val="FF0000"/>
                <w:sz w:val="19"/>
                <w:szCs w:val="19"/>
              </w:rPr>
              <w:t>38</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Maden</w:t>
            </w:r>
          </w:p>
        </w:tc>
        <w:tc>
          <w:tcPr>
            <w:tcW w:w="4694" w:type="dxa"/>
            <w:hideMark/>
          </w:tcPr>
          <w:p w:rsidR="00ED3C0F" w:rsidRPr="00B15520" w:rsidRDefault="00ED3C0F" w:rsidP="00112937">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Palu</w:t>
            </w:r>
          </w:p>
        </w:tc>
        <w:tc>
          <w:tcPr>
            <w:tcW w:w="4694" w:type="dxa"/>
            <w:hideMark/>
          </w:tcPr>
          <w:p w:rsidR="00ED3C0F" w:rsidRPr="00B15520" w:rsidRDefault="00ED3C0F" w:rsidP="00112937">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Palu Öğretmenevi Müdürlüğü</w:t>
            </w:r>
          </w:p>
        </w:tc>
        <w:tc>
          <w:tcPr>
            <w:tcW w:w="2198" w:type="dxa"/>
            <w:hideMark/>
          </w:tcPr>
          <w:p w:rsidR="00ED3C0F" w:rsidRPr="00B15520" w:rsidRDefault="00ED3C0F" w:rsidP="00A254F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22</w:t>
            </w:r>
          </w:p>
        </w:tc>
      </w:tr>
      <w:tr w:rsidR="00ED3C0F" w:rsidRPr="00B15520" w:rsidTr="00A254F6">
        <w:trPr>
          <w:trHeight w:val="20"/>
        </w:trPr>
        <w:tc>
          <w:tcPr>
            <w:cnfStyle w:val="001000000000" w:firstRow="0" w:lastRow="0" w:firstColumn="1" w:lastColumn="0" w:oddVBand="0" w:evenVBand="0" w:oddHBand="0" w:evenHBand="0" w:firstRowFirstColumn="0" w:firstRowLastColumn="0" w:lastRowFirstColumn="0" w:lastRowLastColumn="0"/>
            <w:tcW w:w="1519" w:type="dxa"/>
            <w:hideMark/>
          </w:tcPr>
          <w:p w:rsidR="00ED3C0F" w:rsidRPr="00B15520" w:rsidRDefault="00ED3C0F" w:rsidP="00A254F6">
            <w:pPr>
              <w:rPr>
                <w:sz w:val="19"/>
                <w:szCs w:val="19"/>
              </w:rPr>
            </w:pPr>
            <w:r w:rsidRPr="00B15520">
              <w:rPr>
                <w:sz w:val="19"/>
                <w:szCs w:val="19"/>
              </w:rPr>
              <w:t>Sivrice</w:t>
            </w:r>
          </w:p>
        </w:tc>
        <w:tc>
          <w:tcPr>
            <w:tcW w:w="4694" w:type="dxa"/>
            <w:hideMark/>
          </w:tcPr>
          <w:p w:rsidR="00ED3C0F" w:rsidRPr="00B15520" w:rsidRDefault="00ED3C0F" w:rsidP="00112937">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Sivrice Öğretmenevi Müdürlüğü</w:t>
            </w:r>
          </w:p>
        </w:tc>
        <w:tc>
          <w:tcPr>
            <w:tcW w:w="2198" w:type="dxa"/>
            <w:hideMark/>
          </w:tcPr>
          <w:p w:rsidR="00ED3C0F" w:rsidRPr="00B15520" w:rsidRDefault="00ED3C0F" w:rsidP="00A254F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24</w:t>
            </w:r>
          </w:p>
        </w:tc>
      </w:tr>
      <w:tr w:rsidR="00ED3C0F" w:rsidRPr="00B15520" w:rsidTr="00A254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13" w:type="dxa"/>
            <w:gridSpan w:val="2"/>
            <w:hideMark/>
          </w:tcPr>
          <w:p w:rsidR="00ED3C0F" w:rsidRPr="00B15520" w:rsidRDefault="00ED3C0F" w:rsidP="00112937">
            <w:pPr>
              <w:rPr>
                <w:b/>
                <w:color w:val="C00000"/>
                <w:sz w:val="19"/>
                <w:szCs w:val="19"/>
              </w:rPr>
            </w:pPr>
            <w:r w:rsidRPr="00B15520">
              <w:rPr>
                <w:b/>
                <w:bCs w:val="0"/>
                <w:color w:val="C00000"/>
                <w:sz w:val="19"/>
                <w:szCs w:val="19"/>
              </w:rPr>
              <w:t>TOPLAM</w:t>
            </w:r>
          </w:p>
        </w:tc>
        <w:tc>
          <w:tcPr>
            <w:tcW w:w="2198" w:type="dxa"/>
            <w:hideMark/>
          </w:tcPr>
          <w:p w:rsidR="00ED3C0F" w:rsidRPr="00B15520" w:rsidRDefault="00ED3C0F" w:rsidP="00A254F6">
            <w:pPr>
              <w:cnfStyle w:val="000000010000" w:firstRow="0" w:lastRow="0" w:firstColumn="0" w:lastColumn="0" w:oddVBand="0" w:evenVBand="0" w:oddHBand="0" w:evenHBand="1" w:firstRowFirstColumn="0" w:firstRowLastColumn="0" w:lastRowFirstColumn="0" w:lastRowLastColumn="0"/>
              <w:rPr>
                <w:b/>
                <w:color w:val="C00000"/>
                <w:sz w:val="19"/>
                <w:szCs w:val="19"/>
              </w:rPr>
            </w:pPr>
            <w:r w:rsidRPr="00B15520">
              <w:rPr>
                <w:b/>
                <w:bCs/>
                <w:color w:val="C00000"/>
                <w:sz w:val="19"/>
                <w:szCs w:val="19"/>
              </w:rPr>
              <w:t>248</w:t>
            </w:r>
          </w:p>
        </w:tc>
      </w:tr>
    </w:tbl>
    <w:p w:rsidR="00B140D1" w:rsidRDefault="00B140D1" w:rsidP="009C5BA8">
      <w:pPr>
        <w:pStyle w:val="ResimYazs"/>
        <w:spacing w:before="180" w:line="264" w:lineRule="auto"/>
        <w:rPr>
          <w:rFonts w:ascii="Times New Roman" w:hAnsi="Times New Roman"/>
          <w:bCs w:val="0"/>
          <w:sz w:val="21"/>
          <w:szCs w:val="21"/>
        </w:rPr>
      </w:pPr>
      <w:bookmarkStart w:id="71" w:name="_Toc436655763"/>
    </w:p>
    <w:bookmarkEnd w:id="71"/>
    <w:p w:rsidR="004F02CE" w:rsidRPr="00B15520" w:rsidRDefault="00B140D1" w:rsidP="00440965">
      <w:pPr>
        <w:spacing w:before="240" w:line="360" w:lineRule="auto"/>
        <w:rPr>
          <w:b/>
          <w:bCs/>
          <w:i/>
          <w:color w:val="0070C0"/>
          <w:sz w:val="22"/>
          <w:szCs w:val="22"/>
        </w:rPr>
      </w:pPr>
      <w:r w:rsidRPr="00B15520">
        <w:rPr>
          <w:b/>
          <w:bCs/>
          <w:i/>
          <w:color w:val="0070C0"/>
          <w:sz w:val="22"/>
          <w:szCs w:val="22"/>
        </w:rPr>
        <w:t xml:space="preserve"> </w:t>
      </w:r>
      <w:commentRangeStart w:id="72"/>
      <w:r w:rsidR="004F02CE" w:rsidRPr="00B15520">
        <w:rPr>
          <w:b/>
          <w:bCs/>
          <w:i/>
          <w:color w:val="0070C0"/>
          <w:sz w:val="22"/>
          <w:szCs w:val="22"/>
        </w:rPr>
        <w:t>“Bu Benim Eserim (BBE) Projesi” çalışmaları kapsamında;</w:t>
      </w:r>
    </w:p>
    <w:p w:rsidR="0090575C" w:rsidRPr="00B15520" w:rsidRDefault="0021048F" w:rsidP="00B15520">
      <w:pPr>
        <w:numPr>
          <w:ilvl w:val="0"/>
          <w:numId w:val="17"/>
        </w:numPr>
        <w:jc w:val="both"/>
        <w:rPr>
          <w:sz w:val="23"/>
          <w:szCs w:val="23"/>
        </w:rPr>
      </w:pPr>
      <w:r w:rsidRPr="00B15520">
        <w:rPr>
          <w:sz w:val="23"/>
          <w:szCs w:val="23"/>
        </w:rPr>
        <w:t xml:space="preserve">2013-2014 Eğitim Öğretim yılında ilimizden 3 (üç) proje Ankara final sergisine katılmaya hak kazanmıştır. TÜBİTAK Bilim Kurulu tarafından yapılan değerlendirmeler sonucunda, 1 (bir) projemiz </w:t>
      </w:r>
      <w:r w:rsidRPr="00B15520">
        <w:rPr>
          <w:b/>
          <w:bCs/>
          <w:sz w:val="23"/>
          <w:szCs w:val="23"/>
        </w:rPr>
        <w:t xml:space="preserve">Türkiye Birinciliği </w:t>
      </w:r>
      <w:r w:rsidRPr="00B15520">
        <w:rPr>
          <w:sz w:val="23"/>
          <w:szCs w:val="23"/>
        </w:rPr>
        <w:t xml:space="preserve">ödülüne, 2 (iki) projemiz ise </w:t>
      </w:r>
      <w:r w:rsidRPr="00B15520">
        <w:rPr>
          <w:b/>
          <w:bCs/>
          <w:sz w:val="23"/>
          <w:szCs w:val="23"/>
        </w:rPr>
        <w:t xml:space="preserve">Türkiye İkinciliği </w:t>
      </w:r>
      <w:r w:rsidRPr="00B15520">
        <w:rPr>
          <w:sz w:val="23"/>
          <w:szCs w:val="23"/>
        </w:rPr>
        <w:t>ödülüne layık görülmüştür.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TUBİTAK 4006 Bilim Fuarları;</w:t>
      </w:r>
    </w:p>
    <w:p w:rsidR="0090575C" w:rsidRPr="00B15520" w:rsidRDefault="0021048F" w:rsidP="00B15520">
      <w:pPr>
        <w:numPr>
          <w:ilvl w:val="0"/>
          <w:numId w:val="17"/>
        </w:numPr>
        <w:jc w:val="both"/>
        <w:rPr>
          <w:sz w:val="23"/>
          <w:szCs w:val="23"/>
        </w:rPr>
      </w:pPr>
      <w:r w:rsidRPr="00B15520">
        <w:rPr>
          <w:sz w:val="23"/>
          <w:szCs w:val="23"/>
        </w:rPr>
        <w:t xml:space="preserve">2013-2014 Eğitim-Öğretim yılında 6 (altı) </w:t>
      </w:r>
      <w:r w:rsidR="007F1B1D" w:rsidRPr="00B15520">
        <w:rPr>
          <w:sz w:val="23"/>
          <w:szCs w:val="23"/>
        </w:rPr>
        <w:t>okulumuz bilim fuarına katılmıştır.</w:t>
      </w:r>
    </w:p>
    <w:p w:rsidR="004F02CE" w:rsidRPr="00B15520" w:rsidRDefault="00036304" w:rsidP="00BF387F">
      <w:pPr>
        <w:spacing w:before="120" w:line="360" w:lineRule="auto"/>
        <w:rPr>
          <w:b/>
          <w:bCs/>
          <w:i/>
          <w:color w:val="0070C0"/>
          <w:sz w:val="22"/>
          <w:szCs w:val="22"/>
        </w:rPr>
      </w:pPr>
      <w:r w:rsidRPr="00B15520">
        <w:rPr>
          <w:b/>
          <w:bCs/>
          <w:i/>
          <w:color w:val="0070C0"/>
          <w:sz w:val="22"/>
          <w:szCs w:val="22"/>
        </w:rPr>
        <w:t xml:space="preserve"> </w:t>
      </w:r>
      <w:r w:rsidR="004F02CE" w:rsidRPr="00B15520">
        <w:rPr>
          <w:b/>
          <w:bCs/>
          <w:i/>
          <w:color w:val="0070C0"/>
          <w:sz w:val="22"/>
          <w:szCs w:val="22"/>
        </w:rPr>
        <w:t>“Eğitimde Kalite Yönetim Sistemi” çalışmaları kapsamında;</w:t>
      </w:r>
    </w:p>
    <w:p w:rsidR="0090575C" w:rsidRPr="00B15520" w:rsidRDefault="0021048F" w:rsidP="00B15520">
      <w:pPr>
        <w:numPr>
          <w:ilvl w:val="0"/>
          <w:numId w:val="17"/>
        </w:numPr>
        <w:jc w:val="both"/>
        <w:rPr>
          <w:sz w:val="23"/>
          <w:szCs w:val="23"/>
        </w:rPr>
      </w:pPr>
      <w:r w:rsidRPr="00B15520">
        <w:rPr>
          <w:sz w:val="23"/>
          <w:szCs w:val="23"/>
        </w:rPr>
        <w:t>2013-2014 Eğitim-Öğretim yılında 24 Kasım İlkokulu personeli tarafından hazırlanan “</w:t>
      </w:r>
      <w:r w:rsidRPr="00B15520">
        <w:rPr>
          <w:b/>
          <w:i/>
          <w:sz w:val="23"/>
          <w:szCs w:val="23"/>
        </w:rPr>
        <w:t>Öğretmenim Bize de Gel</w:t>
      </w:r>
      <w:r w:rsidRPr="00B15520">
        <w:rPr>
          <w:sz w:val="23"/>
          <w:szCs w:val="23"/>
        </w:rPr>
        <w:t xml:space="preserve">” isimli çalışma, Yılın Kaliteli Ekibi dalında </w:t>
      </w:r>
      <w:r w:rsidRPr="00B15520">
        <w:rPr>
          <w:b/>
          <w:bCs/>
          <w:i/>
          <w:sz w:val="23"/>
          <w:szCs w:val="23"/>
        </w:rPr>
        <w:t>Türkiye Birincilik Ödülünü</w:t>
      </w:r>
      <w:r w:rsidRPr="00B15520">
        <w:rPr>
          <w:b/>
          <w:bCs/>
          <w:sz w:val="23"/>
          <w:szCs w:val="23"/>
        </w:rPr>
        <w:t xml:space="preserve"> </w:t>
      </w:r>
      <w:r w:rsidRPr="00B15520">
        <w:rPr>
          <w:sz w:val="23"/>
          <w:szCs w:val="23"/>
        </w:rPr>
        <w:t>almaya hak kazanmıştır.</w:t>
      </w:r>
    </w:p>
    <w:p w:rsidR="004F02CE" w:rsidRPr="00B15520" w:rsidRDefault="00036304" w:rsidP="00BF387F">
      <w:pPr>
        <w:spacing w:before="120" w:line="360" w:lineRule="auto"/>
        <w:rPr>
          <w:b/>
          <w:bCs/>
          <w:i/>
          <w:color w:val="0070C0"/>
          <w:sz w:val="22"/>
          <w:szCs w:val="22"/>
        </w:rPr>
      </w:pPr>
      <w:r w:rsidRPr="00B15520">
        <w:rPr>
          <w:b/>
          <w:bCs/>
          <w:i/>
          <w:color w:val="0070C0"/>
          <w:sz w:val="22"/>
          <w:szCs w:val="22"/>
        </w:rPr>
        <w:t>“</w:t>
      </w:r>
      <w:r w:rsidR="004F02CE" w:rsidRPr="00B15520">
        <w:rPr>
          <w:b/>
          <w:bCs/>
          <w:i/>
          <w:color w:val="0070C0"/>
          <w:sz w:val="22"/>
          <w:szCs w:val="22"/>
        </w:rPr>
        <w:t>Beyaz Bayrak Projesi</w:t>
      </w:r>
      <w:r w:rsidRPr="00B15520">
        <w:rPr>
          <w:b/>
          <w:bCs/>
          <w:i/>
          <w:color w:val="0070C0"/>
          <w:sz w:val="22"/>
          <w:szCs w:val="22"/>
        </w:rPr>
        <w:t>”</w:t>
      </w:r>
      <w:r w:rsidR="004F02CE" w:rsidRPr="00B15520">
        <w:rPr>
          <w:b/>
          <w:bCs/>
          <w:i/>
          <w:color w:val="0070C0"/>
          <w:sz w:val="22"/>
          <w:szCs w:val="22"/>
        </w:rPr>
        <w:t xml:space="preserve"> kapsamında;</w:t>
      </w:r>
    </w:p>
    <w:p w:rsidR="0090575C" w:rsidRPr="00B15520" w:rsidRDefault="0021048F" w:rsidP="00B15520">
      <w:pPr>
        <w:numPr>
          <w:ilvl w:val="0"/>
          <w:numId w:val="17"/>
        </w:numPr>
        <w:jc w:val="both"/>
        <w:rPr>
          <w:sz w:val="23"/>
          <w:szCs w:val="23"/>
        </w:rPr>
      </w:pPr>
      <w:r w:rsidRPr="00B15520">
        <w:rPr>
          <w:sz w:val="23"/>
          <w:szCs w:val="23"/>
        </w:rPr>
        <w:t>2013-2014 Eğitim-Öğretim yılında Beyaz Bayrak alabilmek için ilimiz genelinde toplam 56 Okulumuz müracaatta bulunmuş olup, yapılan denetim ve değerlendirmeler sonucunda 31 okulumuz beyaz bayrak almaya hak kazanmıştır.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Rehberlik Çalışmaları;</w:t>
      </w:r>
    </w:p>
    <w:p w:rsidR="0090575C" w:rsidRPr="00B15520" w:rsidRDefault="0021048F" w:rsidP="00B15520">
      <w:pPr>
        <w:numPr>
          <w:ilvl w:val="0"/>
          <w:numId w:val="17"/>
        </w:numPr>
        <w:jc w:val="both"/>
        <w:rPr>
          <w:sz w:val="23"/>
          <w:szCs w:val="23"/>
        </w:rPr>
      </w:pPr>
      <w:r w:rsidRPr="00B15520">
        <w:rPr>
          <w:sz w:val="23"/>
          <w:szCs w:val="23"/>
        </w:rPr>
        <w:t>İlimizde 8. ve 12. sınıflarda öğrenim gören öğrencilerimize bir üst kurum sınavlarına yönelik her yılı düzenli periyotlarla Rehberlik ve Araştırma Merkezi koordinesinde rehberlik ve yönlendirme çalışmaları yapılmaktadır.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Mehmetçik Dershanesi;</w:t>
      </w:r>
    </w:p>
    <w:p w:rsidR="0090575C" w:rsidRPr="00B15520" w:rsidRDefault="0021048F" w:rsidP="00B15520">
      <w:pPr>
        <w:numPr>
          <w:ilvl w:val="0"/>
          <w:numId w:val="17"/>
        </w:numPr>
        <w:jc w:val="both"/>
        <w:rPr>
          <w:sz w:val="23"/>
          <w:szCs w:val="23"/>
        </w:rPr>
      </w:pPr>
      <w:r w:rsidRPr="00B15520">
        <w:rPr>
          <w:sz w:val="23"/>
          <w:szCs w:val="23"/>
        </w:rPr>
        <w:lastRenderedPageBreak/>
        <w:t xml:space="preserve">Milli Eğitim Bakanlığı ile Milli Savunma Bakanlığı arasında 13/07/2012 tarihinde imzalanan </w:t>
      </w:r>
      <w:r w:rsidRPr="00B15520">
        <w:rPr>
          <w:b/>
          <w:sz w:val="23"/>
          <w:szCs w:val="23"/>
        </w:rPr>
        <w:t>“</w:t>
      </w:r>
      <w:r w:rsidRPr="00B15520">
        <w:rPr>
          <w:b/>
          <w:i/>
          <w:iCs/>
          <w:sz w:val="23"/>
          <w:szCs w:val="23"/>
        </w:rPr>
        <w:t>Mehmetçik Dershanesi Protokolü</w:t>
      </w:r>
      <w:r w:rsidRPr="00B15520">
        <w:rPr>
          <w:b/>
          <w:sz w:val="23"/>
          <w:szCs w:val="23"/>
        </w:rPr>
        <w:t>”</w:t>
      </w:r>
      <w:r w:rsidRPr="00B15520">
        <w:rPr>
          <w:sz w:val="23"/>
          <w:szCs w:val="23"/>
        </w:rPr>
        <w:t xml:space="preserve"> gereği Müdürlüğümüz ile 8inci Kolordu Komutanlığı işbirliğinde Korgeneral Hulusi Sayın Mesleki ve Teknik Anadolu Lisesi bünyesinde hafta sonları 5 şube olmak üzere ders başarısı yüksek ve maddi durumu yetersiz öğrenci</w:t>
      </w:r>
      <w:r w:rsidR="007F1B1D" w:rsidRPr="00B15520">
        <w:rPr>
          <w:sz w:val="23"/>
          <w:szCs w:val="23"/>
        </w:rPr>
        <w:t xml:space="preserve">lere </w:t>
      </w:r>
      <w:r w:rsidRPr="00B15520">
        <w:rPr>
          <w:sz w:val="23"/>
          <w:szCs w:val="23"/>
        </w:rPr>
        <w:t xml:space="preserve">YGS ve LYS’ye yönelik hazırlık kursları verilmiştir. </w:t>
      </w:r>
    </w:p>
    <w:commentRangeEnd w:id="72"/>
    <w:p w:rsidR="00B76F47" w:rsidRPr="00B15520" w:rsidRDefault="006B3D5A">
      <w:pPr>
        <w:spacing w:after="200" w:line="276" w:lineRule="auto"/>
        <w:rPr>
          <w:b/>
          <w:bCs/>
          <w:color w:val="C00000"/>
          <w:szCs w:val="40"/>
          <w:lang w:eastAsia="en-US"/>
        </w:rPr>
      </w:pPr>
      <w:r w:rsidRPr="00B15520">
        <w:rPr>
          <w:rStyle w:val="AklamaBavurusu"/>
        </w:rPr>
        <w:commentReference w:id="72"/>
      </w:r>
      <w:r w:rsidR="00B76F47" w:rsidRPr="00B15520">
        <w:rPr>
          <w:color w:val="C00000"/>
        </w:rPr>
        <w:br w:type="page"/>
      </w:r>
    </w:p>
    <w:p w:rsidR="003D426E" w:rsidRPr="00B15520" w:rsidRDefault="003D426E" w:rsidP="004A2FB4">
      <w:pPr>
        <w:pStyle w:val="Balk3"/>
        <w:rPr>
          <w:color w:val="C00000"/>
        </w:rPr>
      </w:pPr>
      <w:r w:rsidRPr="00B15520">
        <w:rPr>
          <w:color w:val="C00000"/>
        </w:rPr>
        <w:lastRenderedPageBreak/>
        <w:t>Kurum Dışı Analiz</w:t>
      </w:r>
    </w:p>
    <w:p w:rsidR="009C5BA8" w:rsidRPr="00B15520" w:rsidRDefault="009C5BA8" w:rsidP="009C5BA8">
      <w:pPr>
        <w:rPr>
          <w:lang w:eastAsia="en-US"/>
        </w:rPr>
      </w:pPr>
    </w:p>
    <w:p w:rsidR="003D426E" w:rsidRPr="00B15520" w:rsidRDefault="003D426E" w:rsidP="004A2FB4">
      <w:pPr>
        <w:pStyle w:val="Balk3"/>
        <w:rPr>
          <w:color w:val="C00000"/>
        </w:rPr>
      </w:pPr>
      <w:r w:rsidRPr="00B15520">
        <w:rPr>
          <w:color w:val="C00000"/>
        </w:rPr>
        <w:t>Üst Politika Belgeleri</w:t>
      </w:r>
    </w:p>
    <w:p w:rsidR="003D426E" w:rsidRPr="00B15520" w:rsidRDefault="003D426E"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Avrupa Birliği Müktesebatı ve İlerleme Raporları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10. Kalkınma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Mali Plan</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Program</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62. Hükümet Programı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Bakanlık Mevzuatı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2010-2014 Stratejik Planı</w:t>
      </w:r>
    </w:p>
    <w:p w:rsidR="003D426E" w:rsidRPr="00B15520" w:rsidRDefault="006B3D5A"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2010-2014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Müdürlüğümüz 2010-2014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2015-2019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2015-2019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Şura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Kalite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İl Özel İdaresi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TÜBİTAK Vizyon 2023 Eğitim ve İnsan Kaynakları Raporu</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Türkiye Yeterlilikler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Bilgi Toplumu Stratejisi ve Eylem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Hayat Boyu Öğrenme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Meslekî ve Teknik Eğitim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Mesleki Eğitim Kurulu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Öğretmen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ve Uluslararası Kuruluşların Eğitim ve Türkiye ile İlgili Raporları</w:t>
      </w:r>
    </w:p>
    <w:p w:rsidR="00A150D3" w:rsidRPr="00B15520" w:rsidRDefault="00A150D3" w:rsidP="004A2FB4">
      <w:pPr>
        <w:pStyle w:val="Balk3"/>
        <w:rPr>
          <w:color w:val="C00000"/>
        </w:rPr>
        <w:sectPr w:rsidR="00A150D3" w:rsidRPr="00B15520" w:rsidSect="00CA2633">
          <w:pgSz w:w="11907" w:h="16840" w:code="9"/>
          <w:pgMar w:top="1134" w:right="1134" w:bottom="1134" w:left="1418" w:header="312" w:footer="312" w:gutter="0"/>
          <w:cols w:space="708"/>
          <w:docGrid w:linePitch="360"/>
        </w:sectPr>
      </w:pPr>
      <w:bookmarkStart w:id="73" w:name="_Toc416353987"/>
    </w:p>
    <w:p w:rsidR="009C6550" w:rsidRPr="00B15520" w:rsidRDefault="009C6550" w:rsidP="004A2FB4">
      <w:pPr>
        <w:pStyle w:val="Balk3"/>
        <w:rPr>
          <w:color w:val="C00000"/>
        </w:rPr>
      </w:pPr>
      <w:r w:rsidRPr="00B15520">
        <w:rPr>
          <w:color w:val="C00000"/>
        </w:rPr>
        <w:lastRenderedPageBreak/>
        <w:t xml:space="preserve">Güçlü </w:t>
      </w:r>
      <w:r w:rsidR="00E905F9" w:rsidRPr="00B15520">
        <w:rPr>
          <w:color w:val="C00000"/>
        </w:rPr>
        <w:t>Yönler</w:t>
      </w:r>
      <w:r w:rsidRPr="00B15520">
        <w:rPr>
          <w:color w:val="C00000"/>
        </w:rPr>
        <w:t xml:space="preserve">, Zayıf </w:t>
      </w:r>
      <w:r w:rsidR="00E905F9" w:rsidRPr="00B15520">
        <w:rPr>
          <w:color w:val="C00000"/>
        </w:rPr>
        <w:t>Yönler</w:t>
      </w:r>
      <w:r w:rsidRPr="00B15520">
        <w:rPr>
          <w:color w:val="C00000"/>
        </w:rPr>
        <w:t>, Fırsatlar ve Tehditler</w:t>
      </w: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269"/>
        <w:gridCol w:w="3270"/>
        <w:gridCol w:w="3270"/>
      </w:tblGrid>
      <w:tr w:rsidR="00BD2DBF" w:rsidRPr="00B15520" w:rsidTr="00975496">
        <w:trPr>
          <w:trHeight w:val="56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GÜÇLÜ YÖNLER</w:t>
            </w:r>
          </w:p>
        </w:tc>
      </w:tr>
      <w:tr w:rsidR="00EC35F3" w:rsidRPr="00B15520" w:rsidTr="00975496">
        <w:trPr>
          <w:trHeight w:val="340"/>
          <w:tblHeader/>
          <w:jc w:val="center"/>
        </w:trPr>
        <w:tc>
          <w:tcPr>
            <w:tcW w:w="1666" w:type="pct"/>
            <w:shd w:val="clear" w:color="auto" w:fill="1AB39F" w:themeFill="accent6"/>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738AC8" w:themeFill="accent5"/>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w:t>
            </w:r>
            <w:r w:rsidRPr="00B15520">
              <w:rPr>
                <w:rFonts w:ascii="Times New Roman" w:hAnsi="Times New Roman" w:cs="Times New Roman"/>
                <w:b/>
                <w:color w:val="FFFFFF" w:themeColor="background1"/>
                <w:sz w:val="23"/>
                <w:szCs w:val="23"/>
                <w:shd w:val="clear" w:color="auto" w:fill="738AC8" w:themeFill="accent5"/>
              </w:rPr>
              <w:t>ğ</w:t>
            </w:r>
            <w:r w:rsidRPr="00B15520">
              <w:rPr>
                <w:rFonts w:ascii="Times New Roman" w:hAnsi="Times New Roman" w:cs="Times New Roman"/>
                <w:b/>
                <w:color w:val="FFFFFF" w:themeColor="background1"/>
                <w:sz w:val="23"/>
                <w:szCs w:val="23"/>
              </w:rPr>
              <w:t>retimde Kalite</w:t>
            </w:r>
          </w:p>
        </w:tc>
        <w:tc>
          <w:tcPr>
            <w:tcW w:w="1667" w:type="pct"/>
            <w:shd w:val="clear" w:color="auto" w:fill="C48B01" w:themeFill="accent3" w:themeFillShade="BF"/>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A150D3">
        <w:trPr>
          <w:trHeight w:val="340"/>
          <w:tblHeader/>
          <w:jc w:val="center"/>
        </w:trPr>
        <w:tc>
          <w:tcPr>
            <w:tcW w:w="1666" w:type="pct"/>
            <w:shd w:val="clear" w:color="auto" w:fill="auto"/>
          </w:tcPr>
          <w:p w:rsidR="002C6A9C" w:rsidRPr="002C6A9C" w:rsidRDefault="002C6A9C" w:rsidP="00B15520">
            <w:pPr>
              <w:pStyle w:val="ListeParagraf"/>
              <w:numPr>
                <w:ilvl w:val="0"/>
                <w:numId w:val="18"/>
              </w:numPr>
              <w:spacing w:after="120" w:line="264" w:lineRule="auto"/>
              <w:rPr>
                <w:rFonts w:ascii="Times New Roman" w:hAnsi="Times New Roman" w:cs="Times New Roman"/>
                <w:sz w:val="24"/>
                <w:szCs w:val="24"/>
              </w:rPr>
            </w:pPr>
            <w:r w:rsidRPr="002C6A9C">
              <w:rPr>
                <w:rFonts w:ascii="Times New Roman" w:eastAsia="Book Antiqua" w:hAnsi="Times New Roman"/>
                <w:color w:val="000000"/>
                <w:sz w:val="24"/>
                <w:szCs w:val="24"/>
                <w:lang w:eastAsia="tr-TR" w:bidi="tr-TR"/>
              </w:rPr>
              <w:t>Ortaöğretime kayıt yaptıran öğrenci sayısının yüksek olması</w:t>
            </w:r>
          </w:p>
          <w:p w:rsidR="009F656D" w:rsidRPr="002C6A9C" w:rsidRDefault="002C6A9C" w:rsidP="00B15520">
            <w:pPr>
              <w:pStyle w:val="ListeParagraf"/>
              <w:numPr>
                <w:ilvl w:val="0"/>
                <w:numId w:val="18"/>
              </w:numPr>
              <w:spacing w:after="120" w:line="264" w:lineRule="auto"/>
              <w:rPr>
                <w:rFonts w:ascii="Times New Roman" w:hAnsi="Times New Roman" w:cs="Times New Roman"/>
                <w:sz w:val="24"/>
                <w:szCs w:val="24"/>
              </w:rPr>
            </w:pPr>
            <w:r w:rsidRPr="002C6A9C">
              <w:rPr>
                <w:rFonts w:ascii="Times New Roman" w:eastAsia="Courier New" w:hAnsi="Times New Roman"/>
                <w:color w:val="000000"/>
                <w:sz w:val="24"/>
                <w:szCs w:val="24"/>
                <w:lang w:eastAsia="tr-TR" w:bidi="tr-TR"/>
              </w:rPr>
              <w:t>Hayat Boyu Öğrenme kapsamında kurs çeşitliliğinin fazla olması</w:t>
            </w:r>
          </w:p>
        </w:tc>
        <w:tc>
          <w:tcPr>
            <w:tcW w:w="1667" w:type="pct"/>
            <w:shd w:val="clear" w:color="auto" w:fill="auto"/>
          </w:tcPr>
          <w:p w:rsidR="002C6A9C" w:rsidRPr="00835767" w:rsidRDefault="002C6A9C" w:rsidP="002C6A9C">
            <w:pPr>
              <w:tabs>
                <w:tab w:val="left" w:pos="435"/>
              </w:tabs>
            </w:pPr>
            <w:r w:rsidRPr="002C6A9C">
              <w:rPr>
                <w:b/>
              </w:rPr>
              <w:t>1.</w:t>
            </w:r>
            <w:r>
              <w:t xml:space="preserve"> </w:t>
            </w:r>
            <w:r w:rsidRPr="00835767">
              <w:t>İnsan kaynaklarının etkin ve verimli kullanılması</w:t>
            </w:r>
          </w:p>
          <w:p w:rsidR="002C6A9C" w:rsidRPr="00835767" w:rsidRDefault="002C6A9C" w:rsidP="002C6A9C">
            <w:pPr>
              <w:tabs>
                <w:tab w:val="left" w:pos="440"/>
              </w:tabs>
            </w:pPr>
            <w:r w:rsidRPr="002C6A9C">
              <w:rPr>
                <w:b/>
              </w:rPr>
              <w:t>2.</w:t>
            </w:r>
            <w:r>
              <w:t xml:space="preserve"> </w:t>
            </w:r>
            <w:r w:rsidRPr="00835767">
              <w:t>Okullarda disiplin sorunlarının az olması</w:t>
            </w:r>
          </w:p>
          <w:p w:rsidR="004E07F0" w:rsidRPr="002C6A9C" w:rsidRDefault="002C6A9C" w:rsidP="002C6A9C">
            <w:pPr>
              <w:spacing w:after="120" w:line="264" w:lineRule="auto"/>
            </w:pPr>
            <w:r w:rsidRPr="002C6A9C">
              <w:rPr>
                <w:b/>
              </w:rPr>
              <w:t>3.</w:t>
            </w:r>
            <w:r>
              <w:t xml:space="preserve"> </w:t>
            </w:r>
            <w:r w:rsidRPr="002C6A9C">
              <w:t>Tecrübeli bir yönetim kadrosuna sahip olunması</w:t>
            </w:r>
          </w:p>
        </w:tc>
        <w:tc>
          <w:tcPr>
            <w:tcW w:w="1667" w:type="pct"/>
            <w:shd w:val="clear" w:color="auto" w:fill="auto"/>
          </w:tcPr>
          <w:p w:rsidR="002C6A9C" w:rsidRPr="00835767" w:rsidRDefault="002C6A9C" w:rsidP="002C6A9C">
            <w:r w:rsidRPr="00835767">
              <w:t>1.İl geneli normal eğitim yapan okul sayısının %92 olması</w:t>
            </w:r>
          </w:p>
          <w:p w:rsidR="002C6A9C" w:rsidRPr="00835767" w:rsidRDefault="002C6A9C" w:rsidP="002C6A9C">
            <w:pPr>
              <w:tabs>
                <w:tab w:val="left" w:pos="435"/>
              </w:tabs>
            </w:pPr>
            <w:r w:rsidRPr="00835767">
              <w:t>2.İl geneli öğretmen ihtiyacının az olması</w:t>
            </w:r>
          </w:p>
          <w:p w:rsidR="009F656D" w:rsidRPr="002C6A9C" w:rsidRDefault="002C6A9C" w:rsidP="002C6A9C">
            <w:pPr>
              <w:spacing w:after="120" w:line="264" w:lineRule="auto"/>
            </w:pPr>
            <w:r w:rsidRPr="002C6A9C">
              <w:t>3.Okul çeşitliliğinin yeterli seviyede olması</w:t>
            </w:r>
          </w:p>
        </w:tc>
      </w:tr>
    </w:tbl>
    <w:p w:rsidR="00A150D3" w:rsidRPr="00B15520" w:rsidRDefault="00A150D3" w:rsidP="009C6550">
      <w:pPr>
        <w:tabs>
          <w:tab w:val="left" w:pos="426"/>
        </w:tabs>
        <w:spacing w:before="240" w:after="120"/>
        <w:rPr>
          <w:b/>
        </w:rPr>
        <w:sectPr w:rsidR="00A150D3" w:rsidRPr="00B15520" w:rsidSect="00A150D3">
          <w:type w:val="evenPage"/>
          <w:pgSz w:w="11907" w:h="16840" w:code="9"/>
          <w:pgMar w:top="1134" w:right="1134" w:bottom="1134" w:left="1134" w:header="312" w:footer="312" w:gutter="0"/>
          <w:cols w:space="708"/>
          <w:docGrid w:linePitch="360"/>
        </w:sectPr>
      </w:pPr>
    </w:p>
    <w:tbl>
      <w:tblPr>
        <w:tblStyle w:val="TabloKlavuzu"/>
        <w:tblW w:w="4962" w:type="pct"/>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BD2DBF" w:rsidRPr="00B15520" w:rsidTr="00975496">
        <w:trPr>
          <w:trHeight w:val="567"/>
          <w:tblHeader/>
        </w:trPr>
        <w:tc>
          <w:tcPr>
            <w:tcW w:w="5000" w:type="pct"/>
            <w:gridSpan w:val="3"/>
            <w:shd w:val="clear" w:color="auto" w:fill="595959" w:themeFill="text1" w:themeFillTint="A6"/>
            <w:vAlign w:val="center"/>
          </w:tcPr>
          <w:p w:rsidR="00B44ECE" w:rsidRPr="00B15520" w:rsidRDefault="00975496" w:rsidP="00B44ECE">
            <w:pPr>
              <w:jc w:val="center"/>
              <w:rPr>
                <w:b/>
                <w:color w:val="FFFFFF" w:themeColor="background1"/>
                <w:sz w:val="32"/>
                <w:szCs w:val="22"/>
              </w:rPr>
            </w:pPr>
            <w:r w:rsidRPr="00B15520">
              <w:rPr>
                <w:b/>
                <w:color w:val="FFFFFF" w:themeColor="background1"/>
                <w:sz w:val="32"/>
                <w:szCs w:val="22"/>
              </w:rPr>
              <w:lastRenderedPageBreak/>
              <w:t>ZAYIF YÖNLER</w:t>
            </w:r>
          </w:p>
        </w:tc>
      </w:tr>
      <w:tr w:rsidR="00EC35F3" w:rsidRPr="00B15520" w:rsidTr="00A150D3">
        <w:trPr>
          <w:trHeight w:val="340"/>
          <w:tblHeader/>
        </w:trPr>
        <w:tc>
          <w:tcPr>
            <w:tcW w:w="1666" w:type="pct"/>
            <w:shd w:val="clear" w:color="auto" w:fill="1AB39F" w:themeFill="accent6"/>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738AC8" w:themeFill="accent5"/>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C48B01" w:themeFill="accent3" w:themeFillShade="BF"/>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B44ECE" w:rsidRPr="00B15520" w:rsidTr="00A150D3">
        <w:trPr>
          <w:trHeight w:val="340"/>
          <w:tblHeader/>
        </w:trPr>
        <w:tc>
          <w:tcPr>
            <w:tcW w:w="1666" w:type="pct"/>
            <w:shd w:val="clear" w:color="auto" w:fill="auto"/>
          </w:tcPr>
          <w:p w:rsidR="002C6A9C" w:rsidRPr="00835767" w:rsidRDefault="002C6A9C" w:rsidP="002C6A9C">
            <w:pPr>
              <w:tabs>
                <w:tab w:val="left" w:pos="435"/>
              </w:tabs>
            </w:pPr>
            <w:r w:rsidRPr="00835767">
              <w:t xml:space="preserve">1.Okulöncesi eğitimin yaygınlaştırılamaması </w:t>
            </w:r>
          </w:p>
          <w:p w:rsidR="002C6A9C" w:rsidRPr="00835767" w:rsidRDefault="002C6A9C" w:rsidP="002C6A9C">
            <w:pPr>
              <w:tabs>
                <w:tab w:val="left" w:pos="435"/>
              </w:tabs>
            </w:pPr>
          </w:p>
          <w:p w:rsidR="002C6A9C" w:rsidRPr="00835767" w:rsidRDefault="002C6A9C" w:rsidP="002C6A9C">
            <w:pPr>
              <w:tabs>
                <w:tab w:val="left" w:pos="430"/>
              </w:tabs>
            </w:pPr>
            <w:r w:rsidRPr="00835767">
              <w:t>2.İlçemizde ki pansiyonların yetersiz olması</w:t>
            </w:r>
          </w:p>
          <w:p w:rsidR="002C6A9C" w:rsidRPr="00835767" w:rsidRDefault="002C6A9C" w:rsidP="002C6A9C">
            <w:pPr>
              <w:tabs>
                <w:tab w:val="left" w:pos="430"/>
              </w:tabs>
            </w:pPr>
          </w:p>
          <w:p w:rsidR="002C6A9C" w:rsidRPr="00835767" w:rsidRDefault="002C6A9C" w:rsidP="002C6A9C">
            <w:pPr>
              <w:tabs>
                <w:tab w:val="left" w:pos="435"/>
              </w:tabs>
            </w:pPr>
            <w:r w:rsidRPr="00835767">
              <w:t>3.Özel eğitime ihtiyaç duyan öğrencilere ulaşma ve imkân sunma konularında yetersiz olunması</w:t>
            </w:r>
          </w:p>
          <w:p w:rsidR="002C6A9C" w:rsidRPr="00835767" w:rsidRDefault="002C6A9C" w:rsidP="002C6A9C">
            <w:pPr>
              <w:tabs>
                <w:tab w:val="left" w:pos="435"/>
              </w:tabs>
            </w:pPr>
          </w:p>
          <w:p w:rsidR="002C6A9C" w:rsidRPr="00835767" w:rsidRDefault="002C6A9C" w:rsidP="002C6A9C">
            <w:pPr>
              <w:tabs>
                <w:tab w:val="left" w:pos="440"/>
              </w:tabs>
            </w:pPr>
            <w:r w:rsidRPr="00835767">
              <w:t>4.Hayat Boyu Öğrenme tanıtımının yetersizliği</w:t>
            </w:r>
          </w:p>
          <w:p w:rsidR="00B44ECE" w:rsidRPr="00B15520" w:rsidRDefault="00B44ECE" w:rsidP="002C6A9C">
            <w:pPr>
              <w:pStyle w:val="ListeParagraf"/>
              <w:spacing w:after="120" w:line="264" w:lineRule="auto"/>
              <w:ind w:left="340"/>
              <w:rPr>
                <w:rFonts w:ascii="Times New Roman" w:hAnsi="Times New Roman" w:cs="Times New Roman"/>
              </w:rPr>
            </w:pPr>
          </w:p>
        </w:tc>
        <w:tc>
          <w:tcPr>
            <w:tcW w:w="1667" w:type="pct"/>
            <w:shd w:val="clear" w:color="auto" w:fill="auto"/>
          </w:tcPr>
          <w:p w:rsidR="002C6A9C" w:rsidRPr="00835767" w:rsidRDefault="002C6A9C" w:rsidP="002C6A9C">
            <w:pPr>
              <w:tabs>
                <w:tab w:val="left" w:pos="426"/>
              </w:tabs>
            </w:pPr>
            <w:r w:rsidRPr="00835767">
              <w:t>1.Veli/öğrenci rehberliği ve yönlendirmenin yetersizliği</w:t>
            </w:r>
          </w:p>
          <w:p w:rsidR="002C6A9C" w:rsidRPr="00835767" w:rsidRDefault="002C6A9C" w:rsidP="002C6A9C">
            <w:pPr>
              <w:tabs>
                <w:tab w:val="left" w:pos="426"/>
              </w:tabs>
            </w:pPr>
          </w:p>
          <w:p w:rsidR="002C6A9C" w:rsidRPr="00835767" w:rsidRDefault="002C6A9C" w:rsidP="002C6A9C">
            <w:pPr>
              <w:tabs>
                <w:tab w:val="left" w:pos="426"/>
              </w:tabs>
            </w:pPr>
            <w:r w:rsidRPr="00835767">
              <w:t>2.Yönetici ve öğretmenlere sunulan hizmetiçi eğitim yetersizliği</w:t>
            </w:r>
          </w:p>
          <w:p w:rsidR="002C6A9C" w:rsidRPr="00835767" w:rsidRDefault="002C6A9C" w:rsidP="002C6A9C">
            <w:pPr>
              <w:tabs>
                <w:tab w:val="left" w:pos="426"/>
              </w:tabs>
            </w:pPr>
          </w:p>
          <w:p w:rsidR="002C6A9C" w:rsidRPr="00835767" w:rsidRDefault="002C6A9C" w:rsidP="002C6A9C">
            <w:pPr>
              <w:tabs>
                <w:tab w:val="left" w:pos="430"/>
              </w:tabs>
            </w:pPr>
            <w:r w:rsidRPr="00835767">
              <w:t>3.Ortaöğretim kurumlarında öğrenci devamsızlığı, sınıf tekrarı ve okul terklerinin önüne geçilememesi</w:t>
            </w:r>
          </w:p>
          <w:p w:rsidR="002C6A9C" w:rsidRPr="00835767" w:rsidRDefault="002C6A9C" w:rsidP="002C6A9C">
            <w:pPr>
              <w:tabs>
                <w:tab w:val="left" w:pos="430"/>
              </w:tabs>
            </w:pPr>
          </w:p>
          <w:p w:rsidR="002C6A9C" w:rsidRPr="00835767" w:rsidRDefault="002C6A9C" w:rsidP="002C6A9C">
            <w:pPr>
              <w:tabs>
                <w:tab w:val="left" w:pos="440"/>
              </w:tabs>
            </w:pPr>
            <w:r w:rsidRPr="00835767">
              <w:t>4.Açıköğretim öğrencilerinin rehberlik ve yönlendirme yetersizliği</w:t>
            </w:r>
          </w:p>
          <w:p w:rsidR="002C6A9C" w:rsidRPr="00835767" w:rsidRDefault="002C6A9C" w:rsidP="002C6A9C">
            <w:pPr>
              <w:tabs>
                <w:tab w:val="left" w:pos="435"/>
              </w:tabs>
            </w:pPr>
          </w:p>
          <w:p w:rsidR="002C6A9C" w:rsidRPr="00835767" w:rsidRDefault="002C6A9C" w:rsidP="002C6A9C">
            <w:pPr>
              <w:tabs>
                <w:tab w:val="left" w:pos="435"/>
              </w:tabs>
            </w:pPr>
            <w:r w:rsidRPr="00835767">
              <w:t>5.Sosyal, kültürel ve sportif faaliyetlerin okul ve kurumlarımızda istenilen seviyede olmaması</w:t>
            </w:r>
          </w:p>
          <w:p w:rsidR="002C6A9C" w:rsidRPr="00835767" w:rsidRDefault="002C6A9C" w:rsidP="002C6A9C">
            <w:pPr>
              <w:tabs>
                <w:tab w:val="left" w:pos="435"/>
              </w:tabs>
            </w:pPr>
          </w:p>
          <w:p w:rsidR="002C6A9C" w:rsidRPr="00835767" w:rsidRDefault="002C6A9C" w:rsidP="002C6A9C">
            <w:pPr>
              <w:tabs>
                <w:tab w:val="left" w:pos="430"/>
              </w:tabs>
            </w:pPr>
            <w:r w:rsidRPr="00835767">
              <w:t>6.Bilişim teknolojilerinin kullanımında istenilen seviyede olunmaması</w:t>
            </w:r>
          </w:p>
          <w:p w:rsidR="002C6A9C" w:rsidRPr="00835767" w:rsidRDefault="002C6A9C" w:rsidP="002C6A9C">
            <w:pPr>
              <w:tabs>
                <w:tab w:val="left" w:pos="430"/>
              </w:tabs>
            </w:pPr>
          </w:p>
          <w:p w:rsidR="002C6A9C" w:rsidRPr="00835767" w:rsidRDefault="002C6A9C" w:rsidP="002C6A9C">
            <w:pPr>
              <w:tabs>
                <w:tab w:val="left" w:pos="435"/>
              </w:tabs>
            </w:pPr>
            <w:r w:rsidRPr="00835767">
              <w:t>7.Öğrencilerin akademik başarılarında istenilen seviyede olunmaması</w:t>
            </w:r>
          </w:p>
          <w:p w:rsidR="002C6A9C" w:rsidRPr="00835767" w:rsidRDefault="002C6A9C" w:rsidP="002C6A9C">
            <w:pPr>
              <w:tabs>
                <w:tab w:val="left" w:pos="435"/>
              </w:tabs>
            </w:pPr>
          </w:p>
          <w:p w:rsidR="00B44ECE" w:rsidRPr="002C6A9C" w:rsidRDefault="002C6A9C" w:rsidP="002C6A9C">
            <w:pPr>
              <w:spacing w:after="120" w:line="264" w:lineRule="auto"/>
            </w:pPr>
            <w:r w:rsidRPr="00835767">
              <w:t>8.Öğrenc</w:t>
            </w:r>
            <w:r>
              <w:t>ilerin yabancı dil yetersizliği</w:t>
            </w:r>
          </w:p>
        </w:tc>
        <w:tc>
          <w:tcPr>
            <w:tcW w:w="1667" w:type="pct"/>
            <w:shd w:val="clear" w:color="auto" w:fill="auto"/>
          </w:tcPr>
          <w:p w:rsidR="002C6A9C" w:rsidRPr="00835767" w:rsidRDefault="002C6A9C" w:rsidP="002C6A9C">
            <w:pPr>
              <w:tabs>
                <w:tab w:val="left" w:pos="430"/>
              </w:tabs>
            </w:pPr>
            <w:r w:rsidRPr="00835767">
              <w:t>1.Birleştirilmiş sınıf uygulamalarının devam ediyor olması</w:t>
            </w:r>
          </w:p>
          <w:p w:rsidR="002C6A9C" w:rsidRPr="00835767" w:rsidRDefault="002C6A9C" w:rsidP="002C6A9C">
            <w:pPr>
              <w:tabs>
                <w:tab w:val="left" w:pos="430"/>
              </w:tabs>
            </w:pPr>
          </w:p>
          <w:p w:rsidR="002C6A9C" w:rsidRPr="00835767" w:rsidRDefault="002C6A9C" w:rsidP="002C6A9C">
            <w:pPr>
              <w:tabs>
                <w:tab w:val="left" w:pos="435"/>
              </w:tabs>
            </w:pPr>
            <w:r w:rsidRPr="00835767">
              <w:t>2.İkili eğitim yapan okulların var oluşu</w:t>
            </w:r>
          </w:p>
          <w:p w:rsidR="002C6A9C" w:rsidRPr="00835767" w:rsidRDefault="002C6A9C" w:rsidP="002C6A9C">
            <w:pPr>
              <w:tabs>
                <w:tab w:val="left" w:pos="435"/>
              </w:tabs>
            </w:pPr>
          </w:p>
          <w:p w:rsidR="002C6A9C" w:rsidRPr="00835767" w:rsidRDefault="002C6A9C" w:rsidP="002C6A9C">
            <w:pPr>
              <w:tabs>
                <w:tab w:val="left" w:pos="430"/>
              </w:tabs>
            </w:pPr>
            <w:r w:rsidRPr="00835767">
              <w:t>3.Özel eğitim okullarımızın yetersizliği</w:t>
            </w:r>
          </w:p>
          <w:p w:rsidR="002C6A9C" w:rsidRPr="00835767" w:rsidRDefault="002C6A9C" w:rsidP="002C6A9C">
            <w:pPr>
              <w:tabs>
                <w:tab w:val="left" w:pos="430"/>
              </w:tabs>
            </w:pPr>
          </w:p>
          <w:p w:rsidR="002C6A9C" w:rsidRPr="00835767" w:rsidRDefault="002C6A9C" w:rsidP="002C6A9C">
            <w:r w:rsidRPr="00835767">
              <w:t>4.Sosyal, kültürel ve sportif faaliyetler için gerekli olan fiziki mekân yetersizliği</w:t>
            </w:r>
          </w:p>
          <w:p w:rsidR="002C6A9C" w:rsidRPr="00835767" w:rsidRDefault="002C6A9C" w:rsidP="002C6A9C"/>
          <w:p w:rsidR="00B44ECE" w:rsidRPr="00B15520" w:rsidRDefault="002C6A9C" w:rsidP="002C6A9C">
            <w:pPr>
              <w:pStyle w:val="ListeParagraf"/>
              <w:numPr>
                <w:ilvl w:val="0"/>
                <w:numId w:val="34"/>
              </w:numPr>
              <w:spacing w:after="120" w:line="264" w:lineRule="auto"/>
              <w:rPr>
                <w:rFonts w:ascii="Times New Roman" w:hAnsi="Times New Roman" w:cs="Times New Roman"/>
              </w:rPr>
            </w:pPr>
            <w:r w:rsidRPr="00835767">
              <w:rPr>
                <w:rFonts w:ascii="Times New Roman" w:hAnsi="Times New Roman"/>
              </w:rPr>
              <w:t>6.İlçemizdeki öğretmenlerin büyük bir kısmının il merkezinden geliş gidiş yapmaları.</w:t>
            </w:r>
          </w:p>
        </w:tc>
      </w:tr>
    </w:tbl>
    <w:p w:rsidR="00B44ECE" w:rsidRPr="00B15520" w:rsidRDefault="00B44ECE" w:rsidP="00B44ECE">
      <w:pPr>
        <w:tabs>
          <w:tab w:val="left" w:pos="426"/>
        </w:tabs>
        <w:spacing w:before="240" w:after="120"/>
        <w:rPr>
          <w:b/>
        </w:rPr>
        <w:sectPr w:rsidR="00B44ECE" w:rsidRPr="00B15520" w:rsidSect="00CA2633">
          <w:pgSz w:w="11907" w:h="16840" w:code="9"/>
          <w:pgMar w:top="1134" w:right="1134" w:bottom="1134" w:left="1418" w:header="312" w:footer="312" w:gutter="0"/>
          <w:cols w:space="708"/>
          <w:docGrid w:linePitch="360"/>
        </w:sectPr>
      </w:pPr>
    </w:p>
    <w:tbl>
      <w:tblPr>
        <w:tblStyle w:val="TabloKlavuzu"/>
        <w:tblW w:w="4962" w:type="pct"/>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BD2DBF" w:rsidRPr="00B15520" w:rsidTr="00975496">
        <w:trPr>
          <w:trHeight w:val="567"/>
          <w:tblHead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lastRenderedPageBreak/>
              <w:t>FIRSATLAR</w:t>
            </w:r>
          </w:p>
        </w:tc>
      </w:tr>
      <w:tr w:rsidR="00EC35F3" w:rsidRPr="00B15520" w:rsidTr="00A150D3">
        <w:trPr>
          <w:trHeight w:val="340"/>
          <w:tblHeader/>
        </w:trPr>
        <w:tc>
          <w:tcPr>
            <w:tcW w:w="1666" w:type="pct"/>
            <w:shd w:val="clear" w:color="auto" w:fill="1AB39F"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738AC8"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C48B01"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A150D3">
        <w:trPr>
          <w:trHeight w:val="340"/>
          <w:tblHeader/>
        </w:trPr>
        <w:tc>
          <w:tcPr>
            <w:tcW w:w="1666" w:type="pct"/>
            <w:shd w:val="clear" w:color="auto" w:fill="auto"/>
          </w:tcPr>
          <w:p w:rsidR="002C6A9C" w:rsidRPr="00835767" w:rsidRDefault="002C6A9C" w:rsidP="002C6A9C">
            <w:pPr>
              <w:tabs>
                <w:tab w:val="left" w:pos="435"/>
              </w:tabs>
              <w:spacing w:line="326" w:lineRule="exact"/>
            </w:pPr>
            <w:r w:rsidRPr="00835767">
              <w:t>1.İlimizin kalkınmada öncelikli iller arasında yer alıyor olması</w:t>
            </w:r>
          </w:p>
          <w:p w:rsidR="002C6A9C" w:rsidRPr="00835767" w:rsidRDefault="002C6A9C" w:rsidP="002C6A9C">
            <w:pPr>
              <w:tabs>
                <w:tab w:val="left" w:pos="435"/>
              </w:tabs>
              <w:spacing w:line="326" w:lineRule="exact"/>
            </w:pPr>
            <w:r w:rsidRPr="00835767">
              <w:t>2.Eğitim kampüsü projesinin başlamış olması</w:t>
            </w:r>
          </w:p>
          <w:p w:rsidR="009F656D" w:rsidRPr="002C6A9C" w:rsidRDefault="002C6A9C" w:rsidP="002C6A9C">
            <w:pPr>
              <w:spacing w:after="120" w:line="264" w:lineRule="auto"/>
            </w:pPr>
            <w:r w:rsidRPr="002C6A9C">
              <w:t xml:space="preserve">3.İlçemizde ki genç nüfus oranının fazlalığı  </w:t>
            </w:r>
          </w:p>
        </w:tc>
        <w:tc>
          <w:tcPr>
            <w:tcW w:w="1667" w:type="pct"/>
            <w:shd w:val="clear" w:color="auto" w:fill="auto"/>
          </w:tcPr>
          <w:p w:rsidR="002C6A9C" w:rsidRPr="00835767" w:rsidRDefault="002C6A9C" w:rsidP="002C6A9C">
            <w:pPr>
              <w:tabs>
                <w:tab w:val="left" w:pos="430"/>
              </w:tabs>
              <w:spacing w:line="326" w:lineRule="exact"/>
            </w:pPr>
            <w:r w:rsidRPr="00835767">
              <w:t>1.İlçemizde meslek yüksek okulunun olması</w:t>
            </w:r>
          </w:p>
          <w:p w:rsidR="002C6A9C" w:rsidRPr="00835767" w:rsidRDefault="002C6A9C" w:rsidP="002C6A9C">
            <w:pPr>
              <w:tabs>
                <w:tab w:val="left" w:pos="430"/>
              </w:tabs>
              <w:spacing w:line="326" w:lineRule="exact"/>
            </w:pPr>
            <w:r w:rsidRPr="00835767">
              <w:t>2.İlimiz insanının eğitime vermiş olduğu önem</w:t>
            </w:r>
          </w:p>
          <w:p w:rsidR="002C6A9C" w:rsidRPr="00835767" w:rsidRDefault="002C6A9C" w:rsidP="002C6A9C">
            <w:pPr>
              <w:tabs>
                <w:tab w:val="left" w:pos="440"/>
              </w:tabs>
              <w:spacing w:line="326" w:lineRule="exact"/>
            </w:pPr>
            <w:r w:rsidRPr="00835767">
              <w:t>3.Bilgi teknolojilerinin eğitim ve öğretim içerisindeki payının yüksek olması</w:t>
            </w:r>
          </w:p>
          <w:p w:rsidR="002C6A9C" w:rsidRPr="00835767" w:rsidRDefault="002C6A9C" w:rsidP="002C6A9C">
            <w:pPr>
              <w:tabs>
                <w:tab w:val="left" w:pos="435"/>
              </w:tabs>
              <w:spacing w:line="326" w:lineRule="exact"/>
            </w:pPr>
            <w:r w:rsidRPr="00835767">
              <w:t>4.İŞKUR tarafından yardımcı personel desteğinin sağlanıyor olması</w:t>
            </w:r>
          </w:p>
          <w:p w:rsidR="00B46703" w:rsidRPr="002C6A9C" w:rsidRDefault="00B46703" w:rsidP="002C6A9C">
            <w:pPr>
              <w:spacing w:after="120" w:line="264" w:lineRule="auto"/>
            </w:pPr>
          </w:p>
        </w:tc>
        <w:tc>
          <w:tcPr>
            <w:tcW w:w="1667" w:type="pct"/>
            <w:shd w:val="clear" w:color="auto" w:fill="auto"/>
          </w:tcPr>
          <w:p w:rsidR="002C6A9C" w:rsidRPr="00835767" w:rsidRDefault="002C6A9C" w:rsidP="002C6A9C">
            <w:pPr>
              <w:tabs>
                <w:tab w:val="left" w:pos="430"/>
              </w:tabs>
              <w:spacing w:line="331" w:lineRule="exact"/>
            </w:pPr>
            <w:r w:rsidRPr="00835767">
              <w:t>1.İlimizde havalimanının var olması</w:t>
            </w:r>
          </w:p>
          <w:p w:rsidR="009F656D" w:rsidRPr="002C6A9C" w:rsidRDefault="002C6A9C" w:rsidP="002C6A9C">
            <w:pPr>
              <w:spacing w:after="120" w:line="264" w:lineRule="auto"/>
            </w:pPr>
            <w:r w:rsidRPr="00835767">
              <w:t>2.İlçemizin diğer illere bağlantı noktası konumunda</w:t>
            </w:r>
          </w:p>
        </w:tc>
      </w:tr>
    </w:tbl>
    <w:p w:rsidR="00B44ECE" w:rsidRPr="00B15520" w:rsidRDefault="00B44ECE" w:rsidP="009C6550">
      <w:pPr>
        <w:tabs>
          <w:tab w:val="left" w:pos="426"/>
        </w:tabs>
        <w:spacing w:before="240" w:after="120"/>
        <w:rPr>
          <w:b/>
        </w:rPr>
        <w:sectPr w:rsidR="00B44ECE" w:rsidRPr="00B15520" w:rsidSect="00CA2633">
          <w:pgSz w:w="11907" w:h="16840" w:code="9"/>
          <w:pgMar w:top="1134" w:right="1134" w:bottom="1134" w:left="1418" w:header="312" w:footer="312" w:gutter="0"/>
          <w:cols w:space="708"/>
          <w:docGrid w:linePitch="360"/>
        </w:sectPr>
      </w:pPr>
    </w:p>
    <w:tbl>
      <w:tblPr>
        <w:tblStyle w:val="TabloKlavuzu"/>
        <w:tblW w:w="4736" w:type="pct"/>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006"/>
        <w:gridCol w:w="3008"/>
        <w:gridCol w:w="3008"/>
      </w:tblGrid>
      <w:tr w:rsidR="00EC35F3" w:rsidRPr="00B15520" w:rsidTr="002C6A9C">
        <w:trPr>
          <w:trHeight w:val="569"/>
          <w:tblHead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lastRenderedPageBreak/>
              <w:t>TEHDİTLER</w:t>
            </w:r>
          </w:p>
        </w:tc>
      </w:tr>
      <w:tr w:rsidR="00EC35F3" w:rsidRPr="00B15520" w:rsidTr="002C6A9C">
        <w:trPr>
          <w:trHeight w:val="341"/>
          <w:tblHeader/>
        </w:trPr>
        <w:tc>
          <w:tcPr>
            <w:tcW w:w="1666" w:type="pct"/>
            <w:shd w:val="clear" w:color="auto" w:fill="1AB39F"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738AC8"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C48B01"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2C6A9C" w:rsidRPr="00B15520" w:rsidTr="002C6A9C">
        <w:trPr>
          <w:trHeight w:val="341"/>
          <w:tblHeader/>
        </w:trPr>
        <w:tc>
          <w:tcPr>
            <w:tcW w:w="1666" w:type="pct"/>
            <w:shd w:val="clear" w:color="auto" w:fill="auto"/>
          </w:tcPr>
          <w:p w:rsidR="002C6A9C" w:rsidRPr="002C6A9C" w:rsidRDefault="002C6A9C" w:rsidP="002C6A9C">
            <w:r w:rsidRPr="002C6A9C">
              <w:t xml:space="preserve">1.Toplumsal olarak aile yapısında ortaya çıkan olumsuzluklar </w:t>
            </w:r>
          </w:p>
          <w:p w:rsidR="002C6A9C" w:rsidRPr="002C6A9C" w:rsidRDefault="002C6A9C" w:rsidP="002C6A9C">
            <w:pPr>
              <w:spacing w:after="120" w:line="264" w:lineRule="auto"/>
            </w:pPr>
            <w:r w:rsidRPr="002C6A9C">
              <w:t>2.Göç alan yerleşim yeri olduğu</w:t>
            </w:r>
          </w:p>
        </w:tc>
        <w:tc>
          <w:tcPr>
            <w:tcW w:w="1667" w:type="pct"/>
            <w:shd w:val="clear" w:color="auto" w:fill="auto"/>
          </w:tcPr>
          <w:p w:rsidR="002C6A9C" w:rsidRPr="002C6A9C" w:rsidRDefault="002C6A9C" w:rsidP="002C6A9C">
            <w:pPr>
              <w:tabs>
                <w:tab w:val="left" w:pos="435"/>
              </w:tabs>
            </w:pPr>
            <w:r w:rsidRPr="002C6A9C">
              <w:t>1.İlin niteliksiz göç alıp nitelikli göç vermesi</w:t>
            </w:r>
          </w:p>
          <w:p w:rsidR="002C6A9C" w:rsidRPr="002C6A9C" w:rsidRDefault="002C6A9C" w:rsidP="002C6A9C">
            <w:pPr>
              <w:tabs>
                <w:tab w:val="left" w:pos="435"/>
              </w:tabs>
            </w:pPr>
            <w:r w:rsidRPr="002C6A9C">
              <w:t>2.Mevzuatta sıklıkla meydana gelen değişiklikler</w:t>
            </w:r>
          </w:p>
          <w:p w:rsidR="002C6A9C" w:rsidRPr="002C6A9C" w:rsidRDefault="002C6A9C" w:rsidP="002C6A9C">
            <w:pPr>
              <w:tabs>
                <w:tab w:val="left" w:pos="435"/>
              </w:tabs>
            </w:pPr>
            <w:r w:rsidRPr="002C6A9C">
              <w:t>3.Milli Eğitim Bakanlığı'nın sağlamış olduğu internet erişiminin yetersizliği</w:t>
            </w:r>
          </w:p>
          <w:p w:rsidR="002C6A9C" w:rsidRPr="002C6A9C" w:rsidRDefault="002C6A9C" w:rsidP="002C6A9C">
            <w:pPr>
              <w:tabs>
                <w:tab w:val="left" w:pos="440"/>
              </w:tabs>
            </w:pPr>
            <w:r w:rsidRPr="002C6A9C">
              <w:t>4.Medya ve internetin olumsuz etkileri</w:t>
            </w:r>
          </w:p>
          <w:p w:rsidR="002C6A9C" w:rsidRPr="002C6A9C" w:rsidRDefault="002C6A9C" w:rsidP="002C6A9C">
            <w:pPr>
              <w:tabs>
                <w:tab w:val="left" w:pos="435"/>
              </w:tabs>
            </w:pPr>
            <w:r w:rsidRPr="002C6A9C">
              <w:t>5.Bazı branşlarda öğretmen ihtiyacının yaşanması.</w:t>
            </w:r>
          </w:p>
        </w:tc>
        <w:tc>
          <w:tcPr>
            <w:tcW w:w="1667" w:type="pct"/>
            <w:shd w:val="clear" w:color="auto" w:fill="auto"/>
          </w:tcPr>
          <w:p w:rsidR="002C6A9C" w:rsidRPr="002C6A9C" w:rsidRDefault="002C6A9C" w:rsidP="002C6A9C">
            <w:pPr>
              <w:tabs>
                <w:tab w:val="left" w:pos="440"/>
              </w:tabs>
            </w:pPr>
            <w:r w:rsidRPr="002C6A9C">
              <w:t>1.Hayırsever kurumların desteklerinin yeterli seviyede olmaması</w:t>
            </w:r>
          </w:p>
          <w:p w:rsidR="002C6A9C" w:rsidRPr="002C6A9C" w:rsidRDefault="002C6A9C" w:rsidP="002C6A9C">
            <w:pPr>
              <w:tabs>
                <w:tab w:val="left" w:pos="440"/>
              </w:tabs>
            </w:pPr>
          </w:p>
          <w:p w:rsidR="002C6A9C" w:rsidRPr="002C6A9C" w:rsidRDefault="002C6A9C" w:rsidP="002C6A9C">
            <w:pPr>
              <w:tabs>
                <w:tab w:val="left" w:pos="435"/>
              </w:tabs>
            </w:pPr>
            <w:r w:rsidRPr="002C6A9C">
              <w:t>2.İlin deprem kuşağında yer alıyor olması</w:t>
            </w:r>
          </w:p>
          <w:p w:rsidR="002C6A9C" w:rsidRPr="002C6A9C" w:rsidRDefault="002C6A9C" w:rsidP="002C6A9C">
            <w:pPr>
              <w:tabs>
                <w:tab w:val="left" w:pos="435"/>
              </w:tabs>
            </w:pPr>
          </w:p>
          <w:p w:rsidR="002C6A9C" w:rsidRPr="002C6A9C" w:rsidRDefault="002C6A9C" w:rsidP="002C6A9C">
            <w:pPr>
              <w:spacing w:before="120"/>
            </w:pPr>
            <w:r w:rsidRPr="002C6A9C">
              <w:t>3.Yatırım ve donatım ödeneklerinin yetersizliği</w:t>
            </w:r>
          </w:p>
        </w:tc>
      </w:tr>
    </w:tbl>
    <w:p w:rsidR="009F656D" w:rsidRPr="00B15520" w:rsidRDefault="009F656D" w:rsidP="009C6550">
      <w:pPr>
        <w:sectPr w:rsidR="009F656D"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74" w:name="_Toc436659697"/>
      <w:r w:rsidRPr="00B15520">
        <w:rPr>
          <w:rFonts w:ascii="Times New Roman" w:hAnsi="Times New Roman" w:cs="Times New Roman"/>
          <w:color w:val="FF0000"/>
          <w:sz w:val="32"/>
          <w:szCs w:val="32"/>
        </w:rPr>
        <w:t>EĞİTİM VE ÖĞRETİM SİSTEMİNİN SORUN VE GELİŞİM ALANLARI</w:t>
      </w:r>
      <w:bookmarkEnd w:id="74"/>
    </w:p>
    <w:bookmarkEnd w:id="73"/>
    <w:p w:rsidR="008F4C12" w:rsidRPr="00B15520" w:rsidRDefault="008F4C12" w:rsidP="008F4C12">
      <w:pPr>
        <w:jc w:val="both"/>
        <w:rPr>
          <w:rFonts w:eastAsiaTheme="minorHAnsi"/>
          <w:sz w:val="18"/>
          <w:szCs w:val="23"/>
          <w:lang w:eastAsia="en-US"/>
        </w:rPr>
      </w:pPr>
    </w:p>
    <w:p w:rsidR="00B12716" w:rsidRPr="00B15520" w:rsidRDefault="001E1896" w:rsidP="003C285D">
      <w:pPr>
        <w:spacing w:line="264" w:lineRule="auto"/>
        <w:ind w:firstLine="709"/>
        <w:jc w:val="both"/>
        <w:rPr>
          <w:sz w:val="23"/>
          <w:szCs w:val="23"/>
        </w:rPr>
      </w:pPr>
      <w:commentRangeStart w:id="75"/>
      <w:r w:rsidRPr="00B15520">
        <w:rPr>
          <w:sz w:val="23"/>
          <w:szCs w:val="23"/>
        </w:rPr>
        <w:t>Paydaş analizi, kurum içi ve dışı analiz sonucunda Müdürlüğün faaliyetlerine ilişkin gelişim ve sorun alanları tespit edilmiştir. Belirlenen gelişim ve sorun alanları üç tema altında gruplandırılarak plan mimarisinin oluşturulmasında temel alınmıştır.</w:t>
      </w:r>
      <w:commentRangeEnd w:id="75"/>
      <w:r w:rsidR="004F54F8" w:rsidRPr="00B15520">
        <w:rPr>
          <w:rStyle w:val="AklamaBavurusu"/>
        </w:rPr>
        <w:commentReference w:id="75"/>
      </w:r>
    </w:p>
    <w:p w:rsidR="006B383A" w:rsidRPr="00B15520" w:rsidRDefault="006B383A" w:rsidP="001841C4">
      <w:pPr>
        <w:tabs>
          <w:tab w:val="left" w:pos="426"/>
        </w:tabs>
        <w:spacing w:before="240" w:after="120"/>
        <w:rPr>
          <w:b/>
        </w:rPr>
      </w:pPr>
      <w:r w:rsidRPr="00B15520">
        <w:rPr>
          <w:b/>
        </w:rPr>
        <w:t>Müdürlüğümüzün Gelişim ve Sorun Alanları;</w:t>
      </w:r>
    </w:p>
    <w:p w:rsidR="006B383A" w:rsidRPr="00B15520" w:rsidRDefault="006B383A" w:rsidP="00975496">
      <w:pPr>
        <w:pStyle w:val="ListeParagraf"/>
        <w:numPr>
          <w:ilvl w:val="0"/>
          <w:numId w:val="4"/>
        </w:numPr>
        <w:shd w:val="clear" w:color="auto" w:fill="1AB39F"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Eğitim ve Öğretime Erişimde </w:t>
      </w:r>
      <w:r w:rsidR="002C6A9C">
        <w:rPr>
          <w:rFonts w:ascii="Times New Roman" w:hAnsi="Times New Roman" w:cs="Times New Roman"/>
          <w:b/>
          <w:color w:val="FFFFFF" w:themeColor="background1"/>
          <w:sz w:val="23"/>
          <w:szCs w:val="23"/>
        </w:rPr>
        <w:t>15</w:t>
      </w:r>
    </w:p>
    <w:p w:rsidR="006B383A" w:rsidRPr="00B15520" w:rsidRDefault="006B383A" w:rsidP="00975496">
      <w:pPr>
        <w:pStyle w:val="ListeParagraf"/>
        <w:numPr>
          <w:ilvl w:val="0"/>
          <w:numId w:val="4"/>
        </w:numPr>
        <w:shd w:val="clear" w:color="auto" w:fill="738AC8"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Eğitim ve Öğretimde Kalitede </w:t>
      </w:r>
      <w:r w:rsidR="002C6A9C">
        <w:rPr>
          <w:rFonts w:ascii="Times New Roman" w:hAnsi="Times New Roman" w:cs="Times New Roman"/>
          <w:b/>
          <w:color w:val="FFFFFF" w:themeColor="background1"/>
          <w:sz w:val="23"/>
          <w:szCs w:val="23"/>
        </w:rPr>
        <w:t>18</w:t>
      </w:r>
    </w:p>
    <w:p w:rsidR="006B383A" w:rsidRPr="00B15520" w:rsidRDefault="006B383A" w:rsidP="00975496">
      <w:pPr>
        <w:pStyle w:val="ListeParagraf"/>
        <w:numPr>
          <w:ilvl w:val="0"/>
          <w:numId w:val="4"/>
        </w:numPr>
        <w:shd w:val="clear" w:color="auto" w:fill="C48B01"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2C6A9C">
        <w:rPr>
          <w:rFonts w:ascii="Times New Roman" w:hAnsi="Times New Roman" w:cs="Times New Roman"/>
          <w:b/>
          <w:color w:val="FFFFFF" w:themeColor="background1"/>
          <w:sz w:val="23"/>
          <w:szCs w:val="23"/>
        </w:rPr>
        <w:t>20</w:t>
      </w:r>
    </w:p>
    <w:p w:rsidR="006B383A" w:rsidRPr="00B15520" w:rsidRDefault="006B383A" w:rsidP="006B383A">
      <w:pPr>
        <w:tabs>
          <w:tab w:val="left" w:pos="851"/>
        </w:tabs>
        <w:spacing w:line="360" w:lineRule="auto"/>
        <w:rPr>
          <w:sz w:val="23"/>
          <w:szCs w:val="23"/>
        </w:rPr>
      </w:pPr>
      <w:r w:rsidRPr="00B15520">
        <w:rPr>
          <w:sz w:val="23"/>
          <w:szCs w:val="23"/>
        </w:rPr>
        <w:t xml:space="preserve">olmak üzere toplam </w:t>
      </w:r>
      <w:r w:rsidR="009E7851" w:rsidRPr="00B15520">
        <w:rPr>
          <w:sz w:val="23"/>
          <w:szCs w:val="23"/>
        </w:rPr>
        <w:t>58</w:t>
      </w:r>
      <w:r w:rsidRPr="00B15520">
        <w:rPr>
          <w:sz w:val="23"/>
          <w:szCs w:val="23"/>
        </w:rPr>
        <w:t xml:space="preserve"> </w:t>
      </w:r>
      <w:r w:rsidR="00EC3D0E" w:rsidRPr="00B15520">
        <w:rPr>
          <w:sz w:val="23"/>
          <w:szCs w:val="23"/>
        </w:rPr>
        <w:t>sorun/</w:t>
      </w:r>
      <w:r w:rsidRPr="00B15520">
        <w:rPr>
          <w:sz w:val="23"/>
          <w:szCs w:val="23"/>
        </w:rPr>
        <w:t>gelişim alanı tespit edilmiştir.</w:t>
      </w:r>
    </w:p>
    <w:tbl>
      <w:tblPr>
        <w:tblStyle w:val="TabloKlavuzu"/>
        <w:tblW w:w="4962" w:type="pct"/>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51"/>
        <w:gridCol w:w="3152"/>
        <w:gridCol w:w="3150"/>
      </w:tblGrid>
      <w:tr w:rsidR="00BD2DBF" w:rsidRPr="00B15520" w:rsidTr="00A150D3">
        <w:trPr>
          <w:trHeight w:val="340"/>
          <w:tblHead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A150D3">
        <w:trPr>
          <w:trHeight w:val="340"/>
          <w:tblHeader/>
        </w:trPr>
        <w:tc>
          <w:tcPr>
            <w:tcW w:w="1667" w:type="pct"/>
            <w:shd w:val="clear" w:color="auto" w:fill="1AB39F"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738AC8"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C48B01"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A150D3">
        <w:trPr>
          <w:trHeight w:val="340"/>
        </w:trPr>
        <w:tc>
          <w:tcPr>
            <w:tcW w:w="1667" w:type="pct"/>
            <w:shd w:val="clear" w:color="auto" w:fill="auto"/>
          </w:tcPr>
          <w:p w:rsidR="003273A8" w:rsidRPr="00835767" w:rsidRDefault="003273A8" w:rsidP="003273A8">
            <w:pPr>
              <w:spacing w:line="283" w:lineRule="exact"/>
              <w:rPr>
                <w:sz w:val="20"/>
                <w:szCs w:val="20"/>
              </w:rPr>
            </w:pPr>
            <w:r w:rsidRPr="00835767">
              <w:rPr>
                <w:rStyle w:val="Gvdemetni210pt"/>
              </w:rPr>
              <w:t>*Okul öncesi eğitimde okullaşma</w:t>
            </w:r>
          </w:p>
          <w:p w:rsidR="003273A8" w:rsidRPr="00835767" w:rsidRDefault="003273A8" w:rsidP="003273A8">
            <w:pPr>
              <w:spacing w:line="283" w:lineRule="exact"/>
              <w:rPr>
                <w:sz w:val="20"/>
                <w:szCs w:val="20"/>
              </w:rPr>
            </w:pPr>
            <w:r w:rsidRPr="00835767">
              <w:rPr>
                <w:rStyle w:val="Gvdemetni210pt"/>
              </w:rPr>
              <w:t>*Ortaöğretimde okullaşma</w:t>
            </w:r>
          </w:p>
          <w:p w:rsidR="003273A8" w:rsidRPr="00835767" w:rsidRDefault="003273A8" w:rsidP="003273A8">
            <w:pPr>
              <w:spacing w:line="283" w:lineRule="exact"/>
              <w:rPr>
                <w:sz w:val="20"/>
                <w:szCs w:val="20"/>
              </w:rPr>
            </w:pPr>
            <w:r w:rsidRPr="00835767">
              <w:rPr>
                <w:rStyle w:val="Gvdemetni210pt"/>
              </w:rPr>
              <w:t>*Zorunlu Eğitimde devamsızlık</w:t>
            </w:r>
          </w:p>
          <w:p w:rsidR="003273A8" w:rsidRPr="00835767" w:rsidRDefault="003273A8" w:rsidP="003273A8">
            <w:pPr>
              <w:spacing w:line="283" w:lineRule="exact"/>
              <w:rPr>
                <w:sz w:val="20"/>
                <w:szCs w:val="20"/>
              </w:rPr>
            </w:pPr>
            <w:r w:rsidRPr="00835767">
              <w:rPr>
                <w:rStyle w:val="Gvdemetni210pt"/>
              </w:rPr>
              <w:t>*Ortaöğretimde örgün eğitimin dışına çıkan öğrenciler</w:t>
            </w:r>
          </w:p>
          <w:p w:rsidR="003273A8" w:rsidRPr="00835767" w:rsidRDefault="003273A8" w:rsidP="003273A8">
            <w:pPr>
              <w:spacing w:line="283" w:lineRule="exact"/>
              <w:rPr>
                <w:sz w:val="20"/>
                <w:szCs w:val="20"/>
              </w:rPr>
            </w:pPr>
            <w:r w:rsidRPr="00835767">
              <w:rPr>
                <w:rStyle w:val="Gvdemetni210pt"/>
              </w:rPr>
              <w:t>*Zorunlu eğitimden erken ayrılma</w:t>
            </w:r>
          </w:p>
          <w:p w:rsidR="003273A8" w:rsidRPr="00835767" w:rsidRDefault="003273A8" w:rsidP="003273A8">
            <w:pPr>
              <w:spacing w:line="283" w:lineRule="exact"/>
              <w:rPr>
                <w:sz w:val="20"/>
                <w:szCs w:val="20"/>
              </w:rPr>
            </w:pPr>
            <w:r w:rsidRPr="00835767">
              <w:rPr>
                <w:rStyle w:val="Gvdemetni210pt"/>
              </w:rPr>
              <w:t>*Pansiyonların doluluk oranları</w:t>
            </w:r>
          </w:p>
          <w:p w:rsidR="003273A8" w:rsidRPr="00835767" w:rsidRDefault="003273A8" w:rsidP="003273A8">
            <w:pPr>
              <w:spacing w:line="283" w:lineRule="exact"/>
              <w:rPr>
                <w:sz w:val="20"/>
                <w:szCs w:val="20"/>
              </w:rPr>
            </w:pPr>
            <w:r w:rsidRPr="00835767">
              <w:rPr>
                <w:rStyle w:val="Gvdemetni210pt"/>
              </w:rPr>
              <w:t>*Bazı okul türlerine yönelik olumsuz algı</w:t>
            </w:r>
          </w:p>
          <w:p w:rsidR="003273A8" w:rsidRPr="00835767" w:rsidRDefault="003273A8" w:rsidP="003273A8">
            <w:pPr>
              <w:spacing w:line="283" w:lineRule="exact"/>
              <w:rPr>
                <w:sz w:val="20"/>
                <w:szCs w:val="20"/>
              </w:rPr>
            </w:pPr>
            <w:r w:rsidRPr="00835767">
              <w:rPr>
                <w:rStyle w:val="Gvdemetni210pt"/>
              </w:rPr>
              <w:t>*Öğrencilere yönelik uyum faaliyetleri</w:t>
            </w:r>
          </w:p>
          <w:p w:rsidR="003273A8" w:rsidRPr="00835767" w:rsidRDefault="003273A8" w:rsidP="003273A8">
            <w:pPr>
              <w:spacing w:line="283" w:lineRule="exact"/>
              <w:rPr>
                <w:sz w:val="20"/>
                <w:szCs w:val="20"/>
              </w:rPr>
            </w:pPr>
            <w:r w:rsidRPr="00835767">
              <w:rPr>
                <w:rStyle w:val="Gvdemetni210pt"/>
              </w:rPr>
              <w:t>*Yükseköğretime katılım</w:t>
            </w:r>
          </w:p>
          <w:p w:rsidR="003273A8" w:rsidRPr="00835767" w:rsidRDefault="003273A8" w:rsidP="003273A8">
            <w:pPr>
              <w:spacing w:line="283" w:lineRule="exact"/>
              <w:rPr>
                <w:sz w:val="20"/>
                <w:szCs w:val="20"/>
              </w:rPr>
            </w:pPr>
            <w:r w:rsidRPr="00835767">
              <w:rPr>
                <w:rStyle w:val="Gvdemetni210pt"/>
              </w:rPr>
              <w:t>*Hayat boyu öğrenmeye katılım</w:t>
            </w:r>
          </w:p>
          <w:p w:rsidR="003273A8" w:rsidRPr="00835767" w:rsidRDefault="003273A8" w:rsidP="003273A8">
            <w:pPr>
              <w:spacing w:line="283" w:lineRule="exact"/>
              <w:rPr>
                <w:sz w:val="20"/>
                <w:szCs w:val="20"/>
              </w:rPr>
            </w:pPr>
            <w:r w:rsidRPr="00835767">
              <w:rPr>
                <w:rStyle w:val="Gvdemetni210pt"/>
              </w:rPr>
              <w:t>*Hayat boyu öğrenmenin tanıtımı</w:t>
            </w:r>
          </w:p>
          <w:p w:rsidR="003273A8" w:rsidRPr="00835767" w:rsidRDefault="003273A8" w:rsidP="003273A8">
            <w:pPr>
              <w:spacing w:line="283" w:lineRule="exact"/>
              <w:rPr>
                <w:sz w:val="20"/>
                <w:szCs w:val="20"/>
              </w:rPr>
            </w:pPr>
            <w:r w:rsidRPr="00835767">
              <w:rPr>
                <w:rStyle w:val="Gvdemetni210pt"/>
              </w:rPr>
              <w:t>*Açık öğretim okullarındaki kaydı donuk öğrenciler</w:t>
            </w:r>
          </w:p>
          <w:p w:rsidR="003273A8" w:rsidRPr="00835767" w:rsidRDefault="003273A8" w:rsidP="003273A8">
            <w:pPr>
              <w:spacing w:line="283" w:lineRule="exact"/>
              <w:rPr>
                <w:sz w:val="20"/>
                <w:szCs w:val="20"/>
              </w:rPr>
            </w:pPr>
            <w:r w:rsidRPr="00835767">
              <w:rPr>
                <w:rStyle w:val="Gvdemetni210pt"/>
              </w:rPr>
              <w:t>*Özel eğitime ihtiyaç duyan bireylerin uygun eğitime erişimi</w:t>
            </w:r>
          </w:p>
          <w:p w:rsidR="003273A8" w:rsidRPr="00835767" w:rsidRDefault="003273A8" w:rsidP="003273A8">
            <w:pPr>
              <w:spacing w:line="283" w:lineRule="exact"/>
              <w:rPr>
                <w:sz w:val="20"/>
                <w:szCs w:val="20"/>
              </w:rPr>
            </w:pPr>
            <w:r w:rsidRPr="00835767">
              <w:rPr>
                <w:rStyle w:val="Gvdemetni210pt"/>
              </w:rPr>
              <w:t>*Kız çocukları başta olmak üzere özel politika gerektiren grupların eğitime erişimi</w:t>
            </w:r>
          </w:p>
          <w:p w:rsidR="003273A8" w:rsidRPr="00835767" w:rsidRDefault="003273A8" w:rsidP="003273A8">
            <w:pPr>
              <w:spacing w:line="283" w:lineRule="exact"/>
              <w:rPr>
                <w:sz w:val="20"/>
                <w:szCs w:val="20"/>
              </w:rPr>
            </w:pPr>
            <w:r w:rsidRPr="00835767">
              <w:rPr>
                <w:rStyle w:val="Gvdemetni210pt"/>
              </w:rPr>
              <w:t>*Özel öğretimin payı</w:t>
            </w:r>
          </w:p>
          <w:p w:rsidR="009C6550" w:rsidRPr="00B15520" w:rsidRDefault="009C6550" w:rsidP="003273A8">
            <w:pPr>
              <w:pStyle w:val="ListeParagraf"/>
              <w:ind w:left="222"/>
              <w:rPr>
                <w:rFonts w:ascii="Times New Roman" w:hAnsi="Times New Roman" w:cs="Times New Roman"/>
              </w:rPr>
            </w:pPr>
          </w:p>
        </w:tc>
        <w:tc>
          <w:tcPr>
            <w:tcW w:w="1667" w:type="pct"/>
            <w:shd w:val="clear" w:color="auto" w:fill="auto"/>
          </w:tcPr>
          <w:p w:rsidR="003273A8" w:rsidRPr="00835767" w:rsidRDefault="003273A8" w:rsidP="003273A8">
            <w:pPr>
              <w:rPr>
                <w:rStyle w:val="Gvdemetni210pt"/>
              </w:rPr>
            </w:pPr>
            <w:r w:rsidRPr="00835767">
              <w:rPr>
                <w:rStyle w:val="Gvdemetni210pt"/>
              </w:rPr>
              <w:t xml:space="preserve">*Bilimsel, kültürel, sanatsal ve sportif faaliyetler </w:t>
            </w:r>
          </w:p>
          <w:p w:rsidR="003273A8" w:rsidRPr="00835767" w:rsidRDefault="003273A8" w:rsidP="003273A8">
            <w:pPr>
              <w:rPr>
                <w:color w:val="000000"/>
                <w:sz w:val="20"/>
                <w:szCs w:val="20"/>
                <w:lang w:bidi="tr-TR"/>
              </w:rPr>
            </w:pPr>
            <w:r w:rsidRPr="00835767">
              <w:rPr>
                <w:rStyle w:val="Gvdemetni210pt"/>
              </w:rPr>
              <w:t>*Okuma kültürü</w:t>
            </w:r>
          </w:p>
          <w:p w:rsidR="003273A8" w:rsidRPr="00835767" w:rsidRDefault="003273A8" w:rsidP="003273A8">
            <w:r w:rsidRPr="00835767">
              <w:rPr>
                <w:rStyle w:val="Gvdemetni210pt"/>
              </w:rPr>
              <w:t>*Örgün ve yaygın eğitimi destekleme ve yetiştirme kurslar</w:t>
            </w:r>
          </w:p>
          <w:p w:rsidR="003273A8" w:rsidRPr="00835767" w:rsidRDefault="003273A8" w:rsidP="003273A8">
            <w:r w:rsidRPr="00835767">
              <w:rPr>
                <w:rStyle w:val="Gvdemetni210pt"/>
              </w:rPr>
              <w:t>*Eğitimde ve öğretim süreçlerinde bilgi ve iletişim teknolojilerinin kullanımı</w:t>
            </w:r>
          </w:p>
          <w:p w:rsidR="003273A8" w:rsidRPr="00835767" w:rsidRDefault="003273A8" w:rsidP="003273A8">
            <w:r w:rsidRPr="00835767">
              <w:rPr>
                <w:rStyle w:val="Gvdemetni210pt"/>
              </w:rPr>
              <w:t>*Üstün yetenekli öğrencilere yönelik eğitim öğretim hizmetleri</w:t>
            </w:r>
          </w:p>
          <w:p w:rsidR="003273A8" w:rsidRPr="00835767" w:rsidRDefault="003273A8" w:rsidP="003273A8">
            <w:r w:rsidRPr="00835767">
              <w:rPr>
                <w:rStyle w:val="Gvdemetni210pt"/>
              </w:rPr>
              <w:t>*Özel eğitime ihtiyacı olan bireylere sunulan eğitim ve öğretim hizmetleri</w:t>
            </w:r>
          </w:p>
          <w:p w:rsidR="003273A8" w:rsidRPr="00835767" w:rsidRDefault="003273A8" w:rsidP="003273A8">
            <w:r w:rsidRPr="00835767">
              <w:rPr>
                <w:rStyle w:val="Gvdemetni210pt"/>
              </w:rPr>
              <w:t>*Okul sağlığı ve hijyen</w:t>
            </w:r>
          </w:p>
          <w:p w:rsidR="003273A8" w:rsidRDefault="003273A8" w:rsidP="003273A8">
            <w:pPr>
              <w:rPr>
                <w:rStyle w:val="Gvdemetni210pt"/>
              </w:rPr>
            </w:pPr>
            <w:r w:rsidRPr="00835767">
              <w:rPr>
                <w:rStyle w:val="Gvdemetni210pt"/>
              </w:rPr>
              <w:t>*Okul güvenliği</w:t>
            </w:r>
          </w:p>
          <w:p w:rsidR="003273A8" w:rsidRDefault="003273A8" w:rsidP="003273A8">
            <w:pPr>
              <w:rPr>
                <w:rStyle w:val="Gvdemetni210pt"/>
              </w:rPr>
            </w:pPr>
            <w:r w:rsidRPr="00835767">
              <w:rPr>
                <w:rStyle w:val="Gvdemetni210pt"/>
              </w:rPr>
              <w:t>*Eğitsel, mesleki ve kişisel rehberlik hizmetleri</w:t>
            </w:r>
          </w:p>
          <w:p w:rsidR="003273A8" w:rsidRPr="00835767" w:rsidRDefault="003273A8" w:rsidP="003273A8">
            <w:r w:rsidRPr="00835767">
              <w:rPr>
                <w:rStyle w:val="Gvdemetni210pt"/>
              </w:rPr>
              <w:t>*Hayat boyu rehberlik hizmeti</w:t>
            </w:r>
          </w:p>
          <w:p w:rsidR="003273A8" w:rsidRPr="00835767" w:rsidRDefault="003273A8" w:rsidP="003273A8">
            <w:r w:rsidRPr="00835767">
              <w:rPr>
                <w:rStyle w:val="Gvdemetni210pt"/>
              </w:rPr>
              <w:t>*Temel dersler önceliğinde ulusal ve</w:t>
            </w:r>
            <w:r w:rsidRPr="00835767">
              <w:t xml:space="preserve"> </w:t>
            </w:r>
            <w:r w:rsidRPr="00835767">
              <w:rPr>
                <w:rStyle w:val="Gvdemetni210pt"/>
              </w:rPr>
              <w:t>uluslararası sınavlarda öğrenci başarı durumu</w:t>
            </w:r>
          </w:p>
          <w:p w:rsidR="003273A8" w:rsidRPr="00835767" w:rsidRDefault="003273A8" w:rsidP="003273A8">
            <w:r w:rsidRPr="00835767">
              <w:rPr>
                <w:rStyle w:val="Gvdemetni210pt"/>
              </w:rPr>
              <w:t>*Öğrencilerin sınav kaygısı</w:t>
            </w:r>
          </w:p>
          <w:p w:rsidR="003273A8" w:rsidRPr="00835767" w:rsidRDefault="003273A8" w:rsidP="003273A8">
            <w:r w:rsidRPr="00835767">
              <w:rPr>
                <w:rStyle w:val="Gvdemetni210pt"/>
              </w:rPr>
              <w:t>*Eğitsel değerlendirme ve tanılama</w:t>
            </w:r>
          </w:p>
          <w:p w:rsidR="003273A8" w:rsidRPr="00835767" w:rsidRDefault="003273A8" w:rsidP="003273A8">
            <w:r w:rsidRPr="00835767">
              <w:rPr>
                <w:rStyle w:val="Gvdemetni210pt"/>
              </w:rPr>
              <w:t>*Mesleki ve teknik eğitimin sektör ve işgücü piyasasının taleplerine uyumu</w:t>
            </w:r>
          </w:p>
          <w:p w:rsidR="003273A8" w:rsidRPr="00835767" w:rsidRDefault="003273A8" w:rsidP="003273A8">
            <w:r w:rsidRPr="00835767">
              <w:rPr>
                <w:rStyle w:val="Gvdemetni210pt"/>
              </w:rPr>
              <w:t>*İşyeri beceri eğitimi ve staj uygulamaları</w:t>
            </w:r>
          </w:p>
          <w:p w:rsidR="003273A8" w:rsidRPr="00835767" w:rsidRDefault="003273A8" w:rsidP="003273A8">
            <w:r w:rsidRPr="00835767">
              <w:rPr>
                <w:rStyle w:val="Gvdemetni210pt"/>
              </w:rPr>
              <w:t>*Hayat boyu öğrenme kapsamında sunulan kursların niteliği</w:t>
            </w:r>
          </w:p>
          <w:p w:rsidR="003273A8" w:rsidRPr="00835767" w:rsidRDefault="003273A8" w:rsidP="003273A8">
            <w:r w:rsidRPr="00835767">
              <w:rPr>
                <w:rStyle w:val="Gvdemetni210pt"/>
              </w:rPr>
              <w:t>*Mesleki eğitimde alan dal seçimi</w:t>
            </w:r>
          </w:p>
          <w:p w:rsidR="003273A8" w:rsidRPr="00835767" w:rsidRDefault="003273A8" w:rsidP="003273A8">
            <w:r w:rsidRPr="00835767">
              <w:rPr>
                <w:rStyle w:val="Gvdemetni210pt"/>
              </w:rPr>
              <w:t>*Yabancı dil yeterliliği</w:t>
            </w:r>
          </w:p>
          <w:p w:rsidR="009C6550" w:rsidRPr="003273A8" w:rsidRDefault="00B835C8" w:rsidP="003273A8">
            <w:r>
              <w:rPr>
                <w:rStyle w:val="Gvdemetni210pt"/>
                <w:rFonts w:ascii="Times New Roman" w:hAnsi="Times New Roman"/>
              </w:rPr>
              <w:t>*</w:t>
            </w:r>
            <w:r w:rsidR="003273A8" w:rsidRPr="003273A8">
              <w:rPr>
                <w:rStyle w:val="Gvdemetni210pt"/>
                <w:rFonts w:ascii="Times New Roman" w:hAnsi="Times New Roman"/>
              </w:rPr>
              <w:t>Uluslararası hareketlilik programlarına katılım</w:t>
            </w:r>
          </w:p>
        </w:tc>
        <w:tc>
          <w:tcPr>
            <w:tcW w:w="1667" w:type="pct"/>
            <w:shd w:val="clear" w:color="auto" w:fill="auto"/>
          </w:tcPr>
          <w:p w:rsidR="00B835C8" w:rsidRPr="00835767" w:rsidRDefault="00B835C8" w:rsidP="00B835C8">
            <w:pPr>
              <w:spacing w:line="283" w:lineRule="exact"/>
            </w:pPr>
            <w:r w:rsidRPr="00835767">
              <w:rPr>
                <w:rStyle w:val="Gvdemetni210pt"/>
              </w:rPr>
              <w:t>*Çalışanların ödüllendirilmesi ve motivasyon</w:t>
            </w:r>
          </w:p>
          <w:p w:rsidR="00B835C8" w:rsidRPr="00835767" w:rsidRDefault="00B835C8" w:rsidP="00B835C8">
            <w:pPr>
              <w:spacing w:line="283" w:lineRule="exact"/>
            </w:pPr>
            <w:r w:rsidRPr="00835767">
              <w:rPr>
                <w:rStyle w:val="Gvdemetni210pt"/>
              </w:rPr>
              <w:t>*İnsan kaynağının genel ve mesleki yeterliklerinin geliştirilmesi</w:t>
            </w:r>
          </w:p>
          <w:p w:rsidR="00B835C8" w:rsidRPr="00835767" w:rsidRDefault="00B835C8" w:rsidP="00B835C8">
            <w:pPr>
              <w:spacing w:line="283" w:lineRule="exact"/>
            </w:pPr>
            <w:r w:rsidRPr="00835767">
              <w:rPr>
                <w:rStyle w:val="Gvdemetni210pt"/>
              </w:rPr>
              <w:t>*Hizmetiçi eğitim kalitesi</w:t>
            </w:r>
          </w:p>
          <w:p w:rsidR="00B835C8" w:rsidRPr="00835767" w:rsidRDefault="00B835C8" w:rsidP="00B835C8">
            <w:pPr>
              <w:spacing w:line="283" w:lineRule="exact"/>
            </w:pPr>
            <w:r w:rsidRPr="00835767">
              <w:rPr>
                <w:rStyle w:val="Gvdemetni210pt"/>
              </w:rPr>
              <w:t>*Okul ve kuramların bütçeleme süreçlerindeki yetki ve sorumlulukları</w:t>
            </w:r>
          </w:p>
          <w:p w:rsidR="00B835C8" w:rsidRPr="00835767" w:rsidRDefault="00B835C8" w:rsidP="00B835C8">
            <w:pPr>
              <w:spacing w:line="283" w:lineRule="exact"/>
            </w:pPr>
            <w:r w:rsidRPr="00835767">
              <w:rPr>
                <w:rStyle w:val="Gvdemetni210pt"/>
              </w:rPr>
              <w:t>*Alternatif finansman kaynaklarının artırılması</w:t>
            </w:r>
          </w:p>
          <w:p w:rsidR="00B835C8" w:rsidRPr="00835767" w:rsidRDefault="00B835C8" w:rsidP="00B835C8">
            <w:pPr>
              <w:spacing w:line="283" w:lineRule="exact"/>
            </w:pPr>
            <w:r w:rsidRPr="00835767">
              <w:rPr>
                <w:rStyle w:val="Gvdemetni210pt"/>
              </w:rPr>
              <w:t>Uluslararası fonların etkin kullanımı</w:t>
            </w:r>
          </w:p>
          <w:p w:rsidR="00B835C8" w:rsidRPr="00835767" w:rsidRDefault="00B835C8" w:rsidP="00B835C8">
            <w:pPr>
              <w:spacing w:line="283" w:lineRule="exact"/>
            </w:pPr>
            <w:r w:rsidRPr="00835767">
              <w:rPr>
                <w:rStyle w:val="Gvdemetni210pt"/>
              </w:rPr>
              <w:t>*Okul ve kuramların fiziki kapasitesi</w:t>
            </w:r>
          </w:p>
          <w:p w:rsidR="00B835C8" w:rsidRPr="00835767" w:rsidRDefault="00B835C8" w:rsidP="00B835C8">
            <w:pPr>
              <w:spacing w:line="283" w:lineRule="exact"/>
            </w:pPr>
            <w:r w:rsidRPr="00835767">
              <w:rPr>
                <w:rStyle w:val="Gvdemetni210pt"/>
              </w:rPr>
              <w:t>*Okul pansiyonları</w:t>
            </w:r>
          </w:p>
          <w:p w:rsidR="00B835C8" w:rsidRPr="00835767" w:rsidRDefault="00B835C8" w:rsidP="00B835C8">
            <w:pPr>
              <w:rPr>
                <w:rStyle w:val="Gvdemetni210pt"/>
              </w:rPr>
            </w:pPr>
            <w:r w:rsidRPr="00835767">
              <w:rPr>
                <w:rStyle w:val="Gvdemetni210pt"/>
              </w:rPr>
              <w:t>*Okul ve kurumların sosyal, kültürel, sanatsal ve sportif faaliyet alanlarının yetersizliği</w:t>
            </w:r>
          </w:p>
          <w:p w:rsidR="00B835C8" w:rsidRPr="00835767" w:rsidRDefault="00B835C8" w:rsidP="00B835C8">
            <w:pPr>
              <w:spacing w:line="283" w:lineRule="exact"/>
            </w:pPr>
            <w:r w:rsidRPr="00835767">
              <w:rPr>
                <w:rStyle w:val="Gvdemetni210pt"/>
              </w:rPr>
              <w:t>*İkili eğitim</w:t>
            </w:r>
          </w:p>
          <w:p w:rsidR="00B835C8" w:rsidRPr="00835767" w:rsidRDefault="00B835C8" w:rsidP="00B835C8">
            <w:pPr>
              <w:spacing w:line="283" w:lineRule="exact"/>
            </w:pPr>
            <w:r w:rsidRPr="00835767">
              <w:rPr>
                <w:rStyle w:val="Gvdemetni210pt"/>
              </w:rPr>
              <w:t>*Birleştirilmiş sınıf uygulaması</w:t>
            </w:r>
          </w:p>
          <w:p w:rsidR="00B835C8" w:rsidRPr="00835767" w:rsidRDefault="00B835C8" w:rsidP="00B835C8">
            <w:pPr>
              <w:spacing w:line="283" w:lineRule="exact"/>
            </w:pPr>
            <w:r w:rsidRPr="00835767">
              <w:rPr>
                <w:rStyle w:val="Gvdemetni210pt"/>
              </w:rPr>
              <w:t>*Özel eğitime ihtiyacı olan öğrencilere uygun eğitim ve öğretim ortamları</w:t>
            </w:r>
          </w:p>
          <w:p w:rsidR="00B835C8" w:rsidRPr="00835767" w:rsidRDefault="00B835C8" w:rsidP="00B835C8">
            <w:pPr>
              <w:spacing w:line="283" w:lineRule="exact"/>
            </w:pPr>
            <w:r w:rsidRPr="00835767">
              <w:rPr>
                <w:rStyle w:val="Gvdemetni210pt"/>
              </w:rPr>
              <w:t>*Eğitim yapılarının depreme dayanıklılığı</w:t>
            </w:r>
          </w:p>
          <w:p w:rsidR="00B835C8" w:rsidRPr="00835767" w:rsidRDefault="00B835C8" w:rsidP="00B835C8">
            <w:pPr>
              <w:spacing w:line="283" w:lineRule="exact"/>
            </w:pPr>
            <w:r w:rsidRPr="00835767">
              <w:rPr>
                <w:rStyle w:val="Gvdemetni210pt"/>
              </w:rPr>
              <w:t>*Donatım eksikliği</w:t>
            </w:r>
          </w:p>
          <w:p w:rsidR="00B835C8" w:rsidRPr="00835767" w:rsidRDefault="00B835C8" w:rsidP="00B835C8">
            <w:pPr>
              <w:spacing w:line="283" w:lineRule="exact"/>
            </w:pPr>
            <w:r w:rsidRPr="00835767">
              <w:rPr>
                <w:rStyle w:val="Gvdemetni210pt"/>
              </w:rPr>
              <w:t>*Stratejik yönetim ve planlama anlayışı</w:t>
            </w:r>
          </w:p>
          <w:p w:rsidR="00B835C8" w:rsidRPr="00835767" w:rsidRDefault="00B835C8" w:rsidP="00B835C8">
            <w:pPr>
              <w:spacing w:line="283" w:lineRule="exact"/>
            </w:pPr>
            <w:r w:rsidRPr="00835767">
              <w:rPr>
                <w:rStyle w:val="Gvdemetni210pt"/>
              </w:rPr>
              <w:t>*İş sağlığı ve güvenliği</w:t>
            </w:r>
          </w:p>
          <w:p w:rsidR="00B835C8" w:rsidRPr="00835767" w:rsidRDefault="00B835C8" w:rsidP="00B835C8">
            <w:pPr>
              <w:spacing w:line="283" w:lineRule="exact"/>
              <w:rPr>
                <w:rStyle w:val="Gvdemetni210pt"/>
              </w:rPr>
            </w:pPr>
            <w:r w:rsidRPr="00835767">
              <w:rPr>
                <w:rStyle w:val="Gvdemetni210pt"/>
              </w:rPr>
              <w:t>*İş süreçleri ve görev tanımlarının net olmaması</w:t>
            </w:r>
          </w:p>
          <w:p w:rsidR="00B835C8" w:rsidRPr="00835767" w:rsidRDefault="00B835C8" w:rsidP="00B835C8">
            <w:pPr>
              <w:spacing w:line="283" w:lineRule="exact"/>
            </w:pPr>
            <w:r w:rsidRPr="00835767">
              <w:rPr>
                <w:rStyle w:val="Gvdemetni210pt"/>
              </w:rPr>
              <w:t xml:space="preserve">*Projelerin etkililiği ve proje </w:t>
            </w:r>
            <w:r w:rsidRPr="00835767">
              <w:rPr>
                <w:rStyle w:val="Gvdemetni210pt"/>
              </w:rPr>
              <w:lastRenderedPageBreak/>
              <w:t>çıktıların sürdürülebilirliği</w:t>
            </w:r>
          </w:p>
          <w:p w:rsidR="00B835C8" w:rsidRPr="00835767" w:rsidRDefault="00B835C8" w:rsidP="00B835C8">
            <w:pPr>
              <w:spacing w:line="283" w:lineRule="exact"/>
            </w:pPr>
            <w:r w:rsidRPr="00835767">
              <w:rPr>
                <w:rStyle w:val="Gvdemetni210pt"/>
              </w:rPr>
              <w:t>*Denetim anlayışından rehberlik anlayışına geçilemediği algısı</w:t>
            </w:r>
          </w:p>
          <w:p w:rsidR="00B835C8" w:rsidRDefault="00B835C8" w:rsidP="00B835C8">
            <w:pPr>
              <w:spacing w:line="283" w:lineRule="exact"/>
            </w:pPr>
            <w:r w:rsidRPr="00835767">
              <w:rPr>
                <w:rStyle w:val="Gvdemetni210pt"/>
              </w:rPr>
              <w:t>*Ulusal ve uluslararası kurum kuruluşlarla işbirliği</w:t>
            </w:r>
          </w:p>
          <w:p w:rsidR="00B835C8" w:rsidRDefault="00B835C8" w:rsidP="00B835C8">
            <w:pPr>
              <w:spacing w:line="283" w:lineRule="exact"/>
            </w:pPr>
            <w:r>
              <w:rPr>
                <w:rStyle w:val="Gvdemetni210pt"/>
              </w:rPr>
              <w:t>*Siyasi ve sendikal yapının eğitim üzerindeki etkisi</w:t>
            </w:r>
          </w:p>
          <w:p w:rsidR="00B835C8" w:rsidRDefault="00B835C8" w:rsidP="00B835C8">
            <w:pPr>
              <w:spacing w:line="283" w:lineRule="exact"/>
            </w:pPr>
            <w:r>
              <w:rPr>
                <w:rStyle w:val="Gvdemetni210pt"/>
              </w:rPr>
              <w:t>*Kurumsal aidiyet</w:t>
            </w:r>
          </w:p>
          <w:p w:rsidR="009C6550" w:rsidRPr="00B835C8" w:rsidRDefault="00B835C8" w:rsidP="00B835C8">
            <w:r>
              <w:rPr>
                <w:rStyle w:val="Gvdemetni210pt"/>
              </w:rPr>
              <w:t>*Elektronik ağ ortamlarının etkinliği</w:t>
            </w:r>
          </w:p>
        </w:tc>
      </w:tr>
    </w:tbl>
    <w:p w:rsidR="001B0A04" w:rsidRPr="00B15520" w:rsidRDefault="001B0A04" w:rsidP="00EC35F3">
      <w:pPr>
        <w:rPr>
          <w:b/>
        </w:rPr>
        <w:sectPr w:rsidR="001B0A04"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76" w:name="_Toc436659698"/>
      <w:r w:rsidRPr="00B15520">
        <w:rPr>
          <w:rFonts w:ascii="Times New Roman" w:hAnsi="Times New Roman" w:cs="Times New Roman"/>
          <w:color w:val="FF0000"/>
          <w:sz w:val="32"/>
          <w:szCs w:val="32"/>
        </w:rPr>
        <w:t>STRATEJİK PLAN MİMARİSİ</w:t>
      </w:r>
      <w:bookmarkEnd w:id="76"/>
    </w:p>
    <w:p w:rsidR="008F4C12" w:rsidRPr="00ED0AD3" w:rsidRDefault="008F4C12" w:rsidP="00ED0AD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Erişim</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Katılım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Okul öncesi eğitimde okullaşma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Zorunlu eğitimde okullaşma devam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 boyu öğrenmeye katılım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eğitime erişim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Politika gerektiren gurupların eğitim ve öğretime erişimi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öğretimin payı</w:t>
      </w:r>
    </w:p>
    <w:p w:rsidR="005842B3" w:rsidRPr="00B15520" w:rsidRDefault="005842B3" w:rsidP="005842B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Öğretimde Kalite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Öğrenci Başarısı ve Öğrenme Kazanımları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Öğrenci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Öğretmen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 öğretim ortamı ve çevresi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 ile İstihdam İlişkisinin Geliştirilmesi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Sektörle iş birliği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Hayata ve istihdama hazırlama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Mesleki 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Yabancı Dil ve Hareketlilik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Yabancı dil yeterliliği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Uluslararası hareketlilik</w:t>
      </w:r>
    </w:p>
    <w:p w:rsidR="00436425" w:rsidRPr="00B15520" w:rsidRDefault="00436425" w:rsidP="00B76F47">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Kurumsal Kapasite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Beşeri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kaynaklarının eğitimi ve geliştirilmesi</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Fiziki, Mali ve Teknolojik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Finansal kaynakların etkin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tesisleri ve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Donatım</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Yönetim ve Organizasyon</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yapının iyileştirilmesi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Bürokrasinin azaltılması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İş analizleri ve iş tanımları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İzleme ve değerlendirme</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lastRenderedPageBreak/>
        <w:t xml:space="preserve">Avrupa Birliğine uyum ve uluslararasılaşma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Sosyal tarafların katılımı ve yönetişim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Çoğulculuk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Katılımcılık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Şeffaflık ve hesap verebilirlik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iletişim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Bilgi Yönetimi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Elektronik ağ ortamlarının etkinliğinin artırılması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toplama ve analiz</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iletimi ve bilgi paylaşımı</w:t>
      </w:r>
    </w:p>
    <w:p w:rsidR="00B97F23" w:rsidRPr="00B15520"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sectPr w:rsidR="00B97F23" w:rsidRPr="00B15520" w:rsidSect="00B97F23">
          <w:pgSz w:w="11907" w:h="16840" w:code="9"/>
          <w:pgMar w:top="1134" w:right="1134" w:bottom="1134" w:left="1418" w:header="312" w:footer="312" w:gutter="0"/>
          <w:cols w:space="708"/>
          <w:docGrid w:linePitch="360"/>
        </w:sectPr>
      </w:pPr>
      <w:bookmarkStart w:id="77"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78" w:name="_Toc436659699"/>
      <w:r w:rsidRPr="00B15520">
        <w:rPr>
          <w:rFonts w:ascii="Times New Roman" w:hAnsi="Times New Roman" w:cs="Times New Roman"/>
          <w:color w:val="FFFFFF" w:themeColor="background1"/>
        </w:rPr>
        <w:lastRenderedPageBreak/>
        <w:t>BÖLÜM III: GELEEĞE YÖNELİM</w:t>
      </w:r>
      <w:bookmarkEnd w:id="7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7FD13B" w:themeColor="accent1"/>
                <w:spacing w:val="10"/>
                <w:sz w:val="80"/>
                <w:szCs w:val="80"/>
                <w:u w:val="single"/>
              </w:rPr>
            </w:pPr>
            <w:r w:rsidRPr="00B15520">
              <w:rPr>
                <w:rFonts w:ascii="Times New Roman" w:hAnsi="Times New Roman" w:cs="Times New Roman"/>
                <w:b/>
                <w:color w:val="7FD13B"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Pr="00B15520" w:rsidRDefault="00FE6DB1" w:rsidP="0051473F">
      <w:pPr>
        <w:jc w:val="both"/>
        <w:rPr>
          <w:rFonts w:eastAsiaTheme="minorHAnsi"/>
          <w:sz w:val="20"/>
          <w:szCs w:val="23"/>
          <w:lang w:eastAsia="en-US"/>
        </w:rPr>
        <w:sectPr w:rsidR="00FE6DB1" w:rsidRPr="00B15520" w:rsidSect="00F87C33">
          <w:type w:val="oddPage"/>
          <w:pgSz w:w="11907" w:h="16840" w:code="9"/>
          <w:pgMar w:top="1134" w:right="1134" w:bottom="1134" w:left="1418" w:header="312" w:footer="312" w:gutter="0"/>
          <w:cols w:space="708"/>
          <w:vAlign w:val="center"/>
          <w:docGrid w:linePitch="360"/>
        </w:sectPr>
      </w:pPr>
    </w:p>
    <w:bookmarkEnd w:id="77"/>
    <w:p w:rsidR="00B12716" w:rsidRPr="00B15520" w:rsidRDefault="005842B3" w:rsidP="00907DD8">
      <w:pPr>
        <w:spacing w:before="120" w:line="276" w:lineRule="auto"/>
        <w:ind w:firstLine="709"/>
        <w:jc w:val="both"/>
        <w:rPr>
          <w:sz w:val="23"/>
          <w:szCs w:val="23"/>
        </w:rPr>
      </w:pPr>
      <w:r w:rsidRPr="00B15520">
        <w:rPr>
          <w:sz w:val="23"/>
          <w:szCs w:val="23"/>
        </w:rPr>
        <w:lastRenderedPageBreak/>
        <w:t>Geleceğe yönelim bölümünde vizyon</w:t>
      </w:r>
      <w:r w:rsidR="005E7C1B" w:rsidRPr="00B15520">
        <w:rPr>
          <w:sz w:val="23"/>
          <w:szCs w:val="23"/>
        </w:rPr>
        <w:t>,</w:t>
      </w:r>
      <w:r w:rsidRPr="00B15520">
        <w:rPr>
          <w:sz w:val="23"/>
          <w:szCs w:val="23"/>
        </w:rPr>
        <w:t xml:space="preserve"> </w:t>
      </w:r>
      <w:r w:rsidR="005E7C1B" w:rsidRPr="00B15520">
        <w:rPr>
          <w:sz w:val="23"/>
          <w:szCs w:val="23"/>
        </w:rPr>
        <w:t xml:space="preserve">misyon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79" w:name="_Toc436659700"/>
      <w:r w:rsidRPr="00B15520">
        <w:rPr>
          <w:rFonts w:ascii="Times New Roman" w:hAnsi="Times New Roman" w:cs="Times New Roman"/>
          <w:color w:val="FF0000"/>
          <w:sz w:val="32"/>
          <w:szCs w:val="32"/>
        </w:rPr>
        <w:t>VİZYON, MİSYON VE TEMEL DEĞERLER</w:t>
      </w:r>
      <w:bookmarkEnd w:id="79"/>
    </w:p>
    <w:p w:rsidR="003C285D" w:rsidRPr="00B15520" w:rsidRDefault="003C285D" w:rsidP="003C285D">
      <w:pPr>
        <w:jc w:val="both"/>
        <w:rPr>
          <w:rFonts w:eastAsiaTheme="minorHAnsi"/>
          <w:sz w:val="18"/>
          <w:szCs w:val="23"/>
          <w:lang w:eastAsia="en-US"/>
        </w:rPr>
      </w:pPr>
    </w:p>
    <w:p w:rsidR="00564385" w:rsidRDefault="00564385" w:rsidP="005E7C1B">
      <w:pPr>
        <w:rPr>
          <w:b/>
        </w:rPr>
      </w:pPr>
      <w:r w:rsidRPr="00B15520">
        <w:rPr>
          <w:b/>
        </w:rPr>
        <w:t>VİZYON</w:t>
      </w:r>
    </w:p>
    <w:p w:rsidR="00B835C8" w:rsidRDefault="00B835C8" w:rsidP="005E7C1B">
      <w:pPr>
        <w:rPr>
          <w:b/>
        </w:rPr>
      </w:pPr>
    </w:p>
    <w:p w:rsidR="00B835C8" w:rsidRPr="00B15520" w:rsidRDefault="00B835C8" w:rsidP="005E7C1B">
      <w:pPr>
        <w:rPr>
          <w:b/>
        </w:rPr>
      </w:pPr>
      <w:r w:rsidRPr="006D310E">
        <w:t>Toplumumuzda ki her bireyin eğitim öğretim imkânlarından eşit şartlarda faydalandığı, yenilikçi, gelişmeye geliştirmeye açık, demokratik, koşullara ve çağın hızlı değişimlerine hızla adapte olabilen, mili kültürünü özümsemiş, hem kendisine hem de çevresine model olabilecek, çağdaş, mutlu bireyler yetiştirebilmek için uygun gerekli koşulları ve ortamları sağlamaktır.</w:t>
      </w:r>
    </w:p>
    <w:p w:rsidR="00564385" w:rsidRPr="00B15520" w:rsidRDefault="00564385" w:rsidP="005E7C1B">
      <w:pPr>
        <w:jc w:val="both"/>
        <w:rPr>
          <w:color w:val="000000" w:themeColor="text1"/>
          <w:sz w:val="23"/>
          <w:szCs w:val="23"/>
        </w:rPr>
      </w:pPr>
    </w:p>
    <w:p w:rsidR="00564385" w:rsidRPr="00B15520" w:rsidRDefault="00564385" w:rsidP="005E7C1B">
      <w:pPr>
        <w:rPr>
          <w:b/>
        </w:rPr>
      </w:pPr>
    </w:p>
    <w:p w:rsidR="00564385" w:rsidRPr="00B15520" w:rsidRDefault="00564385" w:rsidP="005E7C1B">
      <w:pPr>
        <w:jc w:val="both"/>
        <w:rPr>
          <w:color w:val="000000" w:themeColor="text1"/>
          <w:sz w:val="23"/>
          <w:szCs w:val="23"/>
        </w:rPr>
      </w:pPr>
    </w:p>
    <w:p w:rsidR="00564385" w:rsidRDefault="00564385" w:rsidP="005E7C1B">
      <w:pPr>
        <w:rPr>
          <w:b/>
        </w:rPr>
      </w:pPr>
      <w:r w:rsidRPr="00B15520">
        <w:rPr>
          <w:b/>
        </w:rPr>
        <w:t>MİSYON</w:t>
      </w:r>
    </w:p>
    <w:p w:rsidR="00B835C8" w:rsidRDefault="00B835C8" w:rsidP="005E7C1B">
      <w:pPr>
        <w:rPr>
          <w:b/>
        </w:rPr>
      </w:pPr>
    </w:p>
    <w:p w:rsidR="00B835C8" w:rsidRPr="00B15520" w:rsidRDefault="00B835C8" w:rsidP="005E7C1B">
      <w:pPr>
        <w:rPr>
          <w:b/>
        </w:rPr>
      </w:pPr>
      <w:r w:rsidRPr="006D310E">
        <w:t>Yetiştirdiğimiz her ferdin kendi dünyasında yaktığımız ışıkla eğitim ve öğretimin öncüsü olan bir kurum olmak.</w:t>
      </w:r>
    </w:p>
    <w:p w:rsidR="00564385" w:rsidRPr="00B15520" w:rsidRDefault="00564385" w:rsidP="005E7C1B">
      <w:pPr>
        <w:jc w:val="both"/>
        <w:rPr>
          <w:color w:val="000000" w:themeColor="text1"/>
          <w:sz w:val="23"/>
          <w:szCs w:val="23"/>
        </w:rPr>
      </w:pPr>
    </w:p>
    <w:p w:rsidR="00564385" w:rsidRPr="00B15520" w:rsidRDefault="00564385" w:rsidP="005E7C1B">
      <w:pPr>
        <w:rPr>
          <w:b/>
        </w:rPr>
      </w:pPr>
    </w:p>
    <w:p w:rsidR="00564385" w:rsidRPr="00B15520" w:rsidRDefault="00564385" w:rsidP="005E7C1B">
      <w:pPr>
        <w:jc w:val="both"/>
        <w:rPr>
          <w:color w:val="000000" w:themeColor="text1"/>
          <w:sz w:val="23"/>
          <w:szCs w:val="23"/>
        </w:rPr>
      </w:pPr>
    </w:p>
    <w:p w:rsidR="00564385" w:rsidRDefault="00564385" w:rsidP="005E7C1B">
      <w:pPr>
        <w:rPr>
          <w:b/>
        </w:rPr>
      </w:pPr>
      <w:r w:rsidRPr="00B15520">
        <w:rPr>
          <w:b/>
        </w:rPr>
        <w:t>TEMEL DEĞERLER</w:t>
      </w:r>
    </w:p>
    <w:p w:rsidR="00B835C8" w:rsidRPr="00B15520" w:rsidRDefault="00B835C8" w:rsidP="005E7C1B">
      <w:pPr>
        <w:rPr>
          <w:b/>
        </w:rPr>
      </w:pPr>
    </w:p>
    <w:p w:rsidR="00B835C8" w:rsidRPr="006D310E" w:rsidRDefault="00B835C8" w:rsidP="00B835C8">
      <w:pPr>
        <w:widowControl w:val="0"/>
        <w:numPr>
          <w:ilvl w:val="0"/>
          <w:numId w:val="23"/>
        </w:numPr>
        <w:tabs>
          <w:tab w:val="left" w:pos="796"/>
        </w:tabs>
        <w:spacing w:line="278" w:lineRule="exact"/>
      </w:pPr>
      <w:r w:rsidRPr="006D310E">
        <w:t>Her yerde ve her zaman eğitim esastır.</w:t>
      </w:r>
    </w:p>
    <w:p w:rsidR="00B835C8" w:rsidRPr="006D310E" w:rsidRDefault="00B835C8" w:rsidP="00B835C8">
      <w:pPr>
        <w:widowControl w:val="0"/>
        <w:numPr>
          <w:ilvl w:val="0"/>
          <w:numId w:val="23"/>
        </w:numPr>
        <w:tabs>
          <w:tab w:val="left" w:pos="796"/>
        </w:tabs>
        <w:spacing w:line="278" w:lineRule="exact"/>
      </w:pPr>
      <w:r w:rsidRPr="006D310E">
        <w:t>Tüm eğitim faaliyetlerimizde millî ve manevi değerlerimizi temel kabul ederiz.</w:t>
      </w:r>
    </w:p>
    <w:p w:rsidR="00B835C8" w:rsidRPr="006D310E" w:rsidRDefault="00B835C8" w:rsidP="00B835C8">
      <w:pPr>
        <w:widowControl w:val="0"/>
        <w:numPr>
          <w:ilvl w:val="0"/>
          <w:numId w:val="23"/>
        </w:numPr>
        <w:tabs>
          <w:tab w:val="left" w:pos="796"/>
        </w:tabs>
        <w:spacing w:line="278" w:lineRule="exact"/>
      </w:pPr>
      <w:r w:rsidRPr="006D310E">
        <w:t>Kültürel gelişimi sağlamak ve geleceğe aktarmayı öncelikli vazife sayarız.</w:t>
      </w:r>
    </w:p>
    <w:p w:rsidR="00B835C8" w:rsidRPr="006D310E" w:rsidRDefault="00B835C8" w:rsidP="00B835C8">
      <w:pPr>
        <w:widowControl w:val="0"/>
        <w:numPr>
          <w:ilvl w:val="0"/>
          <w:numId w:val="23"/>
        </w:numPr>
        <w:tabs>
          <w:tab w:val="left" w:pos="796"/>
        </w:tabs>
        <w:spacing w:line="278" w:lineRule="exact"/>
      </w:pPr>
      <w:r w:rsidRPr="006D310E">
        <w:t>Verimli, etkin ve kaliteli hizmet amacımızdır.</w:t>
      </w:r>
    </w:p>
    <w:p w:rsidR="00B835C8" w:rsidRPr="006D310E" w:rsidRDefault="00B835C8" w:rsidP="00B835C8">
      <w:pPr>
        <w:widowControl w:val="0"/>
        <w:numPr>
          <w:ilvl w:val="0"/>
          <w:numId w:val="23"/>
        </w:numPr>
        <w:tabs>
          <w:tab w:val="left" w:pos="796"/>
        </w:tabs>
        <w:spacing w:line="278" w:lineRule="exact"/>
      </w:pPr>
      <w:r w:rsidRPr="006D310E">
        <w:t>Hizmet üretiminde şeffaflık ve güvenilirlik esastır.</w:t>
      </w:r>
    </w:p>
    <w:p w:rsidR="00B835C8" w:rsidRPr="006D310E" w:rsidRDefault="00B835C8" w:rsidP="00B835C8">
      <w:pPr>
        <w:widowControl w:val="0"/>
        <w:numPr>
          <w:ilvl w:val="0"/>
          <w:numId w:val="23"/>
        </w:numPr>
        <w:tabs>
          <w:tab w:val="left" w:pos="796"/>
        </w:tabs>
        <w:spacing w:line="278" w:lineRule="exact"/>
      </w:pPr>
      <w:r w:rsidRPr="006D310E">
        <w:t>Planlı çalışır ve gerçekçi hareket ederiz.</w:t>
      </w:r>
    </w:p>
    <w:p w:rsidR="00B835C8" w:rsidRPr="006D310E" w:rsidRDefault="00B835C8" w:rsidP="00B835C8">
      <w:pPr>
        <w:widowControl w:val="0"/>
        <w:numPr>
          <w:ilvl w:val="0"/>
          <w:numId w:val="23"/>
        </w:numPr>
        <w:tabs>
          <w:tab w:val="left" w:pos="796"/>
        </w:tabs>
        <w:spacing w:line="278" w:lineRule="exact"/>
      </w:pPr>
      <w:r w:rsidRPr="006D310E">
        <w:t>Bilgiyi paylaşmayı esas alırız.</w:t>
      </w:r>
    </w:p>
    <w:p w:rsidR="00B835C8" w:rsidRPr="006D310E" w:rsidRDefault="00B835C8" w:rsidP="00B835C8">
      <w:pPr>
        <w:widowControl w:val="0"/>
        <w:numPr>
          <w:ilvl w:val="0"/>
          <w:numId w:val="23"/>
        </w:numPr>
        <w:tabs>
          <w:tab w:val="left" w:pos="796"/>
        </w:tabs>
        <w:spacing w:line="278" w:lineRule="exact"/>
      </w:pPr>
      <w:r w:rsidRPr="006D310E">
        <w:t>Teknolojik gelişmeleri izler ve kuruma adapte ederiz.</w:t>
      </w:r>
    </w:p>
    <w:p w:rsidR="00B835C8" w:rsidRPr="006D310E" w:rsidRDefault="00B835C8" w:rsidP="00B835C8">
      <w:pPr>
        <w:widowControl w:val="0"/>
        <w:numPr>
          <w:ilvl w:val="0"/>
          <w:numId w:val="23"/>
        </w:numPr>
        <w:tabs>
          <w:tab w:val="left" w:pos="796"/>
        </w:tabs>
        <w:spacing w:line="278" w:lineRule="exact"/>
      </w:pPr>
      <w:r w:rsidRPr="006D310E">
        <w:t>Kurum içi ve kurum dışı iletişim kanallarının açık tutulmasını esas alırız.</w:t>
      </w:r>
    </w:p>
    <w:p w:rsidR="00B835C8" w:rsidRPr="006D310E" w:rsidRDefault="00B835C8" w:rsidP="00B835C8">
      <w:pPr>
        <w:widowControl w:val="0"/>
        <w:numPr>
          <w:ilvl w:val="0"/>
          <w:numId w:val="23"/>
        </w:numPr>
        <w:tabs>
          <w:tab w:val="left" w:pos="796"/>
        </w:tabs>
        <w:spacing w:line="278" w:lineRule="exact"/>
      </w:pPr>
      <w:r w:rsidRPr="006D310E">
        <w:t>Çalışanlarımıza ve hizmetten yararlananlara saygı duyar, onların memnuniyetini esas alırız.</w:t>
      </w:r>
    </w:p>
    <w:p w:rsidR="00B835C8" w:rsidRPr="006D310E" w:rsidRDefault="00B835C8" w:rsidP="00B835C8">
      <w:pPr>
        <w:widowControl w:val="0"/>
        <w:numPr>
          <w:ilvl w:val="0"/>
          <w:numId w:val="23"/>
        </w:numPr>
        <w:tabs>
          <w:tab w:val="left" w:pos="796"/>
        </w:tabs>
        <w:spacing w:line="278" w:lineRule="exact"/>
      </w:pPr>
      <w:r w:rsidRPr="006D310E">
        <w:t>Geniş katılımlı ekip çalışmasını tercih ederiz.</w:t>
      </w:r>
    </w:p>
    <w:p w:rsidR="00B835C8" w:rsidRPr="006D310E" w:rsidRDefault="00B835C8" w:rsidP="00B835C8">
      <w:pPr>
        <w:widowControl w:val="0"/>
        <w:numPr>
          <w:ilvl w:val="0"/>
          <w:numId w:val="23"/>
        </w:numPr>
        <w:tabs>
          <w:tab w:val="left" w:pos="796"/>
        </w:tabs>
        <w:spacing w:line="278" w:lineRule="exact"/>
      </w:pPr>
      <w:r w:rsidRPr="006D310E">
        <w:t>Problemin bir parçası olma yerine, çözümün parçası olmasına odaklanırız.</w:t>
      </w:r>
    </w:p>
    <w:p w:rsidR="00B835C8" w:rsidRPr="006D310E" w:rsidRDefault="00B835C8" w:rsidP="00B835C8">
      <w:pPr>
        <w:widowControl w:val="0"/>
        <w:numPr>
          <w:ilvl w:val="0"/>
          <w:numId w:val="23"/>
        </w:numPr>
        <w:tabs>
          <w:tab w:val="left" w:pos="796"/>
        </w:tabs>
        <w:spacing w:line="278" w:lineRule="exact"/>
      </w:pPr>
      <w:r w:rsidRPr="006D310E">
        <w:t xml:space="preserve">İyileştirme </w:t>
      </w:r>
      <w:r>
        <w:t xml:space="preserve">ve yenilikler </w:t>
      </w:r>
      <w:r w:rsidRPr="006D310E">
        <w:t>için sürekli önlem alırız</w:t>
      </w:r>
    </w:p>
    <w:p w:rsidR="00564385" w:rsidRPr="00B15520" w:rsidRDefault="00564385" w:rsidP="00B835C8">
      <w:pPr>
        <w:pStyle w:val="ListeParagraf"/>
        <w:spacing w:after="0" w:line="264" w:lineRule="auto"/>
        <w:ind w:left="426"/>
        <w:jc w:val="both"/>
        <w:rPr>
          <w:rFonts w:ascii="Times New Roman" w:hAnsi="Times New Roman" w:cs="Times New Roman"/>
          <w:color w:val="000000" w:themeColor="text1"/>
          <w:sz w:val="23"/>
          <w:szCs w:val="23"/>
        </w:rPr>
      </w:pPr>
    </w:p>
    <w:p w:rsidR="005802F3" w:rsidRPr="00B15520" w:rsidRDefault="005802F3" w:rsidP="005802F3">
      <w:pPr>
        <w:spacing w:line="276" w:lineRule="auto"/>
        <w:jc w:val="both"/>
        <w:rPr>
          <w:sz w:val="23"/>
          <w:szCs w:val="23"/>
        </w:rPr>
      </w:pPr>
      <w:bookmarkStart w:id="80" w:name="_Toc410315238"/>
      <w:bookmarkStart w:id="81" w:name="_Toc411525144"/>
      <w:r w:rsidRPr="00B15520">
        <w:rPr>
          <w:sz w:val="23"/>
          <w:szCs w:val="23"/>
        </w:rPr>
        <w:br w:type="page"/>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82" w:name="_Toc436659701"/>
      <w:r w:rsidRPr="00B15520">
        <w:rPr>
          <w:rFonts w:ascii="Times New Roman" w:hAnsi="Times New Roman" w:cs="Times New Roman"/>
          <w:color w:val="FF0000"/>
          <w:sz w:val="32"/>
          <w:szCs w:val="32"/>
        </w:rPr>
        <w:t>STRATEJİK PLAN GENEL TABLOSU</w:t>
      </w:r>
      <w:bookmarkEnd w:id="82"/>
    </w:p>
    <w:bookmarkEnd w:id="80"/>
    <w:bookmarkEnd w:id="81"/>
    <w:p w:rsidR="005842B3" w:rsidRPr="00B15520" w:rsidRDefault="007F1B1D" w:rsidP="00564385">
      <w:pPr>
        <w:spacing w:before="240" w:line="264" w:lineRule="auto"/>
        <w:rPr>
          <w:b/>
        </w:rPr>
      </w:pPr>
      <w:r w:rsidRPr="00B15520">
        <w:rPr>
          <w:b/>
        </w:rPr>
        <w:t>Stratejik Amaç 1</w:t>
      </w:r>
    </w:p>
    <w:p w:rsidR="005842B3" w:rsidRPr="00B15520" w:rsidRDefault="005842B3" w:rsidP="00564385">
      <w:pPr>
        <w:spacing w:line="276" w:lineRule="auto"/>
        <w:jc w:val="both"/>
      </w:pPr>
      <w:r w:rsidRPr="00B15520">
        <w:t>Bütün bireylerin eğitim ve öğretime adil şartlar altında erişmesini sağlamak.</w:t>
      </w:r>
    </w:p>
    <w:p w:rsidR="005842B3" w:rsidRPr="00B15520" w:rsidRDefault="005842B3" w:rsidP="00564385">
      <w:pPr>
        <w:tabs>
          <w:tab w:val="left" w:pos="2835"/>
        </w:tabs>
        <w:spacing w:before="120" w:line="276" w:lineRule="auto"/>
        <w:ind w:left="426"/>
        <w:jc w:val="both"/>
      </w:pPr>
      <w:r w:rsidRPr="00B15520">
        <w:rPr>
          <w:b/>
        </w:rPr>
        <w:t>Stratejik Hedef 1.1</w:t>
      </w:r>
      <w:r w:rsidR="009B1F11" w:rsidRPr="00B15520">
        <w:rPr>
          <w:b/>
        </w:rPr>
        <w:tab/>
      </w:r>
      <w:r w:rsidRPr="00B15520">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564385">
      <w:pPr>
        <w:tabs>
          <w:tab w:val="left" w:pos="2835"/>
        </w:tabs>
        <w:spacing w:before="120" w:line="276" w:lineRule="auto"/>
        <w:ind w:left="426"/>
        <w:jc w:val="both"/>
      </w:pPr>
      <w:r w:rsidRPr="00B15520">
        <w:rPr>
          <w:b/>
        </w:rPr>
        <w:t>Stratejik Hedef 2.1</w:t>
      </w:r>
      <w:r w:rsidR="009B1F11" w:rsidRPr="00B15520">
        <w:rPr>
          <w:b/>
        </w:rPr>
        <w:tab/>
      </w:r>
      <w:r w:rsidRPr="00B15520">
        <w:t>Bütün bireylerin bedensel, ruhsal ve zihinsel gelişimlerine yönelik faaliyetlere katılım oranını ve öğrencilerin akademik başarı düzeylerini artırmak.</w:t>
      </w:r>
    </w:p>
    <w:p w:rsidR="005842B3" w:rsidRPr="00B15520" w:rsidRDefault="005842B3" w:rsidP="00564385">
      <w:pPr>
        <w:tabs>
          <w:tab w:val="left" w:pos="2835"/>
        </w:tabs>
        <w:spacing w:before="120" w:line="276" w:lineRule="auto"/>
        <w:ind w:left="426"/>
        <w:jc w:val="both"/>
      </w:pPr>
      <w:r w:rsidRPr="00B15520">
        <w:rPr>
          <w:b/>
        </w:rPr>
        <w:t>Stratejik Hedef 2.2</w:t>
      </w:r>
      <w:r w:rsidR="009B1F11" w:rsidRPr="00B15520">
        <w:rPr>
          <w:b/>
        </w:rPr>
        <w:tab/>
      </w:r>
      <w:r w:rsidRPr="00B15520">
        <w:t>Hayat boyu öğrenme yaklaşımı çerçevesinde, işgücü piyasasının talep ettiği beceriler ile uyumlu bireyler yetiştirerek istihdam edilebilirliklerini artırmak.</w:t>
      </w:r>
    </w:p>
    <w:p w:rsidR="005842B3" w:rsidRPr="00B15520" w:rsidRDefault="005842B3" w:rsidP="00564385">
      <w:pPr>
        <w:tabs>
          <w:tab w:val="left" w:pos="2835"/>
        </w:tabs>
        <w:spacing w:before="120" w:line="276" w:lineRule="auto"/>
        <w:ind w:left="426"/>
        <w:jc w:val="both"/>
      </w:pPr>
      <w:r w:rsidRPr="00B15520">
        <w:rPr>
          <w:b/>
        </w:rPr>
        <w:t>Stratejik Hedef 2.3</w:t>
      </w:r>
      <w:r w:rsidR="009B1F11" w:rsidRPr="00B15520">
        <w:rPr>
          <w:b/>
        </w:rPr>
        <w:tab/>
      </w:r>
      <w:r w:rsidRPr="00B15520">
        <w:t>Eğitimde yenilikçi yaklaşımlar kullanılarak bireylerin yabancı dil yeterliliğini ve uluslararası öğrenci/öğretmen hareketliliğini artırmak</w:t>
      </w:r>
    </w:p>
    <w:p w:rsidR="005842B3" w:rsidRPr="00B15520" w:rsidRDefault="005842B3" w:rsidP="00564385">
      <w:pPr>
        <w:spacing w:before="240" w:line="264" w:lineRule="auto"/>
        <w:rPr>
          <w:b/>
        </w:rPr>
      </w:pPr>
      <w:r w:rsidRPr="00B15520">
        <w:rPr>
          <w:b/>
        </w:rPr>
        <w:t>Stratejik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1</w:t>
      </w:r>
      <w:r w:rsidR="009B1F11" w:rsidRPr="00B15520">
        <w:rPr>
          <w:b/>
        </w:rPr>
        <w:tab/>
      </w:r>
      <w:r w:rsidR="009B1F11" w:rsidRPr="00B15520">
        <w:t>Müdürlüğümüz</w:t>
      </w:r>
      <w:r w:rsidRPr="00B15520">
        <w:t xml:space="preserve"> hizmetlerinin etkin sunumunu sağlamak üzere insan kaynaklarının yapısını ve niteliğini geliştirmek.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2</w:t>
      </w:r>
      <w:r w:rsidR="009B1F11" w:rsidRPr="00B15520">
        <w:rPr>
          <w:b/>
        </w:rPr>
        <w:tab/>
      </w:r>
      <w:r w:rsidR="009B1F11" w:rsidRPr="00B15520">
        <w:t>Plan</w:t>
      </w:r>
      <w:r w:rsidRPr="00B15520">
        <w:t xml:space="preserve"> dönemi sonuna kadar, belirlenen kurum standartlarına uygun eğitim ortamlarını tesis etmek; etkin, verimli bir mali yönetim yapısını oluşturmak.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3</w:t>
      </w:r>
      <w:r w:rsidR="009B1F11" w:rsidRPr="00B15520">
        <w:rPr>
          <w:b/>
        </w:rPr>
        <w:tab/>
      </w:r>
      <w:r w:rsidR="009B1F11" w:rsidRPr="00B15520">
        <w:t>Etkin</w:t>
      </w:r>
      <w:r w:rsidRPr="00B15520">
        <w:t xml:space="preserve"> bir izleme ve değerlendirme sistemiyle desteklenen, bürokrasinin azaltıldığı, çoğulcu, katılımcı, şeffaf ve hesap verebilir bir yönetim ve organizasyon yapısını plan dönemi sonuna kadar oluşturmak.</w:t>
      </w:r>
    </w:p>
    <w:p w:rsidR="004A2FB4" w:rsidRPr="00B15520" w:rsidRDefault="004A2FB4" w:rsidP="00564385">
      <w:pPr>
        <w:jc w:val="both"/>
        <w:rPr>
          <w:rFonts w:eastAsiaTheme="minorHAnsi"/>
          <w:sz w:val="18"/>
          <w:szCs w:val="23"/>
          <w:lang w:eastAsia="en-US"/>
        </w:rPr>
        <w:sectPr w:rsidR="004A2FB4" w:rsidRPr="00B15520" w:rsidSect="0016672B">
          <w:pgSz w:w="11907" w:h="16840" w:code="9"/>
          <w:pgMar w:top="1134" w:right="1134" w:bottom="1134" w:left="1418" w:header="312" w:footer="312" w:gutter="0"/>
          <w:cols w:space="708"/>
          <w:docGrid w:linePitch="360"/>
        </w:sectPr>
      </w:pPr>
      <w:bookmarkStart w:id="83" w:name="_Toc411525145"/>
      <w:bookmarkStart w:id="84" w:name="_Toc410315239"/>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B15520">
            <w:pPr>
              <w:pStyle w:val="Balk2"/>
              <w:numPr>
                <w:ilvl w:val="0"/>
                <w:numId w:val="29"/>
              </w:numPr>
              <w:outlineLvl w:val="1"/>
              <w:rPr>
                <w:rFonts w:ascii="Times New Roman" w:hAnsi="Times New Roman" w:cs="Times New Roman"/>
                <w:color w:val="FF0000"/>
                <w:sz w:val="32"/>
                <w:szCs w:val="32"/>
              </w:rPr>
            </w:pPr>
            <w:bookmarkStart w:id="85" w:name="_Toc436659702"/>
            <w:r w:rsidRPr="00B15520">
              <w:rPr>
                <w:rFonts w:ascii="Times New Roman" w:hAnsi="Times New Roman" w:cs="Times New Roman"/>
                <w:color w:val="FF0000"/>
                <w:sz w:val="32"/>
                <w:szCs w:val="32"/>
              </w:rPr>
              <w:t>STRATEJİK AMAÇ, HEDEF VE TEDBİRLER</w:t>
            </w:r>
            <w:bookmarkEnd w:id="85"/>
          </w:p>
        </w:tc>
      </w:tr>
      <w:bookmarkEnd w:id="83"/>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138576" w:themeColor="accent6" w:themeShade="BF"/>
          <w:spacing w:val="10"/>
          <w:sz w:val="72"/>
        </w:rPr>
      </w:pPr>
      <w:r w:rsidRPr="00B15520">
        <w:rPr>
          <w:b/>
          <w:color w:val="138576" w:themeColor="accent6" w:themeShade="BF"/>
          <w:spacing w:val="10"/>
          <w:sz w:val="72"/>
          <w:u w:val="single"/>
        </w:rPr>
        <w:t>TEMA:1</w:t>
      </w:r>
      <w:r w:rsidR="00564385" w:rsidRPr="00B15520">
        <w:rPr>
          <w:b/>
          <w:color w:val="138576" w:themeColor="accent6" w:themeShade="BF"/>
          <w:spacing w:val="10"/>
          <w:sz w:val="72"/>
          <w:u w:val="single"/>
        </w:rPr>
        <w:br/>
      </w:r>
      <w:r w:rsidR="007E7A01" w:rsidRPr="00B15520">
        <w:rPr>
          <w:b/>
          <w:color w:val="13857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97071F" w:rsidP="00183BCA">
      <w:pPr>
        <w:jc w:val="both"/>
        <w:rPr>
          <w:rStyle w:val="A24"/>
          <w:rFonts w:cs="Times New Roman"/>
          <w:color w:val="auto"/>
          <w:sz w:val="33"/>
          <w:szCs w:val="33"/>
        </w:rPr>
      </w:pPr>
      <w:r>
        <w:rPr>
          <w:noProof/>
        </w:rPr>
        <mc:AlternateContent>
          <mc:Choice Requires="wps">
            <w:drawing>
              <wp:inline distT="0" distB="0" distL="0" distR="0" wp14:anchorId="713B67A4" wp14:editId="0F03F7E4">
                <wp:extent cx="5741035" cy="2879725"/>
                <wp:effectExtent l="19050" t="19050" r="21590" b="15875"/>
                <wp:docPr id="3" name="Yatay Kaydırm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6">
                            <a:lumMod val="20000"/>
                            <a:lumOff val="80000"/>
                          </a:schemeClr>
                        </a:solidFill>
                        <a:ln w="28575">
                          <a:solidFill>
                            <a:schemeClr val="accent6">
                              <a:lumMod val="75000"/>
                              <a:lumOff val="0"/>
                            </a:schemeClr>
                          </a:solidFill>
                          <a:round/>
                          <a:headEnd/>
                          <a:tailEnd/>
                        </a:ln>
                      </wps:spPr>
                      <wps:txbx>
                        <w:txbxContent>
                          <w:p w:rsidR="001C23C0" w:rsidRPr="00A02DD2" w:rsidRDefault="001C23C0"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066"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7bcwIAAP0EAAAOAAAAZHJzL2Uyb0RvYy54bWysVM1y0zAQvjPDO2h0p47duE49dTqdljIM&#10;LXQmcOCoSHIskLVGUuKkb8U78GCsZCekwPTAcNFod7V/37eri8ttq8lGWqfAVDQ9mVAiDQehzKqi&#10;nz7evppR4jwzgmkwsqI76ejl/OWLi74rZQYNaCEtwSDGlX1X0cb7rkwSxxvZMncCnTRorMG2zKNo&#10;V4mwrMforU6yyeQs6cGKzgKXzqH2ZjDSeYxf15L7D3XtpCe6olibj6eN5zKcyfyClSvLukbxsQz2&#10;D1W0TBlMegh1wzwja6v+CNUqbsFB7U84tAnUteIy9oDdpJPfulk0rJOxFwTHdQeY3P8Ly99vHixR&#10;oqKnlBjWIkWfsfYdecd24sd3hJ0UEaW+cyU+XnQPNvTpujvgXx0xcN0ws5JX1kLfSCawtjSgmjxx&#10;CIJDV7Ls70FgErb2EAHb1rYNAREKso287A68yK0nHJV5MU0npzklHG3ZrDgvsjzmYOXevbPOv5HQ&#10;knBBeMCqRzCe6QXirXVMxTZ3zkeSxNgqE18oqVuNlG+YJmmapbMx8Pg4YeU+dGwbtBK3SusohCGV&#10;19oSdMaWOJfGn8VUet1in4Mex3QyDhqqcRwH9WyvxhRx3EMkxA2l4yTakD40nRd5jPzEePB7voIi&#10;/2sFsajns1tYGxF3JHD7erx7pvRwR29tRrIDv2HvXOm3y22cqSwLaAbVEsQO6bcwbCD+GANLj5T0&#10;uH0Vdd/WzEpK9FuDI3SeTqdhXaMwzYsMBXtsWR5bmOFIeEW5t5QMwrUflnzdWbVqMFca0TNwhYNX&#10;K7+f0KGusQPcsUjA+B+EJT6W46tfv9b8JwAAAP//AwBQSwMEFAAGAAgAAAAhACy96LzcAAAABQEA&#10;AA8AAABkcnMvZG93bnJldi54bWxMj8FOwzAQRO9I/QdrkbhRpzStIMSpKlC5Itoirtt4m0Sx11Hs&#10;pilfj+FSLiuNZjTzNl+N1oiBet84VjCbJiCIS6cbrhTsd5v7RxA+IGs0jknBhTysislNjpl2Z/6g&#10;YRsqEUvYZ6igDqHLpPRlTRb91HXE0Tu63mKIsq+k7vEcy62RD0mylBYbjgs1dvRSU9luT1bB59s+&#10;/d60l1dTsUnb96+jnPtBqbvbcf0MItAYrmH4xY/oUESmgzux9sIoiI+Evxu9pySdgTgoSBfzBcgi&#10;l//pix8AAAD//wMAUEsBAi0AFAAGAAgAAAAhALaDOJL+AAAA4QEAABMAAAAAAAAAAAAAAAAAAAAA&#10;AFtDb250ZW50X1R5cGVzXS54bWxQSwECLQAUAAYACAAAACEAOP0h/9YAAACUAQAACwAAAAAAAAAA&#10;AAAAAAAvAQAAX3JlbHMvLnJlbHNQSwECLQAUAAYACAAAACEAxnqe23MCAAD9BAAADgAAAAAAAAAA&#10;AAAAAAAuAgAAZHJzL2Uyb0RvYy54bWxQSwECLQAUAAYACAAAACEALL3ovNwAAAAFAQAADwAAAAAA&#10;AAAAAAAAAADNBAAAZHJzL2Rvd25yZXYueG1sUEsFBgAAAAAEAAQA8wAAANYFAAAAAA==&#10;" adj="2423" fillcolor="#c9f7f1 [665]" strokecolor="#138576 [2409]" strokeweight="2.25pt">
                <v:textbox>
                  <w:txbxContent>
                    <w:p w:rsidR="000E1970" w:rsidRPr="00A02DD2" w:rsidRDefault="000E1970"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856CC8" w:rsidRPr="00B15520" w:rsidRDefault="00856CC8" w:rsidP="00183BCA">
      <w:pPr>
        <w:pStyle w:val="Balk3"/>
        <w:shd w:val="clear" w:color="auto" w:fill="F2F2F2" w:themeFill="background1" w:themeFillShade="F2"/>
        <w:spacing w:before="0" w:after="0"/>
        <w:ind w:left="397" w:right="397"/>
        <w:rPr>
          <w:color w:val="138576" w:themeColor="accent6" w:themeShade="BF"/>
          <w:sz w:val="33"/>
          <w:szCs w:val="33"/>
        </w:rPr>
        <w:sectPr w:rsidR="00856CC8" w:rsidRPr="00B15520" w:rsidSect="00856CC8">
          <w:pgSz w:w="11907" w:h="16840" w:code="9"/>
          <w:pgMar w:top="1134" w:right="1134" w:bottom="1134" w:left="1418" w:header="312" w:footer="312" w:gutter="0"/>
          <w:cols w:space="708"/>
          <w:docGrid w:linePitch="360"/>
        </w:sectPr>
      </w:pPr>
      <w:bookmarkStart w:id="86" w:name="_Toc410061483"/>
      <w:bookmarkStart w:id="87" w:name="_Toc410315240"/>
      <w:bookmarkEnd w:id="84"/>
    </w:p>
    <w:p w:rsidR="00B12716" w:rsidRPr="00B15520" w:rsidRDefault="00B12716" w:rsidP="00564385">
      <w:pPr>
        <w:shd w:val="clear" w:color="auto" w:fill="C9F7F1" w:themeFill="accent6" w:themeFillTint="33"/>
        <w:spacing w:line="276" w:lineRule="auto"/>
        <w:jc w:val="center"/>
        <w:rPr>
          <w:b/>
          <w:color w:val="138576" w:themeColor="accent6" w:themeShade="BF"/>
          <w:sz w:val="32"/>
          <w:szCs w:val="32"/>
        </w:rPr>
      </w:pPr>
      <w:r w:rsidRPr="00B15520">
        <w:rPr>
          <w:b/>
          <w:color w:val="138576" w:themeColor="accent6" w:themeShade="BF"/>
          <w:sz w:val="32"/>
          <w:szCs w:val="32"/>
        </w:rPr>
        <w:t>Stratejik Amaç</w:t>
      </w:r>
      <w:bookmarkEnd w:id="86"/>
      <w:bookmarkEnd w:id="87"/>
      <w:r w:rsidRPr="00B15520">
        <w:rPr>
          <w:b/>
          <w:color w:val="138576" w:themeColor="accent6" w:themeShade="BF"/>
          <w:sz w:val="32"/>
          <w:szCs w:val="32"/>
        </w:rPr>
        <w:t xml:space="preserve"> 1</w:t>
      </w:r>
    </w:p>
    <w:p w:rsidR="00B12716" w:rsidRPr="00B15520" w:rsidRDefault="005842B3" w:rsidP="007C4866">
      <w:pPr>
        <w:spacing w:line="276" w:lineRule="auto"/>
        <w:jc w:val="both"/>
        <w:rPr>
          <w:sz w:val="30"/>
          <w:szCs w:val="30"/>
        </w:rPr>
      </w:pPr>
      <w:bookmarkStart w:id="88" w:name="_Toc410315241"/>
      <w:r w:rsidRPr="00B15520">
        <w:rPr>
          <w:sz w:val="30"/>
          <w:szCs w:val="30"/>
        </w:rPr>
        <w:t>Bütün bireylerin eğitim ve öğretime adil şartlar altında erişmesini sağlamak.</w:t>
      </w:r>
    </w:p>
    <w:p w:rsidR="0086477E" w:rsidRPr="00B15520" w:rsidRDefault="00B15520" w:rsidP="00B15520">
      <w:pPr>
        <w:spacing w:line="276" w:lineRule="auto"/>
        <w:ind w:left="567"/>
        <w:jc w:val="both"/>
        <w:rPr>
          <w:sz w:val="20"/>
          <w:szCs w:val="20"/>
        </w:rPr>
      </w:pPr>
      <w:r w:rsidRPr="00B15520">
        <w:rPr>
          <w:b/>
          <w:color w:val="0D594F" w:themeColor="accent6" w:themeShade="80"/>
          <w:sz w:val="34"/>
          <w:szCs w:val="34"/>
        </w:rPr>
        <w:t>Stratejik Hedef 1.1</w:t>
      </w:r>
    </w:p>
    <w:p w:rsidR="00B12716" w:rsidRPr="00B15520" w:rsidRDefault="005842B3" w:rsidP="00587CD9">
      <w:pPr>
        <w:spacing w:line="276" w:lineRule="auto"/>
        <w:ind w:left="567"/>
        <w:jc w:val="both"/>
        <w:rPr>
          <w:sz w:val="26"/>
          <w:szCs w:val="26"/>
        </w:rPr>
      </w:pPr>
      <w:bookmarkStart w:id="89" w:name="_Toc410315242"/>
      <w:bookmarkEnd w:id="88"/>
      <w:r w:rsidRPr="00B15520">
        <w:rPr>
          <w:sz w:val="26"/>
          <w:szCs w:val="26"/>
        </w:rPr>
        <w:t>Plan dönemi sonuna kadar dezavantajlı gruplar başta olmak üzere, eğitim ve öğretimin her tür ve kademesinde katılım ve tamamlama oranlarını artırmak.</w:t>
      </w:r>
    </w:p>
    <w:p w:rsidR="00B12716" w:rsidRPr="00B15520" w:rsidRDefault="00B12716" w:rsidP="00975496">
      <w:pPr>
        <w:pStyle w:val="ResimYazs"/>
        <w:keepNext/>
        <w:shd w:val="clear" w:color="auto" w:fill="C9F7F1" w:themeFill="accent6" w:themeFillTint="33"/>
        <w:spacing w:before="300" w:line="264" w:lineRule="auto"/>
        <w:ind w:firstLine="284"/>
        <w:jc w:val="left"/>
        <w:rPr>
          <w:rFonts w:ascii="Times New Roman" w:hAnsi="Times New Roman"/>
          <w:color w:val="138576" w:themeColor="accent6" w:themeShade="BF"/>
          <w:sz w:val="24"/>
          <w:szCs w:val="24"/>
        </w:rPr>
      </w:pPr>
      <w:commentRangeStart w:id="90"/>
      <w:r w:rsidRPr="00B15520">
        <w:rPr>
          <w:rFonts w:ascii="Times New Roman" w:hAnsi="Times New Roman"/>
          <w:color w:val="138576" w:themeColor="accent6" w:themeShade="BF"/>
          <w:sz w:val="24"/>
          <w:szCs w:val="24"/>
        </w:rPr>
        <w:t>Performans Göstergeleri</w:t>
      </w:r>
      <w:bookmarkEnd w:id="89"/>
      <w:commentRangeEnd w:id="90"/>
      <w:r w:rsidR="004F54F8" w:rsidRPr="00B15520">
        <w:rPr>
          <w:rStyle w:val="AklamaBavurusu"/>
          <w:rFonts w:ascii="Times New Roman" w:hAnsi="Times New Roman"/>
          <w:b w:val="0"/>
          <w:bCs w:val="0"/>
          <w:sz w:val="24"/>
          <w:szCs w:val="24"/>
        </w:rPr>
        <w:commentReference w:id="90"/>
      </w:r>
    </w:p>
    <w:tbl>
      <w:tblPr>
        <w:tblStyle w:val="KlavuzuTablo4-Vurgu61"/>
        <w:tblW w:w="4973" w:type="pct"/>
        <w:tblInd w:w="-28" w:type="dxa"/>
        <w:tblCellMar>
          <w:top w:w="45" w:type="dxa"/>
          <w:bottom w:w="45" w:type="dxa"/>
        </w:tblCellMar>
        <w:tblLook w:val="04A0" w:firstRow="1" w:lastRow="0" w:firstColumn="1" w:lastColumn="0" w:noHBand="0" w:noVBand="1"/>
      </w:tblPr>
      <w:tblGrid>
        <w:gridCol w:w="604"/>
        <w:gridCol w:w="3608"/>
        <w:gridCol w:w="2196"/>
        <w:gridCol w:w="745"/>
        <w:gridCol w:w="745"/>
        <w:gridCol w:w="748"/>
        <w:gridCol w:w="828"/>
      </w:tblGrid>
      <w:tr w:rsidR="00C73B3E" w:rsidRPr="00B15520" w:rsidTr="00B835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4" w:space="0" w:color="FFFFFF" w:themeColor="background1"/>
              <w:righ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37" w:type="pct"/>
            <w:tcBorders>
              <w:top w:val="single" w:sz="4" w:space="0" w:color="FFFFFF" w:themeColor="background1"/>
              <w:left w:val="single" w:sz="4" w:space="0" w:color="FFFFFF" w:themeColor="background1"/>
            </w:tcBorders>
            <w:shd w:val="clear" w:color="auto" w:fill="1AB39F"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711B1" w:rsidRPr="00B15520" w:rsidTr="00B835C8">
        <w:trPr>
          <w:trHeight w:val="404"/>
        </w:trPr>
        <w:tc>
          <w:tcPr>
            <w:cnfStyle w:val="001000000000" w:firstRow="0" w:lastRow="0" w:firstColumn="1" w:lastColumn="0" w:oddVBand="0" w:evenVBand="0" w:oddHBand="0" w:evenHBand="0" w:firstRowFirstColumn="0" w:firstRowLastColumn="0" w:lastRowFirstColumn="0" w:lastRowLastColumn="0"/>
            <w:tcW w:w="319" w:type="pc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 birinci sınıf öğrencilerinden en az bir yıl okul öncesi eğitim almış olanların oranı (%)</w:t>
            </w:r>
          </w:p>
        </w:tc>
        <w:tc>
          <w:tcPr>
            <w:tcW w:w="393" w:type="pct"/>
          </w:tcPr>
          <w:p w:rsidR="008711B1" w:rsidRPr="00B15520" w:rsidRDefault="008711B1"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3" w:type="pct"/>
          </w:tcPr>
          <w:p w:rsidR="008711B1" w:rsidRPr="00B15520" w:rsidRDefault="008711B1"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5" w:type="pct"/>
          </w:tcPr>
          <w:p w:rsidR="008711B1" w:rsidRPr="00B15520" w:rsidRDefault="008711B1"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7"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92</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Net Okullaşma Oranı (%)</w:t>
            </w:r>
          </w:p>
        </w:tc>
        <w:tc>
          <w:tcPr>
            <w:tcW w:w="1159" w:type="pct"/>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Öncesi (4-5)</w:t>
            </w:r>
          </w:p>
        </w:tc>
        <w:tc>
          <w:tcPr>
            <w:tcW w:w="393" w:type="pct"/>
          </w:tcPr>
          <w:p w:rsidR="00B835C8" w:rsidRPr="006132C7" w:rsidRDefault="00B835C8" w:rsidP="000E197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77</w:t>
            </w:r>
          </w:p>
        </w:tc>
        <w:tc>
          <w:tcPr>
            <w:tcW w:w="395"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86</w:t>
            </w: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70</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vMerge w:val="restar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97</w:t>
            </w:r>
          </w:p>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94</w:t>
            </w:r>
          </w:p>
        </w:tc>
        <w:tc>
          <w:tcPr>
            <w:tcW w:w="395"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98</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vMerge/>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B835C8" w:rsidRPr="00B835C8" w:rsidRDefault="00B835C8" w:rsidP="000E197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5" w:type="pct"/>
          </w:tcPr>
          <w:p w:rsidR="00B835C8" w:rsidRPr="00B835C8" w:rsidRDefault="00B835C8" w:rsidP="000E197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35C8">
              <w:rPr>
                <w:rFonts w:ascii="Times New Roman" w:hAnsi="Times New Roman" w:cs="Times New Roman"/>
                <w:sz w:val="18"/>
                <w:szCs w:val="18"/>
              </w:rPr>
              <w:t>95</w:t>
            </w: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87</w:t>
            </w:r>
          </w:p>
        </w:tc>
        <w:tc>
          <w:tcPr>
            <w:tcW w:w="395"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89</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Zorunlu eğitimde net okullaşma oranı (%)</w:t>
            </w:r>
          </w:p>
        </w:tc>
        <w:tc>
          <w:tcPr>
            <w:tcW w:w="393"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5" w:type="pct"/>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color w:val="000000"/>
                <w:sz w:val="19"/>
                <w:szCs w:val="19"/>
              </w:rPr>
              <w:t>100</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3,5</w:t>
            </w:r>
          </w:p>
        </w:tc>
        <w:tc>
          <w:tcPr>
            <w:tcW w:w="395"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3,1</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B835C8" w:rsidRPr="006132C7" w:rsidRDefault="00B835C8" w:rsidP="000E197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9,8</w:t>
            </w:r>
          </w:p>
        </w:tc>
        <w:tc>
          <w:tcPr>
            <w:tcW w:w="395"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8,7</w:t>
            </w: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20</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6,7</w:t>
            </w:r>
          </w:p>
        </w:tc>
        <w:tc>
          <w:tcPr>
            <w:tcW w:w="395"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5,9</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B835C8" w:rsidRPr="00B15520" w:rsidRDefault="00B835C8" w:rsidP="006161B8">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1181" w:type="pct"/>
            <w:gridSpan w:val="3"/>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835C8">
              <w:rPr>
                <w:rFonts w:ascii="Times New Roman" w:hAnsi="Times New Roman" w:cs="Times New Roman"/>
                <w:sz w:val="18"/>
                <w:szCs w:val="18"/>
              </w:rPr>
              <w:t>% 1,3</w:t>
            </w: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2,50</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B835C8" w:rsidRPr="00B15520" w:rsidRDefault="00B835C8" w:rsidP="00FD5795">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Ortaöğretimde örgün eğitim dışına çıkan öğrenci oranı (%)</w:t>
            </w:r>
          </w:p>
        </w:tc>
        <w:tc>
          <w:tcPr>
            <w:tcW w:w="393"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9"/>
                <w:szCs w:val="19"/>
              </w:rPr>
            </w:pPr>
          </w:p>
        </w:tc>
        <w:tc>
          <w:tcPr>
            <w:tcW w:w="393" w:type="pct"/>
          </w:tcPr>
          <w:p w:rsidR="00B835C8" w:rsidRPr="00B835C8" w:rsidRDefault="00B835C8" w:rsidP="000E1970">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35C8">
              <w:rPr>
                <w:rFonts w:ascii="Times New Roman" w:hAnsi="Times New Roman" w:cs="Times New Roman"/>
                <w:sz w:val="18"/>
                <w:szCs w:val="18"/>
              </w:rPr>
              <w:t>3,4</w:t>
            </w:r>
          </w:p>
        </w:tc>
        <w:tc>
          <w:tcPr>
            <w:tcW w:w="395" w:type="pct"/>
          </w:tcPr>
          <w:p w:rsidR="00B835C8" w:rsidRPr="00B835C8" w:rsidRDefault="00B835C8" w:rsidP="000E1970">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835C8">
              <w:rPr>
                <w:rFonts w:ascii="Times New Roman" w:hAnsi="Times New Roman" w:cs="Times New Roman"/>
                <w:sz w:val="18"/>
                <w:szCs w:val="18"/>
              </w:rPr>
              <w:t>2,9</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B835C8" w:rsidRPr="00B15520" w:rsidRDefault="00B835C8" w:rsidP="001808BA">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Özel öğretimin payı (%)</w:t>
            </w:r>
          </w:p>
        </w:tc>
        <w:tc>
          <w:tcPr>
            <w:tcW w:w="1159" w:type="pct"/>
          </w:tcPr>
          <w:p w:rsidR="00B835C8" w:rsidRPr="00B15520" w:rsidRDefault="00B835C8" w:rsidP="001808BA">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öncesi</w:t>
            </w:r>
          </w:p>
        </w:tc>
        <w:tc>
          <w:tcPr>
            <w:tcW w:w="393"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9"/>
                <w:szCs w:val="19"/>
              </w:rPr>
            </w:pPr>
          </w:p>
        </w:tc>
        <w:tc>
          <w:tcPr>
            <w:tcW w:w="393" w:type="pct"/>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5" w:type="pct"/>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23</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1808BA">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1808BA">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5" w:type="pct"/>
          </w:tcPr>
          <w:p w:rsidR="00B835C8" w:rsidRPr="00B835C8"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6</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1808BA">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1808BA">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B835C8" w:rsidRPr="006132C7" w:rsidRDefault="00B835C8" w:rsidP="000E197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5" w:type="pct"/>
          </w:tcPr>
          <w:p w:rsidR="00B835C8" w:rsidRPr="00B835C8"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7</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B835C8" w:rsidRPr="00B15520" w:rsidRDefault="00B835C8" w:rsidP="001808BA">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B835C8" w:rsidRPr="00B15520" w:rsidRDefault="00B835C8" w:rsidP="001808BA">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B835C8" w:rsidRPr="006132C7" w:rsidRDefault="00B835C8"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5" w:type="pct"/>
          </w:tcPr>
          <w:p w:rsidR="00B835C8" w:rsidRPr="00B835C8"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12</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B835C8" w:rsidRPr="00B15520" w:rsidRDefault="00B835C8" w:rsidP="00960B06">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Hayat boyu öğrenmeye katılım oranı (%)</w:t>
            </w:r>
          </w:p>
        </w:tc>
        <w:tc>
          <w:tcPr>
            <w:tcW w:w="393"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15,6</w:t>
            </w:r>
          </w:p>
        </w:tc>
        <w:tc>
          <w:tcPr>
            <w:tcW w:w="395" w:type="pct"/>
          </w:tcPr>
          <w:p w:rsidR="00B835C8" w:rsidRPr="00B835C8" w:rsidRDefault="00B835C8" w:rsidP="000E19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35C8">
              <w:rPr>
                <w:sz w:val="18"/>
                <w:szCs w:val="18"/>
              </w:rPr>
              <w:t>16,7</w:t>
            </w:r>
          </w:p>
        </w:tc>
        <w:tc>
          <w:tcPr>
            <w:tcW w:w="437" w:type="pct"/>
          </w:tcPr>
          <w:p w:rsidR="00B835C8" w:rsidRPr="00B15520" w:rsidRDefault="00B835C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w:t>
            </w:r>
          </w:p>
        </w:tc>
      </w:tr>
      <w:tr w:rsidR="00B835C8" w:rsidRPr="00B15520" w:rsidTr="00B835C8">
        <w:trPr>
          <w:trHeight w:val="20"/>
        </w:trPr>
        <w:tc>
          <w:tcPr>
            <w:cnfStyle w:val="001000000000" w:firstRow="0" w:lastRow="0" w:firstColumn="1" w:lastColumn="0" w:oddVBand="0" w:evenVBand="0" w:oddHBand="0" w:evenHBand="0" w:firstRowFirstColumn="0" w:firstRowLastColumn="0" w:lastRowFirstColumn="0" w:lastRowLastColumn="0"/>
            <w:tcW w:w="319" w:type="pct"/>
          </w:tcPr>
          <w:p w:rsidR="00B835C8" w:rsidRPr="00B15520" w:rsidRDefault="00B835C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B835C8" w:rsidRPr="00B15520" w:rsidRDefault="00B835C8" w:rsidP="00960B0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Hayat boyu öğrenme kapsamındaki kursları tamamlama oranı (%)</w:t>
            </w:r>
          </w:p>
        </w:tc>
        <w:tc>
          <w:tcPr>
            <w:tcW w:w="393"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3"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97,8</w:t>
            </w:r>
          </w:p>
        </w:tc>
        <w:tc>
          <w:tcPr>
            <w:tcW w:w="395" w:type="pct"/>
          </w:tcPr>
          <w:p w:rsidR="00B835C8" w:rsidRPr="00B835C8" w:rsidRDefault="00B835C8" w:rsidP="000E19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35C8">
              <w:rPr>
                <w:sz w:val="18"/>
                <w:szCs w:val="18"/>
              </w:rPr>
              <w:t>98,3</w:t>
            </w:r>
          </w:p>
        </w:tc>
        <w:tc>
          <w:tcPr>
            <w:tcW w:w="437" w:type="pct"/>
          </w:tcPr>
          <w:p w:rsidR="00B835C8" w:rsidRPr="00B15520" w:rsidRDefault="00B835C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80</w:t>
            </w:r>
          </w:p>
        </w:tc>
      </w:tr>
    </w:tbl>
    <w:p w:rsidR="00440965" w:rsidRPr="00B15520" w:rsidRDefault="00440965" w:rsidP="00440965">
      <w:pPr>
        <w:jc w:val="both"/>
        <w:rPr>
          <w:rFonts w:eastAsiaTheme="minorHAnsi"/>
          <w:sz w:val="20"/>
          <w:szCs w:val="23"/>
          <w:lang w:eastAsia="en-US"/>
        </w:rPr>
      </w:pPr>
    </w:p>
    <w:p w:rsidR="00B12716" w:rsidRDefault="005842B3" w:rsidP="001E1896">
      <w:pPr>
        <w:spacing w:line="264" w:lineRule="auto"/>
        <w:ind w:firstLine="709"/>
        <w:jc w:val="both"/>
        <w:rPr>
          <w:sz w:val="23"/>
          <w:szCs w:val="23"/>
        </w:rPr>
      </w:pPr>
      <w:r w:rsidRPr="00B15520">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özel öğretim kurumlarının payının artması beklenmektedir.</w:t>
      </w:r>
    </w:p>
    <w:p w:rsidR="001137FF" w:rsidRDefault="001137FF" w:rsidP="001E1896">
      <w:pPr>
        <w:spacing w:line="264" w:lineRule="auto"/>
        <w:ind w:firstLine="709"/>
        <w:jc w:val="both"/>
        <w:rPr>
          <w:sz w:val="23"/>
          <w:szCs w:val="23"/>
        </w:rPr>
      </w:pPr>
    </w:p>
    <w:p w:rsidR="001137FF" w:rsidRDefault="001137FF" w:rsidP="001E1896">
      <w:pPr>
        <w:spacing w:line="264" w:lineRule="auto"/>
        <w:ind w:firstLine="709"/>
        <w:jc w:val="both"/>
        <w:rPr>
          <w:sz w:val="23"/>
          <w:szCs w:val="23"/>
        </w:rPr>
      </w:pPr>
    </w:p>
    <w:p w:rsidR="001137FF" w:rsidRDefault="001137FF" w:rsidP="001E1896">
      <w:pPr>
        <w:spacing w:line="264" w:lineRule="auto"/>
        <w:ind w:firstLine="709"/>
        <w:jc w:val="both"/>
        <w:rPr>
          <w:sz w:val="23"/>
          <w:szCs w:val="23"/>
        </w:rPr>
      </w:pPr>
    </w:p>
    <w:p w:rsidR="001137FF" w:rsidRDefault="001137FF" w:rsidP="001E1896">
      <w:pPr>
        <w:spacing w:line="264" w:lineRule="auto"/>
        <w:ind w:firstLine="709"/>
        <w:jc w:val="both"/>
        <w:rPr>
          <w:sz w:val="23"/>
          <w:szCs w:val="23"/>
        </w:rPr>
      </w:pPr>
    </w:p>
    <w:p w:rsidR="001137FF" w:rsidRDefault="001137FF" w:rsidP="001E1896">
      <w:pPr>
        <w:spacing w:line="264" w:lineRule="auto"/>
        <w:ind w:firstLine="709"/>
        <w:jc w:val="both"/>
        <w:rPr>
          <w:sz w:val="23"/>
          <w:szCs w:val="23"/>
        </w:rPr>
      </w:pPr>
    </w:p>
    <w:p w:rsidR="001137FF" w:rsidRDefault="001137FF" w:rsidP="001E1896">
      <w:pPr>
        <w:spacing w:line="264" w:lineRule="auto"/>
        <w:ind w:firstLine="709"/>
        <w:jc w:val="both"/>
        <w:rPr>
          <w:sz w:val="23"/>
          <w:szCs w:val="23"/>
        </w:rPr>
      </w:pPr>
    </w:p>
    <w:p w:rsidR="001137FF" w:rsidRPr="00B15520" w:rsidRDefault="001137FF" w:rsidP="001E1896">
      <w:pPr>
        <w:spacing w:line="264" w:lineRule="auto"/>
        <w:ind w:firstLine="709"/>
        <w:jc w:val="both"/>
        <w:rPr>
          <w:sz w:val="23"/>
          <w:szCs w:val="23"/>
        </w:rPr>
      </w:pPr>
    </w:p>
    <w:p w:rsidR="00A43B72" w:rsidRPr="00B15520" w:rsidRDefault="004A2FB4" w:rsidP="00975496">
      <w:pPr>
        <w:pStyle w:val="ResimYazs"/>
        <w:keepNext/>
        <w:shd w:val="clear" w:color="auto" w:fill="C9F7F1" w:themeFill="accent6" w:themeFillTint="33"/>
        <w:spacing w:before="300" w:line="264" w:lineRule="auto"/>
        <w:ind w:firstLine="284"/>
        <w:jc w:val="left"/>
        <w:rPr>
          <w:rFonts w:ascii="Times New Roman" w:hAnsi="Times New Roman"/>
          <w:color w:val="138576" w:themeColor="accent6" w:themeShade="BF"/>
          <w:sz w:val="24"/>
          <w:szCs w:val="24"/>
        </w:rPr>
      </w:pPr>
      <w:bookmarkStart w:id="91" w:name="_Toc409281036"/>
      <w:bookmarkStart w:id="92" w:name="_Toc410061484"/>
      <w:bookmarkStart w:id="93" w:name="_Toc410315244"/>
      <w:commentRangeStart w:id="94"/>
      <w:r w:rsidRPr="00B15520">
        <w:rPr>
          <w:rFonts w:ascii="Times New Roman" w:hAnsi="Times New Roman"/>
          <w:color w:val="138576" w:themeColor="accent6" w:themeShade="BF"/>
          <w:sz w:val="24"/>
          <w:szCs w:val="24"/>
        </w:rPr>
        <w:t>Stratejiler</w:t>
      </w:r>
      <w:commentRangeEnd w:id="94"/>
      <w:r w:rsidR="004F54F8" w:rsidRPr="00B15520">
        <w:rPr>
          <w:rStyle w:val="AklamaBavurusu"/>
          <w:rFonts w:ascii="Times New Roman" w:hAnsi="Times New Roman"/>
          <w:b w:val="0"/>
          <w:bCs w:val="0"/>
          <w:sz w:val="24"/>
          <w:szCs w:val="24"/>
        </w:rPr>
        <w:commentReference w:id="94"/>
      </w:r>
    </w:p>
    <w:tbl>
      <w:tblPr>
        <w:tblStyle w:val="KlavuzuTablo4-Vurgu61"/>
        <w:tblW w:w="5000" w:type="pct"/>
        <w:tblLook w:val="04A0" w:firstRow="1" w:lastRow="0" w:firstColumn="1" w:lastColumn="0" w:noHBand="0" w:noVBand="1"/>
      </w:tblPr>
      <w:tblGrid>
        <w:gridCol w:w="574"/>
        <w:gridCol w:w="6852"/>
        <w:gridCol w:w="1063"/>
        <w:gridCol w:w="1036"/>
      </w:tblGrid>
      <w:tr w:rsidR="00A43B72" w:rsidRPr="00B15520" w:rsidTr="00B835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852" w:type="dxa"/>
            <w:vAlign w:val="bottom"/>
          </w:tcPr>
          <w:p w:rsidR="00A43B72" w:rsidRPr="00B15520" w:rsidRDefault="00A43B72" w:rsidP="004A2FB4">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063"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36"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835C8" w:rsidRPr="00B15520" w:rsidTr="00B835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835C8" w:rsidRDefault="00B835C8"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835C8">
              <w:rPr>
                <w:rFonts w:ascii="Times New Roman" w:hAnsi="Times New Roman" w:cs="Times New Roman"/>
                <w:sz w:val="19"/>
                <w:szCs w:val="19"/>
              </w:rPr>
              <w:t>Okul öncesi eğitime katılımı artıracak hizmet sunum modelleri çeşitlendirilecek ve okul öncesi eğitim imkânları kısıtlı hane ve bölgelerin erişimini destekleyecek şekilde yaygınlaştırılacaktır.</w:t>
            </w:r>
          </w:p>
        </w:tc>
        <w:tc>
          <w:tcPr>
            <w:tcW w:w="1063" w:type="dxa"/>
            <w:vAlign w:val="top"/>
          </w:tcPr>
          <w:p w:rsidR="00B835C8" w:rsidRPr="00B835C8"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B835C8">
              <w:rPr>
                <w:sz w:val="19"/>
                <w:szCs w:val="19"/>
              </w:rPr>
              <w:t>İlçe Mem</w:t>
            </w:r>
          </w:p>
        </w:tc>
        <w:tc>
          <w:tcPr>
            <w:tcW w:w="1036" w:type="dxa"/>
            <w:vAlign w:val="top"/>
          </w:tcPr>
          <w:p w:rsidR="00B835C8" w:rsidRPr="00B835C8"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B835C8">
              <w:rPr>
                <w:sz w:val="19"/>
                <w:szCs w:val="19"/>
              </w:rPr>
              <w:t>Okullar</w:t>
            </w:r>
          </w:p>
        </w:tc>
      </w:tr>
      <w:tr w:rsidR="00B835C8"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 xml:space="preserve">Okullaşma oranlarının düşük olduğu bölgelerde eğitimin önemi ve getirileri hakkında bilgilendirme çalışmaları yapılacaktır. </w:t>
            </w:r>
          </w:p>
        </w:tc>
        <w:tc>
          <w:tcPr>
            <w:tcW w:w="1063"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İlçe Mem</w:t>
            </w:r>
          </w:p>
        </w:tc>
        <w:tc>
          <w:tcPr>
            <w:tcW w:w="1036"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r w:rsidR="00B835C8" w:rsidRPr="00B15520" w:rsidTr="000E19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 sonrası okul türü seçimlerinde sonradan karşılaşılabilecek sorunların önüne geçmek amacıyla veli ve öğrencilerin bilgilendirilmesine yönelik çalışmaların kapsamı artırılacaktır.</w:t>
            </w:r>
          </w:p>
        </w:tc>
        <w:tc>
          <w:tcPr>
            <w:tcW w:w="1063"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c>
          <w:tcPr>
            <w:tcW w:w="1036"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r>
      <w:tr w:rsidR="00B835C8"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63"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Ram</w:t>
            </w:r>
          </w:p>
        </w:tc>
        <w:tc>
          <w:tcPr>
            <w:tcW w:w="1036"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r w:rsidR="00B835C8" w:rsidRPr="00B15520" w:rsidTr="000E19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Yönetici ve öğretmenlerin bütünleştirici eğitiminin amaçları ve önemi hakkında bilgilendirilmeleri sağlanacaktır.</w:t>
            </w:r>
          </w:p>
        </w:tc>
        <w:tc>
          <w:tcPr>
            <w:tcW w:w="1063"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İlçe Mem</w:t>
            </w:r>
          </w:p>
        </w:tc>
        <w:tc>
          <w:tcPr>
            <w:tcW w:w="1036"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r>
      <w:tr w:rsidR="00B835C8"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Bütün okul tür ve kademelerinde devamsızlık, sınıf tekrarı ve okuldan erken ayrılma nedenlerinin tespiti için araştırmalar yapılacaktır.</w:t>
            </w:r>
          </w:p>
        </w:tc>
        <w:tc>
          <w:tcPr>
            <w:tcW w:w="1063"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c>
          <w:tcPr>
            <w:tcW w:w="1036"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r w:rsidR="00B835C8" w:rsidRPr="00B15520" w:rsidTr="000E19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063"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c>
          <w:tcPr>
            <w:tcW w:w="1036" w:type="dxa"/>
            <w:vAlign w:val="top"/>
          </w:tcPr>
          <w:p w:rsidR="00B835C8" w:rsidRPr="001137FF" w:rsidRDefault="00B835C8"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r>
      <w:tr w:rsidR="00B835C8"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B835C8" w:rsidRPr="00B15520" w:rsidRDefault="00B835C8" w:rsidP="00DA6D97">
            <w:pPr>
              <w:pStyle w:val="ListeParagraf"/>
              <w:numPr>
                <w:ilvl w:val="0"/>
                <w:numId w:val="7"/>
              </w:numPr>
              <w:spacing w:after="0"/>
              <w:rPr>
                <w:rFonts w:ascii="Times New Roman" w:hAnsi="Times New Roman" w:cs="Times New Roman"/>
                <w:sz w:val="19"/>
                <w:szCs w:val="19"/>
              </w:rPr>
            </w:pPr>
          </w:p>
        </w:tc>
        <w:tc>
          <w:tcPr>
            <w:tcW w:w="6852" w:type="dxa"/>
          </w:tcPr>
          <w:p w:rsidR="00B835C8" w:rsidRPr="00B15520" w:rsidRDefault="00B835C8"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Hayat boyu öğrenmenin önemi, bireye ve topluma katkısı ve hayat boyu öğrenime erişim imkânları hakkında toplumda farkındalık oluşturulacaktır.</w:t>
            </w:r>
          </w:p>
        </w:tc>
        <w:tc>
          <w:tcPr>
            <w:tcW w:w="1063"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Halk Eğitim</w:t>
            </w:r>
          </w:p>
        </w:tc>
        <w:tc>
          <w:tcPr>
            <w:tcW w:w="1036" w:type="dxa"/>
            <w:vAlign w:val="top"/>
          </w:tcPr>
          <w:p w:rsidR="00B835C8" w:rsidRPr="001137FF" w:rsidRDefault="00B835C8"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r w:rsidR="001137FF" w:rsidRPr="00B15520" w:rsidTr="000E19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1137FF" w:rsidRPr="00B15520" w:rsidRDefault="001137FF" w:rsidP="00DA6D97">
            <w:pPr>
              <w:pStyle w:val="ListeParagraf"/>
              <w:numPr>
                <w:ilvl w:val="0"/>
                <w:numId w:val="7"/>
              </w:numPr>
              <w:spacing w:after="0"/>
              <w:rPr>
                <w:rFonts w:ascii="Times New Roman" w:hAnsi="Times New Roman" w:cs="Times New Roman"/>
                <w:sz w:val="19"/>
                <w:szCs w:val="19"/>
              </w:rPr>
            </w:pPr>
          </w:p>
        </w:tc>
        <w:tc>
          <w:tcPr>
            <w:tcW w:w="6852" w:type="dxa"/>
          </w:tcPr>
          <w:p w:rsidR="001137FF" w:rsidRPr="00B15520" w:rsidRDefault="001137FF"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Hayat boyu öğrenme kapsamında sosyal ve kültürel kurslara erişim imkânları ile bu kurslara katılım oranları, çeşitlilik artırılacaktır.</w:t>
            </w:r>
          </w:p>
        </w:tc>
        <w:tc>
          <w:tcPr>
            <w:tcW w:w="1063" w:type="dxa"/>
            <w:vAlign w:val="top"/>
          </w:tcPr>
          <w:p w:rsidR="001137FF" w:rsidRPr="001137FF" w:rsidRDefault="001137FF"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Halk Eğitim</w:t>
            </w:r>
          </w:p>
        </w:tc>
        <w:tc>
          <w:tcPr>
            <w:tcW w:w="1036" w:type="dxa"/>
            <w:vAlign w:val="top"/>
          </w:tcPr>
          <w:p w:rsidR="001137FF" w:rsidRPr="001137FF" w:rsidRDefault="001137FF"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r>
      <w:tr w:rsidR="001137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1137FF" w:rsidRPr="00B15520" w:rsidRDefault="001137FF" w:rsidP="00DA6D97">
            <w:pPr>
              <w:pStyle w:val="ListeParagraf"/>
              <w:numPr>
                <w:ilvl w:val="0"/>
                <w:numId w:val="7"/>
              </w:numPr>
              <w:spacing w:after="0"/>
              <w:rPr>
                <w:rFonts w:ascii="Times New Roman" w:hAnsi="Times New Roman" w:cs="Times New Roman"/>
                <w:sz w:val="19"/>
                <w:szCs w:val="19"/>
              </w:rPr>
            </w:pPr>
          </w:p>
        </w:tc>
        <w:tc>
          <w:tcPr>
            <w:tcW w:w="6852" w:type="dxa"/>
          </w:tcPr>
          <w:p w:rsidR="001137FF" w:rsidRPr="00B15520" w:rsidRDefault="001137FF"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Açık öğretim okullarında öğrenim gören öğrencilerin kayıtlarının dondurmasına neden olan etmenler tespit edilecek ve gerekli tedbirler alınacaktır.</w:t>
            </w:r>
          </w:p>
        </w:tc>
        <w:tc>
          <w:tcPr>
            <w:tcW w:w="1063" w:type="dxa"/>
            <w:vAlign w:val="top"/>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Halk Eğitim</w:t>
            </w:r>
          </w:p>
        </w:tc>
        <w:tc>
          <w:tcPr>
            <w:tcW w:w="1036" w:type="dxa"/>
            <w:vAlign w:val="top"/>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r w:rsidR="001137FF" w:rsidRPr="00B15520" w:rsidTr="000E19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 w:type="dxa"/>
          </w:tcPr>
          <w:p w:rsidR="001137FF" w:rsidRPr="00B15520" w:rsidRDefault="001137FF" w:rsidP="00DA6D97">
            <w:pPr>
              <w:pStyle w:val="ListeParagraf"/>
              <w:numPr>
                <w:ilvl w:val="0"/>
                <w:numId w:val="7"/>
              </w:numPr>
              <w:spacing w:after="0"/>
              <w:rPr>
                <w:rFonts w:ascii="Times New Roman" w:hAnsi="Times New Roman" w:cs="Times New Roman"/>
                <w:sz w:val="19"/>
                <w:szCs w:val="19"/>
              </w:rPr>
            </w:pPr>
          </w:p>
        </w:tc>
        <w:tc>
          <w:tcPr>
            <w:tcW w:w="6852" w:type="dxa"/>
          </w:tcPr>
          <w:p w:rsidR="001137FF" w:rsidRPr="00B15520" w:rsidRDefault="001137FF"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eğitimden yararlanamamış veya yarıda bırakmak zorunda kalmış bireylerin uzaktan veya yüz yüze eğitim imkânlarıyla öğrenimlerini tamamlamalarını sağlayacak fırsatlar oluşturulacaktır.</w:t>
            </w:r>
          </w:p>
        </w:tc>
        <w:tc>
          <w:tcPr>
            <w:tcW w:w="1063" w:type="dxa"/>
            <w:vAlign w:val="top"/>
          </w:tcPr>
          <w:p w:rsidR="001137FF" w:rsidRPr="001137FF" w:rsidRDefault="001137FF"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Halk Eğitim</w:t>
            </w:r>
          </w:p>
        </w:tc>
        <w:tc>
          <w:tcPr>
            <w:tcW w:w="1036" w:type="dxa"/>
            <w:vAlign w:val="top"/>
          </w:tcPr>
          <w:p w:rsidR="001137FF" w:rsidRPr="001137FF" w:rsidRDefault="001137FF" w:rsidP="000E1970">
            <w:pPr>
              <w:cnfStyle w:val="000000100000" w:firstRow="0" w:lastRow="0" w:firstColumn="0" w:lastColumn="0" w:oddVBand="0" w:evenVBand="0" w:oddHBand="1" w:evenHBand="0" w:firstRowFirstColumn="0" w:firstRowLastColumn="0" w:lastRowFirstColumn="0" w:lastRowLastColumn="0"/>
              <w:rPr>
                <w:sz w:val="19"/>
                <w:szCs w:val="19"/>
              </w:rPr>
            </w:pPr>
            <w:r w:rsidRPr="001137FF">
              <w:rPr>
                <w:sz w:val="19"/>
                <w:szCs w:val="19"/>
              </w:rPr>
              <w:t>Okullar</w:t>
            </w:r>
          </w:p>
        </w:tc>
      </w:tr>
      <w:tr w:rsidR="001137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74" w:type="dxa"/>
          </w:tcPr>
          <w:p w:rsidR="001137FF" w:rsidRPr="00B15520" w:rsidRDefault="001137FF" w:rsidP="00DA6D97">
            <w:pPr>
              <w:pStyle w:val="ListeParagraf"/>
              <w:numPr>
                <w:ilvl w:val="0"/>
                <w:numId w:val="7"/>
              </w:numPr>
              <w:spacing w:after="0"/>
              <w:rPr>
                <w:rFonts w:ascii="Times New Roman" w:hAnsi="Times New Roman" w:cs="Times New Roman"/>
                <w:sz w:val="19"/>
                <w:szCs w:val="19"/>
              </w:rPr>
            </w:pPr>
          </w:p>
        </w:tc>
        <w:tc>
          <w:tcPr>
            <w:tcW w:w="6852" w:type="dxa"/>
          </w:tcPr>
          <w:p w:rsidR="001137FF" w:rsidRPr="00B15520" w:rsidRDefault="001137FF"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Kız çocukları başta olmak üzere özel politika gerektiren grupların eğitim ve öğretime erişimlerine yönelik çalışmalar arttırılacak.</w:t>
            </w:r>
          </w:p>
        </w:tc>
        <w:tc>
          <w:tcPr>
            <w:tcW w:w="1063" w:type="dxa"/>
            <w:vAlign w:val="top"/>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İlçe Mem</w:t>
            </w:r>
          </w:p>
        </w:tc>
        <w:tc>
          <w:tcPr>
            <w:tcW w:w="1036" w:type="dxa"/>
            <w:vAlign w:val="top"/>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Okullar</w:t>
            </w:r>
          </w:p>
        </w:tc>
      </w:tr>
    </w:tbl>
    <w:p w:rsidR="004A2FB4" w:rsidRPr="00B15520" w:rsidRDefault="004A2FB4" w:rsidP="00412035">
      <w:pPr>
        <w:pStyle w:val="Balk3"/>
        <w:jc w:val="center"/>
        <w:rPr>
          <w:color w:val="FFFFFF" w:themeColor="background1"/>
        </w:rPr>
        <w:sectPr w:rsidR="004A2FB4" w:rsidRPr="00B15520" w:rsidSect="0016672B">
          <w:pgSz w:w="11907" w:h="16840" w:code="9"/>
          <w:pgMar w:top="1134" w:right="1134" w:bottom="1134" w:left="1418" w:header="312" w:footer="312" w:gutter="0"/>
          <w:cols w:space="708"/>
          <w:docGrid w:linePitch="360"/>
        </w:sectPr>
      </w:pPr>
    </w:p>
    <w:bookmarkEnd w:id="91"/>
    <w:bookmarkEnd w:id="92"/>
    <w:bookmarkEnd w:id="93"/>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425EA9" w:themeColor="accent5" w:themeShade="BF"/>
          <w:sz w:val="72"/>
        </w:rPr>
      </w:pPr>
      <w:r w:rsidRPr="00F87C33">
        <w:rPr>
          <w:b/>
          <w:color w:val="425EA9" w:themeColor="accent5" w:themeShade="BF"/>
          <w:spacing w:val="10"/>
          <w:sz w:val="72"/>
          <w:u w:val="single"/>
        </w:rPr>
        <w:t>TEMA:2</w:t>
      </w:r>
      <w:r w:rsidR="00564385" w:rsidRPr="00F87C33">
        <w:rPr>
          <w:b/>
          <w:color w:val="425EA9" w:themeColor="accent5" w:themeShade="BF"/>
          <w:spacing w:val="10"/>
          <w:sz w:val="72"/>
          <w:u w:val="single"/>
        </w:rPr>
        <w:br/>
      </w:r>
      <w:r w:rsidRPr="00F87C33">
        <w:rPr>
          <w:b/>
          <w:color w:val="425EA9" w:themeColor="accent5" w:themeShade="BF"/>
          <w:sz w:val="72"/>
        </w:rPr>
        <w:t>EĞİTİM</w:t>
      </w:r>
      <w:r w:rsidRPr="00B15520">
        <w:rPr>
          <w:b/>
          <w:color w:val="425EA9"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97071F" w:rsidP="00183BCA">
      <w:pPr>
        <w:ind w:left="397" w:right="397"/>
        <w:jc w:val="both"/>
        <w:rPr>
          <w:rStyle w:val="A24"/>
          <w:rFonts w:cs="Times New Roman"/>
          <w:color w:val="auto"/>
          <w:sz w:val="33"/>
          <w:szCs w:val="33"/>
        </w:rPr>
      </w:pPr>
      <w:r>
        <w:rPr>
          <w:noProof/>
        </w:rPr>
        <mc:AlternateContent>
          <mc:Choice Requires="wps">
            <w:drawing>
              <wp:inline distT="0" distB="0" distL="0" distR="0" wp14:anchorId="26499C4E" wp14:editId="70FE11D5">
                <wp:extent cx="5741035" cy="2879725"/>
                <wp:effectExtent l="19050" t="19050" r="21590" b="15875"/>
                <wp:docPr id="2" name="Yatay Kaydırma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5">
                            <a:lumMod val="20000"/>
                            <a:lumOff val="80000"/>
                          </a:schemeClr>
                        </a:solidFill>
                        <a:ln w="28575">
                          <a:solidFill>
                            <a:schemeClr val="accent5">
                              <a:lumMod val="75000"/>
                              <a:lumOff val="0"/>
                            </a:schemeClr>
                          </a:solidFill>
                          <a:round/>
                          <a:headEnd/>
                          <a:tailEnd/>
                        </a:ln>
                      </wps:spPr>
                      <wps:txbx>
                        <w:txbxContent>
                          <w:p w:rsidR="001C23C0" w:rsidRPr="00A02DD2" w:rsidRDefault="001C23C0"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 id="Yatay Kaydırma 69" o:spid="_x0000_s1067"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QLcAIAAP0EAAAOAAAAZHJzL2Uyb0RvYy54bWysVM1uEzEQviPxDpbvdLPbbJOuuqmqliLE&#10;X6XCgaNje7MGr8fYTjbpW/EOPBhj7yakgHpAXCzPjOebn2/GF5fbTpONdF6BqWl+MqFEGg5CmVVN&#10;P328fTGnxAdmBNNgZE130tPLxfNnF72tZAEtaCEdQRDjq97WtA3BVlnmeSs75k/ASoPGBlzHAopu&#10;lQnHekTvdFZMJmdZD05YB1x6j9qbwUgXCb9pJA8fmsbLQHRNMbeQTpfOZTyzxQWrVo7ZVvExDfYP&#10;WXRMGQx6gLphgZG1U39AdYo78NCEEw5dBk2juEw1YDX55Ldq7ltmZaoFm+PtoU3+/8Hy95s7R5So&#10;aUGJYR1S9Blz35E3bCd+fMe2k7Pz2KXe+gof39s7F+v09i3wr54YuG6ZWckr56BvJROYWx7fZ48c&#10;ouDRlSz7dyAwCFsHSA3bNq6LgNgKsk287A68yG0gHJXlbJpPTktKONqK+ex8VpQpBqv27tb58EpC&#10;R+IF2wNOPYAJTN9jv7VOodjmrQ+JJDGWysQXSppOI+UbpkmeF/l8BB4fZ6zaQ6eyQStxq7ROQhxS&#10;ea0dQWcsiXNpQplC6XWHdQ56HNPJOGioxnEc1PO9GkOkcY9I2DeUjoNoQ/pYdDkbkB8ZD35PZzAr&#10;/5pBSurp6A7WRqQdidy+HO+BKT3c0VubkezI7zAnYbvcDjN1uh+dJYgd0u9g2ED8MQaWHijpcftq&#10;6r+tmZOU6NcGR+g8n07juiZhWs4KFNyxZXlsYYYj4TXlwVEyCNdhWPK1dWrVYqw88WLgCgevUWE/&#10;oUNeYwW4Y4mA8T+IS3wsp1e/fq3FTwAAAP//AwBQSwMEFAAGAAgAAAAhAAGuZnLaAAAABQEAAA8A&#10;AABkcnMvZG93bnJldi54bWxMj8FOwzAQRO9I/IO1SNyoXdqgEuJUFRI9Q+kHuPESR8RrE7tNytez&#10;cKGXlUYzmnlbrSffixMOqQukYT5TIJCaYDtqNezfX+5WIFI2ZE0fCDWcMcG6vr6qTGnDSG942uVW&#10;cAml0mhwOcdSytQ49CbNQkRi7yMM3mSWQyvtYEYu9728V+pBetMRLzgT8dlh87k7eg1NF6ezfVX4&#10;HRdf+1Vw27HYbLW+vZk2TyAyTvk/DL/4jA41Mx3CkWwSvQZ+JP9d9h7Vcg7ioGFZLAqQdSUv6esf&#10;AAAA//8DAFBLAQItABQABgAIAAAAIQC2gziS/gAAAOEBAAATAAAAAAAAAAAAAAAAAAAAAABbQ29u&#10;dGVudF9UeXBlc10ueG1sUEsBAi0AFAAGAAgAAAAhADj9If/WAAAAlAEAAAsAAAAAAAAAAAAAAAAA&#10;LwEAAF9yZWxzLy5yZWxzUEsBAi0AFAAGAAgAAAAhAHjA9AtwAgAA/QQAAA4AAAAAAAAAAAAAAAAA&#10;LgIAAGRycy9lMm9Eb2MueG1sUEsBAi0AFAAGAAgAAAAhAAGuZnLaAAAABQEAAA8AAAAAAAAAAAAA&#10;AAAAygQAAGRycy9kb3ducmV2LnhtbFBLBQYAAAAABAAEAPMAAADRBQAAAAA=&#10;" adj="2423" fillcolor="#e3e7f4 [664]" strokecolor="#425ea9 [2408]" strokeweight="2.25pt">
                <v:textbox>
                  <w:txbxContent>
                    <w:p w:rsidR="000E1970" w:rsidRPr="00A02DD2" w:rsidRDefault="000E1970"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412035" w:rsidRPr="00B15520" w:rsidRDefault="00412035" w:rsidP="00183BCA">
      <w:pPr>
        <w:ind w:left="397" w:right="397"/>
        <w:jc w:val="both"/>
        <w:rPr>
          <w:rStyle w:val="A24"/>
          <w:rFonts w:cs="Times New Roman"/>
          <w:color w:val="auto"/>
          <w:sz w:val="33"/>
          <w:szCs w:val="33"/>
        </w:rPr>
        <w:sectPr w:rsidR="00412035" w:rsidRPr="00B15520" w:rsidSect="004A2FB4">
          <w:type w:val="evenPage"/>
          <w:pgSz w:w="11907" w:h="16840" w:code="9"/>
          <w:pgMar w:top="1134" w:right="1134" w:bottom="1134" w:left="1418" w:header="312" w:footer="312" w:gutter="0"/>
          <w:cols w:space="708"/>
          <w:docGrid w:linePitch="360"/>
        </w:sectPr>
      </w:pPr>
    </w:p>
    <w:p w:rsidR="00B12716" w:rsidRPr="00F87C33" w:rsidRDefault="009B1F11" w:rsidP="00564385">
      <w:pPr>
        <w:spacing w:line="276" w:lineRule="auto"/>
        <w:jc w:val="center"/>
        <w:rPr>
          <w:b/>
          <w:sz w:val="36"/>
        </w:rPr>
      </w:pPr>
      <w:bookmarkStart w:id="95" w:name="_Toc410061485"/>
      <w:bookmarkStart w:id="96" w:name="_Toc410315245"/>
      <w:r w:rsidRPr="00F87C33">
        <w:rPr>
          <w:b/>
          <w:sz w:val="36"/>
        </w:rPr>
        <w:t>S</w:t>
      </w:r>
      <w:r w:rsidR="00B12716" w:rsidRPr="00F87C33">
        <w:rPr>
          <w:b/>
          <w:sz w:val="36"/>
        </w:rPr>
        <w:t>tratejik Amaç</w:t>
      </w:r>
      <w:bookmarkEnd w:id="95"/>
      <w:bookmarkEnd w:id="96"/>
      <w:r w:rsidR="00B12716" w:rsidRPr="00F87C33">
        <w:rPr>
          <w:b/>
          <w:sz w:val="36"/>
        </w:rPr>
        <w:t xml:space="preserve"> 2</w:t>
      </w:r>
    </w:p>
    <w:p w:rsidR="00B12716" w:rsidRPr="00F87C33" w:rsidRDefault="00A43B72" w:rsidP="007C4866">
      <w:pPr>
        <w:spacing w:line="276" w:lineRule="auto"/>
        <w:jc w:val="both"/>
        <w:rPr>
          <w:sz w:val="30"/>
          <w:szCs w:val="30"/>
        </w:rPr>
      </w:pPr>
      <w:bookmarkStart w:id="97" w:name="_Toc410315246"/>
      <w:r w:rsidRPr="00F87C33">
        <w:rPr>
          <w:sz w:val="30"/>
          <w:szCs w:val="30"/>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86477E" w:rsidRPr="00F87C33" w:rsidRDefault="00B15520" w:rsidP="00B15520">
      <w:pPr>
        <w:spacing w:line="276" w:lineRule="auto"/>
        <w:ind w:left="567"/>
        <w:jc w:val="both"/>
        <w:rPr>
          <w:sz w:val="20"/>
          <w:szCs w:val="20"/>
        </w:rPr>
      </w:pPr>
      <w:r w:rsidRPr="00F87C33">
        <w:rPr>
          <w:b/>
          <w:sz w:val="34"/>
          <w:szCs w:val="34"/>
        </w:rPr>
        <w:t>Stratejik Hedef 2.1</w:t>
      </w:r>
    </w:p>
    <w:p w:rsidR="00B12716" w:rsidRPr="00F87C33" w:rsidRDefault="00A43B72" w:rsidP="00587CD9">
      <w:pPr>
        <w:spacing w:line="276" w:lineRule="auto"/>
        <w:ind w:left="567"/>
        <w:jc w:val="both"/>
        <w:rPr>
          <w:sz w:val="26"/>
          <w:szCs w:val="26"/>
        </w:rPr>
      </w:pPr>
      <w:bookmarkStart w:id="98" w:name="_Toc410315247"/>
      <w:bookmarkEnd w:id="97"/>
      <w:r w:rsidRPr="00F87C33">
        <w:rPr>
          <w:sz w:val="26"/>
          <w:szCs w:val="26"/>
        </w:rPr>
        <w:t>Bütün bireylerin bedensel, ruhsal ve zihinsel gelişimlerine yönelik faaliyetlere katılım oranını ve öğrencilerin akademik başarı düzeylerini artırmak.</w:t>
      </w:r>
    </w:p>
    <w:p w:rsidR="00B12716" w:rsidRPr="00F87C33" w:rsidRDefault="00B12716"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99"/>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98"/>
      <w:commentRangeEnd w:id="99"/>
      <w:r w:rsidR="004F54F8" w:rsidRPr="00F87C33">
        <w:rPr>
          <w:rStyle w:val="AklamaBavurusu"/>
          <w:rFonts w:ascii="Times New Roman" w:hAnsi="Times New Roman"/>
          <w:b w:val="0"/>
          <w:bCs w:val="0"/>
          <w:sz w:val="24"/>
          <w:szCs w:val="24"/>
        </w:rPr>
        <w:commentReference w:id="99"/>
      </w:r>
    </w:p>
    <w:tbl>
      <w:tblPr>
        <w:tblStyle w:val="KlavuzuTablo4-Vurgu21"/>
        <w:tblW w:w="4844" w:type="pct"/>
        <w:tblLook w:val="04A0" w:firstRow="1" w:lastRow="0" w:firstColumn="1" w:lastColumn="0" w:noHBand="0" w:noVBand="1"/>
      </w:tblPr>
      <w:tblGrid>
        <w:gridCol w:w="635"/>
        <w:gridCol w:w="4060"/>
        <w:gridCol w:w="1473"/>
        <w:gridCol w:w="722"/>
        <w:gridCol w:w="722"/>
        <w:gridCol w:w="722"/>
        <w:gridCol w:w="894"/>
      </w:tblGrid>
      <w:tr w:rsidR="009F041F" w:rsidRPr="00B15520" w:rsidTr="001137F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Borders>
              <w:bottom w:val="single" w:sz="4" w:space="0" w:color="FFFFFF" w:themeColor="background1"/>
              <w:right w:val="single" w:sz="4" w:space="0" w:color="FFFFFF" w:themeColor="background1"/>
            </w:tcBorders>
            <w:vAlign w:val="bottom"/>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Borders>
              <w:left w:val="single" w:sz="4" w:space="0" w:color="FFFFFF" w:themeColor="background1"/>
              <w:bottom w:val="single" w:sz="4" w:space="0" w:color="FFFFFF" w:themeColor="background1"/>
              <w:right w:val="single" w:sz="4" w:space="0" w:color="FFFFFF" w:themeColor="background1"/>
            </w:tcBorders>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Borders>
              <w:left w:val="single" w:sz="4" w:space="0" w:color="FFFFFF" w:themeColor="background1"/>
              <w:bottom w:val="single" w:sz="4" w:space="0" w:color="FFFFFF" w:themeColor="background1"/>
            </w:tcBorders>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Borders>
              <w:top w:val="single" w:sz="4" w:space="0" w:color="FFFFFF" w:themeColor="background1"/>
              <w:right w:val="single" w:sz="4" w:space="0" w:color="FFFFFF" w:themeColor="background1"/>
            </w:tcBorders>
            <w:shd w:val="clear" w:color="auto" w:fill="738AC8" w:themeFill="accent5"/>
            <w:vAlign w:val="bottom"/>
          </w:tcPr>
          <w:p w:rsidR="00B12716" w:rsidRPr="00B15520" w:rsidRDefault="00B12716" w:rsidP="003026BC">
            <w:pPr>
              <w:rPr>
                <w:b/>
                <w:color w:val="FFFFFF" w:themeColor="background1"/>
                <w:sz w:val="19"/>
                <w:szCs w:val="19"/>
              </w:rPr>
            </w:pPr>
          </w:p>
        </w:tc>
        <w:tc>
          <w:tcPr>
            <w:tcW w:w="5533" w:type="dxa"/>
            <w:gridSpan w:val="2"/>
            <w:vMerge/>
            <w:tcBorders>
              <w:top w:val="single" w:sz="4" w:space="0" w:color="FFFFFF" w:themeColor="background1"/>
              <w:left w:val="single" w:sz="4" w:space="0" w:color="FFFFFF" w:themeColor="background1"/>
              <w:right w:val="single" w:sz="4" w:space="0" w:color="FFFFFF" w:themeColor="background1"/>
            </w:tcBorders>
            <w:shd w:val="clear" w:color="auto" w:fill="738AC8" w:themeFill="accent5"/>
            <w:vAlign w:val="bottom"/>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722" w:type="dxa"/>
            <w:tcBorders>
              <w:top w:val="single" w:sz="4" w:space="0" w:color="FFFFFF" w:themeColor="background1"/>
              <w:left w:val="single" w:sz="4" w:space="0" w:color="FFFFFF" w:themeColor="background1"/>
              <w:right w:val="single" w:sz="4" w:space="0" w:color="FFFFFF" w:themeColor="background1"/>
            </w:tcBorders>
            <w:shd w:val="clear" w:color="auto" w:fill="738AC8" w:themeFill="accent5"/>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722" w:type="dxa"/>
            <w:tcBorders>
              <w:top w:val="single" w:sz="4" w:space="0" w:color="FFFFFF" w:themeColor="background1"/>
              <w:left w:val="single" w:sz="4" w:space="0" w:color="FFFFFF" w:themeColor="background1"/>
              <w:right w:val="single" w:sz="4" w:space="0" w:color="FFFFFF" w:themeColor="background1"/>
            </w:tcBorders>
            <w:shd w:val="clear" w:color="auto" w:fill="738AC8" w:themeFill="accent5"/>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722" w:type="dxa"/>
            <w:tcBorders>
              <w:top w:val="single" w:sz="4" w:space="0" w:color="FFFFFF" w:themeColor="background1"/>
              <w:left w:val="single" w:sz="4" w:space="0" w:color="FFFFFF" w:themeColor="background1"/>
              <w:right w:val="single" w:sz="4" w:space="0" w:color="FFFFFF" w:themeColor="background1"/>
            </w:tcBorders>
            <w:shd w:val="clear" w:color="auto" w:fill="738AC8" w:themeFill="accent5"/>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894" w:type="dxa"/>
            <w:tcBorders>
              <w:top w:val="single" w:sz="4" w:space="0" w:color="FFFFFF" w:themeColor="background1"/>
              <w:left w:val="single" w:sz="4" w:space="0" w:color="FFFFFF" w:themeColor="background1"/>
            </w:tcBorders>
            <w:shd w:val="clear" w:color="auto" w:fill="738AC8" w:themeFill="accent5"/>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shd w:val="clear" w:color="auto" w:fill="auto"/>
          </w:tcPr>
          <w:p w:rsidR="001137FF" w:rsidRPr="00B15520" w:rsidRDefault="001137FF" w:rsidP="00597F94">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Öğrencilerin yılsonu başarı puanı ortalamaları</w:t>
            </w:r>
          </w:p>
        </w:tc>
        <w:tc>
          <w:tcPr>
            <w:tcW w:w="1473"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 Sınıf</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57</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61</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65</w:t>
            </w:r>
          </w:p>
        </w:tc>
        <w:tc>
          <w:tcPr>
            <w:tcW w:w="894"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6. Sınıf</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70</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72</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78</w:t>
            </w:r>
          </w:p>
        </w:tc>
        <w:tc>
          <w:tcPr>
            <w:tcW w:w="894"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auto"/>
          </w:tcPr>
          <w:p w:rsidR="001137FF" w:rsidRPr="00B15520" w:rsidRDefault="001137FF"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7. Sınıf</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61</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63</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71</w:t>
            </w:r>
          </w:p>
        </w:tc>
        <w:tc>
          <w:tcPr>
            <w:tcW w:w="894"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 Sınıf</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54</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57</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68</w:t>
            </w:r>
          </w:p>
        </w:tc>
        <w:tc>
          <w:tcPr>
            <w:tcW w:w="894"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auto"/>
          </w:tcPr>
          <w:p w:rsidR="001137FF" w:rsidRPr="00B15520" w:rsidRDefault="001137FF"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9. Sınıf</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48</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51</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54</w:t>
            </w:r>
          </w:p>
        </w:tc>
        <w:tc>
          <w:tcPr>
            <w:tcW w:w="894"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 Sınıf</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60</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63</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64</w:t>
            </w:r>
          </w:p>
        </w:tc>
        <w:tc>
          <w:tcPr>
            <w:tcW w:w="894"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auto"/>
          </w:tcPr>
          <w:p w:rsidR="001137FF" w:rsidRPr="00B15520" w:rsidRDefault="001137FF"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11. Sınıf</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63</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67</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69</w:t>
            </w:r>
          </w:p>
        </w:tc>
        <w:tc>
          <w:tcPr>
            <w:tcW w:w="894" w:type="dxa"/>
            <w:shd w:val="clear" w:color="auto" w:fill="auto"/>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12. Sınıf</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74</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79</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81</w:t>
            </w:r>
          </w:p>
        </w:tc>
        <w:tc>
          <w:tcPr>
            <w:tcW w:w="894" w:type="dxa"/>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1137FF" w:rsidRPr="00B15520" w:rsidRDefault="001137FF" w:rsidP="003026BC">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Bir eğitim ve öğretim yılı içerisinde sanat, bilim, kültür ve spor alanlarından birinde en az bir faaliyete katılan öğrenci oranı (%)</w:t>
            </w:r>
          </w:p>
        </w:tc>
        <w:tc>
          <w:tcPr>
            <w:tcW w:w="1473" w:type="dxa"/>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vMerge w:val="restart"/>
            <w:vAlign w:val="top"/>
          </w:tcPr>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p>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2,1</w:t>
            </w:r>
          </w:p>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p>
        </w:tc>
        <w:tc>
          <w:tcPr>
            <w:tcW w:w="722" w:type="dxa"/>
            <w:vMerge w:val="restart"/>
            <w:vAlign w:val="top"/>
          </w:tcPr>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p>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3,4</w:t>
            </w:r>
          </w:p>
        </w:tc>
        <w:tc>
          <w:tcPr>
            <w:tcW w:w="722" w:type="dxa"/>
            <w:vMerge w:val="restart"/>
            <w:vAlign w:val="top"/>
          </w:tcPr>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p>
          <w:p w:rsidR="001137FF" w:rsidRPr="001137FF" w:rsidRDefault="001137FF" w:rsidP="001137FF">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3,7</w:t>
            </w:r>
          </w:p>
        </w:tc>
        <w:tc>
          <w:tcPr>
            <w:tcW w:w="894" w:type="dxa"/>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E3E7F4" w:themeFill="accent5" w:themeFillTint="33"/>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E3E7F4" w:themeFill="accent5" w:themeFillTint="33"/>
          </w:tcPr>
          <w:p w:rsidR="001137FF" w:rsidRPr="00B15520" w:rsidRDefault="001137FF" w:rsidP="003026BC">
            <w:pPr>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shd w:val="clear" w:color="auto" w:fill="E3E7F4" w:themeFill="accent5" w:themeFillTint="33"/>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vMerge/>
            <w:shd w:val="clear" w:color="auto" w:fill="E3E7F4" w:themeFill="accent5" w:themeFillTint="33"/>
          </w:tcPr>
          <w:p w:rsidR="001137FF" w:rsidRPr="001137FF" w:rsidRDefault="001137FF" w:rsidP="003026BC">
            <w:pPr>
              <w:contextualSpacing/>
              <w:cnfStyle w:val="000000000000" w:firstRow="0" w:lastRow="0" w:firstColumn="0" w:lastColumn="0" w:oddVBand="0" w:evenVBand="0" w:oddHBand="0" w:evenHBand="0" w:firstRowFirstColumn="0" w:firstRowLastColumn="0" w:lastRowFirstColumn="0" w:lastRowLastColumn="0"/>
              <w:rPr>
                <w:sz w:val="19"/>
                <w:szCs w:val="19"/>
              </w:rPr>
            </w:pPr>
          </w:p>
        </w:tc>
        <w:tc>
          <w:tcPr>
            <w:tcW w:w="722" w:type="dxa"/>
            <w:vMerge/>
            <w:shd w:val="clear" w:color="auto" w:fill="E3E7F4" w:themeFill="accent5" w:themeFillTint="33"/>
          </w:tcPr>
          <w:p w:rsidR="001137FF" w:rsidRPr="001137FF" w:rsidRDefault="001137FF" w:rsidP="003026BC">
            <w:pPr>
              <w:contextualSpacing/>
              <w:cnfStyle w:val="000000000000" w:firstRow="0" w:lastRow="0" w:firstColumn="0" w:lastColumn="0" w:oddVBand="0" w:evenVBand="0" w:oddHBand="0" w:evenHBand="0" w:firstRowFirstColumn="0" w:firstRowLastColumn="0" w:lastRowFirstColumn="0" w:lastRowLastColumn="0"/>
              <w:rPr>
                <w:sz w:val="19"/>
                <w:szCs w:val="19"/>
              </w:rPr>
            </w:pPr>
          </w:p>
        </w:tc>
        <w:tc>
          <w:tcPr>
            <w:tcW w:w="722" w:type="dxa"/>
            <w:vMerge/>
            <w:shd w:val="clear" w:color="auto" w:fill="E3E7F4" w:themeFill="accent5" w:themeFillTint="33"/>
          </w:tcPr>
          <w:p w:rsidR="001137FF" w:rsidRPr="001137FF" w:rsidRDefault="001137FF" w:rsidP="003026BC">
            <w:pPr>
              <w:contextualSpacing/>
              <w:cnfStyle w:val="000000000000" w:firstRow="0" w:lastRow="0" w:firstColumn="0" w:lastColumn="0" w:oddVBand="0" w:evenVBand="0" w:oddHBand="0" w:evenHBand="0" w:firstRowFirstColumn="0" w:firstRowLastColumn="0" w:lastRowFirstColumn="0" w:lastRowLastColumn="0"/>
              <w:rPr>
                <w:sz w:val="19"/>
                <w:szCs w:val="19"/>
              </w:rPr>
            </w:pPr>
          </w:p>
        </w:tc>
        <w:tc>
          <w:tcPr>
            <w:tcW w:w="894" w:type="dxa"/>
            <w:shd w:val="clear" w:color="auto" w:fill="E3E7F4" w:themeFill="accent5" w:themeFillTint="33"/>
          </w:tcPr>
          <w:p w:rsidR="001137FF" w:rsidRPr="00B15520" w:rsidRDefault="001137FF"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3026BC">
            <w:pPr>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vMerge/>
          </w:tcPr>
          <w:p w:rsidR="001137FF" w:rsidRPr="001137FF" w:rsidRDefault="001137FF" w:rsidP="003026BC">
            <w:pPr>
              <w:contextualSpacing/>
              <w:cnfStyle w:val="000000010000" w:firstRow="0" w:lastRow="0" w:firstColumn="0" w:lastColumn="0" w:oddVBand="0" w:evenVBand="0" w:oddHBand="0" w:evenHBand="1" w:firstRowFirstColumn="0" w:firstRowLastColumn="0" w:lastRowFirstColumn="0" w:lastRowLastColumn="0"/>
              <w:rPr>
                <w:sz w:val="19"/>
                <w:szCs w:val="19"/>
              </w:rPr>
            </w:pPr>
          </w:p>
        </w:tc>
        <w:tc>
          <w:tcPr>
            <w:tcW w:w="722" w:type="dxa"/>
            <w:vMerge/>
          </w:tcPr>
          <w:p w:rsidR="001137FF" w:rsidRPr="001137FF" w:rsidRDefault="001137FF" w:rsidP="003026BC">
            <w:pPr>
              <w:contextualSpacing/>
              <w:cnfStyle w:val="000000010000" w:firstRow="0" w:lastRow="0" w:firstColumn="0" w:lastColumn="0" w:oddVBand="0" w:evenVBand="0" w:oddHBand="0" w:evenHBand="1" w:firstRowFirstColumn="0" w:firstRowLastColumn="0" w:lastRowFirstColumn="0" w:lastRowLastColumn="0"/>
              <w:rPr>
                <w:sz w:val="19"/>
                <w:szCs w:val="19"/>
              </w:rPr>
            </w:pPr>
          </w:p>
        </w:tc>
        <w:tc>
          <w:tcPr>
            <w:tcW w:w="722" w:type="dxa"/>
            <w:vMerge/>
          </w:tcPr>
          <w:p w:rsidR="001137FF" w:rsidRPr="001137FF" w:rsidRDefault="001137FF" w:rsidP="003026BC">
            <w:pPr>
              <w:contextualSpacing/>
              <w:cnfStyle w:val="000000010000" w:firstRow="0" w:lastRow="0" w:firstColumn="0" w:lastColumn="0" w:oddVBand="0" w:evenVBand="0" w:oddHBand="0" w:evenHBand="1" w:firstRowFirstColumn="0" w:firstRowLastColumn="0" w:lastRowFirstColumn="0" w:lastRowLastColumn="0"/>
              <w:rPr>
                <w:sz w:val="19"/>
                <w:szCs w:val="19"/>
              </w:rPr>
            </w:pPr>
          </w:p>
        </w:tc>
        <w:tc>
          <w:tcPr>
            <w:tcW w:w="894" w:type="dxa"/>
          </w:tcPr>
          <w:p w:rsidR="001137FF" w:rsidRPr="00B15520" w:rsidRDefault="001137FF"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1137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1137FF" w:rsidRPr="00B15520" w:rsidRDefault="001137FF" w:rsidP="00312428">
            <w:pPr>
              <w:pStyle w:val="ListeParagraf"/>
              <w:tabs>
                <w:tab w:val="left" w:pos="7310"/>
              </w:tabs>
              <w:spacing w:after="0"/>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1137FF" w:rsidRPr="00B15520" w:rsidRDefault="001137FF"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10</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12</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15</w:t>
            </w:r>
          </w:p>
        </w:tc>
        <w:tc>
          <w:tcPr>
            <w:tcW w:w="894" w:type="dxa"/>
          </w:tcPr>
          <w:p w:rsidR="001137FF" w:rsidRPr="00B15520" w:rsidRDefault="001137FF" w:rsidP="00312428">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50</w:t>
            </w:r>
          </w:p>
        </w:tc>
      </w:tr>
      <w:tr w:rsidR="001137FF"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auto"/>
          </w:tcPr>
          <w:p w:rsidR="001137FF" w:rsidRPr="00B15520" w:rsidRDefault="001137FF" w:rsidP="00312428">
            <w:pPr>
              <w:jc w:val="left"/>
              <w:cnfStyle w:val="000000010000" w:firstRow="0" w:lastRow="0" w:firstColumn="0" w:lastColumn="0" w:oddVBand="0" w:evenVBand="0" w:oddHBand="0" w:evenHBand="1" w:firstRowFirstColumn="0" w:firstRowLastColumn="0" w:lastRowFirstColumn="0" w:lastRowLastColumn="0"/>
              <w:rPr>
                <w:color w:val="FF0000"/>
                <w:sz w:val="19"/>
                <w:szCs w:val="19"/>
              </w:rPr>
            </w:pPr>
          </w:p>
        </w:tc>
        <w:tc>
          <w:tcPr>
            <w:tcW w:w="1473" w:type="dxa"/>
            <w:shd w:val="clear" w:color="auto" w:fill="auto"/>
          </w:tcPr>
          <w:p w:rsidR="001137FF" w:rsidRPr="00B15520" w:rsidRDefault="001137FF" w:rsidP="00312428">
            <w:pPr>
              <w:pStyle w:val="ListeParagraf"/>
              <w:tabs>
                <w:tab w:val="left" w:pos="7310"/>
              </w:tabs>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6</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7</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9</w:t>
            </w:r>
          </w:p>
        </w:tc>
        <w:tc>
          <w:tcPr>
            <w:tcW w:w="894" w:type="dxa"/>
            <w:shd w:val="clear" w:color="auto" w:fill="auto"/>
          </w:tcPr>
          <w:p w:rsidR="001137FF" w:rsidRPr="00B15520" w:rsidRDefault="001137FF" w:rsidP="00312428">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20</w:t>
            </w:r>
          </w:p>
        </w:tc>
      </w:tr>
      <w:tr w:rsidR="001137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312428">
            <w:pPr>
              <w:jc w:val="left"/>
              <w:cnfStyle w:val="000000000000" w:firstRow="0" w:lastRow="0" w:firstColumn="0" w:lastColumn="0" w:oddVBand="0" w:evenVBand="0" w:oddHBand="0" w:evenHBand="0" w:firstRowFirstColumn="0" w:firstRowLastColumn="0" w:lastRowFirstColumn="0" w:lastRowLastColumn="0"/>
              <w:rPr>
                <w:color w:val="FF0000"/>
                <w:sz w:val="19"/>
                <w:szCs w:val="19"/>
              </w:rPr>
            </w:pPr>
          </w:p>
        </w:tc>
        <w:tc>
          <w:tcPr>
            <w:tcW w:w="1473" w:type="dxa"/>
          </w:tcPr>
          <w:p w:rsidR="001137FF" w:rsidRPr="00B15520" w:rsidRDefault="001137FF"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4</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4,5</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5,2</w:t>
            </w:r>
          </w:p>
        </w:tc>
        <w:tc>
          <w:tcPr>
            <w:tcW w:w="894" w:type="dxa"/>
          </w:tcPr>
          <w:p w:rsidR="001137FF" w:rsidRPr="00B15520" w:rsidRDefault="001137FF"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15</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1137FF" w:rsidRPr="00B15520" w:rsidRDefault="001137FF"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Onur veya İftihar belgesi alan öğrenci oranı</w:t>
            </w:r>
          </w:p>
        </w:tc>
        <w:tc>
          <w:tcPr>
            <w:tcW w:w="1473" w:type="dxa"/>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1,2</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1,4</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1,6</w:t>
            </w:r>
          </w:p>
        </w:tc>
        <w:tc>
          <w:tcPr>
            <w:tcW w:w="894" w:type="dxa"/>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E3E7F4" w:themeFill="accent5" w:themeFillTint="33"/>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E3E7F4" w:themeFill="accent5" w:themeFillTint="33"/>
          </w:tcPr>
          <w:p w:rsidR="001137FF" w:rsidRPr="00B15520" w:rsidRDefault="001137FF"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shd w:val="clear" w:color="auto" w:fill="E3E7F4" w:themeFill="accent5" w:themeFillTint="33"/>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1,3</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1,4</w:t>
            </w:r>
          </w:p>
        </w:tc>
        <w:tc>
          <w:tcPr>
            <w:tcW w:w="894" w:type="dxa"/>
            <w:shd w:val="clear" w:color="auto" w:fill="E3E7F4" w:themeFill="accent5" w:themeFillTint="33"/>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shd w:val="clear" w:color="auto" w:fill="auto"/>
          </w:tcPr>
          <w:p w:rsidR="001137FF" w:rsidRPr="00B15520" w:rsidRDefault="001137FF"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Takdir veya teşekkür belgesi alan öğrenci oranı (%)</w:t>
            </w:r>
          </w:p>
        </w:tc>
        <w:tc>
          <w:tcPr>
            <w:tcW w:w="1473" w:type="dxa"/>
            <w:shd w:val="clear" w:color="auto" w:fill="auto"/>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8,4</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10</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11,3</w:t>
            </w:r>
          </w:p>
        </w:tc>
        <w:tc>
          <w:tcPr>
            <w:tcW w:w="894" w:type="dxa"/>
            <w:shd w:val="clear" w:color="auto" w:fill="auto"/>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7,5</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9,2</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10,9</w:t>
            </w:r>
          </w:p>
        </w:tc>
        <w:tc>
          <w:tcPr>
            <w:tcW w:w="894" w:type="dxa"/>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1137FF" w:rsidRPr="00B15520" w:rsidRDefault="001137FF" w:rsidP="00B4162F">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Ortaöğretimde sınıf tekrar oranı (%)</w:t>
            </w:r>
          </w:p>
        </w:tc>
        <w:tc>
          <w:tcPr>
            <w:tcW w:w="1473" w:type="dxa"/>
          </w:tcPr>
          <w:p w:rsidR="001137FF" w:rsidRPr="00B15520" w:rsidRDefault="001137FF" w:rsidP="00B4162F">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9. Sınıf</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5,2</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4</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3,7</w:t>
            </w:r>
          </w:p>
        </w:tc>
        <w:tc>
          <w:tcPr>
            <w:tcW w:w="894" w:type="dxa"/>
          </w:tcPr>
          <w:p w:rsidR="001137FF" w:rsidRPr="00B15520" w:rsidRDefault="001137FF" w:rsidP="00B4162F">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5</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E3E7F4" w:themeFill="accent5" w:themeFillTint="33"/>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E3E7F4" w:themeFill="accent5" w:themeFillTint="33"/>
          </w:tcPr>
          <w:p w:rsidR="001137FF" w:rsidRPr="00B15520" w:rsidRDefault="001137FF" w:rsidP="00B4162F">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shd w:val="clear" w:color="auto" w:fill="E3E7F4" w:themeFill="accent5" w:themeFillTint="33"/>
          </w:tcPr>
          <w:p w:rsidR="001137FF" w:rsidRPr="00B15520" w:rsidRDefault="001137FF" w:rsidP="00B4162F">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10. Sınıf</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3</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2</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1</w:t>
            </w:r>
          </w:p>
        </w:tc>
        <w:tc>
          <w:tcPr>
            <w:tcW w:w="894" w:type="dxa"/>
            <w:shd w:val="clear" w:color="auto" w:fill="E3E7F4" w:themeFill="accent5" w:themeFillTint="33"/>
          </w:tcPr>
          <w:p w:rsidR="001137FF" w:rsidRPr="00B15520" w:rsidRDefault="001137FF" w:rsidP="00B4162F">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2,5</w:t>
            </w:r>
          </w:p>
        </w:tc>
      </w:tr>
      <w:tr w:rsidR="001137FF" w:rsidRPr="00B15520" w:rsidTr="001137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B4162F">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1137FF" w:rsidRPr="00B15520" w:rsidRDefault="001137FF" w:rsidP="00B4162F">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11. Sınıf</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2</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1</w:t>
            </w:r>
          </w:p>
        </w:tc>
        <w:tc>
          <w:tcPr>
            <w:tcW w:w="722" w:type="dxa"/>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0,8</w:t>
            </w:r>
          </w:p>
        </w:tc>
        <w:tc>
          <w:tcPr>
            <w:tcW w:w="894" w:type="dxa"/>
          </w:tcPr>
          <w:p w:rsidR="001137FF" w:rsidRPr="00B15520" w:rsidRDefault="001137FF" w:rsidP="00B4162F">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1,5</w:t>
            </w:r>
          </w:p>
        </w:tc>
      </w:tr>
      <w:tr w:rsidR="001137FF" w:rsidRPr="00B15520" w:rsidTr="001137FF">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E3E7F4" w:themeFill="accent5" w:themeFillTint="33"/>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shd w:val="clear" w:color="auto" w:fill="E3E7F4" w:themeFill="accent5" w:themeFillTint="33"/>
          </w:tcPr>
          <w:p w:rsidR="001137FF" w:rsidRPr="00B15520" w:rsidRDefault="001137FF" w:rsidP="00B4162F">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shd w:val="clear" w:color="auto" w:fill="E3E7F4" w:themeFill="accent5" w:themeFillTint="33"/>
          </w:tcPr>
          <w:p w:rsidR="001137FF" w:rsidRPr="00B15520" w:rsidRDefault="001137FF" w:rsidP="00B4162F">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12. Sınıf</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0,8</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0,6</w:t>
            </w:r>
          </w:p>
        </w:tc>
        <w:tc>
          <w:tcPr>
            <w:tcW w:w="722" w:type="dxa"/>
            <w:shd w:val="clear" w:color="auto" w:fill="E3E7F4" w:themeFill="accent5" w:themeFillTint="33"/>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0,2</w:t>
            </w:r>
          </w:p>
        </w:tc>
        <w:tc>
          <w:tcPr>
            <w:tcW w:w="894" w:type="dxa"/>
            <w:shd w:val="clear" w:color="auto" w:fill="E3E7F4" w:themeFill="accent5" w:themeFillTint="33"/>
          </w:tcPr>
          <w:p w:rsidR="001137FF" w:rsidRPr="00B15520" w:rsidRDefault="001137FF" w:rsidP="00B4162F">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0,1</w:t>
            </w:r>
          </w:p>
        </w:tc>
      </w:tr>
      <w:tr w:rsidR="001137FF"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shd w:val="clear" w:color="auto" w:fill="auto"/>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shd w:val="clear" w:color="auto" w:fill="auto"/>
          </w:tcPr>
          <w:p w:rsidR="001137FF" w:rsidRPr="00B15520" w:rsidRDefault="001137FF"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Disiplin cezası/yaptırım uygulanan öğrenci oranı</w:t>
            </w:r>
          </w:p>
        </w:tc>
        <w:tc>
          <w:tcPr>
            <w:tcW w:w="1473" w:type="dxa"/>
            <w:shd w:val="clear" w:color="auto" w:fill="auto"/>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0,7</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0,5</w:t>
            </w:r>
          </w:p>
        </w:tc>
        <w:tc>
          <w:tcPr>
            <w:tcW w:w="722" w:type="dxa"/>
            <w:shd w:val="clear" w:color="auto" w:fill="auto"/>
          </w:tcPr>
          <w:p w:rsidR="001137FF" w:rsidRPr="001137FF" w:rsidRDefault="001137FF" w:rsidP="000E1970">
            <w:pPr>
              <w:cnfStyle w:val="000000010000" w:firstRow="0" w:lastRow="0" w:firstColumn="0" w:lastColumn="0" w:oddVBand="0" w:evenVBand="0" w:oddHBand="0" w:evenHBand="1" w:firstRowFirstColumn="0" w:firstRowLastColumn="0" w:lastRowFirstColumn="0" w:lastRowLastColumn="0"/>
              <w:rPr>
                <w:sz w:val="19"/>
                <w:szCs w:val="19"/>
              </w:rPr>
            </w:pPr>
            <w:r w:rsidRPr="001137FF">
              <w:rPr>
                <w:sz w:val="19"/>
                <w:szCs w:val="19"/>
              </w:rPr>
              <w:t>0,3</w:t>
            </w:r>
          </w:p>
        </w:tc>
        <w:tc>
          <w:tcPr>
            <w:tcW w:w="894" w:type="dxa"/>
            <w:shd w:val="clear" w:color="auto" w:fill="auto"/>
          </w:tcPr>
          <w:p w:rsidR="001137FF" w:rsidRPr="00B15520" w:rsidRDefault="001137FF"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0,2</w:t>
            </w:r>
          </w:p>
        </w:tc>
      </w:tr>
      <w:tr w:rsidR="001137FF"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1137FF" w:rsidRPr="00B15520" w:rsidRDefault="001137F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1137FF" w:rsidRPr="00B15520" w:rsidRDefault="001137FF"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0,9</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0,8</w:t>
            </w:r>
          </w:p>
        </w:tc>
        <w:tc>
          <w:tcPr>
            <w:tcW w:w="722" w:type="dxa"/>
          </w:tcPr>
          <w:p w:rsidR="001137FF" w:rsidRPr="001137FF" w:rsidRDefault="001137FF" w:rsidP="000E1970">
            <w:pPr>
              <w:cnfStyle w:val="000000000000" w:firstRow="0" w:lastRow="0" w:firstColumn="0" w:lastColumn="0" w:oddVBand="0" w:evenVBand="0" w:oddHBand="0" w:evenHBand="0" w:firstRowFirstColumn="0" w:firstRowLastColumn="0" w:lastRowFirstColumn="0" w:lastRowLastColumn="0"/>
              <w:rPr>
                <w:sz w:val="19"/>
                <w:szCs w:val="19"/>
              </w:rPr>
            </w:pPr>
            <w:r w:rsidRPr="001137FF">
              <w:rPr>
                <w:sz w:val="19"/>
                <w:szCs w:val="19"/>
              </w:rPr>
              <w:t>0,6</w:t>
            </w:r>
          </w:p>
        </w:tc>
        <w:tc>
          <w:tcPr>
            <w:tcW w:w="894" w:type="dxa"/>
          </w:tcPr>
          <w:p w:rsidR="001137FF" w:rsidRPr="00B15520" w:rsidRDefault="001137FF"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2</w:t>
            </w:r>
          </w:p>
        </w:tc>
      </w:tr>
    </w:tbl>
    <w:p w:rsidR="00440965" w:rsidRPr="00B15520" w:rsidRDefault="00440965" w:rsidP="00440965">
      <w:pPr>
        <w:jc w:val="both"/>
        <w:rPr>
          <w:rFonts w:eastAsiaTheme="minorHAnsi"/>
          <w:sz w:val="20"/>
          <w:szCs w:val="23"/>
          <w:lang w:eastAsia="en-US"/>
        </w:rPr>
      </w:pPr>
      <w:bookmarkStart w:id="100" w:name="_Toc410315248"/>
    </w:p>
    <w:p w:rsidR="00B12716" w:rsidRPr="00B15520" w:rsidRDefault="00A43B72" w:rsidP="00BB2E6C">
      <w:pPr>
        <w:spacing w:before="120" w:line="276" w:lineRule="auto"/>
        <w:ind w:firstLine="709"/>
        <w:jc w:val="both"/>
        <w:rPr>
          <w:sz w:val="23"/>
          <w:szCs w:val="23"/>
        </w:rPr>
      </w:pPr>
      <w:r w:rsidRPr="00B15520">
        <w:rPr>
          <w:sz w:val="23"/>
          <w:szCs w:val="23"/>
        </w:rPr>
        <w:t>Hedefin gerçekleştirilmesi ile potansiyelinin farkında, ruhen ve bedenen sağlıklı, iletişim becerileri yüksek ve akademik yönden başarılı bireylerin yetişmesine imkân sağlanacağı düşünülmektedir.</w:t>
      </w:r>
    </w:p>
    <w:p w:rsidR="00B12716" w:rsidRPr="00F87C33" w:rsidRDefault="00B97F23"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101"/>
      <w:r w:rsidRPr="00F87C33">
        <w:rPr>
          <w:rFonts w:ascii="Times New Roman" w:hAnsi="Times New Roman"/>
          <w:sz w:val="24"/>
          <w:szCs w:val="24"/>
        </w:rPr>
        <w:t>Stratejiler</w:t>
      </w:r>
      <w:bookmarkEnd w:id="100"/>
      <w:commentRangeEnd w:id="101"/>
      <w:r w:rsidR="004F54F8" w:rsidRPr="00F87C33">
        <w:rPr>
          <w:rStyle w:val="AklamaBavurusu"/>
          <w:rFonts w:ascii="Times New Roman" w:hAnsi="Times New Roman"/>
          <w:b w:val="0"/>
          <w:bCs w:val="0"/>
          <w:sz w:val="24"/>
          <w:szCs w:val="24"/>
        </w:rPr>
        <w:commentReference w:id="101"/>
      </w:r>
    </w:p>
    <w:tbl>
      <w:tblPr>
        <w:tblStyle w:val="KlavuzuTablo4-Vurgu21"/>
        <w:tblW w:w="5000" w:type="pct"/>
        <w:tblLook w:val="04A0" w:firstRow="1" w:lastRow="0" w:firstColumn="1" w:lastColumn="0" w:noHBand="0" w:noVBand="1"/>
      </w:tblPr>
      <w:tblGrid>
        <w:gridCol w:w="585"/>
        <w:gridCol w:w="6838"/>
        <w:gridCol w:w="1051"/>
        <w:gridCol w:w="1051"/>
      </w:tblGrid>
      <w:tr w:rsidR="00597F94" w:rsidRPr="00B15520" w:rsidTr="005F70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97626F" w:rsidP="00230F1A">
            <w:pPr>
              <w:pStyle w:val="ListeParagraf"/>
              <w:spacing w:after="0"/>
              <w:ind w:left="8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w:t>
            </w:r>
            <w:r w:rsidR="00B12716" w:rsidRPr="00B15520">
              <w:rPr>
                <w:rFonts w:ascii="Times New Roman" w:hAnsi="Times New Roman" w:cs="Times New Roman"/>
                <w:sz w:val="19"/>
                <w:szCs w:val="19"/>
              </w:rPr>
              <w:t>ireysel, bölgesel ve okul türü farklılıkları da göz önüne alınarak örgün ve yaygın eğitimi destekleme ve yetiştirme kursları yaygınlaştırılacaktır.</w:t>
            </w:r>
          </w:p>
        </w:tc>
        <w:tc>
          <w:tcPr>
            <w:tcW w:w="1051" w:type="dxa"/>
          </w:tcPr>
          <w:p w:rsidR="00B12716" w:rsidRPr="00B15520" w:rsidRDefault="001137FF"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B12716" w:rsidRPr="00B15520" w:rsidRDefault="001137FF"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1137FF"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1137FF" w:rsidRPr="00B15520" w:rsidRDefault="001137FF" w:rsidP="00DA6D97">
            <w:pPr>
              <w:pStyle w:val="ListeParagraf"/>
              <w:numPr>
                <w:ilvl w:val="0"/>
                <w:numId w:val="7"/>
              </w:numPr>
              <w:rPr>
                <w:rFonts w:ascii="Times New Roman" w:hAnsi="Times New Roman" w:cs="Times New Roman"/>
                <w:sz w:val="19"/>
                <w:szCs w:val="19"/>
              </w:rPr>
            </w:pPr>
          </w:p>
        </w:tc>
        <w:tc>
          <w:tcPr>
            <w:tcW w:w="6838" w:type="dxa"/>
            <w:hideMark/>
          </w:tcPr>
          <w:p w:rsidR="001137FF" w:rsidRPr="00B15520" w:rsidRDefault="001137FF" w:rsidP="00230F1A">
            <w:pPr>
              <w:pStyle w:val="ListeParagraf"/>
              <w:spacing w:after="0"/>
              <w:ind w:left="85"/>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51" w:type="dxa"/>
          </w:tcPr>
          <w:p w:rsidR="001137FF" w:rsidRPr="00B15520" w:rsidRDefault="001137FF"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1137FF" w:rsidRPr="00B15520" w:rsidRDefault="001137FF"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1137FF"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1137FF" w:rsidRPr="00B15520" w:rsidRDefault="001137FF" w:rsidP="00DA6D97">
            <w:pPr>
              <w:pStyle w:val="ListeParagraf"/>
              <w:numPr>
                <w:ilvl w:val="0"/>
                <w:numId w:val="7"/>
              </w:numPr>
              <w:rPr>
                <w:rFonts w:ascii="Times New Roman" w:hAnsi="Times New Roman" w:cs="Times New Roman"/>
                <w:sz w:val="19"/>
                <w:szCs w:val="19"/>
              </w:rPr>
            </w:pPr>
          </w:p>
        </w:tc>
        <w:tc>
          <w:tcPr>
            <w:tcW w:w="6838" w:type="dxa"/>
          </w:tcPr>
          <w:p w:rsidR="001137FF" w:rsidRPr="00B15520" w:rsidRDefault="001137FF"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51" w:type="dxa"/>
          </w:tcPr>
          <w:p w:rsidR="001137FF" w:rsidRPr="00B15520" w:rsidRDefault="001137FF"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1137FF" w:rsidRPr="00B15520" w:rsidRDefault="001137FF"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1137FF"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1137FF" w:rsidRPr="00B15520" w:rsidRDefault="001137FF" w:rsidP="00DA6D97">
            <w:pPr>
              <w:pStyle w:val="ListeParagraf"/>
              <w:numPr>
                <w:ilvl w:val="0"/>
                <w:numId w:val="7"/>
              </w:numPr>
              <w:rPr>
                <w:rFonts w:ascii="Times New Roman" w:hAnsi="Times New Roman" w:cs="Times New Roman"/>
                <w:sz w:val="19"/>
                <w:szCs w:val="19"/>
              </w:rPr>
            </w:pPr>
          </w:p>
        </w:tc>
        <w:tc>
          <w:tcPr>
            <w:tcW w:w="6838" w:type="dxa"/>
            <w:hideMark/>
          </w:tcPr>
          <w:p w:rsidR="001137FF" w:rsidRPr="00B15520" w:rsidRDefault="001137FF"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51" w:type="dxa"/>
          </w:tcPr>
          <w:p w:rsidR="001137FF" w:rsidRPr="00B15520" w:rsidRDefault="001137FF"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1137FF" w:rsidRPr="00B15520" w:rsidRDefault="001137FF"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Öğrencilerin olay ve olguları bilimsel bakış açısıyla değerlendirebilmelerini sağlamak amacıyla bilim fuarları yapılacak.</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Okuma kültürünün erken yaşlardan başlatılma ve yaygınlaştırılması için çalışmalar arttırılacak. </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hideMark/>
          </w:tcPr>
          <w:p w:rsidR="008F7027" w:rsidRPr="00B15520" w:rsidRDefault="008F7027"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Üstün yetenekli bireylerin eğitim ve öğretim süreçleri konusunda aile, öğretmen, yönetici ve maarif müfettişlerine eğitimler verilecektir.</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Engelli bireylerin eğitim ve öğretim süreçleri konusunda aile, öğretmen, yönetici ve maarif müfettişlerine eğitimler yapılacaktır.</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Bilişim teknolojilerinin öğrenci ve öğretmen kullanma yetkinlikleri artırılacaktır.</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hideMark/>
          </w:tcPr>
          <w:p w:rsidR="008F7027" w:rsidRPr="00B15520" w:rsidRDefault="008F7027" w:rsidP="00230F1A">
            <w:pPr>
              <w:spacing w:after="160"/>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Merkezi sınav sonuçlarının il, ilçe ve okul düzeyinde analizleri yapılacaktır. </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5F70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rPr>
                <w:rFonts w:ascii="Times New Roman" w:hAnsi="Times New Roman" w:cs="Times New Roman"/>
                <w:sz w:val="19"/>
                <w:szCs w:val="19"/>
              </w:rPr>
            </w:pPr>
          </w:p>
        </w:tc>
        <w:tc>
          <w:tcPr>
            <w:tcW w:w="6838" w:type="dxa"/>
          </w:tcPr>
          <w:p w:rsidR="008F7027" w:rsidRPr="00B15520" w:rsidRDefault="008F7027"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1051" w:type="dxa"/>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bl>
    <w:p w:rsidR="00202FED" w:rsidRPr="00B15520" w:rsidRDefault="00202FED" w:rsidP="00440965">
      <w:pPr>
        <w:jc w:val="both"/>
        <w:rPr>
          <w:rFonts w:eastAsiaTheme="minorHAnsi"/>
          <w:sz w:val="20"/>
          <w:szCs w:val="23"/>
          <w:lang w:eastAsia="en-US"/>
        </w:rPr>
        <w:sectPr w:rsidR="00202FED" w:rsidRPr="00B15520" w:rsidSect="0016672B">
          <w:pgSz w:w="11907" w:h="16840" w:code="9"/>
          <w:pgMar w:top="1134" w:right="1134" w:bottom="1134" w:left="1418" w:header="312" w:footer="312" w:gutter="0"/>
          <w:cols w:space="708"/>
          <w:docGrid w:linePitch="360"/>
        </w:sectPr>
      </w:pPr>
    </w:p>
    <w:p w:rsidR="0086477E" w:rsidRPr="00F87C33" w:rsidRDefault="00B15520" w:rsidP="00B15520">
      <w:pPr>
        <w:spacing w:line="276" w:lineRule="auto"/>
        <w:ind w:left="567"/>
        <w:jc w:val="both"/>
        <w:rPr>
          <w:sz w:val="20"/>
          <w:szCs w:val="20"/>
        </w:rPr>
      </w:pPr>
      <w:bookmarkStart w:id="102" w:name="_Toc410315249"/>
      <w:r w:rsidRPr="00F87C33">
        <w:rPr>
          <w:b/>
          <w:sz w:val="32"/>
          <w:szCs w:val="32"/>
        </w:rPr>
        <w:t>Stratejik Hedef 2.2</w:t>
      </w:r>
    </w:p>
    <w:p w:rsidR="00B12716" w:rsidRPr="00F87C33" w:rsidRDefault="00B12716" w:rsidP="00587CD9">
      <w:pPr>
        <w:spacing w:line="276" w:lineRule="auto"/>
        <w:ind w:left="567"/>
        <w:jc w:val="both"/>
        <w:rPr>
          <w:sz w:val="26"/>
          <w:szCs w:val="26"/>
        </w:rPr>
      </w:pPr>
      <w:bookmarkStart w:id="103" w:name="_Toc410315250"/>
      <w:bookmarkEnd w:id="102"/>
      <w:r w:rsidRPr="00F87C33">
        <w:rPr>
          <w:sz w:val="26"/>
          <w:szCs w:val="26"/>
        </w:rPr>
        <w:t>Hayat boyu öğrenme yaklaşımı çerçevesinde, işgücü piyasasının talep ettiği beceriler ile uyumlu bireyler yetiştirerek istihdam edilebilirliklerini artırmak.</w:t>
      </w:r>
    </w:p>
    <w:p w:rsidR="00B12716" w:rsidRPr="00F87C33" w:rsidRDefault="00B12716"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104"/>
      <w:r w:rsidRPr="00F87C33">
        <w:rPr>
          <w:rFonts w:ascii="Times New Roman" w:hAnsi="Times New Roman"/>
          <w:sz w:val="24"/>
          <w:szCs w:val="24"/>
        </w:rPr>
        <w:t>Performans Göstergeleri</w:t>
      </w:r>
      <w:bookmarkEnd w:id="103"/>
      <w:commentRangeEnd w:id="104"/>
      <w:r w:rsidR="004F54F8" w:rsidRPr="00F87C33">
        <w:rPr>
          <w:rStyle w:val="AklamaBavurusu"/>
          <w:rFonts w:ascii="Times New Roman" w:hAnsi="Times New Roman"/>
          <w:b w:val="0"/>
          <w:bCs w:val="0"/>
          <w:sz w:val="24"/>
          <w:szCs w:val="24"/>
        </w:rPr>
        <w:commentReference w:id="104"/>
      </w:r>
    </w:p>
    <w:tbl>
      <w:tblPr>
        <w:tblStyle w:val="KlavuzuTablo4-Vurgu21"/>
        <w:tblW w:w="4917" w:type="pct"/>
        <w:tblLook w:val="04A0" w:firstRow="1" w:lastRow="0" w:firstColumn="1" w:lastColumn="0" w:noHBand="0" w:noVBand="1"/>
      </w:tblPr>
      <w:tblGrid>
        <w:gridCol w:w="635"/>
        <w:gridCol w:w="5719"/>
        <w:gridCol w:w="710"/>
        <w:gridCol w:w="710"/>
        <w:gridCol w:w="716"/>
        <w:gridCol w:w="877"/>
      </w:tblGrid>
      <w:tr w:rsidR="00C73B3E"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vMerge w:val="restart"/>
            <w:tcBorders>
              <w:bottom w:val="single" w:sz="4" w:space="0" w:color="FFFFFF" w:themeColor="background1"/>
              <w:right w:val="single" w:sz="4" w:space="0" w:color="FFFFFF" w:themeColor="background1"/>
            </w:tcBorders>
          </w:tcPr>
          <w:p w:rsidR="00B12716" w:rsidRPr="00B15520" w:rsidRDefault="00B12716" w:rsidP="000A4BA6">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3" w:type="pct"/>
            <w:vMerge w:val="restart"/>
            <w:tcBorders>
              <w:left w:val="single" w:sz="4" w:space="0" w:color="FFFFFF" w:themeColor="background1"/>
              <w:bottom w:val="single" w:sz="4" w:space="0" w:color="FFFFFF" w:themeColor="background1"/>
              <w:right w:val="single" w:sz="4" w:space="0" w:color="FFFFFF" w:themeColor="background1"/>
            </w:tcBorders>
            <w:hideMark/>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40" w:type="pct"/>
            <w:gridSpan w:val="3"/>
            <w:tcBorders>
              <w:left w:val="single" w:sz="4" w:space="0" w:color="FFFFFF" w:themeColor="background1"/>
              <w:bottom w:val="single" w:sz="4" w:space="0" w:color="FFFFFF" w:themeColor="background1"/>
              <w:right w:val="single" w:sz="4" w:space="0" w:color="FFFFFF" w:themeColor="background1"/>
            </w:tcBorders>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8" w:type="pct"/>
            <w:tcBorders>
              <w:left w:val="single" w:sz="4" w:space="0" w:color="FFFFFF" w:themeColor="background1"/>
              <w:bottom w:val="single" w:sz="4" w:space="0" w:color="FFFFFF" w:themeColor="background1"/>
            </w:tcBorders>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9" w:type="pct"/>
            <w:vMerge/>
            <w:tcBorders>
              <w:top w:val="single" w:sz="4" w:space="0" w:color="FFFFFF" w:themeColor="background1"/>
              <w:right w:val="single" w:sz="4" w:space="0" w:color="FFFFFF" w:themeColor="background1"/>
            </w:tcBorders>
            <w:shd w:val="clear" w:color="auto" w:fill="738AC8" w:themeFill="accent5"/>
          </w:tcPr>
          <w:p w:rsidR="00B12716" w:rsidRPr="00B15520" w:rsidRDefault="00B12716" w:rsidP="000A4BA6">
            <w:pPr>
              <w:rPr>
                <w:color w:val="FFFFFF" w:themeColor="background1"/>
                <w:sz w:val="19"/>
                <w:szCs w:val="19"/>
              </w:rPr>
            </w:pPr>
          </w:p>
        </w:tc>
        <w:tc>
          <w:tcPr>
            <w:tcW w:w="3053" w:type="pct"/>
            <w:vMerge/>
            <w:tcBorders>
              <w:top w:val="single" w:sz="4" w:space="0" w:color="FFFFFF" w:themeColor="background1"/>
              <w:left w:val="single" w:sz="4" w:space="0" w:color="FFFFFF" w:themeColor="background1"/>
              <w:right w:val="single" w:sz="4" w:space="0" w:color="FFFFFF" w:themeColor="background1"/>
            </w:tcBorders>
            <w:shd w:val="clear" w:color="auto" w:fill="738AC8" w:themeFill="accent5"/>
            <w:hideMark/>
          </w:tcPr>
          <w:p w:rsidR="00B12716" w:rsidRPr="00B15520" w:rsidRDefault="00B12716" w:rsidP="00B12716">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hideMark/>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8" w:type="pct"/>
            <w:tcBorders>
              <w:top w:val="single" w:sz="4" w:space="0" w:color="FFFFFF" w:themeColor="background1"/>
              <w:left w:val="single" w:sz="4" w:space="0" w:color="FFFFFF" w:themeColor="background1"/>
            </w:tcBorders>
            <w:shd w:val="clear" w:color="auto" w:fill="738AC8" w:themeFill="accent5"/>
            <w:hideMark/>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C73B3E"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Mesleki ve teknik ortaöğretim mezunlarının mesleki yeterliliklerine yönelik işveren memnuniyet oranı</w:t>
            </w:r>
          </w:p>
        </w:tc>
        <w:tc>
          <w:tcPr>
            <w:tcW w:w="379"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9"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82"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468" w:type="pct"/>
          </w:tcPr>
          <w:p w:rsidR="00B12716" w:rsidRPr="00B15520" w:rsidRDefault="000A4BA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70</w:t>
            </w:r>
          </w:p>
        </w:tc>
      </w:tr>
      <w:tr w:rsidR="00C73B3E"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öğrenci veya öğretmenlerin yaptığı patent veya faydalı model başvuru sayısı</w:t>
            </w:r>
          </w:p>
        </w:tc>
        <w:tc>
          <w:tcPr>
            <w:tcW w:w="379"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79"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82"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468" w:type="pct"/>
          </w:tcPr>
          <w:p w:rsidR="00B12716" w:rsidRPr="00B15520" w:rsidRDefault="000A4BA6"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w:t>
            </w:r>
          </w:p>
        </w:tc>
      </w:tr>
      <w:tr w:rsidR="00C73B3E"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Sektörle iş birliği protokolü kapsamında eğitim alan birey sayısı</w:t>
            </w:r>
          </w:p>
        </w:tc>
        <w:tc>
          <w:tcPr>
            <w:tcW w:w="379" w:type="pct"/>
          </w:tcPr>
          <w:p w:rsidR="00B12716" w:rsidRPr="00B15520" w:rsidRDefault="001137FF"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379" w:type="pct"/>
          </w:tcPr>
          <w:p w:rsidR="00B12716" w:rsidRPr="00B15520" w:rsidRDefault="001137FF"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1137FF"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468" w:type="pct"/>
          </w:tcPr>
          <w:p w:rsidR="00B12716" w:rsidRPr="00B15520" w:rsidRDefault="0011327E" w:rsidP="0011327E">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5.100</w:t>
            </w:r>
          </w:p>
        </w:tc>
      </w:tr>
      <w:tr w:rsidR="00C73B3E"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Organize sanayi bölgelerinde bulunan özel mesleki ve teknik okul sayısı</w:t>
            </w:r>
          </w:p>
        </w:tc>
        <w:tc>
          <w:tcPr>
            <w:tcW w:w="379"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79"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382" w:type="pct"/>
          </w:tcPr>
          <w:p w:rsidR="00B12716" w:rsidRPr="00B15520" w:rsidRDefault="001137FF"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9"/>
                <w:szCs w:val="19"/>
              </w:rPr>
            </w:pPr>
            <w:r>
              <w:rPr>
                <w:rFonts w:ascii="Times New Roman" w:hAnsi="Times New Roman" w:cs="Times New Roman"/>
                <w:color w:val="FF0000"/>
                <w:sz w:val="19"/>
                <w:szCs w:val="19"/>
              </w:rPr>
              <w:t>0</w:t>
            </w:r>
          </w:p>
        </w:tc>
        <w:tc>
          <w:tcPr>
            <w:tcW w:w="468" w:type="pct"/>
          </w:tcPr>
          <w:p w:rsidR="00B12716" w:rsidRPr="00B15520" w:rsidRDefault="000A4BA6" w:rsidP="000A4BA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w:t>
            </w:r>
          </w:p>
        </w:tc>
      </w:tr>
    </w:tbl>
    <w:p w:rsidR="00440965" w:rsidRPr="00B15520" w:rsidRDefault="00440965" w:rsidP="00440965">
      <w:pPr>
        <w:jc w:val="both"/>
        <w:rPr>
          <w:rFonts w:eastAsiaTheme="minorHAnsi"/>
          <w:sz w:val="20"/>
          <w:szCs w:val="23"/>
          <w:lang w:eastAsia="en-US"/>
        </w:rPr>
      </w:pPr>
      <w:bookmarkStart w:id="105" w:name="_Toc410315251"/>
    </w:p>
    <w:p w:rsidR="00B12716" w:rsidRPr="00B15520" w:rsidRDefault="00A43B72" w:rsidP="00BB2E6C">
      <w:pPr>
        <w:spacing w:before="120" w:line="276" w:lineRule="auto"/>
        <w:ind w:firstLine="709"/>
        <w:jc w:val="both"/>
        <w:rPr>
          <w:sz w:val="23"/>
          <w:szCs w:val="23"/>
        </w:rPr>
      </w:pPr>
      <w:r w:rsidRPr="00B15520">
        <w:rPr>
          <w:sz w:val="23"/>
          <w:szCs w:val="23"/>
        </w:rPr>
        <w:t>Hedefin gerçekleştirilmesi ile işgücü piyasasının talep ettiği beceriler ile uyumlu ve hayat boyu öğrenme felsefesine sahip bireyler yetiştirerek istihdam edilebilirlikleri artırılacaktır.</w:t>
      </w:r>
    </w:p>
    <w:bookmarkEnd w:id="105"/>
    <w:p w:rsidR="00B12716" w:rsidRPr="00F87C33" w:rsidRDefault="00B97F23"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106"/>
      <w:r w:rsidRPr="00F87C33">
        <w:rPr>
          <w:rFonts w:ascii="Times New Roman" w:hAnsi="Times New Roman"/>
          <w:sz w:val="24"/>
          <w:szCs w:val="24"/>
        </w:rPr>
        <w:t>Stratejiler</w:t>
      </w:r>
      <w:commentRangeEnd w:id="106"/>
      <w:r w:rsidR="004F54F8" w:rsidRPr="00F87C33">
        <w:rPr>
          <w:rStyle w:val="AklamaBavurusu"/>
          <w:rFonts w:ascii="Times New Roman" w:hAnsi="Times New Roman"/>
          <w:b w:val="0"/>
          <w:bCs w:val="0"/>
          <w:sz w:val="24"/>
          <w:szCs w:val="24"/>
        </w:rPr>
        <w:commentReference w:id="106"/>
      </w:r>
    </w:p>
    <w:tbl>
      <w:tblPr>
        <w:tblStyle w:val="KlavuzuTablo4-Vurgu21"/>
        <w:tblW w:w="5000" w:type="pct"/>
        <w:tblLook w:val="04A0" w:firstRow="1" w:lastRow="0" w:firstColumn="1" w:lastColumn="0" w:noHBand="0" w:noVBand="1"/>
      </w:tblPr>
      <w:tblGrid>
        <w:gridCol w:w="584"/>
        <w:gridCol w:w="6839"/>
        <w:gridCol w:w="1052"/>
        <w:gridCol w:w="1050"/>
      </w:tblGrid>
      <w:tr w:rsidR="00106D40" w:rsidRPr="00B15520" w:rsidTr="004409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590" w:type="pct"/>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552" w:type="pct"/>
            <w:tcBorders>
              <w:left w:val="single" w:sz="12" w:space="0" w:color="FFFFFF" w:themeColor="background1"/>
              <w:righ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551" w:type="pct"/>
            <w:tcBorders>
              <w:lef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F7027"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07" w:type="pct"/>
          </w:tcPr>
          <w:p w:rsidR="008F7027" w:rsidRPr="00B15520" w:rsidRDefault="008F7027"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8F7027" w:rsidRPr="00B15520" w:rsidRDefault="008F7027" w:rsidP="00EC03E6">
            <w:pPr>
              <w:ind w:left="34"/>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Sektörle iş birliği yapılarak atölye ve laboratuvar öğretmenlerinin ilgili sektördeki gelişmeleri ve işgücü piyasası ihtiyaçlarını takip etmeleri ve öğrencilere bu yönde rehberlik etmeleri sağlanacaktır.</w:t>
            </w:r>
          </w:p>
        </w:tc>
        <w:tc>
          <w:tcPr>
            <w:tcW w:w="552"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551"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tcPr>
          <w:p w:rsidR="008F7027" w:rsidRPr="00B15520" w:rsidRDefault="008F7027"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8F7027" w:rsidRPr="00B15520" w:rsidRDefault="008F7027" w:rsidP="00EC03E6">
            <w:pPr>
              <w:ind w:left="34"/>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Mesleki ve teknik eğitim okul ve kurumlarının KOBİ’ler ve büyük ölçekli firmalar ile endüstriyel Ar</w:t>
            </w:r>
            <w:r w:rsidRPr="00B15520">
              <w:rPr>
                <w:rFonts w:ascii="Cambria Math" w:hAnsi="Cambria Math"/>
                <w:sz w:val="19"/>
                <w:szCs w:val="19"/>
              </w:rPr>
              <w:t>‐</w:t>
            </w:r>
            <w:r w:rsidRPr="00B15520">
              <w:rPr>
                <w:sz w:val="19"/>
                <w:szCs w:val="19"/>
              </w:rPr>
              <w:t>Ge kapsamında işbirliği yapması sağlanacaktır.</w:t>
            </w:r>
          </w:p>
        </w:tc>
        <w:tc>
          <w:tcPr>
            <w:tcW w:w="552" w:type="pct"/>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551" w:type="pct"/>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07" w:type="pct"/>
          </w:tcPr>
          <w:p w:rsidR="008F7027" w:rsidRPr="00B15520" w:rsidRDefault="008F7027"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8F7027" w:rsidRPr="00B15520" w:rsidRDefault="008F7027" w:rsidP="00EC03E6">
            <w:pPr>
              <w:ind w:left="34"/>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Mesleki ve teknik eğitime katılan bireylerin sektörün ve işgücü piyasasının talebine cevap veren bir eğitim alması sağlanarak istihdam edilebilirliklerini artırmak amacıyla sektör temsilcileri ile sürekli işbirliğine gidilecek.</w:t>
            </w:r>
          </w:p>
        </w:tc>
        <w:tc>
          <w:tcPr>
            <w:tcW w:w="552"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551"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tcPr>
          <w:p w:rsidR="008F7027" w:rsidRPr="00B15520" w:rsidRDefault="008F7027"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8F7027" w:rsidRPr="00B15520" w:rsidRDefault="008F7027" w:rsidP="00EC03E6">
            <w:pPr>
              <w:ind w:left="34"/>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Mesleki ve teknik eğitim politikalarının belirlenmesine ilişkin süreçlerin, sektörün ve işgücü piyasasının taleplerine uygun şekilde yönlendirilebilmesi için başta sektör temsilcileri olmak üzere ilgili paydaşların bu süreçlere etkin katılımı sağlanacaktır.</w:t>
            </w:r>
          </w:p>
        </w:tc>
        <w:tc>
          <w:tcPr>
            <w:tcW w:w="552" w:type="pct"/>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İlçe Mem</w:t>
            </w:r>
          </w:p>
        </w:tc>
        <w:tc>
          <w:tcPr>
            <w:tcW w:w="551" w:type="pct"/>
          </w:tcPr>
          <w:p w:rsidR="008F7027" w:rsidRPr="00B15520" w:rsidRDefault="008F7027" w:rsidP="000E1970">
            <w:pPr>
              <w:spacing w:line="0" w:lineRule="atLeast"/>
              <w:cnfStyle w:val="000000010000" w:firstRow="0" w:lastRow="0" w:firstColumn="0" w:lastColumn="0" w:oddVBand="0" w:evenVBand="0" w:oddHBand="0" w:evenHBand="1" w:firstRowFirstColumn="0" w:firstRowLastColumn="0" w:lastRowFirstColumn="0" w:lastRowLastColumn="0"/>
              <w:rPr>
                <w:sz w:val="19"/>
                <w:szCs w:val="19"/>
                <w:highlight w:val="yellow"/>
              </w:rPr>
            </w:pPr>
            <w:r>
              <w:rPr>
                <w:rFonts w:eastAsiaTheme="minorHAnsi"/>
                <w:sz w:val="19"/>
                <w:szCs w:val="19"/>
                <w:lang w:eastAsia="en-US"/>
              </w:rPr>
              <w:t>Okullar</w:t>
            </w:r>
          </w:p>
        </w:tc>
      </w:tr>
      <w:tr w:rsidR="008F7027"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07" w:type="pct"/>
          </w:tcPr>
          <w:p w:rsidR="008F7027" w:rsidRPr="00B15520" w:rsidRDefault="008F7027"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8F7027" w:rsidRPr="00B15520" w:rsidRDefault="008F7027" w:rsidP="00EC03E6">
            <w:pPr>
              <w:ind w:left="34"/>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Bireylerin mesleki ve teknik eğitim imkânları ve istihdam fırsatları hakkında bilgi edinmeleri amacıyla geliştirilen Hayat Boyu Öğrenme Portalına (</w:t>
            </w:r>
            <w:hyperlink r:id="rId32" w:history="1">
              <w:r w:rsidRPr="00B15520">
                <w:rPr>
                  <w:sz w:val="19"/>
                  <w:szCs w:val="19"/>
                </w:rPr>
                <w:t>http://www.hbo.gov.tr/</w:t>
              </w:r>
            </w:hyperlink>
            <w:r w:rsidRPr="00B15520">
              <w:rPr>
                <w:sz w:val="19"/>
                <w:szCs w:val="19"/>
              </w:rPr>
              <w:t>) ilişkin farkındalık oluşturulacaktır.</w:t>
            </w:r>
          </w:p>
        </w:tc>
        <w:tc>
          <w:tcPr>
            <w:tcW w:w="552"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İlçe Mem</w:t>
            </w:r>
          </w:p>
        </w:tc>
        <w:tc>
          <w:tcPr>
            <w:tcW w:w="551" w:type="pct"/>
          </w:tcPr>
          <w:p w:rsidR="008F7027" w:rsidRPr="00B15520" w:rsidRDefault="008F7027" w:rsidP="000E197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rFonts w:eastAsiaTheme="minorHAnsi"/>
                <w:sz w:val="19"/>
                <w:szCs w:val="19"/>
                <w:lang w:eastAsia="en-US"/>
              </w:rPr>
              <w:t>Okullar</w:t>
            </w:r>
          </w:p>
        </w:tc>
      </w:tr>
    </w:tbl>
    <w:p w:rsidR="00202FED" w:rsidRPr="00B15520" w:rsidRDefault="00202FED" w:rsidP="00440965">
      <w:pPr>
        <w:jc w:val="both"/>
        <w:rPr>
          <w:rFonts w:eastAsiaTheme="minorHAnsi"/>
          <w:sz w:val="20"/>
          <w:szCs w:val="23"/>
          <w:lang w:eastAsia="en-US"/>
        </w:rPr>
        <w:sectPr w:rsidR="00202FED" w:rsidRPr="00B15520" w:rsidSect="0016672B">
          <w:pgSz w:w="11907" w:h="16840" w:code="9"/>
          <w:pgMar w:top="1134" w:right="1134" w:bottom="1134" w:left="1418" w:header="312" w:footer="312" w:gutter="0"/>
          <w:cols w:space="708"/>
          <w:docGrid w:linePitch="360"/>
        </w:sectPr>
      </w:pPr>
      <w:bookmarkStart w:id="107" w:name="_Toc410315252"/>
    </w:p>
    <w:p w:rsidR="0086477E" w:rsidRPr="00B15520" w:rsidRDefault="0086477E" w:rsidP="0086477E">
      <w:pPr>
        <w:spacing w:before="120" w:line="259" w:lineRule="auto"/>
        <w:ind w:left="-2268"/>
        <w:rPr>
          <w:sz w:val="20"/>
          <w:szCs w:val="20"/>
        </w:rPr>
      </w:pPr>
    </w:p>
    <w:p w:rsidR="00F87C33" w:rsidRPr="00F87C33" w:rsidRDefault="00F87C33" w:rsidP="00F87C33">
      <w:pPr>
        <w:spacing w:line="276" w:lineRule="auto"/>
        <w:ind w:left="567"/>
        <w:jc w:val="both"/>
        <w:rPr>
          <w:b/>
          <w:sz w:val="32"/>
          <w:szCs w:val="32"/>
        </w:rPr>
      </w:pPr>
      <w:bookmarkStart w:id="108" w:name="_Toc410315253"/>
      <w:bookmarkEnd w:id="107"/>
      <w:r w:rsidRPr="00F87C33">
        <w:rPr>
          <w:b/>
          <w:sz w:val="32"/>
          <w:szCs w:val="32"/>
        </w:rPr>
        <w:t>Stratejik Hedef 2.3</w:t>
      </w:r>
    </w:p>
    <w:p w:rsidR="00B12716" w:rsidRPr="00F87C33" w:rsidRDefault="00B12716" w:rsidP="00587CD9">
      <w:pPr>
        <w:spacing w:line="276" w:lineRule="auto"/>
        <w:ind w:left="567"/>
        <w:jc w:val="both"/>
        <w:rPr>
          <w:sz w:val="26"/>
          <w:szCs w:val="26"/>
        </w:rPr>
      </w:pPr>
      <w:r w:rsidRPr="00F87C33">
        <w:rPr>
          <w:sz w:val="26"/>
          <w:szCs w:val="26"/>
        </w:rPr>
        <w:t>Eğitimde yenilikçi yaklaşımlar kullanılarak bireylerin yabancı dil yeterliliğini ve uluslararası öğrenci/öğretmen hareketliliğini artırmak</w:t>
      </w:r>
    </w:p>
    <w:p w:rsidR="00B12716" w:rsidRPr="00F87C33" w:rsidRDefault="00B12716"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109"/>
      <w:r w:rsidRPr="00F87C33">
        <w:rPr>
          <w:rFonts w:ascii="Times New Roman" w:hAnsi="Times New Roman"/>
          <w:sz w:val="24"/>
          <w:szCs w:val="24"/>
        </w:rPr>
        <w:t xml:space="preserve">Performans </w:t>
      </w:r>
      <w:r w:rsidR="0095345B" w:rsidRPr="00F87C33">
        <w:rPr>
          <w:rFonts w:ascii="Times New Roman" w:hAnsi="Times New Roman"/>
          <w:sz w:val="24"/>
          <w:szCs w:val="24"/>
        </w:rPr>
        <w:t>Göstergeleri</w:t>
      </w:r>
      <w:bookmarkEnd w:id="108"/>
      <w:commentRangeEnd w:id="109"/>
      <w:r w:rsidR="004F54F8" w:rsidRPr="00F87C33">
        <w:rPr>
          <w:rStyle w:val="AklamaBavurusu"/>
          <w:rFonts w:ascii="Times New Roman" w:hAnsi="Times New Roman"/>
          <w:b w:val="0"/>
          <w:bCs w:val="0"/>
          <w:sz w:val="24"/>
          <w:szCs w:val="24"/>
        </w:rPr>
        <w:commentReference w:id="109"/>
      </w:r>
    </w:p>
    <w:tbl>
      <w:tblPr>
        <w:tblStyle w:val="KlavuzuTablo4-Vurgu21"/>
        <w:tblW w:w="4941" w:type="pct"/>
        <w:tblLook w:val="04A0" w:firstRow="1" w:lastRow="0" w:firstColumn="1" w:lastColumn="0" w:noHBand="0" w:noVBand="1"/>
      </w:tblPr>
      <w:tblGrid>
        <w:gridCol w:w="636"/>
        <w:gridCol w:w="5755"/>
        <w:gridCol w:w="712"/>
        <w:gridCol w:w="712"/>
        <w:gridCol w:w="719"/>
        <w:gridCol w:w="879"/>
      </w:tblGrid>
      <w:tr w:rsidR="00BB2E6C"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vMerge/>
            <w:tcBorders>
              <w:top w:val="single" w:sz="4" w:space="0" w:color="FFFFFF" w:themeColor="background1"/>
              <w:right w:val="single" w:sz="4" w:space="0" w:color="FFFFFF" w:themeColor="background1"/>
            </w:tcBorders>
            <w:shd w:val="clear" w:color="auto" w:fill="738AC8"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738AC8" w:themeFill="accent5"/>
            <w:vAlign w:val="bottom"/>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738AC8" w:themeFill="accent5"/>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738AC8" w:themeFill="accent5"/>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F7027"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8F7027" w:rsidRPr="00B15520" w:rsidRDefault="008F7027"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8F7027" w:rsidRPr="00B15520" w:rsidRDefault="008F7027"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öğretmen sayısı</w:t>
            </w:r>
          </w:p>
        </w:tc>
        <w:tc>
          <w:tcPr>
            <w:tcW w:w="378"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2</w:t>
            </w:r>
          </w:p>
        </w:tc>
        <w:tc>
          <w:tcPr>
            <w:tcW w:w="378"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3</w:t>
            </w:r>
          </w:p>
        </w:tc>
        <w:tc>
          <w:tcPr>
            <w:tcW w:w="382"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4</w:t>
            </w:r>
          </w:p>
        </w:tc>
        <w:tc>
          <w:tcPr>
            <w:tcW w:w="467" w:type="pct"/>
          </w:tcPr>
          <w:p w:rsidR="008F7027" w:rsidRPr="00B15520" w:rsidRDefault="008F7027"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8F7027"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8F7027" w:rsidRPr="00B15520" w:rsidRDefault="008F7027"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8F7027" w:rsidRPr="00B15520" w:rsidRDefault="008F7027"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öğrenci sayısı</w:t>
            </w:r>
          </w:p>
        </w:tc>
        <w:tc>
          <w:tcPr>
            <w:tcW w:w="378"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5</w:t>
            </w:r>
          </w:p>
        </w:tc>
        <w:tc>
          <w:tcPr>
            <w:tcW w:w="378"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5</w:t>
            </w:r>
          </w:p>
        </w:tc>
        <w:tc>
          <w:tcPr>
            <w:tcW w:w="382"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5</w:t>
            </w:r>
          </w:p>
        </w:tc>
        <w:tc>
          <w:tcPr>
            <w:tcW w:w="467" w:type="pct"/>
          </w:tcPr>
          <w:p w:rsidR="008F7027" w:rsidRPr="00B15520" w:rsidRDefault="008F7027" w:rsidP="0095345B">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220</w:t>
            </w:r>
          </w:p>
        </w:tc>
      </w:tr>
      <w:tr w:rsidR="008F7027"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8F7027" w:rsidRPr="00B15520" w:rsidRDefault="008F7027"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8F7027" w:rsidRPr="00B15520" w:rsidRDefault="008F7027"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Yabancı dil dersi yılsonu puanı ortalaması</w:t>
            </w:r>
          </w:p>
        </w:tc>
        <w:tc>
          <w:tcPr>
            <w:tcW w:w="378"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42,6</w:t>
            </w:r>
          </w:p>
        </w:tc>
        <w:tc>
          <w:tcPr>
            <w:tcW w:w="378"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43</w:t>
            </w:r>
          </w:p>
        </w:tc>
        <w:tc>
          <w:tcPr>
            <w:tcW w:w="382" w:type="pct"/>
          </w:tcPr>
          <w:p w:rsidR="008F7027" w:rsidRPr="008F7027" w:rsidRDefault="008F7027" w:rsidP="000E1970">
            <w:pPr>
              <w:tabs>
                <w:tab w:val="left" w:pos="3930"/>
              </w:tabs>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51,6</w:t>
            </w:r>
          </w:p>
        </w:tc>
        <w:tc>
          <w:tcPr>
            <w:tcW w:w="467" w:type="pct"/>
          </w:tcPr>
          <w:p w:rsidR="008F7027" w:rsidRPr="00B15520" w:rsidRDefault="008F7027"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80</w:t>
            </w:r>
          </w:p>
        </w:tc>
      </w:tr>
      <w:tr w:rsidR="008F7027"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8F7027" w:rsidRPr="00B15520" w:rsidRDefault="008F7027"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8F7027" w:rsidRPr="00B15520" w:rsidRDefault="008F7027"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AB Eğitim ve Gençlik Programları kapsamında yapılan kurumsal/bireysel proje başvuru sayısı</w:t>
            </w:r>
          </w:p>
        </w:tc>
        <w:tc>
          <w:tcPr>
            <w:tcW w:w="378"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1</w:t>
            </w:r>
          </w:p>
        </w:tc>
        <w:tc>
          <w:tcPr>
            <w:tcW w:w="378"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2</w:t>
            </w:r>
          </w:p>
        </w:tc>
        <w:tc>
          <w:tcPr>
            <w:tcW w:w="382" w:type="pct"/>
          </w:tcPr>
          <w:p w:rsidR="008F7027" w:rsidRPr="008F7027" w:rsidRDefault="008F7027" w:rsidP="000E1970">
            <w:pPr>
              <w:tabs>
                <w:tab w:val="left" w:pos="3930"/>
              </w:tabs>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3</w:t>
            </w:r>
          </w:p>
        </w:tc>
        <w:tc>
          <w:tcPr>
            <w:tcW w:w="467" w:type="pct"/>
          </w:tcPr>
          <w:p w:rsidR="008F7027" w:rsidRPr="00B15520" w:rsidRDefault="008F7027"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11</w:t>
            </w:r>
          </w:p>
        </w:tc>
      </w:tr>
    </w:tbl>
    <w:p w:rsidR="00440965" w:rsidRPr="00B15520" w:rsidRDefault="00440965" w:rsidP="00440965">
      <w:pPr>
        <w:jc w:val="both"/>
        <w:rPr>
          <w:rFonts w:eastAsiaTheme="minorHAnsi"/>
          <w:sz w:val="20"/>
          <w:szCs w:val="23"/>
          <w:lang w:eastAsia="en-US"/>
        </w:rPr>
      </w:pPr>
      <w:bookmarkStart w:id="110" w:name="_Toc410315254"/>
    </w:p>
    <w:p w:rsidR="00B12716" w:rsidRDefault="00A43B72" w:rsidP="00BB2E6C">
      <w:pPr>
        <w:spacing w:before="120" w:line="276" w:lineRule="auto"/>
        <w:ind w:firstLine="709"/>
        <w:jc w:val="both"/>
        <w:rPr>
          <w:sz w:val="23"/>
          <w:szCs w:val="23"/>
        </w:rPr>
      </w:pPr>
      <w:r w:rsidRPr="00B15520">
        <w:rPr>
          <w:sz w:val="23"/>
          <w:szCs w:val="23"/>
        </w:rPr>
        <w:t>Hedefin gerçekleştirilmesi ile yenilikçi yaklaşımlar kullanılarak bireylerin yabancı dil yeterliliğini ve uluslararası öğrenci/öğretmen hareketliliği artırılacaktır.</w:t>
      </w:r>
    </w:p>
    <w:p w:rsidR="008F7027" w:rsidRDefault="008F7027" w:rsidP="00BB2E6C">
      <w:pPr>
        <w:spacing w:before="120" w:line="276" w:lineRule="auto"/>
        <w:ind w:firstLine="709"/>
        <w:jc w:val="both"/>
        <w:rPr>
          <w:sz w:val="23"/>
          <w:szCs w:val="23"/>
        </w:rPr>
      </w:pPr>
    </w:p>
    <w:p w:rsidR="008F7027" w:rsidRDefault="008F7027" w:rsidP="00BB2E6C">
      <w:pPr>
        <w:spacing w:before="120" w:line="276" w:lineRule="auto"/>
        <w:ind w:firstLine="709"/>
        <w:jc w:val="both"/>
        <w:rPr>
          <w:sz w:val="23"/>
          <w:szCs w:val="23"/>
        </w:rPr>
      </w:pPr>
    </w:p>
    <w:p w:rsidR="008F7027" w:rsidRPr="00B15520" w:rsidRDefault="008F7027" w:rsidP="00BB2E6C">
      <w:pPr>
        <w:spacing w:before="120" w:line="276" w:lineRule="auto"/>
        <w:ind w:firstLine="709"/>
        <w:jc w:val="both"/>
        <w:rPr>
          <w:sz w:val="23"/>
          <w:szCs w:val="23"/>
        </w:rPr>
      </w:pPr>
    </w:p>
    <w:bookmarkEnd w:id="110"/>
    <w:p w:rsidR="00B12716" w:rsidRPr="00F87C33" w:rsidRDefault="00B97F23" w:rsidP="00395B31">
      <w:pPr>
        <w:pStyle w:val="ResimYazs"/>
        <w:keepNext/>
        <w:shd w:val="clear" w:color="auto" w:fill="E3E7F4" w:themeFill="accent5" w:themeFillTint="33"/>
        <w:spacing w:before="300" w:line="264" w:lineRule="auto"/>
        <w:ind w:firstLine="284"/>
        <w:jc w:val="left"/>
        <w:rPr>
          <w:rFonts w:ascii="Times New Roman" w:hAnsi="Times New Roman"/>
          <w:sz w:val="24"/>
          <w:szCs w:val="24"/>
        </w:rPr>
      </w:pPr>
      <w:commentRangeStart w:id="111"/>
      <w:r w:rsidRPr="00F87C33">
        <w:rPr>
          <w:rFonts w:ascii="Times New Roman" w:hAnsi="Times New Roman"/>
          <w:sz w:val="24"/>
          <w:szCs w:val="24"/>
        </w:rPr>
        <w:t>Stratejiler</w:t>
      </w:r>
      <w:commentRangeEnd w:id="111"/>
      <w:r w:rsidR="004F54F8" w:rsidRPr="00F87C33">
        <w:rPr>
          <w:rStyle w:val="AklamaBavurusu"/>
          <w:rFonts w:ascii="Times New Roman" w:hAnsi="Times New Roman"/>
          <w:b w:val="0"/>
          <w:bCs w:val="0"/>
          <w:sz w:val="24"/>
          <w:szCs w:val="24"/>
        </w:rPr>
        <w:commentReference w:id="111"/>
      </w:r>
    </w:p>
    <w:tbl>
      <w:tblPr>
        <w:tblStyle w:val="KlavuzuTablo4-Vurgu21"/>
        <w:tblW w:w="5000" w:type="pct"/>
        <w:tblLook w:val="04A0" w:firstRow="1" w:lastRow="0" w:firstColumn="1" w:lastColumn="0" w:noHBand="0" w:noVBand="1"/>
      </w:tblPr>
      <w:tblGrid>
        <w:gridCol w:w="585"/>
        <w:gridCol w:w="6838"/>
        <w:gridCol w:w="1051"/>
        <w:gridCol w:w="1051"/>
      </w:tblGrid>
      <w:tr w:rsidR="00597F94" w:rsidRPr="00B15520" w:rsidTr="00F6623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spacing w:after="0" w:line="240" w:lineRule="auto"/>
              <w:rPr>
                <w:rFonts w:ascii="Times New Roman" w:hAnsi="Times New Roman" w:cs="Times New Roman"/>
                <w:sz w:val="19"/>
                <w:szCs w:val="19"/>
              </w:rPr>
            </w:pPr>
          </w:p>
        </w:tc>
        <w:tc>
          <w:tcPr>
            <w:tcW w:w="6838"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Yabancı dil eğitimi alan bireylerin, teorik bilgilerini uygulamada kullanıp geliştirebilmeleri amacıyla sektör ve ilgili kurumlarla işbirliği yapılacaktır.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spacing w:after="0" w:line="240" w:lineRule="auto"/>
              <w:rPr>
                <w:rFonts w:ascii="Times New Roman" w:hAnsi="Times New Roman" w:cs="Times New Roman"/>
                <w:sz w:val="19"/>
                <w:szCs w:val="19"/>
              </w:rPr>
            </w:pPr>
          </w:p>
        </w:tc>
        <w:tc>
          <w:tcPr>
            <w:tcW w:w="6838"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Bireysel ve kurumsal hibe imkânlarına ilişkin bilgilendirme faaliyetleri yapılacak, uluslararası hareketliliğin artırılması için öğrenci ve öğretmenlerin uluslararası program ve projelere katılımları desteklenecektir.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8F7027" w:rsidRPr="00B15520" w:rsidRDefault="008F7027" w:rsidP="00DA6D97">
            <w:pPr>
              <w:pStyle w:val="ListeParagraf"/>
              <w:numPr>
                <w:ilvl w:val="0"/>
                <w:numId w:val="7"/>
              </w:numPr>
              <w:spacing w:after="0" w:line="240" w:lineRule="auto"/>
              <w:rPr>
                <w:rFonts w:ascii="Times New Roman" w:hAnsi="Times New Roman" w:cs="Times New Roman"/>
                <w:sz w:val="19"/>
                <w:szCs w:val="19"/>
              </w:rPr>
            </w:pPr>
          </w:p>
        </w:tc>
        <w:tc>
          <w:tcPr>
            <w:tcW w:w="6838"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Bilgi birikimini artırmak ve tecrübe paylaşımını sağlamak amacıyla uluslararası kuruluşlarla insan kaynaklarının geliştirilmesi kapsamında yapılan ortak faaliyetler ile bu faaliyetlere katılanların sayısı artırılacaktır.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r>
    </w:tbl>
    <w:p w:rsidR="004A2FB4" w:rsidRPr="00B15520" w:rsidRDefault="004A2FB4" w:rsidP="00440965">
      <w:pPr>
        <w:jc w:val="both"/>
        <w:rPr>
          <w:rFonts w:eastAsiaTheme="minorHAnsi"/>
          <w:sz w:val="20"/>
          <w:szCs w:val="23"/>
          <w:lang w:eastAsia="en-US"/>
        </w:rPr>
        <w:sectPr w:rsidR="004A2FB4" w:rsidRPr="00B15520" w:rsidSect="0016672B">
          <w:pgSz w:w="11907" w:h="16840" w:code="9"/>
          <w:pgMar w:top="1134" w:right="1134" w:bottom="1134" w:left="1418" w:header="312" w:footer="312" w:gutter="0"/>
          <w:cols w:space="708"/>
          <w:docGrid w:linePitch="360"/>
        </w:sectPr>
      </w:pPr>
      <w:bookmarkStart w:id="112" w:name="_Toc409281037"/>
      <w:bookmarkStart w:id="113" w:name="_Toc410061486"/>
      <w:bookmarkStart w:id="114" w:name="_Toc410315255"/>
    </w:p>
    <w:p w:rsidR="00183BCA" w:rsidRPr="00B15520" w:rsidRDefault="00183BCA"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C48B01" w:themeColor="accent3" w:themeShade="BF"/>
          <w:sz w:val="72"/>
        </w:rPr>
      </w:pPr>
      <w:r w:rsidRPr="00B15520">
        <w:rPr>
          <w:b/>
          <w:color w:val="835D00" w:themeColor="accent3" w:themeShade="80"/>
          <w:sz w:val="72"/>
          <w:u w:val="single"/>
        </w:rPr>
        <w:t>TEMA:3</w:t>
      </w:r>
      <w:r w:rsidR="00564385" w:rsidRPr="00B15520">
        <w:rPr>
          <w:b/>
          <w:color w:val="835D00" w:themeColor="accent3" w:themeShade="80"/>
          <w:sz w:val="72"/>
          <w:u w:val="single"/>
        </w:rPr>
        <w:br/>
      </w:r>
      <w:r w:rsidR="00B12716" w:rsidRPr="00B15520">
        <w:rPr>
          <w:b/>
          <w:color w:val="C48B01" w:themeColor="accent3" w:themeShade="BF"/>
          <w:sz w:val="72"/>
        </w:rPr>
        <w:t>KURUMSAL KAPASİTE</w:t>
      </w:r>
      <w:bookmarkEnd w:id="112"/>
      <w:bookmarkEnd w:id="113"/>
      <w:bookmarkEnd w:id="114"/>
    </w:p>
    <w:p w:rsidR="003B55A9" w:rsidRPr="00B15520" w:rsidRDefault="003B55A9" w:rsidP="00183BCA">
      <w:pPr>
        <w:jc w:val="both"/>
        <w:rPr>
          <w:rFonts w:eastAsiaTheme="minorHAnsi"/>
          <w:sz w:val="56"/>
          <w:szCs w:val="56"/>
          <w:lang w:eastAsia="en-US"/>
        </w:rPr>
      </w:pPr>
    </w:p>
    <w:p w:rsidR="007E5781" w:rsidRPr="00B15520" w:rsidRDefault="0097071F" w:rsidP="00183BCA">
      <w:pPr>
        <w:ind w:right="283"/>
        <w:jc w:val="center"/>
        <w:rPr>
          <w:rStyle w:val="A24"/>
          <w:rFonts w:cs="Times New Roman"/>
          <w:color w:val="auto"/>
          <w:sz w:val="33"/>
          <w:szCs w:val="33"/>
        </w:rPr>
      </w:pPr>
      <w:r>
        <w:rPr>
          <w:noProof/>
        </w:rPr>
        <mc:AlternateContent>
          <mc:Choice Requires="wps">
            <w:drawing>
              <wp:inline distT="0" distB="0" distL="0" distR="0" wp14:anchorId="5DFF0CBE" wp14:editId="1C98B250">
                <wp:extent cx="5741035" cy="2879725"/>
                <wp:effectExtent l="19050" t="19050" r="21590" b="15875"/>
                <wp:docPr id="1" name="Yatay Kaydırm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3">
                            <a:lumMod val="20000"/>
                            <a:lumOff val="80000"/>
                          </a:schemeClr>
                        </a:solidFill>
                        <a:ln w="28575">
                          <a:solidFill>
                            <a:schemeClr val="accent3">
                              <a:lumMod val="75000"/>
                              <a:lumOff val="0"/>
                            </a:schemeClr>
                          </a:solidFill>
                          <a:round/>
                          <a:headEnd/>
                          <a:tailEnd/>
                        </a:ln>
                      </wps:spPr>
                      <wps:txbx>
                        <w:txbxContent>
                          <w:p w:rsidR="001C23C0" w:rsidRPr="00A02DD2" w:rsidRDefault="001C23C0"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wps:txbx>
                      <wps:bodyPr rot="0" vert="horz" wrap="square" lIns="91440" tIns="45720" rIns="91440" bIns="45720" anchor="ctr" anchorCtr="0" upright="1">
                        <a:noAutofit/>
                      </wps:bodyPr>
                    </wps:wsp>
                  </a:graphicData>
                </a:graphic>
              </wp:inline>
            </w:drawing>
          </mc:Choice>
          <mc:Fallback>
            <w:pict>
              <v:shape id="Yatay Kaydırma 67" o:spid="_x0000_s1068"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eGcQIAAP0EAAAOAAAAZHJzL2Uyb0RvYy54bWysVM1y0zAQvjPDO2h0p47duE49dTqdljIM&#10;LXQmcOCoSHIskLVGUuKkb8U78GCsZCekwPTAcNFod7Xf/ny7urjctppspHUKTEXTkwkl0nAQyqwq&#10;+unj7asZJc4zI5gGIyu6k45ezl++uOi7UmbQgBbSEgQxruy7ijbed2WSON7IlrkT6KRBYw22ZR5F&#10;u0qEZT2itzrJJpOzpAcrOgtcOofam8FI5xG/riX3H+raSU90RTE3H08bz2U4k/kFK1eWdY3iYxrs&#10;H7JomTIY9AB1wzwja6v+gGoVt+Cg9icc2gTqWnEZa8Bq0slv1Swa1slYCzbHdYc2uf8Hy99vHixR&#10;ArmjxLAWKfqMue/IO7YTP75j28lZEbrUd67Ex4vuwYY6XXcH/KsjBq4bZlbyylroG8kE5paG98kT&#10;hyA4dCXL/h4EBmFrD7Fh29q2ARBbQbaRl92BF7n1hKMyL6bp5DSnhKMtmxXnRZbHGKzcu3fW+TcS&#10;WhIu2B6w6hGMZ3qB/dY6hmKbO+cjSWIslYkvlNStRso3TJM0zdLZCDw+Tli5h45lg1biVmkdhTCk&#10;8lpbgs5YEufS+NMYSq9brHPQ45hOxkFDNY7joJ7t1RgijntAwr6hdBxEG9KHovMij8hPjAe/5zMo&#10;8r9mEJN6PrqFtRFxRwK3r8e7Z0oPd/TWZiQ78DvMid8ut3Gmsul+dJYgdki/hWED8ccYWHqkpMft&#10;q6j7tmZWUqLfGhyh83Q6DesahWleZCjYY8vy2MIMR8Iryr2lZBCu/bDk686qVYOx0tg9A1c4eLXy&#10;+wkd8horwB2LBIz/QVjiYzm++vVrzX8CAAD//wMAUEsDBBQABgAIAAAAIQAsH//y2wAAAAUBAAAP&#10;AAAAZHJzL2Rvd25yZXYueG1sTI9BT4NAEIXvJv6HzZh4Me1SLA0iS6ONXE2s9r6wIxDYWcJuKf57&#10;Ry96meTlvbz3Tb5f7CBmnHznSMFmHYFAqp3pqFHw8V6uUhA+aDJ6cIQKvtDDvri+ynVm3IXecD6G&#10;RnAJ+UwraEMYMyl93aLVfu1GJPY+3WR1YDk10kz6wuV2kHEU7aTVHfFCq0c8tFj3x7NV0KQvr2Vy&#10;sGWMz/Eu7e/Kfq5OSt3eLE+PIAIu4S8MP/iMDgUzVe5MxotBAT8Sfi97D9F2A6JSsE3uE5BFLv/T&#10;F98AAAD//wMAUEsBAi0AFAAGAAgAAAAhALaDOJL+AAAA4QEAABMAAAAAAAAAAAAAAAAAAAAAAFtD&#10;b250ZW50X1R5cGVzXS54bWxQSwECLQAUAAYACAAAACEAOP0h/9YAAACUAQAACwAAAAAAAAAAAAAA&#10;AAAvAQAAX3JlbHMvLnJlbHNQSwECLQAUAAYACAAAACEAmG6nhnECAAD9BAAADgAAAAAAAAAAAAAA&#10;AAAuAgAAZHJzL2Uyb0RvYy54bWxQSwECLQAUAAYACAAAACEALB//8tsAAAAFAQAADwAAAAAAAAAA&#10;AAAAAADLBAAAZHJzL2Rvd25yZXYueG1sUEsFBgAAAAAEAAQA8wAAANMFAAAAAA==&#10;" adj="2423" fillcolor="#fef0cd [662]" strokecolor="#c48b01 [2406]" strokeweight="2.25pt">
                <v:textbox>
                  <w:txbxContent>
                    <w:p w:rsidR="000E1970" w:rsidRPr="00A02DD2" w:rsidRDefault="000E1970"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anchorlock/>
              </v:shape>
            </w:pict>
          </mc:Fallback>
        </mc:AlternateContent>
      </w:r>
    </w:p>
    <w:p w:rsidR="007E5781" w:rsidRPr="00B15520" w:rsidRDefault="007E5781" w:rsidP="00183BCA">
      <w:pPr>
        <w:ind w:left="397" w:right="-1"/>
        <w:jc w:val="center"/>
        <w:rPr>
          <w:rStyle w:val="A24"/>
          <w:rFonts w:cs="Times New Roman"/>
          <w:color w:val="auto"/>
          <w:sz w:val="33"/>
          <w:szCs w:val="33"/>
        </w:rPr>
        <w:sectPr w:rsidR="007E5781" w:rsidRPr="00B15520" w:rsidSect="00183BCA">
          <w:type w:val="evenPage"/>
          <w:pgSz w:w="11907" w:h="16840" w:code="9"/>
          <w:pgMar w:top="1134" w:right="1134" w:bottom="1134" w:left="1418" w:header="312" w:footer="312" w:gutter="0"/>
          <w:cols w:space="708"/>
          <w:docGrid w:linePitch="360"/>
        </w:sectPr>
      </w:pPr>
    </w:p>
    <w:p w:rsidR="00B12716" w:rsidRPr="00F87C33" w:rsidRDefault="00B12716" w:rsidP="00564385">
      <w:pPr>
        <w:spacing w:line="276" w:lineRule="auto"/>
        <w:jc w:val="center"/>
        <w:rPr>
          <w:b/>
          <w:sz w:val="32"/>
          <w:szCs w:val="32"/>
        </w:rPr>
      </w:pPr>
      <w:bookmarkStart w:id="115" w:name="_Toc410061487"/>
      <w:bookmarkStart w:id="116" w:name="_Toc410315256"/>
      <w:r w:rsidRPr="00F87C33">
        <w:rPr>
          <w:b/>
          <w:sz w:val="32"/>
          <w:szCs w:val="32"/>
        </w:rPr>
        <w:t>Stratejik Amaç</w:t>
      </w:r>
      <w:bookmarkEnd w:id="115"/>
      <w:bookmarkEnd w:id="116"/>
      <w:r w:rsidRPr="00F87C33">
        <w:rPr>
          <w:b/>
          <w:sz w:val="32"/>
          <w:szCs w:val="32"/>
        </w:rPr>
        <w:t xml:space="preserve"> 3</w:t>
      </w:r>
    </w:p>
    <w:p w:rsidR="00B12716" w:rsidRPr="00F87C33" w:rsidRDefault="00B12716" w:rsidP="007C4866">
      <w:pPr>
        <w:spacing w:line="276" w:lineRule="auto"/>
        <w:jc w:val="both"/>
      </w:pPr>
      <w:bookmarkStart w:id="117" w:name="_Toc410315257"/>
      <w:r w:rsidRPr="00F87C33">
        <w:t>Beşeri, mali, fiziki ve teknolojik yapı ile yönetim ve organizasyon yapısını iyileştirerek eğitime erişimi ve eğitimde kaliteyi artıracak etkin ve verimli işleyen bir kurumsal yapıyı tesis etmek.</w:t>
      </w:r>
    </w:p>
    <w:p w:rsidR="00564385" w:rsidRPr="00F87C33" w:rsidRDefault="00564385" w:rsidP="006F2802">
      <w:pPr>
        <w:rPr>
          <w:b/>
        </w:rPr>
      </w:pPr>
    </w:p>
    <w:p w:rsidR="00D7582F" w:rsidRPr="00F87C33" w:rsidRDefault="006F2802" w:rsidP="00D47129">
      <w:pPr>
        <w:ind w:left="567"/>
        <w:rPr>
          <w:sz w:val="32"/>
        </w:rPr>
      </w:pPr>
      <w:r w:rsidRPr="00F87C33">
        <w:rPr>
          <w:b/>
          <w:sz w:val="32"/>
        </w:rPr>
        <w:t>Stratejik Hedef 3.1</w:t>
      </w:r>
    </w:p>
    <w:p w:rsidR="00B12716" w:rsidRPr="00F87C33" w:rsidRDefault="00B12716" w:rsidP="00587CD9">
      <w:pPr>
        <w:spacing w:line="276" w:lineRule="auto"/>
        <w:ind w:left="567"/>
        <w:jc w:val="both"/>
      </w:pPr>
      <w:bookmarkStart w:id="118" w:name="_Toc410315258"/>
      <w:bookmarkEnd w:id="117"/>
      <w:r w:rsidRPr="00F87C33">
        <w:t>Müdürlüğümüz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19"/>
      <w:r w:rsidRPr="00F87C33">
        <w:rPr>
          <w:rFonts w:ascii="Times New Roman" w:hAnsi="Times New Roman"/>
          <w:sz w:val="24"/>
          <w:szCs w:val="24"/>
        </w:rPr>
        <w:t>Performans Göstergeleri</w:t>
      </w:r>
      <w:bookmarkEnd w:id="118"/>
      <w:commentRangeEnd w:id="119"/>
      <w:r w:rsidR="004F54F8" w:rsidRPr="00F87C33">
        <w:rPr>
          <w:rStyle w:val="AklamaBavurusu"/>
          <w:rFonts w:ascii="Times New Roman" w:hAnsi="Times New Roman"/>
          <w:b w:val="0"/>
          <w:bCs w:val="0"/>
          <w:sz w:val="24"/>
          <w:szCs w:val="24"/>
        </w:rPr>
        <w:commentReference w:id="119"/>
      </w:r>
    </w:p>
    <w:tbl>
      <w:tblPr>
        <w:tblStyle w:val="ListeTablo4-Vurgu21"/>
        <w:tblW w:w="5000" w:type="pct"/>
        <w:tblLayout w:type="fixed"/>
        <w:tblLook w:val="04A0" w:firstRow="1" w:lastRow="0" w:firstColumn="1" w:lastColumn="0" w:noHBand="0" w:noVBand="1"/>
      </w:tblPr>
      <w:tblGrid>
        <w:gridCol w:w="638"/>
        <w:gridCol w:w="4101"/>
        <w:gridCol w:w="1436"/>
        <w:gridCol w:w="827"/>
        <w:gridCol w:w="827"/>
        <w:gridCol w:w="829"/>
        <w:gridCol w:w="867"/>
      </w:tblGrid>
      <w:tr w:rsidR="00BB2E6C" w:rsidRPr="00B15520" w:rsidTr="008F7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C73B3E"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335" w:type="pct"/>
            <w:vMerge/>
            <w:tcBorders>
              <w:top w:val="single" w:sz="4" w:space="0" w:color="FFFFFF" w:themeColor="background1"/>
              <w:right w:val="single" w:sz="4" w:space="0" w:color="FFFFFF" w:themeColor="background1"/>
            </w:tcBorders>
            <w:shd w:val="clear" w:color="auto" w:fill="C48B01"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C48B01"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060151"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val="restart"/>
          </w:tcPr>
          <w:p w:rsidR="00060151" w:rsidRPr="00B15520" w:rsidRDefault="00060151"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Öğretmen başına düşen öğrenci sayısı</w:t>
            </w:r>
          </w:p>
        </w:tc>
        <w:tc>
          <w:tcPr>
            <w:tcW w:w="754" w:type="pct"/>
          </w:tcPr>
          <w:p w:rsidR="00060151" w:rsidRPr="00B15520" w:rsidRDefault="00060151"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İlkokulu</w:t>
            </w:r>
          </w:p>
        </w:tc>
        <w:tc>
          <w:tcPr>
            <w:tcW w:w="434" w:type="pct"/>
            <w:vMerge w:val="restart"/>
          </w:tcPr>
          <w:p w:rsidR="00060151" w:rsidRPr="00B15520" w:rsidRDefault="0006015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tcPr>
          <w:p w:rsidR="00060151" w:rsidRPr="00B15520" w:rsidRDefault="0006015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5" w:type="pct"/>
          </w:tcPr>
          <w:p w:rsidR="00060151" w:rsidRPr="00B15520" w:rsidRDefault="0006015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5" w:type="pct"/>
          </w:tcPr>
          <w:p w:rsidR="00060151" w:rsidRPr="00B15520" w:rsidRDefault="0006015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060151"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EF0CD" w:themeFill="accent3" w:themeFillTint="33"/>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shd w:val="clear" w:color="auto" w:fill="FEF0CD" w:themeFill="accent3" w:themeFillTint="33"/>
          </w:tcPr>
          <w:p w:rsidR="00060151" w:rsidRPr="00B15520" w:rsidRDefault="00060151" w:rsidP="00EC03E6">
            <w:pPr>
              <w:spacing w:line="259" w:lineRule="auto"/>
              <w:cnfStyle w:val="000000000000" w:firstRow="0" w:lastRow="0" w:firstColumn="0" w:lastColumn="0" w:oddVBand="0" w:evenVBand="0" w:oddHBand="0" w:evenHBand="0" w:firstRowFirstColumn="0" w:firstRowLastColumn="0" w:lastRowFirstColumn="0" w:lastRowLastColumn="0"/>
              <w:rPr>
                <w:sz w:val="19"/>
                <w:szCs w:val="19"/>
              </w:rPr>
            </w:pPr>
          </w:p>
        </w:tc>
        <w:tc>
          <w:tcPr>
            <w:tcW w:w="754" w:type="pct"/>
            <w:shd w:val="clear" w:color="auto" w:fill="FEF0CD" w:themeFill="accent3" w:themeFillTint="33"/>
          </w:tcPr>
          <w:p w:rsidR="00060151" w:rsidRPr="00B15520" w:rsidRDefault="00060151"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Ortaokul</w:t>
            </w:r>
          </w:p>
        </w:tc>
        <w:tc>
          <w:tcPr>
            <w:tcW w:w="434" w:type="pct"/>
            <w:vMerge/>
            <w:shd w:val="clear" w:color="auto" w:fill="FEF0CD"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shd w:val="clear" w:color="auto" w:fill="FEF0CD"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5" w:type="pct"/>
            <w:shd w:val="clear" w:color="auto" w:fill="FEF0CD"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5" w:type="pct"/>
            <w:shd w:val="clear" w:color="auto" w:fill="FEF0CD"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15</w:t>
            </w:r>
          </w:p>
        </w:tc>
      </w:tr>
      <w:tr w:rsidR="00C73B3E"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tcPr>
          <w:p w:rsidR="00B12716" w:rsidRPr="00B15520" w:rsidRDefault="00B12716"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p>
        </w:tc>
        <w:tc>
          <w:tcPr>
            <w:tcW w:w="754" w:type="pct"/>
          </w:tcPr>
          <w:p w:rsidR="00B12716" w:rsidRPr="00B15520" w:rsidRDefault="00B12716"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Ortaöğretim</w:t>
            </w:r>
          </w:p>
        </w:tc>
        <w:tc>
          <w:tcPr>
            <w:tcW w:w="434"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5"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5" w:type="pct"/>
          </w:tcPr>
          <w:p w:rsidR="00B12716" w:rsidRPr="00B15520" w:rsidRDefault="006F280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8F702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8F7027" w:rsidRPr="00B15520" w:rsidRDefault="008F7027"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8F7027" w:rsidRPr="00B15520" w:rsidRDefault="008F7027"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Çalışan başına düşen yıllık mahalli hizmet içi eğitim süresi (saat) </w:t>
            </w:r>
          </w:p>
        </w:tc>
        <w:tc>
          <w:tcPr>
            <w:tcW w:w="434" w:type="pct"/>
          </w:tcPr>
          <w:p w:rsidR="008F7027" w:rsidRPr="006132C7" w:rsidRDefault="008F7027" w:rsidP="008F7027">
            <w:pP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r>
              <w:rPr>
                <w:rFonts w:ascii="Book Antiqua" w:hAnsi="Book Antiqua" w:cs="Book Antiqua"/>
                <w:color w:val="31849B"/>
              </w:rPr>
              <w:t>25</w:t>
            </w:r>
          </w:p>
        </w:tc>
        <w:tc>
          <w:tcPr>
            <w:tcW w:w="434" w:type="pct"/>
          </w:tcPr>
          <w:p w:rsidR="008F7027" w:rsidRPr="003D4017" w:rsidRDefault="008F7027"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r w:rsidRPr="003D4017">
              <w:rPr>
                <w:rFonts w:ascii="Book Antiqua" w:hAnsi="Book Antiqua" w:cs="Book Antiqua"/>
                <w:color w:val="31849B"/>
              </w:rPr>
              <w:t>30</w:t>
            </w:r>
          </w:p>
        </w:tc>
        <w:tc>
          <w:tcPr>
            <w:tcW w:w="435" w:type="pct"/>
          </w:tcPr>
          <w:p w:rsidR="008F7027" w:rsidRPr="003D4017" w:rsidRDefault="008F7027" w:rsidP="000E197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31849B"/>
              </w:rPr>
            </w:pPr>
            <w:r w:rsidRPr="003D4017">
              <w:rPr>
                <w:rFonts w:ascii="Book Antiqua" w:hAnsi="Book Antiqua" w:cs="Book Antiqua"/>
                <w:color w:val="31849B"/>
              </w:rPr>
              <w:t>35</w:t>
            </w:r>
          </w:p>
        </w:tc>
        <w:tc>
          <w:tcPr>
            <w:tcW w:w="455"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3</w:t>
            </w:r>
          </w:p>
        </w:tc>
      </w:tr>
      <w:tr w:rsidR="008F7027"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8F7027" w:rsidRPr="00B15520" w:rsidRDefault="008F7027"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8F7027" w:rsidRPr="00B15520" w:rsidRDefault="008F7027"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Lisansüstü eğitimi tamamlayan personel oranı (%)</w:t>
            </w:r>
          </w:p>
        </w:tc>
        <w:tc>
          <w:tcPr>
            <w:tcW w:w="434" w:type="pct"/>
          </w:tcPr>
          <w:p w:rsidR="008F7027" w:rsidRPr="006132C7" w:rsidRDefault="008F7027" w:rsidP="000E197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Book Antiqua"/>
                <w:color w:val="31849B"/>
              </w:rPr>
            </w:pPr>
            <w:r>
              <w:rPr>
                <w:rFonts w:ascii="Book Antiqua" w:hAnsi="Book Antiqua" w:cs="Book Antiqua"/>
                <w:color w:val="31849B"/>
              </w:rPr>
              <w:t>8,7</w:t>
            </w:r>
          </w:p>
        </w:tc>
        <w:tc>
          <w:tcPr>
            <w:tcW w:w="434" w:type="pct"/>
          </w:tcPr>
          <w:p w:rsidR="008F7027" w:rsidRPr="006132C7" w:rsidRDefault="008F7027" w:rsidP="000E1970">
            <w:pPr>
              <w:jc w:val="center"/>
              <w:cnfStyle w:val="000000010000" w:firstRow="0" w:lastRow="0" w:firstColumn="0" w:lastColumn="0" w:oddVBand="0" w:evenVBand="0" w:oddHBand="0" w:evenHBand="1" w:firstRowFirstColumn="0" w:firstRowLastColumn="0" w:lastRowFirstColumn="0" w:lastRowLastColumn="0"/>
              <w:rPr>
                <w:color w:val="000000"/>
                <w:sz w:val="28"/>
                <w:szCs w:val="28"/>
              </w:rPr>
            </w:pPr>
            <w:r w:rsidRPr="003E3783">
              <w:rPr>
                <w:rFonts w:ascii="Book Antiqua" w:hAnsi="Book Antiqua" w:cs="Book Antiqua"/>
                <w:color w:val="31849B"/>
              </w:rPr>
              <w:t>10,4</w:t>
            </w:r>
          </w:p>
        </w:tc>
        <w:tc>
          <w:tcPr>
            <w:tcW w:w="435" w:type="pct"/>
          </w:tcPr>
          <w:p w:rsidR="008F7027" w:rsidRPr="003E3783" w:rsidRDefault="008F7027" w:rsidP="000E197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Book Antiqua"/>
                <w:color w:val="31849B"/>
              </w:rPr>
            </w:pPr>
            <w:r w:rsidRPr="003E3783">
              <w:rPr>
                <w:rFonts w:ascii="Book Antiqua" w:hAnsi="Book Antiqua" w:cs="Book Antiqua"/>
                <w:color w:val="31849B"/>
              </w:rPr>
              <w:t>11,9</w:t>
            </w:r>
          </w:p>
        </w:tc>
        <w:tc>
          <w:tcPr>
            <w:tcW w:w="455" w:type="pct"/>
          </w:tcPr>
          <w:p w:rsidR="008F7027" w:rsidRPr="00B15520" w:rsidRDefault="008F702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w:t>
            </w:r>
          </w:p>
        </w:tc>
      </w:tr>
      <w:tr w:rsidR="008F702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8F7027" w:rsidRPr="00B15520" w:rsidRDefault="008F7027"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8F7027" w:rsidRPr="00B15520" w:rsidRDefault="008F7027"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Asil yönetici sayısının toplam yönetici sayısına oranı (%) </w:t>
            </w:r>
          </w:p>
        </w:tc>
        <w:tc>
          <w:tcPr>
            <w:tcW w:w="434" w:type="pct"/>
          </w:tcPr>
          <w:p w:rsidR="008F7027" w:rsidRPr="00B15520" w:rsidRDefault="008F702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4" w:type="pct"/>
          </w:tcPr>
          <w:p w:rsidR="008F7027" w:rsidRPr="00B15520" w:rsidRDefault="008F702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5" w:type="pct"/>
          </w:tcPr>
          <w:p w:rsidR="008F7027" w:rsidRPr="00B15520" w:rsidRDefault="008F702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55"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90</w:t>
            </w:r>
          </w:p>
        </w:tc>
      </w:tr>
      <w:tr w:rsidR="008F7027"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8F7027" w:rsidRPr="00B15520" w:rsidRDefault="008F7027"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8F7027" w:rsidRPr="00B15520" w:rsidRDefault="008F7027"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w w:val="0"/>
                <w:sz w:val="19"/>
                <w:szCs w:val="19"/>
              </w:rPr>
              <w:t xml:space="preserve">Ücretli öğretmen sayısının toplam öğretmen sayısına oranı (%) </w:t>
            </w:r>
          </w:p>
        </w:tc>
        <w:tc>
          <w:tcPr>
            <w:tcW w:w="434" w:type="pct"/>
          </w:tcPr>
          <w:p w:rsidR="008F7027" w:rsidRPr="00B15520" w:rsidRDefault="008F702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tcPr>
          <w:p w:rsidR="008F7027" w:rsidRPr="00B15520" w:rsidRDefault="008F702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5" w:type="pct"/>
          </w:tcPr>
          <w:p w:rsidR="008F7027" w:rsidRPr="00B15520" w:rsidRDefault="008F702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5" w:type="pct"/>
          </w:tcPr>
          <w:p w:rsidR="008F7027" w:rsidRPr="00B15520" w:rsidRDefault="008F702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2</w:t>
            </w:r>
          </w:p>
        </w:tc>
      </w:tr>
      <w:tr w:rsidR="008F702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8F7027" w:rsidRPr="00B15520" w:rsidRDefault="008F7027"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8F7027" w:rsidRPr="00B15520" w:rsidRDefault="008F7027"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5"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5" w:type="pct"/>
          </w:tcPr>
          <w:p w:rsidR="008F7027" w:rsidRPr="00B15520" w:rsidRDefault="008F7027"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98</w:t>
            </w:r>
          </w:p>
        </w:tc>
      </w:tr>
    </w:tbl>
    <w:p w:rsidR="00440965" w:rsidRPr="00B15520" w:rsidRDefault="00440965" w:rsidP="00440965">
      <w:pPr>
        <w:jc w:val="both"/>
        <w:rPr>
          <w:rFonts w:eastAsiaTheme="minorHAnsi"/>
          <w:sz w:val="20"/>
          <w:szCs w:val="23"/>
          <w:lang w:eastAsia="en-US"/>
        </w:rPr>
      </w:pPr>
      <w:bookmarkStart w:id="120" w:name="_Toc410315259"/>
    </w:p>
    <w:p w:rsidR="00B12716" w:rsidRPr="00B15520" w:rsidRDefault="00A43B72" w:rsidP="00BB2E6C">
      <w:pPr>
        <w:spacing w:before="120" w:line="276" w:lineRule="auto"/>
        <w:ind w:firstLine="709"/>
        <w:jc w:val="both"/>
        <w:rPr>
          <w:sz w:val="23"/>
          <w:szCs w:val="23"/>
        </w:rPr>
      </w:pPr>
      <w:r w:rsidRPr="00B15520">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120"/>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21"/>
      <w:r w:rsidRPr="00F87C33">
        <w:rPr>
          <w:rFonts w:ascii="Times New Roman" w:hAnsi="Times New Roman"/>
          <w:sz w:val="24"/>
          <w:szCs w:val="24"/>
        </w:rPr>
        <w:t>Stratejiler</w:t>
      </w:r>
      <w:commentRangeEnd w:id="121"/>
      <w:r w:rsidR="004F54F8" w:rsidRPr="00F87C33">
        <w:rPr>
          <w:rStyle w:val="AklamaBavurusu"/>
          <w:rFonts w:ascii="Times New Roman" w:hAnsi="Times New Roman"/>
          <w:b w:val="0"/>
          <w:bCs w:val="0"/>
          <w:sz w:val="24"/>
          <w:szCs w:val="24"/>
        </w:rPr>
        <w:commentReference w:id="121"/>
      </w:r>
    </w:p>
    <w:tbl>
      <w:tblPr>
        <w:tblStyle w:val="ListeTablo4-Vurgu21"/>
        <w:tblW w:w="5000" w:type="pct"/>
        <w:tblLook w:val="04A0" w:firstRow="1" w:lastRow="0" w:firstColumn="1" w:lastColumn="0" w:noHBand="0" w:noVBand="1"/>
      </w:tblPr>
      <w:tblGrid>
        <w:gridCol w:w="563"/>
        <w:gridCol w:w="6831"/>
        <w:gridCol w:w="1045"/>
        <w:gridCol w:w="1086"/>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1"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5"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86"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Hizmet içi eğitim planlamaları, öğretmenlik genel ve özel alan yeterlilikleri, çalışanların talepleri, birimlerin ihtiyaçları, denetim raporları ve birimlerce tespit edilen sorun alanları dikkate alınarak yapılacaktır</w:t>
            </w:r>
          </w:p>
        </w:tc>
        <w:tc>
          <w:tcPr>
            <w:tcW w:w="1045"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Talep eden her çalışanın hizmet içi eğitimlere adil koşullarda ulaşabilmesini sağlayacak bir başvuru değerlendirme sistemi geliştirilecektir.</w:t>
            </w:r>
          </w:p>
        </w:tc>
        <w:tc>
          <w:tcPr>
            <w:tcW w:w="1045"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Hizmet içi eğitimler sonunda eğitim içeriğine ilişkin belirlenen kazanımların ölçülmesi ve sertifikalandırılması ile hizmet içi eğitim faaliyetlerinin etkinliğinin analiz edilmesine yönelik bir izleme değerlendirme yapılacaktır.</w:t>
            </w:r>
          </w:p>
        </w:tc>
        <w:tc>
          <w:tcPr>
            <w:tcW w:w="1045"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Çalışanların görevlendirilmesinde aldığı eğitim, sahip olduğu geçerli sertifikalar ve yabancı dil becerisi gibi yeterlilikler dikkate alınacaktır.</w:t>
            </w:r>
          </w:p>
        </w:tc>
        <w:tc>
          <w:tcPr>
            <w:tcW w:w="1045"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Çalışanların bilgi ve görgü düzeylerini artırmak, tecrübe paylaşımını sağlamak amacıyla çalışan hareketliliği de dâhil olmak üzere ulusal ve uluslararası kurum ve kuruluşlarla ortak faaliyetler yapılacaktır.</w:t>
            </w:r>
          </w:p>
        </w:tc>
        <w:tc>
          <w:tcPr>
            <w:tcW w:w="1045"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Okul ve kurumların temizlik, güvenlik ve sekretarya gibi alanlardaki destek personeli ihtiyacının giderilmesine yönelik çalışmalar yapılacaktır.</w:t>
            </w:r>
          </w:p>
        </w:tc>
        <w:tc>
          <w:tcPr>
            <w:tcW w:w="1045"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Müdürlüğümüz çalışanlarının motivasyon ve iş doyumunu artırmaya yönelik çalışmalar yapılacaktır.</w:t>
            </w:r>
          </w:p>
        </w:tc>
        <w:tc>
          <w:tcPr>
            <w:tcW w:w="1045"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Engelli çalışanlara bilgi, beceri ve engel durumlarına uygun görevler verilmesi sağlanacaktır.</w:t>
            </w:r>
          </w:p>
        </w:tc>
        <w:tc>
          <w:tcPr>
            <w:tcW w:w="1045"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color w:val="31849B"/>
                <w:sz w:val="19"/>
                <w:szCs w:val="19"/>
              </w:rPr>
            </w:pPr>
            <w:r w:rsidRPr="008F7027">
              <w:rPr>
                <w:color w:val="31849B"/>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 ve kurumların fiziksel koşulları engelli bireylerin eğitim ve öğretime erişimlerini kolaylaştıracak şekilde düzenlenecektir.</w:t>
            </w:r>
          </w:p>
        </w:tc>
        <w:tc>
          <w:tcPr>
            <w:tcW w:w="1045"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İlçe Mem</w:t>
            </w:r>
          </w:p>
        </w:tc>
        <w:tc>
          <w:tcPr>
            <w:tcW w:w="1086"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color w:val="31849B"/>
                <w:sz w:val="19"/>
                <w:szCs w:val="19"/>
              </w:rPr>
            </w:pPr>
            <w:r w:rsidRPr="008F7027">
              <w:rPr>
                <w:color w:val="31849B"/>
                <w:sz w:val="19"/>
                <w:szCs w:val="19"/>
              </w:rPr>
              <w:t>Okullar</w:t>
            </w:r>
          </w:p>
        </w:tc>
      </w:tr>
    </w:tbl>
    <w:p w:rsidR="00F87C33" w:rsidRDefault="00F87C33" w:rsidP="00D47129">
      <w:pPr>
        <w:ind w:left="567"/>
        <w:rPr>
          <w:b/>
          <w:sz w:val="32"/>
        </w:rPr>
      </w:pPr>
      <w:bookmarkStart w:id="122" w:name="_Toc410315260"/>
    </w:p>
    <w:p w:rsidR="00D47129" w:rsidRPr="00F87C33" w:rsidRDefault="00D47129" w:rsidP="00D47129">
      <w:pPr>
        <w:ind w:left="567"/>
        <w:rPr>
          <w:b/>
          <w:sz w:val="32"/>
        </w:rPr>
      </w:pPr>
      <w:r w:rsidRPr="00F87C33">
        <w:rPr>
          <w:b/>
          <w:sz w:val="32"/>
        </w:rPr>
        <w:t>Stratejik Hedef 3.2</w:t>
      </w:r>
    </w:p>
    <w:p w:rsidR="00B12716" w:rsidRPr="00F87C33" w:rsidRDefault="00B12716" w:rsidP="00587CD9">
      <w:pPr>
        <w:spacing w:line="276" w:lineRule="auto"/>
        <w:ind w:left="567"/>
        <w:jc w:val="both"/>
      </w:pPr>
      <w:bookmarkStart w:id="123" w:name="_Toc410315261"/>
      <w:bookmarkEnd w:id="122"/>
      <w:r w:rsidRPr="00F87C33">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24"/>
      <w:r w:rsidRPr="00F87C33">
        <w:rPr>
          <w:rFonts w:ascii="Times New Roman" w:hAnsi="Times New Roman"/>
          <w:sz w:val="24"/>
          <w:szCs w:val="24"/>
        </w:rPr>
        <w:t>Performans Göstergeleri</w:t>
      </w:r>
      <w:bookmarkEnd w:id="123"/>
      <w:commentRangeEnd w:id="124"/>
      <w:r w:rsidR="004F54F8" w:rsidRPr="00F87C33">
        <w:rPr>
          <w:rStyle w:val="AklamaBavurusu"/>
          <w:rFonts w:ascii="Times New Roman" w:hAnsi="Times New Roman"/>
          <w:b w:val="0"/>
          <w:bCs w:val="0"/>
          <w:sz w:val="24"/>
          <w:szCs w:val="24"/>
        </w:rPr>
        <w:commentReference w:id="124"/>
      </w:r>
    </w:p>
    <w:tbl>
      <w:tblPr>
        <w:tblStyle w:val="ListeTablo4-Vurgu21"/>
        <w:tblW w:w="5000" w:type="pct"/>
        <w:tblLayout w:type="fixed"/>
        <w:tblLook w:val="04A0" w:firstRow="1" w:lastRow="0" w:firstColumn="1" w:lastColumn="0" w:noHBand="0" w:noVBand="1"/>
      </w:tblPr>
      <w:tblGrid>
        <w:gridCol w:w="570"/>
        <w:gridCol w:w="4044"/>
        <w:gridCol w:w="1774"/>
        <w:gridCol w:w="758"/>
        <w:gridCol w:w="758"/>
        <w:gridCol w:w="762"/>
        <w:gridCol w:w="859"/>
      </w:tblGrid>
      <w:tr w:rsidR="00732167" w:rsidRPr="00B15520" w:rsidTr="008F7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gridSpan w:val="2"/>
            <w:vMerge w:val="restar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73216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vMerge/>
            <w:tcBorders>
              <w:top w:val="single" w:sz="4" w:space="0" w:color="FFFFFF" w:themeColor="background1"/>
              <w:right w:val="single" w:sz="4" w:space="0" w:color="FFFFFF" w:themeColor="background1"/>
            </w:tcBorders>
            <w:shd w:val="clear" w:color="auto" w:fill="C48B01" w:themeFill="accent3" w:themeFillShade="BF"/>
            <w:vAlign w:val="bottom"/>
          </w:tcPr>
          <w:p w:rsidR="00B12716" w:rsidRPr="00B15520" w:rsidRDefault="00B12716" w:rsidP="00732167">
            <w:pPr>
              <w:jc w:val="center"/>
              <w:rPr>
                <w:color w:val="FFFFFF" w:themeColor="background1"/>
                <w:sz w:val="19"/>
                <w:szCs w:val="19"/>
              </w:rPr>
            </w:pPr>
          </w:p>
        </w:tc>
        <w:tc>
          <w:tcPr>
            <w:tcW w:w="3054"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C48B01"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C48B01"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732167"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2123" w:type="pct"/>
            <w:vMerge w:val="restart"/>
          </w:tcPr>
          <w:p w:rsidR="00B12716" w:rsidRPr="00B15520" w:rsidRDefault="00B12716"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Derslik başına düşen öğrenci sayısı</w:t>
            </w:r>
          </w:p>
        </w:tc>
        <w:tc>
          <w:tcPr>
            <w:tcW w:w="931" w:type="pct"/>
          </w:tcPr>
          <w:p w:rsidR="00B12716" w:rsidRPr="00B15520" w:rsidRDefault="001618D5"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İlköğretim</w:t>
            </w:r>
          </w:p>
        </w:tc>
        <w:tc>
          <w:tcPr>
            <w:tcW w:w="398" w:type="pct"/>
          </w:tcPr>
          <w:p w:rsidR="00B12716" w:rsidRPr="00B15520" w:rsidRDefault="00B12716"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398" w:type="pct"/>
          </w:tcPr>
          <w:p w:rsidR="00B12716" w:rsidRPr="00B15520" w:rsidRDefault="00B12716"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00" w:type="pct"/>
          </w:tcPr>
          <w:p w:rsidR="00B12716" w:rsidRPr="00B15520" w:rsidRDefault="00B12716"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1" w:type="pct"/>
          </w:tcPr>
          <w:p w:rsidR="00B12716" w:rsidRPr="00B15520" w:rsidRDefault="006003C3"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24</w:t>
            </w:r>
          </w:p>
        </w:tc>
      </w:tr>
      <w:tr w:rsidR="0073216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vMerge/>
            <w:shd w:val="clear" w:color="auto" w:fill="FEF0CD" w:themeFill="accent3" w:themeFillTint="33"/>
          </w:tcPr>
          <w:p w:rsidR="00B12716" w:rsidRPr="00B15520" w:rsidRDefault="00B12716" w:rsidP="00B12716">
            <w:pPr>
              <w:rPr>
                <w:b/>
                <w:sz w:val="19"/>
                <w:szCs w:val="19"/>
              </w:rPr>
            </w:pPr>
          </w:p>
        </w:tc>
        <w:tc>
          <w:tcPr>
            <w:tcW w:w="2123" w:type="pct"/>
            <w:vMerge/>
            <w:shd w:val="clear" w:color="auto" w:fill="FEF0CD" w:themeFill="accent3" w:themeFillTint="33"/>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sz w:val="19"/>
                <w:szCs w:val="19"/>
              </w:rPr>
            </w:pPr>
          </w:p>
        </w:tc>
        <w:tc>
          <w:tcPr>
            <w:tcW w:w="931" w:type="pct"/>
            <w:shd w:val="clear" w:color="auto" w:fill="FEF0CD" w:themeFill="accent3" w:themeFillTint="33"/>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Ortaöğretim</w:t>
            </w:r>
          </w:p>
        </w:tc>
        <w:tc>
          <w:tcPr>
            <w:tcW w:w="398" w:type="pct"/>
            <w:shd w:val="clear" w:color="auto" w:fill="FEF0CD" w:themeFill="accent3" w:themeFillTint="33"/>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shd w:val="clear" w:color="auto" w:fill="FEF0CD" w:themeFill="accent3" w:themeFillTint="33"/>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00" w:type="pct"/>
            <w:shd w:val="clear" w:color="auto" w:fill="FEF0CD" w:themeFill="accent3" w:themeFillTint="33"/>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1" w:type="pct"/>
            <w:shd w:val="clear" w:color="auto" w:fill="FEF0CD" w:themeFill="accent3" w:themeFillTint="33"/>
          </w:tcPr>
          <w:p w:rsidR="00B12716" w:rsidRPr="00B15520" w:rsidRDefault="006003C3"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24</w:t>
            </w:r>
          </w:p>
        </w:tc>
      </w:tr>
      <w:tr w:rsidR="0095345B"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shd w:val="clear" w:color="auto" w:fill="auto"/>
          </w:tcPr>
          <w:p w:rsidR="0095345B" w:rsidRPr="00B15520" w:rsidRDefault="0095345B" w:rsidP="00DA6D97">
            <w:pPr>
              <w:pStyle w:val="ListeParagraf"/>
              <w:numPr>
                <w:ilvl w:val="2"/>
                <w:numId w:val="12"/>
              </w:numPr>
              <w:spacing w:after="0" w:line="240" w:lineRule="auto"/>
              <w:ind w:left="504"/>
              <w:rPr>
                <w:rFonts w:ascii="Times New Roman" w:hAnsi="Times New Roman" w:cs="Times New Roman"/>
                <w:b/>
                <w:sz w:val="19"/>
                <w:szCs w:val="19"/>
              </w:rPr>
            </w:pPr>
          </w:p>
        </w:tc>
        <w:tc>
          <w:tcPr>
            <w:tcW w:w="2123" w:type="pct"/>
            <w:vMerge w:val="restart"/>
            <w:shd w:val="clear" w:color="auto" w:fill="auto"/>
          </w:tcPr>
          <w:p w:rsidR="0095345B" w:rsidRPr="00B15520" w:rsidRDefault="0095345B" w:rsidP="0095345B">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İkili eğitim yapan okul oranı (%)</w:t>
            </w:r>
          </w:p>
        </w:tc>
        <w:tc>
          <w:tcPr>
            <w:tcW w:w="931" w:type="pct"/>
            <w:shd w:val="clear" w:color="auto" w:fill="auto"/>
          </w:tcPr>
          <w:p w:rsidR="0095345B" w:rsidRPr="00B15520" w:rsidRDefault="0095345B" w:rsidP="0095345B">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İlköğretim</w:t>
            </w:r>
          </w:p>
        </w:tc>
        <w:tc>
          <w:tcPr>
            <w:tcW w:w="398" w:type="pct"/>
            <w:shd w:val="clear" w:color="auto" w:fill="auto"/>
          </w:tcPr>
          <w:p w:rsidR="0095345B" w:rsidRPr="00B15520" w:rsidRDefault="0095345B" w:rsidP="0095345B">
            <w:pPr>
              <w:contextualSpacing/>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398" w:type="pct"/>
            <w:shd w:val="clear" w:color="auto" w:fill="auto"/>
          </w:tcPr>
          <w:p w:rsidR="0095345B" w:rsidRPr="00B15520" w:rsidRDefault="0095345B" w:rsidP="0095345B">
            <w:pPr>
              <w:contextualSpacing/>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00" w:type="pct"/>
            <w:shd w:val="clear" w:color="auto" w:fill="auto"/>
          </w:tcPr>
          <w:p w:rsidR="0095345B" w:rsidRPr="00B15520" w:rsidRDefault="0095345B" w:rsidP="0095345B">
            <w:pPr>
              <w:contextualSpacing/>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1" w:type="pct"/>
            <w:shd w:val="clear" w:color="auto" w:fill="auto"/>
          </w:tcPr>
          <w:p w:rsidR="0095345B" w:rsidRPr="00B15520" w:rsidRDefault="0095345B" w:rsidP="0095345B">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w:t>
            </w:r>
          </w:p>
        </w:tc>
      </w:tr>
      <w:tr w:rsidR="0095345B"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vMerge/>
            <w:shd w:val="clear" w:color="auto" w:fill="auto"/>
          </w:tcPr>
          <w:p w:rsidR="0095345B" w:rsidRPr="00B15520" w:rsidRDefault="0095345B" w:rsidP="0095345B">
            <w:pPr>
              <w:rPr>
                <w:b/>
                <w:sz w:val="19"/>
                <w:szCs w:val="19"/>
              </w:rPr>
            </w:pPr>
          </w:p>
        </w:tc>
        <w:tc>
          <w:tcPr>
            <w:tcW w:w="2123" w:type="pct"/>
            <w:vMerge/>
            <w:shd w:val="clear" w:color="auto" w:fill="auto"/>
          </w:tcPr>
          <w:p w:rsidR="0095345B" w:rsidRPr="00B15520" w:rsidRDefault="0095345B" w:rsidP="0095345B">
            <w:pPr>
              <w:cnfStyle w:val="000000000000" w:firstRow="0" w:lastRow="0" w:firstColumn="0" w:lastColumn="0" w:oddVBand="0" w:evenVBand="0" w:oddHBand="0" w:evenHBand="0" w:firstRowFirstColumn="0" w:firstRowLastColumn="0" w:lastRowFirstColumn="0" w:lastRowLastColumn="0"/>
              <w:rPr>
                <w:sz w:val="19"/>
                <w:szCs w:val="19"/>
              </w:rPr>
            </w:pPr>
          </w:p>
        </w:tc>
        <w:tc>
          <w:tcPr>
            <w:tcW w:w="931" w:type="pct"/>
            <w:shd w:val="clear" w:color="auto" w:fill="auto"/>
          </w:tcPr>
          <w:p w:rsidR="0095345B" w:rsidRPr="00B15520" w:rsidRDefault="0095345B" w:rsidP="0095345B">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Ortaöğretim</w:t>
            </w:r>
          </w:p>
        </w:tc>
        <w:tc>
          <w:tcPr>
            <w:tcW w:w="398" w:type="pct"/>
            <w:shd w:val="clear" w:color="auto" w:fill="auto"/>
          </w:tcPr>
          <w:p w:rsidR="0095345B" w:rsidRPr="00B15520" w:rsidRDefault="0095345B" w:rsidP="0095345B">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shd w:val="clear" w:color="auto" w:fill="auto"/>
          </w:tcPr>
          <w:p w:rsidR="0095345B" w:rsidRPr="00B15520" w:rsidRDefault="0095345B" w:rsidP="0095345B">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00" w:type="pct"/>
            <w:shd w:val="clear" w:color="auto" w:fill="auto"/>
          </w:tcPr>
          <w:p w:rsidR="0095345B" w:rsidRPr="00B15520" w:rsidRDefault="0095345B" w:rsidP="0095345B">
            <w:pPr>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1" w:type="pct"/>
            <w:shd w:val="clear" w:color="auto" w:fill="auto"/>
          </w:tcPr>
          <w:p w:rsidR="0095345B" w:rsidRPr="00B15520" w:rsidRDefault="0095345B" w:rsidP="0095345B">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5</w:t>
            </w:r>
          </w:p>
        </w:tc>
      </w:tr>
      <w:tr w:rsidR="00534126"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534126" w:rsidRPr="00B15520" w:rsidRDefault="00534126" w:rsidP="0053412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Spor salonu olan okul oranı (%)</w:t>
            </w:r>
          </w:p>
        </w:tc>
        <w:tc>
          <w:tcPr>
            <w:tcW w:w="398"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398"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00"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1" w:type="pct"/>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w:t>
            </w:r>
          </w:p>
        </w:tc>
      </w:tr>
      <w:tr w:rsidR="00534126"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534126" w:rsidRPr="00B15520" w:rsidRDefault="00534126" w:rsidP="0053412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Çok amaçlı salon veya konferans salonu olan okul oranı (%)</w:t>
            </w:r>
          </w:p>
        </w:tc>
        <w:tc>
          <w:tcPr>
            <w:tcW w:w="398" w:type="pct"/>
            <w:vAlign w:val="bottom"/>
          </w:tcPr>
          <w:p w:rsidR="00534126" w:rsidRPr="00B15520" w:rsidRDefault="00534126"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vAlign w:val="bottom"/>
          </w:tcPr>
          <w:p w:rsidR="00534126" w:rsidRPr="00B15520" w:rsidRDefault="00534126"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00" w:type="pct"/>
            <w:vAlign w:val="bottom"/>
          </w:tcPr>
          <w:p w:rsidR="00534126" w:rsidRPr="00B15520" w:rsidRDefault="00534126"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1" w:type="pct"/>
          </w:tcPr>
          <w:p w:rsidR="00534126" w:rsidRPr="00B15520" w:rsidRDefault="00534126"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40</w:t>
            </w:r>
          </w:p>
        </w:tc>
      </w:tr>
      <w:tr w:rsidR="00534126"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534126" w:rsidRPr="00B15520" w:rsidRDefault="00534126" w:rsidP="0053412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Kütüphanesi olan okul oranı (%)</w:t>
            </w:r>
          </w:p>
        </w:tc>
        <w:tc>
          <w:tcPr>
            <w:tcW w:w="398"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398"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00" w:type="pct"/>
            <w:vAlign w:val="bottom"/>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1" w:type="pct"/>
          </w:tcPr>
          <w:p w:rsidR="00534126" w:rsidRPr="00B15520" w:rsidRDefault="00534126"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50</w:t>
            </w:r>
          </w:p>
        </w:tc>
      </w:tr>
      <w:tr w:rsidR="008F702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8F7027" w:rsidRPr="00B15520" w:rsidRDefault="008F7027"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8F7027" w:rsidRPr="00B15520" w:rsidRDefault="008F7027"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Engellilerin kullanımına yönelik düzenleme yapılan okul veya kurum oranı (%)</w:t>
            </w:r>
          </w:p>
        </w:tc>
        <w:tc>
          <w:tcPr>
            <w:tcW w:w="398" w:type="pct"/>
          </w:tcPr>
          <w:p w:rsidR="008F7027" w:rsidRPr="006132C7" w:rsidRDefault="008F7027"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color w:val="31849B"/>
              </w:rPr>
            </w:pPr>
            <w:r>
              <w:rPr>
                <w:color w:val="31849B"/>
              </w:rPr>
              <w:t>2,1</w:t>
            </w:r>
          </w:p>
        </w:tc>
        <w:tc>
          <w:tcPr>
            <w:tcW w:w="398" w:type="pct"/>
          </w:tcPr>
          <w:p w:rsidR="008F7027" w:rsidRPr="006132C7" w:rsidRDefault="008F7027"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color w:val="31849B"/>
              </w:rPr>
            </w:pPr>
            <w:r>
              <w:rPr>
                <w:color w:val="31849B"/>
              </w:rPr>
              <w:t>2,8</w:t>
            </w:r>
          </w:p>
        </w:tc>
        <w:tc>
          <w:tcPr>
            <w:tcW w:w="400" w:type="pct"/>
          </w:tcPr>
          <w:p w:rsidR="008F7027" w:rsidRPr="006132C7" w:rsidRDefault="008F7027"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color w:val="31849B"/>
              </w:rPr>
            </w:pPr>
            <w:r>
              <w:rPr>
                <w:color w:val="31849B"/>
              </w:rPr>
              <w:t>3,6</w:t>
            </w:r>
          </w:p>
        </w:tc>
        <w:tc>
          <w:tcPr>
            <w:tcW w:w="451" w:type="pct"/>
          </w:tcPr>
          <w:p w:rsidR="008F7027" w:rsidRPr="00B15520" w:rsidRDefault="008F7027"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100</w:t>
            </w:r>
          </w:p>
        </w:tc>
      </w:tr>
      <w:tr w:rsidR="008F7027" w:rsidRPr="00B15520" w:rsidTr="008F70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8F7027" w:rsidRPr="00B15520" w:rsidRDefault="008F7027"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8F7027" w:rsidRPr="00B15520" w:rsidRDefault="008F7027"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Özel öğretim teşviki kontenjanlarının kullanılma oranı (%) </w:t>
            </w:r>
          </w:p>
        </w:tc>
        <w:tc>
          <w:tcPr>
            <w:tcW w:w="398" w:type="pct"/>
          </w:tcPr>
          <w:p w:rsidR="008F7027" w:rsidRPr="00B15520" w:rsidRDefault="008F702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398" w:type="pct"/>
          </w:tcPr>
          <w:p w:rsidR="008F7027" w:rsidRPr="00B15520" w:rsidRDefault="008F702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00" w:type="pct"/>
          </w:tcPr>
          <w:p w:rsidR="008F7027" w:rsidRPr="00B15520" w:rsidRDefault="008F702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1" w:type="pct"/>
          </w:tcPr>
          <w:p w:rsidR="008F7027" w:rsidRPr="00B15520" w:rsidRDefault="008F702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100</w:t>
            </w:r>
          </w:p>
        </w:tc>
      </w:tr>
      <w:tr w:rsidR="008F7027" w:rsidRPr="00B15520" w:rsidTr="008F7027">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8F7027" w:rsidRPr="00B15520" w:rsidRDefault="008F7027"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gridSpan w:val="2"/>
          </w:tcPr>
          <w:p w:rsidR="008F7027" w:rsidRPr="00B15520" w:rsidRDefault="008F7027"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Hedeflenen okullardan internet altyapısı, tablet veya etkileşimli tahta kurulumu tamamlananların oranı (%)</w:t>
            </w:r>
          </w:p>
        </w:tc>
        <w:tc>
          <w:tcPr>
            <w:tcW w:w="398" w:type="pct"/>
          </w:tcPr>
          <w:p w:rsidR="008F7027" w:rsidRPr="00B15520" w:rsidRDefault="008F7027"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tcPr>
          <w:p w:rsidR="008F7027" w:rsidRPr="00B15520" w:rsidRDefault="008F7027"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00" w:type="pct"/>
          </w:tcPr>
          <w:p w:rsidR="008F7027" w:rsidRPr="00B15520" w:rsidRDefault="008F7027"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1" w:type="pct"/>
          </w:tcPr>
          <w:p w:rsidR="008F7027" w:rsidRPr="00B15520" w:rsidRDefault="008F7027"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100</w:t>
            </w:r>
          </w:p>
        </w:tc>
      </w:tr>
    </w:tbl>
    <w:p w:rsidR="00B12716" w:rsidRPr="00B15520" w:rsidRDefault="00A43B72" w:rsidP="00BB2E6C">
      <w:pPr>
        <w:spacing w:before="120" w:line="276" w:lineRule="auto"/>
        <w:ind w:firstLine="709"/>
        <w:jc w:val="both"/>
        <w:rPr>
          <w:sz w:val="23"/>
          <w:szCs w:val="23"/>
        </w:rPr>
      </w:pPr>
      <w:bookmarkStart w:id="125" w:name="_Toc410315262"/>
      <w:r w:rsidRPr="00B15520">
        <w:rPr>
          <w:sz w:val="23"/>
          <w:szCs w:val="23"/>
        </w:rPr>
        <w:t>Hedefin gerçekleştirilmesi ile belirlenen kurum standartlarına uygun eğitim ortamları tesis edilecek ve etkin, verimli bir mali yönetim yapısı oluşturulması planlanmaktadır.</w:t>
      </w:r>
    </w:p>
    <w:bookmarkEnd w:id="125"/>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26"/>
      <w:r w:rsidRPr="00F87C33">
        <w:rPr>
          <w:rFonts w:ascii="Times New Roman" w:hAnsi="Times New Roman"/>
          <w:sz w:val="24"/>
          <w:szCs w:val="24"/>
        </w:rPr>
        <w:t>Stratejiler</w:t>
      </w:r>
      <w:commentRangeEnd w:id="126"/>
      <w:r w:rsidR="004F54F8" w:rsidRPr="00F87C33">
        <w:rPr>
          <w:rStyle w:val="AklamaBavurusu"/>
          <w:rFonts w:ascii="Times New Roman" w:hAnsi="Times New Roman"/>
          <w:b w:val="0"/>
          <w:bCs w:val="0"/>
          <w:sz w:val="24"/>
          <w:szCs w:val="24"/>
        </w:rPr>
        <w:commentReference w:id="126"/>
      </w:r>
    </w:p>
    <w:tbl>
      <w:tblPr>
        <w:tblStyle w:val="ListeTablo4-Vurgu21"/>
        <w:tblW w:w="5000" w:type="pct"/>
        <w:tblLook w:val="04A0" w:firstRow="1" w:lastRow="0" w:firstColumn="1" w:lastColumn="0" w:noHBand="0" w:noVBand="1"/>
      </w:tblPr>
      <w:tblGrid>
        <w:gridCol w:w="561"/>
        <w:gridCol w:w="6862"/>
        <w:gridCol w:w="1051"/>
        <w:gridCol w:w="1051"/>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62"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Müdürlüğümüze ait okul ve kurumlara ait projelerin oluşturulmasında birimlerin ihtiyaç programları, hijyen, enerji verimliliği, konfor şartları ile maddi ve doğal kaynakların tasarrufu gibi öncelikler dikkate alınacaktır.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Öğrenci yurt ve pansiyonlarının konaklama kalitesinin artırılmasına yönelik çalışmalar yapılacak ve fiziki ortamlara ilişkin standartlar güvenlik, hijyen ve konfor şartları dikkate alınarak geliştirilecektir.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Mevcut ve yeni açılacak okul, pansiyon ve eklentiler iş güvenliği, onarım ve bakım esasları öncelikleri göz önüne alınarak düzenlenecektir.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 ve kurumların fiziki ortamları özel eğitime ihtiyaç duyan bireylerin gereksinimlerine uygun biçimde düzenlenecek ve destek eğitim odaları yaygınlaştırılacaktır.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 ve kurumların kütüphane, konferans salonu, laboratuvar, spor salonu ve bahçe gibi mekânlarının bu imkânlardan yoksun okullar tarafından kullanılabilmesi sağlanacaktır.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 ve kurumlara tahsis edilen ödeneklerin etkin kullanılmasını sağlamak üzere tenkis miktarları izlenecek, tenkise sebep olan sorunlar tespit edilerek sorunların çözümüne yönelik adımlar atılacaktır.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Denetlenen okul ve kurumların, bütçelerini yerinde-etkin-uygun kullanılıp kullanmadıkları incelenerek tespit edilen eksikliklerin (bilgi eksikliği, usul yanlışlığı, hata, kasıt gibi) giderilmesine yönelik gerekli önlemler alınacaktır.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r>
      <w:tr w:rsidR="008F7027"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10000" w:firstRow="0" w:lastRow="0" w:firstColumn="0" w:lastColumn="0" w:oddVBand="0" w:evenVBand="0" w:oddHBand="0" w:evenHBand="1" w:firstRowFirstColumn="0" w:firstRowLastColumn="0" w:lastRowFirstColumn="0" w:lastRowLastColumn="0"/>
              <w:rPr>
                <w:sz w:val="19"/>
                <w:szCs w:val="19"/>
              </w:rPr>
            </w:pPr>
            <w:r w:rsidRPr="008F7027">
              <w:rPr>
                <w:sz w:val="19"/>
                <w:szCs w:val="19"/>
              </w:rPr>
              <w:t>İlçe Mem</w:t>
            </w:r>
          </w:p>
        </w:tc>
      </w:tr>
      <w:tr w:rsidR="008F7027"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8F7027" w:rsidRPr="00B15520" w:rsidRDefault="008F7027"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 ve kurum binalarının deprem tahkiki ile güçlendirmesine yönelik çalışmalar hazırlanacak programlar dâhilinde yürütülecektir.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Okullar</w:t>
            </w:r>
          </w:p>
        </w:tc>
        <w:tc>
          <w:tcPr>
            <w:tcW w:w="1051" w:type="dxa"/>
            <w:vAlign w:val="top"/>
          </w:tcPr>
          <w:p w:rsidR="008F7027" w:rsidRPr="008F7027" w:rsidRDefault="008F7027" w:rsidP="000E1970">
            <w:pPr>
              <w:cnfStyle w:val="000000000000" w:firstRow="0" w:lastRow="0" w:firstColumn="0" w:lastColumn="0" w:oddVBand="0" w:evenVBand="0" w:oddHBand="0" w:evenHBand="0" w:firstRowFirstColumn="0" w:firstRowLastColumn="0" w:lastRowFirstColumn="0" w:lastRowLastColumn="0"/>
              <w:rPr>
                <w:sz w:val="19"/>
                <w:szCs w:val="19"/>
              </w:rPr>
            </w:pPr>
            <w:r w:rsidRPr="008F7027">
              <w:rPr>
                <w:sz w:val="19"/>
                <w:szCs w:val="19"/>
              </w:rPr>
              <w:t>İlçe Mem</w:t>
            </w:r>
          </w:p>
        </w:tc>
      </w:tr>
    </w:tbl>
    <w:p w:rsidR="00597F94" w:rsidRPr="00B15520" w:rsidRDefault="00597F94">
      <w:pPr>
        <w:spacing w:after="200" w:line="276" w:lineRule="auto"/>
        <w:rPr>
          <w:b/>
          <w:color w:val="0070C0"/>
          <w:u w:val="single"/>
        </w:rPr>
      </w:pPr>
      <w:bookmarkStart w:id="127" w:name="_Toc410315263"/>
      <w:r w:rsidRPr="00B15520">
        <w:rPr>
          <w:b/>
          <w:color w:val="0070C0"/>
          <w:u w:val="single"/>
        </w:rPr>
        <w:br w:type="page"/>
      </w:r>
    </w:p>
    <w:p w:rsidR="00D47129" w:rsidRPr="00F87C33" w:rsidRDefault="00D47129" w:rsidP="00D47129">
      <w:pPr>
        <w:ind w:left="567"/>
        <w:rPr>
          <w:b/>
          <w:sz w:val="32"/>
        </w:rPr>
      </w:pPr>
      <w:r w:rsidRPr="00F87C33">
        <w:rPr>
          <w:b/>
          <w:sz w:val="32"/>
        </w:rPr>
        <w:t>Stratejik Hedef 3.3</w:t>
      </w:r>
    </w:p>
    <w:p w:rsidR="00B12716" w:rsidRPr="00F87C33" w:rsidRDefault="00B12716" w:rsidP="00587CD9">
      <w:pPr>
        <w:spacing w:line="276" w:lineRule="auto"/>
        <w:ind w:left="567"/>
        <w:jc w:val="both"/>
        <w:rPr>
          <w:sz w:val="26"/>
          <w:szCs w:val="26"/>
        </w:rPr>
      </w:pPr>
      <w:bookmarkStart w:id="128" w:name="_Toc410315264"/>
      <w:bookmarkEnd w:id="127"/>
      <w:r w:rsidRPr="00F87C33">
        <w:rPr>
          <w:sz w:val="26"/>
          <w:szCs w:val="26"/>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29"/>
      <w:r w:rsidRPr="00F87C33">
        <w:rPr>
          <w:rFonts w:ascii="Times New Roman" w:hAnsi="Times New Roman"/>
          <w:sz w:val="24"/>
          <w:szCs w:val="24"/>
        </w:rPr>
        <w:t>Performans Göstergeleri</w:t>
      </w:r>
      <w:bookmarkEnd w:id="128"/>
      <w:commentRangeEnd w:id="129"/>
      <w:r w:rsidR="004F54F8" w:rsidRPr="00F87C33">
        <w:rPr>
          <w:rStyle w:val="AklamaBavurusu"/>
          <w:rFonts w:ascii="Times New Roman" w:hAnsi="Times New Roman"/>
          <w:b w:val="0"/>
          <w:bCs w:val="0"/>
          <w:sz w:val="24"/>
          <w:szCs w:val="24"/>
        </w:rPr>
        <w:commentReference w:id="129"/>
      </w:r>
    </w:p>
    <w:tbl>
      <w:tblPr>
        <w:tblStyle w:val="ListeTablo4-Vurgu21"/>
        <w:tblW w:w="5000" w:type="pct"/>
        <w:jc w:val="center"/>
        <w:tblLayout w:type="fixed"/>
        <w:tblLook w:val="04A0" w:firstRow="1" w:lastRow="0" w:firstColumn="1" w:lastColumn="0" w:noHBand="0" w:noVBand="1"/>
      </w:tblPr>
      <w:tblGrid>
        <w:gridCol w:w="580"/>
        <w:gridCol w:w="6008"/>
        <w:gridCol w:w="693"/>
        <w:gridCol w:w="693"/>
        <w:gridCol w:w="699"/>
        <w:gridCol w:w="852"/>
      </w:tblGrid>
      <w:tr w:rsidR="004308AB" w:rsidRPr="00B15520" w:rsidTr="00CF2DE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val="restart"/>
            <w:tcBorders>
              <w:bottom w:val="single" w:sz="4" w:space="0" w:color="FFFFFF" w:themeColor="background1"/>
            </w:tcBorders>
            <w:vAlign w:val="bottom"/>
          </w:tcPr>
          <w:p w:rsidR="00B12716" w:rsidRPr="00B15520" w:rsidRDefault="00B12716" w:rsidP="004308AB">
            <w:pPr>
              <w:rPr>
                <w:sz w:val="19"/>
                <w:szCs w:val="19"/>
              </w:rPr>
            </w:pPr>
            <w:r w:rsidRPr="00B15520">
              <w:rPr>
                <w:sz w:val="19"/>
                <w:szCs w:val="19"/>
              </w:rPr>
              <w:t>No</w:t>
            </w:r>
          </w:p>
        </w:tc>
        <w:tc>
          <w:tcPr>
            <w:tcW w:w="3154" w:type="pct"/>
            <w:vMerge w:val="restar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094" w:type="pct"/>
            <w:gridSpan w:val="3"/>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47" w:type="pc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4308AB" w:rsidRPr="00B15520" w:rsidTr="004308AB">
        <w:trPr>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tcBorders>
              <w:top w:val="single" w:sz="4" w:space="0" w:color="FFFFFF" w:themeColor="background1"/>
              <w:bottom w:val="nil"/>
              <w:right w:val="single" w:sz="4" w:space="0" w:color="FFFFFF" w:themeColor="background1"/>
            </w:tcBorders>
            <w:shd w:val="clear" w:color="auto" w:fill="C48B01" w:themeFill="accent3" w:themeFillShade="BF"/>
            <w:vAlign w:val="bottom"/>
          </w:tcPr>
          <w:p w:rsidR="00B12716" w:rsidRPr="00B15520" w:rsidRDefault="00B12716" w:rsidP="004308AB">
            <w:pPr>
              <w:jc w:val="center"/>
              <w:rPr>
                <w:color w:val="FFFFFF" w:themeColor="background1"/>
                <w:sz w:val="19"/>
                <w:szCs w:val="19"/>
              </w:rPr>
            </w:pPr>
          </w:p>
        </w:tc>
        <w:tc>
          <w:tcPr>
            <w:tcW w:w="3154"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C48B01"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C48B01"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C48B01"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367" w:type="pct"/>
            <w:tcBorders>
              <w:top w:val="single" w:sz="4" w:space="0" w:color="FFFFFF" w:themeColor="background1"/>
              <w:left w:val="single" w:sz="4" w:space="0" w:color="FFFFFF" w:themeColor="background1"/>
              <w:bottom w:val="nil"/>
              <w:right w:val="single" w:sz="4" w:space="0" w:color="FFFFFF" w:themeColor="background1"/>
            </w:tcBorders>
            <w:shd w:val="clear" w:color="auto" w:fill="C48B01"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47" w:type="pct"/>
            <w:tcBorders>
              <w:top w:val="single" w:sz="4" w:space="0" w:color="FFFFFF" w:themeColor="background1"/>
              <w:left w:val="single" w:sz="4" w:space="0" w:color="FFFFFF" w:themeColor="background1"/>
              <w:bottom w:val="nil"/>
            </w:tcBorders>
            <w:shd w:val="clear" w:color="auto" w:fill="C48B01"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CF2DE4" w:rsidRPr="00B15520" w:rsidTr="004308A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tcBorders>
              <w:top w:val="nil"/>
            </w:tcBorders>
          </w:tcPr>
          <w:p w:rsidR="00CF2DE4" w:rsidRPr="00B15520" w:rsidRDefault="00CF2DE4"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Borders>
              <w:top w:val="nil"/>
            </w:tcBorders>
          </w:tcPr>
          <w:p w:rsidR="00CF2DE4" w:rsidRPr="00B15520" w:rsidRDefault="00CF2DE4" w:rsidP="00765BB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Müdürlüğümüz bilgi edinme sistemlerinden yararlanıcıların memnuniyet oranı (%)</w:t>
            </w:r>
          </w:p>
        </w:tc>
        <w:tc>
          <w:tcPr>
            <w:tcW w:w="364" w:type="pct"/>
            <w:tcBorders>
              <w:top w:val="nil"/>
            </w:tcBorders>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94</w:t>
            </w:r>
          </w:p>
        </w:tc>
        <w:tc>
          <w:tcPr>
            <w:tcW w:w="364" w:type="pct"/>
            <w:tcBorders>
              <w:top w:val="nil"/>
            </w:tcBorders>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96,3</w:t>
            </w:r>
          </w:p>
        </w:tc>
        <w:tc>
          <w:tcPr>
            <w:tcW w:w="367" w:type="pct"/>
            <w:tcBorders>
              <w:top w:val="nil"/>
            </w:tcBorders>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99,2</w:t>
            </w:r>
          </w:p>
        </w:tc>
        <w:tc>
          <w:tcPr>
            <w:tcW w:w="447" w:type="pct"/>
            <w:tcBorders>
              <w:top w:val="nil"/>
            </w:tcBorders>
          </w:tcPr>
          <w:p w:rsidR="00CF2DE4" w:rsidRPr="00B15520" w:rsidRDefault="00CF2DE4"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95</w:t>
            </w:r>
          </w:p>
        </w:tc>
      </w:tr>
      <w:tr w:rsidR="00CF2DE4" w:rsidRPr="00B15520" w:rsidTr="004308AB">
        <w:trPr>
          <w:trHeight w:val="20"/>
          <w:jc w:val="center"/>
        </w:trPr>
        <w:tc>
          <w:tcPr>
            <w:cnfStyle w:val="001000000000" w:firstRow="0" w:lastRow="0" w:firstColumn="1" w:lastColumn="0" w:oddVBand="0" w:evenVBand="0" w:oddHBand="0" w:evenHBand="0" w:firstRowFirstColumn="0" w:firstRowLastColumn="0" w:lastRowFirstColumn="0" w:lastRowLastColumn="0"/>
            <w:tcW w:w="304" w:type="pct"/>
          </w:tcPr>
          <w:p w:rsidR="00CF2DE4" w:rsidRPr="00B15520" w:rsidRDefault="00CF2DE4"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CF2DE4" w:rsidRPr="00B15520" w:rsidRDefault="00CF2DE4" w:rsidP="00765BB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Rehberlik ve denetim sonuçlarına göre yapılan bildirimlerin uygulanma oranı (%)</w:t>
            </w:r>
          </w:p>
        </w:tc>
        <w:tc>
          <w:tcPr>
            <w:tcW w:w="364" w:type="pct"/>
          </w:tcPr>
          <w:p w:rsidR="00CF2DE4" w:rsidRPr="00CF2DE4" w:rsidRDefault="00CF2DE4"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97,3</w:t>
            </w:r>
          </w:p>
        </w:tc>
        <w:tc>
          <w:tcPr>
            <w:tcW w:w="364" w:type="pct"/>
          </w:tcPr>
          <w:p w:rsidR="00CF2DE4" w:rsidRPr="00CF2DE4" w:rsidRDefault="00CF2DE4"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98,2</w:t>
            </w:r>
          </w:p>
        </w:tc>
        <w:tc>
          <w:tcPr>
            <w:tcW w:w="367" w:type="pct"/>
          </w:tcPr>
          <w:p w:rsidR="00CF2DE4" w:rsidRPr="00CF2DE4" w:rsidRDefault="00CF2DE4" w:rsidP="000E1970">
            <w:pPr>
              <w:tabs>
                <w:tab w:val="left" w:pos="3930"/>
              </w:tabs>
              <w:jc w:val="cente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99,4</w:t>
            </w:r>
          </w:p>
        </w:tc>
        <w:tc>
          <w:tcPr>
            <w:tcW w:w="447" w:type="pct"/>
          </w:tcPr>
          <w:p w:rsidR="00CF2DE4" w:rsidRPr="00B15520" w:rsidRDefault="00CF2DE4" w:rsidP="00765BBA">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85</w:t>
            </w:r>
          </w:p>
        </w:tc>
      </w:tr>
      <w:tr w:rsidR="00CF2DE4" w:rsidRPr="00B15520" w:rsidTr="004308A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tcPr>
          <w:p w:rsidR="00CF2DE4" w:rsidRPr="00B15520" w:rsidRDefault="00CF2DE4"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CF2DE4" w:rsidRPr="00B15520" w:rsidRDefault="00CF2DE4" w:rsidP="004308AB">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Bakanlık elektronik ortamlarına Müdürlüğümüz ile ilgili şikâyet sayısı</w:t>
            </w:r>
          </w:p>
        </w:tc>
        <w:tc>
          <w:tcPr>
            <w:tcW w:w="364" w:type="pct"/>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35</w:t>
            </w:r>
          </w:p>
        </w:tc>
        <w:tc>
          <w:tcPr>
            <w:tcW w:w="364" w:type="pct"/>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27</w:t>
            </w:r>
          </w:p>
        </w:tc>
        <w:tc>
          <w:tcPr>
            <w:tcW w:w="367" w:type="pct"/>
          </w:tcPr>
          <w:p w:rsidR="00CF2DE4" w:rsidRPr="00CF2DE4" w:rsidRDefault="00CF2DE4" w:rsidP="000E1970">
            <w:pPr>
              <w:tabs>
                <w:tab w:val="left" w:pos="3930"/>
              </w:tabs>
              <w:jc w:val="cente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15</w:t>
            </w:r>
          </w:p>
        </w:tc>
        <w:tc>
          <w:tcPr>
            <w:tcW w:w="447" w:type="pct"/>
          </w:tcPr>
          <w:p w:rsidR="00CF2DE4" w:rsidRPr="00B15520" w:rsidRDefault="00CF2DE4"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433</w:t>
            </w:r>
          </w:p>
        </w:tc>
      </w:tr>
    </w:tbl>
    <w:p w:rsidR="00440965" w:rsidRPr="00B15520" w:rsidRDefault="00440965" w:rsidP="00440965">
      <w:pPr>
        <w:jc w:val="both"/>
        <w:rPr>
          <w:rFonts w:eastAsiaTheme="minorHAnsi"/>
          <w:sz w:val="20"/>
          <w:szCs w:val="23"/>
          <w:lang w:eastAsia="en-US"/>
        </w:rPr>
      </w:pPr>
    </w:p>
    <w:p w:rsidR="00B12716" w:rsidRPr="00F87C33" w:rsidRDefault="00A43B72" w:rsidP="00BB2E6C">
      <w:pPr>
        <w:spacing w:before="120" w:line="276" w:lineRule="auto"/>
        <w:ind w:firstLine="709"/>
        <w:jc w:val="both"/>
        <w:rPr>
          <w:sz w:val="23"/>
          <w:szCs w:val="23"/>
        </w:rPr>
      </w:pPr>
      <w:r w:rsidRPr="00F87C33">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commentRangeStart w:id="130"/>
      <w:r w:rsidRPr="00F87C33">
        <w:rPr>
          <w:rFonts w:ascii="Times New Roman" w:hAnsi="Times New Roman"/>
          <w:sz w:val="24"/>
          <w:szCs w:val="24"/>
        </w:rPr>
        <w:t>Stratejiler</w:t>
      </w:r>
      <w:commentRangeEnd w:id="130"/>
      <w:r w:rsidR="004F54F8" w:rsidRPr="00F87C33">
        <w:rPr>
          <w:rStyle w:val="AklamaBavurusu"/>
          <w:rFonts w:ascii="Times New Roman" w:hAnsi="Times New Roman"/>
          <w:b w:val="0"/>
          <w:bCs w:val="0"/>
          <w:sz w:val="24"/>
          <w:szCs w:val="24"/>
        </w:rPr>
        <w:commentReference w:id="130"/>
      </w:r>
    </w:p>
    <w:tbl>
      <w:tblPr>
        <w:tblStyle w:val="ListeTablo4-Vurgu21"/>
        <w:tblW w:w="5000" w:type="pct"/>
        <w:tblLook w:val="04A0" w:firstRow="1" w:lastRow="0" w:firstColumn="1" w:lastColumn="0" w:noHBand="0" w:noVBand="1"/>
      </w:tblPr>
      <w:tblGrid>
        <w:gridCol w:w="585"/>
        <w:gridCol w:w="6838"/>
        <w:gridCol w:w="1051"/>
        <w:gridCol w:w="1051"/>
      </w:tblGrid>
      <w:tr w:rsidR="00597F94" w:rsidRPr="00B15520" w:rsidTr="00CF2D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Süreç analizi çalışmalarına hız verilerek Müdürlüğümüz iş süreçleri maliyet, zaman ve risk analizine dayalı olarak iyileştirilecektir.</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Okullar</w:t>
            </w:r>
          </w:p>
        </w:tc>
      </w:tr>
      <w:tr w:rsidR="00CF2DE4" w:rsidRPr="00B15520" w:rsidTr="00CF2D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Müdürlüğümüz iş ve işlemlerinden dolayı kaybedilen davaların izlemesi yapılarak, kaybedilme nedenleri ile dava açılma nedenleri tespit edilecek ve bunların önlenmesine yönelik tedbirler artırılacaktır.</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Emsallerine göre başarı gösteren okul ve kurumların ödüllendirilerek örnek uygulamaların yaygınlaştırılması sağlanacaktır.</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Okullar</w:t>
            </w:r>
          </w:p>
        </w:tc>
      </w:tr>
      <w:tr w:rsidR="00CF2DE4" w:rsidRPr="00B15520" w:rsidTr="00CF2D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Müdürlüğümüz personeli ve hizmet sunmakla sorumlu olduğu vatandaşlar kamu hizmet standartları hususunda sürekli bilgilendirilecektir.</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Müdürlüğümüz faaliyetlerine ilişkin konularda ilgili kurumların ve araştırmacıların bilgi ve izin taleplerinin değerlendirilmesine ilişkin süreçler iyileştirilecektir.</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Okullar</w:t>
            </w:r>
          </w:p>
        </w:tc>
      </w:tr>
      <w:tr w:rsidR="00CF2DE4"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Müdürlüğümüz birimleri tarafından görev alanlarına giren konularla ilgili sorunları tespit etmek, gelişmeleri izlemek ve politikalar geliştirmek amacıyla araştırmalar yapılacaktır.</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Okullar</w:t>
            </w:r>
          </w:p>
        </w:tc>
      </w:tr>
      <w:tr w:rsidR="00CF2DE4" w:rsidRPr="00B15520" w:rsidTr="000E1970">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Eğitimin kalitesinin artırılması ve AB'ye üyelik sürecinde ülkemizin "Eğitim ve Öğretim 2020" hedeflerine ulaşmasına katkı sağlaması amacıyla IPA-II döneminde Müdürlüğümüz ilgili tahsisattan maksimum düzeyde faydalanmasını temin edecek proje tekliflerinin gerçekleştirilmesi sağlanacaktır.</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CF2DE4">
              <w:rPr>
                <w:sz w:val="19"/>
                <w:szCs w:val="19"/>
              </w:rPr>
              <w:t>Okullar</w:t>
            </w:r>
          </w:p>
        </w:tc>
      </w:tr>
      <w:tr w:rsidR="00CF2DE4" w:rsidRPr="00B15520" w:rsidTr="000E19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CF2DE4" w:rsidRPr="00B15520" w:rsidRDefault="00CF2DE4" w:rsidP="00DA6D97">
            <w:pPr>
              <w:pStyle w:val="ListeParagraf"/>
              <w:numPr>
                <w:ilvl w:val="0"/>
                <w:numId w:val="7"/>
              </w:numPr>
              <w:spacing w:after="0" w:line="240" w:lineRule="auto"/>
              <w:jc w:val="center"/>
              <w:rPr>
                <w:rFonts w:ascii="Times New Roman" w:hAnsi="Times New Roman" w:cs="Times New Roman"/>
                <w:sz w:val="19"/>
                <w:szCs w:val="19"/>
              </w:rPr>
            </w:pPr>
          </w:p>
        </w:tc>
        <w:tc>
          <w:tcPr>
            <w:tcW w:w="6838"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Müdürlüğümüz bilgi edinme sistemleri vasıtasıyla bilgi istenilen konuların analizi yapılacak, sıklıkla talep edilen bilgiler kamuoyu ile düzenli olarak paylaşılarak mükerrer bilgi taleplerinin azalması sağlanarak memnuniyet oranı artırılacaktır.</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İlçe Mem</w:t>
            </w:r>
          </w:p>
        </w:tc>
        <w:tc>
          <w:tcPr>
            <w:tcW w:w="1051" w:type="dxa"/>
            <w:vAlign w:val="top"/>
          </w:tcPr>
          <w:p w:rsidR="00CF2DE4" w:rsidRPr="00CF2DE4"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CF2DE4">
              <w:rPr>
                <w:sz w:val="19"/>
                <w:szCs w:val="19"/>
              </w:rPr>
              <w:t>Okullar</w:t>
            </w: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bookmarkStart w:id="131" w:name="_Toc436659703"/>
      <w:r w:rsidRPr="00B15520">
        <w:rPr>
          <w:rFonts w:ascii="Times New Roman" w:hAnsi="Times New Roman" w:cs="Times New Roman"/>
          <w:color w:val="FFFFFF" w:themeColor="background1"/>
        </w:rPr>
        <w:t>BÖLÜM IV: MALİYETLENDİRME</w:t>
      </w:r>
      <w:bookmarkEnd w:id="131"/>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7FD13B" w:themeColor="accent1"/>
                <w:spacing w:val="10"/>
                <w:sz w:val="80"/>
                <w:szCs w:val="80"/>
                <w:u w:val="single"/>
              </w:rPr>
            </w:pPr>
            <w:r w:rsidRPr="00B15520">
              <w:rPr>
                <w:rFonts w:ascii="Times New Roman" w:hAnsi="Times New Roman" w:cs="Times New Roman"/>
                <w:b/>
                <w:color w:val="7FD13B"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9E5F47" w:rsidRPr="00B15520" w:rsidRDefault="009E5F47" w:rsidP="0051473F">
      <w:pPr>
        <w:jc w:val="both"/>
        <w:rPr>
          <w:rFonts w:eastAsiaTheme="minorHAnsi"/>
          <w:sz w:val="20"/>
          <w:szCs w:val="23"/>
          <w:lang w:eastAsia="en-US"/>
        </w:rPr>
        <w:sectPr w:rsidR="009E5F47" w:rsidRPr="00B15520" w:rsidSect="00F87C33">
          <w:type w:val="oddPage"/>
          <w:pgSz w:w="11907" w:h="16840" w:code="9"/>
          <w:pgMar w:top="1134" w:right="1134" w:bottom="1134" w:left="1418" w:header="312" w:footer="312" w:gutter="0"/>
          <w:cols w:space="708"/>
          <w:vAlign w:val="center"/>
          <w:docGrid w:linePitch="360"/>
        </w:sectPr>
      </w:pPr>
    </w:p>
    <w:p w:rsidR="00A43B72" w:rsidRPr="00B15520" w:rsidRDefault="00A43B72" w:rsidP="00A43B72">
      <w:pPr>
        <w:spacing w:before="120" w:line="276" w:lineRule="auto"/>
        <w:ind w:firstLine="709"/>
        <w:jc w:val="both"/>
        <w:rPr>
          <w:sz w:val="23"/>
          <w:szCs w:val="23"/>
        </w:rPr>
      </w:pPr>
      <w:r w:rsidRPr="00B15520">
        <w:rPr>
          <w:sz w:val="23"/>
          <w:szCs w:val="23"/>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r w:rsidR="004F54F8" w:rsidRPr="00B15520">
        <w:rPr>
          <w:color w:val="000000"/>
          <w:sz w:val="23"/>
          <w:szCs w:val="23"/>
        </w:rPr>
        <w:t>…………………</w:t>
      </w:r>
      <w:r w:rsidR="00C97AF2" w:rsidRPr="00B15520">
        <w:rPr>
          <w:color w:val="000000"/>
          <w:sz w:val="23"/>
          <w:szCs w:val="23"/>
        </w:rPr>
        <w:t xml:space="preserve"> </w:t>
      </w:r>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89024F" w:rsidP="00ED3C0F">
      <w:pPr>
        <w:pStyle w:val="ResimYazs"/>
        <w:spacing w:before="300" w:line="264" w:lineRule="auto"/>
        <w:rPr>
          <w:rFonts w:ascii="Times New Roman" w:hAnsi="Times New Roman"/>
          <w:b w:val="0"/>
          <w:sz w:val="21"/>
          <w:szCs w:val="21"/>
        </w:rPr>
      </w:pPr>
      <w:bookmarkStart w:id="132" w:name="_Toc436655767"/>
      <w:commentRangeStart w:id="133"/>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41</w:t>
      </w:r>
      <w:r w:rsidR="003C79C3"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Elazığ MEM 2015-2019 Stratejik Planı Tahmini Toplam Kaynak İhtiyacı</w:t>
      </w:r>
      <w:commentRangeEnd w:id="133"/>
      <w:r w:rsidR="004F54F8" w:rsidRPr="00B15520">
        <w:rPr>
          <w:rStyle w:val="AklamaBavurusu"/>
          <w:rFonts w:ascii="Times New Roman" w:hAnsi="Times New Roman"/>
          <w:b w:val="0"/>
          <w:bCs w:val="0"/>
        </w:rPr>
        <w:commentReference w:id="133"/>
      </w:r>
      <w:bookmarkEnd w:id="132"/>
    </w:p>
    <w:tbl>
      <w:tblPr>
        <w:tblStyle w:val="KlavuzuTablo4-Vurgu21"/>
        <w:tblW w:w="5000" w:type="pct"/>
        <w:tblLayout w:type="fixed"/>
        <w:tblLook w:val="04A0" w:firstRow="1" w:lastRow="0" w:firstColumn="1" w:lastColumn="0" w:noHBand="0" w:noVBand="1"/>
      </w:tblPr>
      <w:tblGrid>
        <w:gridCol w:w="1587"/>
        <w:gridCol w:w="1588"/>
        <w:gridCol w:w="1587"/>
        <w:gridCol w:w="1588"/>
        <w:gridCol w:w="1587"/>
        <w:gridCol w:w="1588"/>
      </w:tblGrid>
      <w:tr w:rsidR="008509CA" w:rsidRPr="00B15520" w:rsidTr="00F87C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7" w:type="dxa"/>
            <w:vAlign w:val="bottom"/>
          </w:tcPr>
          <w:p w:rsidR="008509CA" w:rsidRPr="00B15520" w:rsidRDefault="008509CA" w:rsidP="00F87C33">
            <w:pPr>
              <w:rPr>
                <w:sz w:val="22"/>
                <w:szCs w:val="19"/>
              </w:rPr>
            </w:pPr>
            <w:r w:rsidRPr="00B15520">
              <w:rPr>
                <w:sz w:val="22"/>
                <w:szCs w:val="19"/>
              </w:rPr>
              <w:t>2015</w:t>
            </w:r>
          </w:p>
        </w:tc>
        <w:tc>
          <w:tcPr>
            <w:tcW w:w="1558" w:type="dxa"/>
            <w:noWrap/>
            <w:vAlign w:val="bottom"/>
          </w:tcPr>
          <w:p w:rsidR="008509CA" w:rsidRPr="00B15520" w:rsidRDefault="008509CA" w:rsidP="00F87C33">
            <w:pPr>
              <w:cnfStyle w:val="100000000000" w:firstRow="1" w:lastRow="0" w:firstColumn="0" w:lastColumn="0" w:oddVBand="0" w:evenVBand="0" w:oddHBand="0" w:evenHBand="0" w:firstRowFirstColumn="0" w:firstRowLastColumn="0" w:lastRowFirstColumn="0" w:lastRowLastColumn="0"/>
              <w:rPr>
                <w:sz w:val="22"/>
                <w:szCs w:val="19"/>
              </w:rPr>
            </w:pPr>
            <w:r w:rsidRPr="00B15520">
              <w:rPr>
                <w:sz w:val="22"/>
                <w:szCs w:val="19"/>
              </w:rPr>
              <w:t>2016</w:t>
            </w:r>
          </w:p>
        </w:tc>
        <w:tc>
          <w:tcPr>
            <w:tcW w:w="1557" w:type="dxa"/>
            <w:noWrap/>
            <w:vAlign w:val="bottom"/>
          </w:tcPr>
          <w:p w:rsidR="008509CA" w:rsidRPr="00B15520" w:rsidRDefault="008509CA" w:rsidP="00F87C33">
            <w:pPr>
              <w:cnfStyle w:val="100000000000" w:firstRow="1" w:lastRow="0" w:firstColumn="0" w:lastColumn="0" w:oddVBand="0" w:evenVBand="0" w:oddHBand="0" w:evenHBand="0" w:firstRowFirstColumn="0" w:firstRowLastColumn="0" w:lastRowFirstColumn="0" w:lastRowLastColumn="0"/>
              <w:rPr>
                <w:sz w:val="22"/>
                <w:szCs w:val="19"/>
              </w:rPr>
            </w:pPr>
            <w:r w:rsidRPr="00B15520">
              <w:rPr>
                <w:sz w:val="22"/>
                <w:szCs w:val="19"/>
              </w:rPr>
              <w:t>2017</w:t>
            </w:r>
          </w:p>
        </w:tc>
        <w:tc>
          <w:tcPr>
            <w:tcW w:w="1558" w:type="dxa"/>
            <w:noWrap/>
            <w:vAlign w:val="bottom"/>
          </w:tcPr>
          <w:p w:rsidR="008509CA" w:rsidRPr="00B15520" w:rsidRDefault="008509CA" w:rsidP="00F87C33">
            <w:pPr>
              <w:cnfStyle w:val="100000000000" w:firstRow="1" w:lastRow="0" w:firstColumn="0" w:lastColumn="0" w:oddVBand="0" w:evenVBand="0" w:oddHBand="0" w:evenHBand="0" w:firstRowFirstColumn="0" w:firstRowLastColumn="0" w:lastRowFirstColumn="0" w:lastRowLastColumn="0"/>
              <w:rPr>
                <w:sz w:val="22"/>
                <w:szCs w:val="19"/>
              </w:rPr>
            </w:pPr>
            <w:r w:rsidRPr="00B15520">
              <w:rPr>
                <w:sz w:val="22"/>
                <w:szCs w:val="19"/>
              </w:rPr>
              <w:t>2018</w:t>
            </w:r>
          </w:p>
        </w:tc>
        <w:tc>
          <w:tcPr>
            <w:tcW w:w="1557" w:type="dxa"/>
            <w:noWrap/>
            <w:vAlign w:val="bottom"/>
          </w:tcPr>
          <w:p w:rsidR="008509CA" w:rsidRPr="00B15520" w:rsidRDefault="008509CA" w:rsidP="00F87C33">
            <w:pPr>
              <w:cnfStyle w:val="100000000000" w:firstRow="1" w:lastRow="0" w:firstColumn="0" w:lastColumn="0" w:oddVBand="0" w:evenVBand="0" w:oddHBand="0" w:evenHBand="0" w:firstRowFirstColumn="0" w:firstRowLastColumn="0" w:lastRowFirstColumn="0" w:lastRowLastColumn="0"/>
              <w:rPr>
                <w:sz w:val="22"/>
                <w:szCs w:val="19"/>
              </w:rPr>
            </w:pPr>
            <w:r w:rsidRPr="00B15520">
              <w:rPr>
                <w:sz w:val="22"/>
                <w:szCs w:val="19"/>
              </w:rPr>
              <w:t>2019</w:t>
            </w:r>
          </w:p>
        </w:tc>
        <w:tc>
          <w:tcPr>
            <w:tcW w:w="1558" w:type="dxa"/>
            <w:vAlign w:val="bottom"/>
          </w:tcPr>
          <w:p w:rsidR="008509CA" w:rsidRPr="00B15520" w:rsidRDefault="008509CA" w:rsidP="00F87C33">
            <w:pPr>
              <w:cnfStyle w:val="100000000000" w:firstRow="1" w:lastRow="0" w:firstColumn="0" w:lastColumn="0" w:oddVBand="0" w:evenVBand="0" w:oddHBand="0" w:evenHBand="0" w:firstRowFirstColumn="0" w:firstRowLastColumn="0" w:lastRowFirstColumn="0" w:lastRowLastColumn="0"/>
              <w:rPr>
                <w:sz w:val="22"/>
                <w:szCs w:val="19"/>
              </w:rPr>
            </w:pPr>
            <w:r w:rsidRPr="00B15520">
              <w:rPr>
                <w:sz w:val="22"/>
                <w:szCs w:val="19"/>
              </w:rPr>
              <w:t>TOPLAM</w:t>
            </w:r>
          </w:p>
        </w:tc>
      </w:tr>
      <w:tr w:rsidR="004C23E5" w:rsidRPr="00B15520" w:rsidTr="004C23E5">
        <w:trPr>
          <w:trHeight w:val="340"/>
        </w:trPr>
        <w:tc>
          <w:tcPr>
            <w:cnfStyle w:val="001000000000" w:firstRow="0" w:lastRow="0" w:firstColumn="1" w:lastColumn="0" w:oddVBand="0" w:evenVBand="0" w:oddHBand="0" w:evenHBand="0" w:firstRowFirstColumn="0" w:firstRowLastColumn="0" w:lastRowFirstColumn="0" w:lastRowLastColumn="0"/>
            <w:tcW w:w="1557" w:type="dxa"/>
            <w:noWrap/>
            <w:vAlign w:val="bottom"/>
          </w:tcPr>
          <w:p w:rsidR="004C23E5" w:rsidRPr="00B15520" w:rsidRDefault="004C23E5" w:rsidP="00D2799E">
            <w:pPr>
              <w:jc w:val="right"/>
              <w:rPr>
                <w:color w:val="000000"/>
                <w:sz w:val="22"/>
                <w:szCs w:val="21"/>
              </w:rPr>
            </w:pPr>
          </w:p>
        </w:tc>
        <w:tc>
          <w:tcPr>
            <w:tcW w:w="1558" w:type="dxa"/>
            <w:noWrap/>
            <w:vAlign w:val="bottom"/>
          </w:tcPr>
          <w:p w:rsidR="004C23E5" w:rsidRPr="00B15520" w:rsidRDefault="004C23E5" w:rsidP="00D2799E">
            <w:pPr>
              <w:jc w:val="right"/>
              <w:cnfStyle w:val="000000000000" w:firstRow="0" w:lastRow="0" w:firstColumn="0" w:lastColumn="0" w:oddVBand="0" w:evenVBand="0" w:oddHBand="0" w:evenHBand="0" w:firstRowFirstColumn="0" w:firstRowLastColumn="0" w:lastRowFirstColumn="0" w:lastRowLastColumn="0"/>
              <w:rPr>
                <w:color w:val="000000"/>
                <w:sz w:val="22"/>
                <w:szCs w:val="21"/>
              </w:rPr>
            </w:pPr>
          </w:p>
        </w:tc>
        <w:tc>
          <w:tcPr>
            <w:tcW w:w="1557" w:type="dxa"/>
            <w:noWrap/>
            <w:vAlign w:val="bottom"/>
          </w:tcPr>
          <w:p w:rsidR="004C23E5" w:rsidRPr="00B15520" w:rsidRDefault="004C23E5" w:rsidP="00D2799E">
            <w:pPr>
              <w:jc w:val="right"/>
              <w:cnfStyle w:val="000000000000" w:firstRow="0" w:lastRow="0" w:firstColumn="0" w:lastColumn="0" w:oddVBand="0" w:evenVBand="0" w:oddHBand="0" w:evenHBand="0" w:firstRowFirstColumn="0" w:firstRowLastColumn="0" w:lastRowFirstColumn="0" w:lastRowLastColumn="0"/>
              <w:rPr>
                <w:color w:val="000000"/>
                <w:sz w:val="22"/>
                <w:szCs w:val="21"/>
              </w:rPr>
            </w:pPr>
          </w:p>
        </w:tc>
        <w:tc>
          <w:tcPr>
            <w:tcW w:w="1558" w:type="dxa"/>
            <w:noWrap/>
            <w:vAlign w:val="bottom"/>
          </w:tcPr>
          <w:p w:rsidR="004C23E5" w:rsidRPr="00B15520" w:rsidRDefault="004C23E5" w:rsidP="00D2799E">
            <w:pPr>
              <w:jc w:val="right"/>
              <w:cnfStyle w:val="000000000000" w:firstRow="0" w:lastRow="0" w:firstColumn="0" w:lastColumn="0" w:oddVBand="0" w:evenVBand="0" w:oddHBand="0" w:evenHBand="0" w:firstRowFirstColumn="0" w:firstRowLastColumn="0" w:lastRowFirstColumn="0" w:lastRowLastColumn="0"/>
              <w:rPr>
                <w:color w:val="000000"/>
                <w:sz w:val="22"/>
                <w:szCs w:val="21"/>
              </w:rPr>
            </w:pPr>
          </w:p>
        </w:tc>
        <w:tc>
          <w:tcPr>
            <w:tcW w:w="1557" w:type="dxa"/>
            <w:noWrap/>
            <w:vAlign w:val="bottom"/>
          </w:tcPr>
          <w:p w:rsidR="004C23E5" w:rsidRPr="00B15520" w:rsidRDefault="004C23E5" w:rsidP="00D2799E">
            <w:pPr>
              <w:jc w:val="right"/>
              <w:cnfStyle w:val="000000000000" w:firstRow="0" w:lastRow="0" w:firstColumn="0" w:lastColumn="0" w:oddVBand="0" w:evenVBand="0" w:oddHBand="0" w:evenHBand="0" w:firstRowFirstColumn="0" w:firstRowLastColumn="0" w:lastRowFirstColumn="0" w:lastRowLastColumn="0"/>
              <w:rPr>
                <w:color w:val="000000"/>
                <w:sz w:val="22"/>
                <w:szCs w:val="21"/>
              </w:rPr>
            </w:pPr>
          </w:p>
        </w:tc>
        <w:tc>
          <w:tcPr>
            <w:tcW w:w="1558" w:type="dxa"/>
            <w:vAlign w:val="bottom"/>
          </w:tcPr>
          <w:p w:rsidR="004C23E5" w:rsidRPr="00B15520" w:rsidRDefault="004C23E5" w:rsidP="00D2799E">
            <w:pPr>
              <w:jc w:val="right"/>
              <w:cnfStyle w:val="000000000000" w:firstRow="0" w:lastRow="0" w:firstColumn="0" w:lastColumn="0" w:oddVBand="0" w:evenVBand="0" w:oddHBand="0" w:evenHBand="0" w:firstRowFirstColumn="0" w:firstRowLastColumn="0" w:lastRowFirstColumn="0" w:lastRowLastColumn="0"/>
              <w:rPr>
                <w:b/>
                <w:color w:val="000000"/>
                <w:sz w:val="22"/>
                <w:szCs w:val="21"/>
              </w:rPr>
            </w:pPr>
          </w:p>
        </w:tc>
      </w:tr>
    </w:tbl>
    <w:p w:rsidR="00B12716" w:rsidRPr="00B15520" w:rsidRDefault="00B12716" w:rsidP="00ED3C0F">
      <w:pPr>
        <w:pStyle w:val="ResimYazs"/>
        <w:spacing w:before="300" w:line="264" w:lineRule="auto"/>
        <w:rPr>
          <w:rFonts w:ascii="Times New Roman" w:hAnsi="Times New Roman"/>
          <w:b w:val="0"/>
          <w:sz w:val="21"/>
          <w:szCs w:val="21"/>
        </w:rPr>
      </w:pPr>
      <w:bookmarkStart w:id="134" w:name="_Toc436655768"/>
      <w:r w:rsidRPr="00B15520">
        <w:rPr>
          <w:rFonts w:ascii="Times New Roman" w:hAnsi="Times New Roman"/>
          <w:sz w:val="21"/>
          <w:szCs w:val="21"/>
        </w:rPr>
        <w:t xml:space="preserve">Tablo </w:t>
      </w:r>
      <w:r w:rsidR="003C79C3"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3C79C3" w:rsidRPr="00B15520">
        <w:rPr>
          <w:rFonts w:ascii="Times New Roman" w:hAnsi="Times New Roman"/>
          <w:sz w:val="21"/>
          <w:szCs w:val="21"/>
        </w:rPr>
        <w:fldChar w:fldCharType="separate"/>
      </w:r>
      <w:r w:rsidR="008E6ECB">
        <w:rPr>
          <w:rFonts w:ascii="Times New Roman" w:hAnsi="Times New Roman"/>
          <w:noProof/>
          <w:sz w:val="21"/>
          <w:szCs w:val="21"/>
        </w:rPr>
        <w:t>42</w:t>
      </w:r>
      <w:r w:rsidR="003C79C3"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134"/>
    </w:p>
    <w:tbl>
      <w:tblPr>
        <w:tblStyle w:val="KlavuzuTablo4-Vurgu21"/>
        <w:tblW w:w="4138" w:type="pct"/>
        <w:tblLook w:val="04A0" w:firstRow="1" w:lastRow="0" w:firstColumn="1" w:lastColumn="0" w:noHBand="0" w:noVBand="1"/>
      </w:tblPr>
      <w:tblGrid>
        <w:gridCol w:w="4414"/>
        <w:gridCol w:w="2165"/>
        <w:gridCol w:w="1304"/>
      </w:tblGrid>
      <w:tr w:rsidR="005E2BA1" w:rsidRPr="00F87C33" w:rsidTr="00F87C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Maliyet</w:t>
            </w:r>
            <w:r w:rsidR="004C23E5" w:rsidRPr="00F87C33">
              <w:rPr>
                <w:sz w:val="22"/>
                <w:szCs w:val="22"/>
              </w:rPr>
              <w:t xml:space="preserve"> </w:t>
            </w:r>
            <w:r w:rsidRPr="00F87C33">
              <w:rPr>
                <w:sz w:val="22"/>
                <w:szCs w:val="22"/>
              </w:rPr>
              <w:t>(TL)</w:t>
            </w:r>
          </w:p>
        </w:tc>
        <w:tc>
          <w:tcPr>
            <w:tcW w:w="827" w:type="pct"/>
            <w:vAlign w:val="bottom"/>
          </w:tcPr>
          <w:p w:rsidR="00907DD8" w:rsidRPr="00F87C33" w:rsidRDefault="005E2BA1"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Oran</w:t>
            </w:r>
            <w:r w:rsidR="004C23E5" w:rsidRPr="00F87C33">
              <w:rPr>
                <w:sz w:val="22"/>
                <w:szCs w:val="22"/>
              </w:rPr>
              <w:t xml:space="preserve"> </w:t>
            </w:r>
            <w:r w:rsidRPr="00F87C33">
              <w:rPr>
                <w:sz w:val="22"/>
                <w:szCs w:val="22"/>
              </w:rPr>
              <w:t>(%)</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1.1</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2.1</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2.2</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2.3</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3.1</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commentRangeStart w:id="135"/>
            <w:r w:rsidRPr="00F87C33">
              <w:rPr>
                <w:sz w:val="22"/>
                <w:szCs w:val="22"/>
              </w:rPr>
              <w:t>Stratejik Hedef 3.2</w:t>
            </w:r>
            <w:commentRangeEnd w:id="135"/>
            <w:r w:rsidR="004F54F8" w:rsidRPr="00F87C33">
              <w:rPr>
                <w:rStyle w:val="AklamaBavurusu"/>
                <w:bCs w:val="0"/>
              </w:rPr>
              <w:commentReference w:id="135"/>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Stratejik Hedef 3.3</w:t>
            </w:r>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CE3F4E"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012D7C" w:rsidP="004C23E5">
            <w:pPr>
              <w:jc w:val="right"/>
              <w:cnfStyle w:val="000000000000" w:firstRow="0" w:lastRow="0" w:firstColumn="0" w:lastColumn="0" w:oddVBand="0" w:evenVBand="0" w:oddHBand="0" w:evenHBand="0" w:firstRowFirstColumn="0" w:firstRowLastColumn="0" w:lastRowFirstColumn="0" w:lastRowLastColumn="0"/>
              <w:rPr>
                <w:b/>
                <w:bCs/>
                <w:sz w:val="22"/>
                <w:szCs w:val="22"/>
              </w:rPr>
            </w:pP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136" w:name="_Toc436659704"/>
      <w:r w:rsidRPr="00B15520">
        <w:rPr>
          <w:rFonts w:ascii="Times New Roman" w:hAnsi="Times New Roman" w:cs="Times New Roman"/>
          <w:color w:val="FFFFFF" w:themeColor="background1"/>
        </w:rPr>
        <w:t xml:space="preserve">BÖLÜM </w:t>
      </w:r>
      <w:r w:rsidR="007E7A01" w:rsidRPr="00B15520">
        <w:rPr>
          <w:rFonts w:ascii="Times New Roman" w:hAnsi="Times New Roman" w:cs="Times New Roman"/>
          <w:color w:val="FFFFFF" w:themeColor="background1"/>
        </w:rPr>
        <w:t>V:</w:t>
      </w:r>
      <w:r w:rsidR="008A3962" w:rsidRPr="00B15520">
        <w:rPr>
          <w:rFonts w:ascii="Times New Roman" w:hAnsi="Times New Roman" w:cs="Times New Roman"/>
          <w:color w:val="FFFFFF" w:themeColor="background1"/>
        </w:rPr>
        <w:t xml:space="preserve"> </w:t>
      </w:r>
      <w:r w:rsidR="007E7A01" w:rsidRPr="00B15520">
        <w:rPr>
          <w:rFonts w:ascii="Times New Roman" w:hAnsi="Times New Roman" w:cs="Times New Roman"/>
          <w:color w:val="FFFFFF" w:themeColor="background1"/>
        </w:rPr>
        <w:t>İZLEME ve DEĞERLENDİRME</w:t>
      </w:r>
      <w:bookmarkEnd w:id="136"/>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7FD13B" w:themeColor="accent1"/>
                <w:spacing w:val="10"/>
                <w:sz w:val="80"/>
                <w:szCs w:val="80"/>
                <w:u w:val="single"/>
              </w:rPr>
            </w:pPr>
            <w:r w:rsidRPr="00B15520">
              <w:rPr>
                <w:rFonts w:ascii="Times New Roman" w:hAnsi="Times New Roman" w:cs="Times New Roman"/>
                <w:b/>
                <w:color w:val="7FD13B" w:themeColor="accent1"/>
                <w:spacing w:val="10"/>
                <w:sz w:val="80"/>
                <w:szCs w:val="80"/>
                <w:u w:val="single"/>
              </w:rPr>
              <w:t>BEŞİNCİ</w:t>
            </w:r>
            <w:r w:rsidR="007E7A01" w:rsidRPr="00B15520">
              <w:rPr>
                <w:rFonts w:ascii="Times New Roman" w:hAnsi="Times New Roman" w:cs="Times New Roman"/>
                <w:b/>
                <w:color w:val="7FD13B"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137" w:name="_Toc409281041"/>
            <w:r w:rsidRPr="00B15520">
              <w:rPr>
                <w:rFonts w:ascii="Times New Roman" w:hAnsi="Times New Roman" w:cs="Times New Roman"/>
                <w:b/>
                <w:color w:val="998E55"/>
                <w:sz w:val="60"/>
                <w:szCs w:val="60"/>
              </w:rPr>
              <w:t>İZLEME ve DEĞERLENDİRME</w:t>
            </w:r>
            <w:bookmarkEnd w:id="137"/>
          </w:p>
        </w:tc>
      </w:tr>
    </w:tbl>
    <w:p w:rsidR="007E7A01" w:rsidRPr="00B15520" w:rsidRDefault="007E7A01" w:rsidP="0051473F">
      <w:pPr>
        <w:jc w:val="both"/>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38" w:name="_Toc436659705"/>
      <w:r w:rsidRPr="00B15520">
        <w:rPr>
          <w:rFonts w:ascii="Times New Roman" w:hAnsi="Times New Roman" w:cs="Times New Roman"/>
          <w:color w:val="FF0000"/>
          <w:sz w:val="32"/>
          <w:szCs w:val="32"/>
        </w:rPr>
        <w:t>2015-2019 STRATEJİK PLANI İZLEME VE DEĞERLENDİRME MODELİ</w:t>
      </w:r>
      <w:bookmarkEnd w:id="138"/>
    </w:p>
    <w:p w:rsidR="006C3638" w:rsidRPr="00B15520" w:rsidRDefault="006C3638" w:rsidP="006C3638">
      <w:pPr>
        <w:jc w:val="both"/>
        <w:rPr>
          <w:rFonts w:eastAsiaTheme="minorHAnsi"/>
          <w:sz w:val="18"/>
          <w:szCs w:val="23"/>
          <w:lang w:eastAsia="en-US"/>
        </w:rPr>
      </w:pPr>
    </w:p>
    <w:p w:rsidR="00EC402A" w:rsidRPr="00B15520" w:rsidRDefault="008A01B2" w:rsidP="002616B8">
      <w:pPr>
        <w:spacing w:before="120" w:line="276" w:lineRule="auto"/>
        <w:ind w:firstLine="709"/>
        <w:jc w:val="both"/>
      </w:pPr>
      <w:r w:rsidRPr="00B15520">
        <w:t>Müdürlüğümüz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r w:rsidRPr="00B15520">
        <w:t>süreçleri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D4F6F" w:rsidRPr="00B15520" w:rsidRDefault="009D4F6F" w:rsidP="002616B8">
      <w:pPr>
        <w:spacing w:before="120" w:line="276" w:lineRule="auto"/>
        <w:ind w:firstLine="709"/>
        <w:jc w:val="both"/>
        <w:sectPr w:rsidR="009D4F6F" w:rsidRPr="00B15520"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r w:rsidRPr="00B15520">
        <w:rPr>
          <w:rFonts w:eastAsia="Calibri"/>
          <w:b/>
          <w:bCs/>
          <w:noProof/>
          <w:sz w:val="23"/>
          <w:szCs w:val="23"/>
        </w:rPr>
        <w:drawing>
          <wp:inline distT="0" distB="0" distL="0" distR="0" wp14:anchorId="376159A6" wp14:editId="2CB90E19">
            <wp:extent cx="5940000" cy="5940000"/>
            <wp:effectExtent l="114300" t="0" r="137160" b="381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C30DF" w:rsidRPr="00B15520" w:rsidRDefault="005E7C1B" w:rsidP="005E7C1B">
      <w:pPr>
        <w:spacing w:before="120"/>
        <w:jc w:val="center"/>
        <w:rPr>
          <w:sz w:val="21"/>
          <w:szCs w:val="21"/>
        </w:rPr>
      </w:pPr>
      <w:bookmarkStart w:id="139" w:name="_Toc435655419"/>
      <w:r w:rsidRPr="00B15520">
        <w:rPr>
          <w:b/>
          <w:sz w:val="21"/>
          <w:szCs w:val="21"/>
        </w:rPr>
        <w:t xml:space="preserve">Şekil </w:t>
      </w:r>
      <w:r w:rsidR="003C79C3" w:rsidRPr="00B15520">
        <w:rPr>
          <w:b/>
          <w:sz w:val="21"/>
          <w:szCs w:val="21"/>
        </w:rPr>
        <w:fldChar w:fldCharType="begin"/>
      </w:r>
      <w:r w:rsidRPr="00B15520">
        <w:rPr>
          <w:b/>
          <w:sz w:val="21"/>
          <w:szCs w:val="21"/>
        </w:rPr>
        <w:instrText xml:space="preserve"> SEQ Şekil \* ARABIC </w:instrText>
      </w:r>
      <w:r w:rsidR="003C79C3" w:rsidRPr="00B15520">
        <w:rPr>
          <w:b/>
          <w:sz w:val="21"/>
          <w:szCs w:val="21"/>
        </w:rPr>
        <w:fldChar w:fldCharType="separate"/>
      </w:r>
      <w:r w:rsidR="008E6ECB">
        <w:rPr>
          <w:b/>
          <w:noProof/>
          <w:sz w:val="21"/>
          <w:szCs w:val="21"/>
        </w:rPr>
        <w:t>4</w:t>
      </w:r>
      <w:r w:rsidR="003C79C3"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139"/>
    </w:p>
    <w:p w:rsidR="00B97F23" w:rsidRPr="00B15520" w:rsidRDefault="00B97F23" w:rsidP="005E7C1B">
      <w:pPr>
        <w:spacing w:before="120"/>
        <w:jc w:val="center"/>
        <w:rPr>
          <w:rFonts w:eastAsia="Calibri"/>
          <w:bCs/>
          <w:sz w:val="21"/>
          <w:szCs w:val="21"/>
          <w:lang w:eastAsia="en-US"/>
        </w:rPr>
        <w:sectPr w:rsidR="00B97F23" w:rsidRPr="00B15520" w:rsidSect="00B97F23">
          <w:pgSz w:w="11907" w:h="16840" w:code="9"/>
          <w:pgMar w:top="1134" w:right="1134" w:bottom="1134" w:left="1418" w:header="312" w:footer="312" w:gutter="0"/>
          <w:cols w:space="708"/>
          <w:vAlign w:val="center"/>
          <w:docGrid w:linePitch="360"/>
        </w:sectPr>
      </w:pPr>
    </w:p>
    <w:p w:rsidR="00B97F23" w:rsidRPr="00B15520" w:rsidRDefault="00B97F23"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40" w:name="_Toc436659706"/>
      <w:commentRangeStart w:id="141"/>
      <w:r w:rsidRPr="00B15520">
        <w:rPr>
          <w:rFonts w:ascii="Times New Roman" w:hAnsi="Times New Roman" w:cs="Times New Roman"/>
          <w:color w:val="FF0000"/>
          <w:sz w:val="32"/>
          <w:szCs w:val="32"/>
        </w:rPr>
        <w:t>2015-2019 STRATEJİK PLANI BİRİM SORUMLULUKLARI TABLOSU</w:t>
      </w:r>
      <w:commentRangeEnd w:id="141"/>
      <w:r w:rsidRPr="00B15520">
        <w:rPr>
          <w:rStyle w:val="AklamaBavurusu"/>
          <w:rFonts w:ascii="Times New Roman" w:eastAsia="Times New Roman" w:hAnsi="Times New Roman" w:cs="Times New Roman"/>
          <w:b w:val="0"/>
          <w:bCs w:val="0"/>
          <w:color w:val="FF0000"/>
          <w:sz w:val="32"/>
          <w:szCs w:val="32"/>
          <w:lang w:eastAsia="tr-TR"/>
        </w:rPr>
        <w:commentReference w:id="141"/>
      </w:r>
      <w:bookmarkEnd w:id="140"/>
    </w:p>
    <w:p w:rsidR="00B12716" w:rsidRPr="00B15520" w:rsidRDefault="00B12716" w:rsidP="00BE7C5C">
      <w:pPr>
        <w:jc w:val="both"/>
        <w:rPr>
          <w:rFonts w:eastAsiaTheme="minorHAnsi"/>
          <w:sz w:val="14"/>
          <w:szCs w:val="23"/>
          <w:lang w:eastAsia="en-US"/>
        </w:rPr>
      </w:pPr>
    </w:p>
    <w:tbl>
      <w:tblPr>
        <w:tblStyle w:val="KlavuzuTablo4-Vurgu61"/>
        <w:tblW w:w="5034" w:type="pct"/>
        <w:tblLayout w:type="fixed"/>
        <w:tblCellMar>
          <w:left w:w="57" w:type="dxa"/>
          <w:right w:w="57" w:type="dxa"/>
        </w:tblCellMar>
        <w:tblLook w:val="04A0" w:firstRow="1" w:lastRow="0" w:firstColumn="1" w:lastColumn="0" w:noHBand="0" w:noVBand="1"/>
      </w:tblPr>
      <w:tblGrid>
        <w:gridCol w:w="521"/>
        <w:gridCol w:w="919"/>
        <w:gridCol w:w="1263"/>
        <w:gridCol w:w="342"/>
        <w:gridCol w:w="4710"/>
        <w:gridCol w:w="1032"/>
        <w:gridCol w:w="746"/>
      </w:tblGrid>
      <w:tr w:rsidR="009B5284" w:rsidRPr="00B15520" w:rsidTr="00CF2DE4">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2" w:type="dxa"/>
            <w:textDirection w:val="btLr"/>
          </w:tcPr>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FFFFFF" w:themeFill="background1"/>
            <w:textDirection w:val="btLr"/>
          </w:tcPr>
          <w:p w:rsidR="00CF2DE4" w:rsidRPr="00B15520" w:rsidRDefault="00CF2DE4" w:rsidP="009B5284">
            <w:pPr>
              <w:ind w:left="113" w:right="113"/>
              <w:jc w:val="center"/>
              <w:rPr>
                <w:b/>
                <w:bCs w:val="0"/>
                <w:color w:val="C00000"/>
                <w:sz w:val="17"/>
                <w:szCs w:val="17"/>
                <w:u w:val="single"/>
              </w:rPr>
            </w:pPr>
            <w:r w:rsidRPr="00B15520">
              <w:rPr>
                <w:b/>
                <w:bCs w:val="0"/>
                <w:color w:val="C00000"/>
                <w:sz w:val="17"/>
                <w:szCs w:val="17"/>
                <w:u w:val="single"/>
              </w:rPr>
              <w:t>TEMA 1</w:t>
            </w:r>
          </w:p>
          <w:p w:rsidR="00CF2DE4" w:rsidRPr="00B15520" w:rsidRDefault="00CF2DE4" w:rsidP="009B5284">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CF2DE4" w:rsidRPr="00B15520" w:rsidRDefault="00CF2DE4" w:rsidP="009B5284">
            <w:pPr>
              <w:ind w:left="113" w:right="113"/>
              <w:jc w:val="center"/>
              <w:cnfStyle w:val="000000100000" w:firstRow="0" w:lastRow="0" w:firstColumn="0" w:lastColumn="0" w:oddVBand="0" w:evenVBand="0" w:oddHBand="1"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1</w:t>
            </w:r>
          </w:p>
          <w:p w:rsidR="00CF2DE4" w:rsidRPr="00B15520" w:rsidRDefault="00CF2DE4" w:rsidP="009B5284">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CF2DE4" w:rsidRPr="00B15520" w:rsidRDefault="00CF2DE4" w:rsidP="009C6D08">
            <w:pPr>
              <w:jc w:val="center"/>
              <w:cnfStyle w:val="000000100000" w:firstRow="0" w:lastRow="0" w:firstColumn="0" w:lastColumn="0" w:oddVBand="0" w:evenVBand="0" w:oddHBand="1" w:evenHBand="0" w:firstRowFirstColumn="0" w:firstRowLastColumn="0" w:lastRowFirstColumn="0" w:lastRowLastColumn="0"/>
              <w:rPr>
                <w:b/>
                <w:color w:val="C00000"/>
                <w:sz w:val="17"/>
                <w:szCs w:val="17"/>
                <w:u w:val="single"/>
              </w:rPr>
            </w:pPr>
            <w:r w:rsidRPr="00B15520">
              <w:rPr>
                <w:b/>
                <w:color w:val="C00000"/>
                <w:sz w:val="17"/>
                <w:szCs w:val="17"/>
                <w:u w:val="single"/>
              </w:rPr>
              <w:t>Stratejik Hedef 1.1</w:t>
            </w:r>
          </w:p>
          <w:p w:rsidR="00CF2DE4" w:rsidRPr="00B15520" w:rsidRDefault="00CF2DE4" w:rsidP="009C6D08">
            <w:pPr>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öncesi eğitime katılımı artıracak hizmet sunum modelleri çeşitlendirilecek ve okul öncesi eğitim imkânları kısıtlı hane ve bölgelerin erişimini destekleyecek şekilde yaygınlaştırılacaktır.</w:t>
            </w:r>
          </w:p>
        </w:tc>
        <w:tc>
          <w:tcPr>
            <w:tcW w:w="1032" w:type="dxa"/>
          </w:tcPr>
          <w:p w:rsidR="00CF2DE4" w:rsidRPr="00B15520" w:rsidRDefault="00CF2DE4" w:rsidP="000523B7">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B15520">
              <w:rPr>
                <w:rStyle w:val="A3"/>
                <w:rFonts w:cs="Times New Roman"/>
                <w:color w:val="000000" w:themeColor="text1"/>
                <w:sz w:val="16"/>
                <w:szCs w:val="16"/>
              </w:rPr>
              <w:t>Temel Eğitim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Okullaşma oranlarının düşük olduğu bölgelerde eğitimin önemi ve getirileri hakkında bilgilendirme çalışmaları yapılacaktır. </w:t>
            </w:r>
          </w:p>
        </w:tc>
        <w:tc>
          <w:tcPr>
            <w:tcW w:w="1032" w:type="dxa"/>
          </w:tcPr>
          <w:p w:rsidR="00CF2DE4" w:rsidRPr="00B15520" w:rsidRDefault="00CF2DE4"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Style w:val="A3"/>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Yatılılık ve bursluluk imkânlarının tanıtılmasına yönelik çalışmalar yapılacaktır.</w:t>
            </w:r>
          </w:p>
        </w:tc>
        <w:tc>
          <w:tcPr>
            <w:tcW w:w="1032" w:type="dxa"/>
          </w:tcPr>
          <w:p w:rsidR="00CF2DE4" w:rsidRPr="00B15520" w:rsidRDefault="00CF2DE4"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Geçici koruma altındaki yabancılar veya vatansız olarak ilimizde bulunanların da bulundukları sürece eğitim görmelerini sağlamak üzere bu öğrencilerin eğitim sistemine entegrasyonunun sağlanması, denklik işlemlerinde yaşanan sorunların giderilmesi ve bu alanda eğitime ilişkin yaşanan genel sıkıntıların bertaraf edilmesi için çalışmalar yapılacaktır.</w:t>
            </w:r>
          </w:p>
        </w:tc>
        <w:tc>
          <w:tcPr>
            <w:tcW w:w="1032" w:type="dxa"/>
          </w:tcPr>
          <w:p w:rsidR="00CF2DE4" w:rsidRPr="00B15520" w:rsidRDefault="00CF2DE4"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sidRPr="00B15520">
              <w:rPr>
                <w:rFonts w:eastAsiaTheme="minorHAnsi"/>
                <w:color w:val="000000" w:themeColor="text1"/>
                <w:sz w:val="16"/>
                <w:szCs w:val="16"/>
                <w:lang w:eastAsia="en-US"/>
              </w:rPr>
              <w:t>Mesleki ve Teknik Eğitim Hizmetleri Şubesi</w:t>
            </w:r>
          </w:p>
          <w:p w:rsidR="00CF2DE4" w:rsidRPr="00B15520" w:rsidRDefault="00CF2DE4"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(İşlemlerini Yapan Şube)</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tcPr>
          <w:p w:rsidR="00CF2DE4" w:rsidRPr="00B15520" w:rsidRDefault="00CF2DE4"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CF2DE4" w:rsidRPr="00B15520" w:rsidRDefault="00CF2DE4"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Yönetici ve öğretmenlerin bütünleştirici eğitiminin amaçları ve önemi hakkında bilgilendirilmeleri sağlanacaktır.</w:t>
            </w:r>
          </w:p>
        </w:tc>
        <w:tc>
          <w:tcPr>
            <w:tcW w:w="1032" w:type="dxa"/>
          </w:tcPr>
          <w:p w:rsidR="00CF2DE4" w:rsidRPr="00B15520" w:rsidRDefault="00CF2DE4"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Bütün okul tür ve kademelerinde devamsızlık, sınıf tekrarı ve okuldan erken ayrılma nedenlerinin tespiti için araştırmalar yapılacaktır.</w:t>
            </w:r>
          </w:p>
        </w:tc>
        <w:tc>
          <w:tcPr>
            <w:tcW w:w="1032" w:type="dxa"/>
          </w:tcPr>
          <w:p w:rsidR="00CF2DE4" w:rsidRPr="00B15520" w:rsidRDefault="00CF2DE4"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Ortaöğretimde devamsızlık, sınıf tekrarı ve okul terkini azaltmak amacıyla "Ortaöğretime Uyum Programı" yaygınlaştırılacaktır.</w:t>
            </w:r>
          </w:p>
        </w:tc>
        <w:tc>
          <w:tcPr>
            <w:tcW w:w="1032" w:type="dxa"/>
            <w:vAlign w:val="bottom"/>
          </w:tcPr>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p w:rsidR="00CF2DE4"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Ortaöğretim Hizmetleri Şubesi</w:t>
            </w:r>
          </w:p>
          <w:p w:rsidR="00CF2DE4" w:rsidRPr="00B15520" w:rsidRDefault="00CF2DE4" w:rsidP="00CF2DE4">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FFFFFF" w:themeFill="background1"/>
            <w:textDirection w:val="btLr"/>
          </w:tcPr>
          <w:p w:rsidR="00CF2DE4" w:rsidRPr="00B15520" w:rsidRDefault="00CF2DE4" w:rsidP="008A2362">
            <w:pPr>
              <w:ind w:left="113" w:right="113"/>
              <w:jc w:val="center"/>
              <w:rPr>
                <w:b/>
                <w:bCs w:val="0"/>
                <w:color w:val="C00000"/>
                <w:sz w:val="17"/>
                <w:szCs w:val="17"/>
                <w:u w:val="single"/>
              </w:rPr>
            </w:pPr>
            <w:r w:rsidRPr="00B15520">
              <w:rPr>
                <w:b/>
                <w:bCs w:val="0"/>
                <w:color w:val="C00000"/>
                <w:sz w:val="17"/>
                <w:szCs w:val="17"/>
                <w:u w:val="single"/>
              </w:rPr>
              <w:t>TEMA 1</w:t>
            </w:r>
          </w:p>
          <w:p w:rsidR="00CF2DE4" w:rsidRPr="00B15520" w:rsidRDefault="00CF2DE4" w:rsidP="008A2362">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1</w:t>
            </w:r>
          </w:p>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CF2DE4" w:rsidRPr="00B15520" w:rsidRDefault="00CF2DE4" w:rsidP="009C6D08">
            <w:pPr>
              <w:jc w:val="center"/>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Hedef 1.1</w:t>
            </w:r>
          </w:p>
          <w:p w:rsidR="00CF2DE4" w:rsidRPr="00B15520" w:rsidRDefault="00CF2DE4"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CF2DE4" w:rsidRPr="00B15520" w:rsidRDefault="00CF2DE4"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sektörün eğitim ve öğretimdeki payını artırmak amacıyla gerekli tanıtım ve bilgilendirmeler yapılacak.</w:t>
            </w:r>
          </w:p>
        </w:tc>
        <w:tc>
          <w:tcPr>
            <w:tcW w:w="1032" w:type="dxa"/>
          </w:tcPr>
          <w:p w:rsidR="00CF2DE4" w:rsidRPr="00B15520" w:rsidRDefault="00CF2DE4"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Özel Öğretim Kurumları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Hayat boyu öğrenmenin önemi, bireye ve topluma katkısı ve hayat boyu öğrenime erişim imkânları hakkında toplumda farkındalık oluşturulacaktır.</w:t>
            </w:r>
          </w:p>
        </w:tc>
        <w:tc>
          <w:tcPr>
            <w:tcW w:w="1032" w:type="dxa"/>
          </w:tcPr>
          <w:p w:rsidR="00CF2DE4" w:rsidRPr="00B15520" w:rsidRDefault="00CF2DE4"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Hayat Boyu Öğrenme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Hayat boyu öğrenme kapsamında sosyal ve kültürel kurslara erişim imkânları ile bu kurslara katılım oranları, çeşitlilik artırılacaktır.</w:t>
            </w:r>
          </w:p>
        </w:tc>
        <w:tc>
          <w:tcPr>
            <w:tcW w:w="1032" w:type="dxa"/>
          </w:tcPr>
          <w:p w:rsidR="00CF2DE4" w:rsidRPr="00B15520" w:rsidRDefault="00CF2DE4"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Hayat Boyu Öğrenme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İş yaşamında değişen ve gelişen koşullar doğrultusunda bireylerin istihdam edilebilirliklerini artırmaya yönelik sektör ve ilgili taraflarla iş birliğinde ve hayat boyu öğrenme kapsamında mesleki kursların çeşitliliği ve katılımcı sayısı artırılacaktır.</w:t>
            </w:r>
          </w:p>
        </w:tc>
        <w:tc>
          <w:tcPr>
            <w:tcW w:w="1032" w:type="dxa"/>
          </w:tcPr>
          <w:p w:rsidR="00CF2DE4" w:rsidRPr="00B15520" w:rsidRDefault="00CF2DE4"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Hayat Boyu Öğrenme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Açık öğretim okullarında öğrenim gören öğrencilerin kayıtlarının dondurmasına neden olan etmenler tespit edilecek ve gerekli tedbirler alınacaktır.</w:t>
            </w:r>
          </w:p>
        </w:tc>
        <w:tc>
          <w:tcPr>
            <w:tcW w:w="1032" w:type="dxa"/>
          </w:tcPr>
          <w:p w:rsidR="00CF2DE4" w:rsidRPr="00B15520" w:rsidRDefault="00CF2DE4"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Hayat Boyu Öğrenme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Örgün eğitimden yararlanamamış veya yarıda bırakmak zorunda kalmış bireylerin uzaktan veya yüz yüze eğitim imkânlarıyla öğrenimlerini tamamlamalarını sağlayacak fırsatlar oluşturulacaktır.</w:t>
            </w:r>
          </w:p>
        </w:tc>
        <w:tc>
          <w:tcPr>
            <w:tcW w:w="1032" w:type="dxa"/>
          </w:tcPr>
          <w:p w:rsidR="00CF2DE4" w:rsidRPr="00B15520" w:rsidRDefault="00CF2DE4"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Hayat Boyu Öğrenme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Kız çocukları başta olmak üzere özel politika gerektiren grupların eğitim ve öğretime erişimlerine yönelik çalışmalar arttırılacak.</w:t>
            </w:r>
          </w:p>
        </w:tc>
        <w:tc>
          <w:tcPr>
            <w:tcW w:w="1032" w:type="dxa"/>
          </w:tcPr>
          <w:p w:rsidR="00CF2DE4" w:rsidRPr="00B15520" w:rsidRDefault="00CF2DE4"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Özel Eğitim ve Rehberlik Hizmetleri Şubesi</w:t>
            </w:r>
          </w:p>
        </w:tc>
        <w:tc>
          <w:tcPr>
            <w:tcW w:w="746" w:type="dxa"/>
            <w:vAlign w:val="top"/>
          </w:tcPr>
          <w:p w:rsidR="00CF2DE4" w:rsidRPr="004A0206" w:rsidRDefault="00CF2DE4" w:rsidP="000E1970">
            <w:pPr>
              <w:cnfStyle w:val="000000100000" w:firstRow="0" w:lastRow="0" w:firstColumn="0" w:lastColumn="0" w:oddVBand="0" w:evenVBand="0" w:oddHBand="1" w:evenHBand="0" w:firstRowFirstColumn="0" w:firstRowLastColumn="0" w:lastRowFirstColumn="0" w:lastRowLastColumn="0"/>
              <w:rPr>
                <w:sz w:val="19"/>
                <w:szCs w:val="19"/>
              </w:rPr>
            </w:pPr>
            <w:r w:rsidRPr="004A0206">
              <w:rPr>
                <w:sz w:val="19"/>
                <w:szCs w:val="19"/>
              </w:rPr>
              <w:t>Okullar</w:t>
            </w:r>
          </w:p>
        </w:tc>
      </w:tr>
      <w:tr w:rsidR="00CF2DE4" w:rsidRPr="00B15520" w:rsidTr="00CF2DE4">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CF2DE4" w:rsidRPr="00B15520" w:rsidRDefault="00CF2DE4"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CF2DE4" w:rsidRPr="00B15520" w:rsidRDefault="00CF2DE4" w:rsidP="008A2362">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CF2DE4" w:rsidRPr="00B15520" w:rsidRDefault="00CF2DE4"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CF2DE4" w:rsidRPr="00B15520" w:rsidRDefault="00CF2DE4"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Taşımalı eğitimde hizmet sunumunu artıracak tedbirler alınacak.</w:t>
            </w:r>
          </w:p>
        </w:tc>
        <w:tc>
          <w:tcPr>
            <w:tcW w:w="1032" w:type="dxa"/>
          </w:tcPr>
          <w:p w:rsidR="00CF2DE4" w:rsidRPr="00B15520" w:rsidRDefault="00CF2DE4" w:rsidP="008A23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sidRPr="00B15520">
              <w:rPr>
                <w:rFonts w:eastAsiaTheme="minorHAnsi"/>
                <w:color w:val="000000" w:themeColor="text1"/>
                <w:sz w:val="16"/>
                <w:szCs w:val="16"/>
                <w:lang w:eastAsia="en-US"/>
              </w:rPr>
              <w:t>Destek Hizmetleri Şubesi</w:t>
            </w:r>
          </w:p>
        </w:tc>
        <w:tc>
          <w:tcPr>
            <w:tcW w:w="746" w:type="dxa"/>
          </w:tcPr>
          <w:p w:rsidR="00CF2DE4" w:rsidRPr="00B15520" w:rsidRDefault="00CF2DE4" w:rsidP="00CF2DE4">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4A0206">
              <w:rPr>
                <w:sz w:val="19"/>
                <w:szCs w:val="19"/>
              </w:rPr>
              <w:t>Okullar</w:t>
            </w:r>
          </w:p>
        </w:tc>
      </w:tr>
    </w:tbl>
    <w:p w:rsidR="00857313" w:rsidRPr="00B15520" w:rsidRDefault="00857313">
      <w:pPr>
        <w:sectPr w:rsidR="00857313" w:rsidRPr="00B15520" w:rsidSect="009C7D1D">
          <w:footerReference w:type="default" r:id="rId38"/>
          <w:pgSz w:w="11907" w:h="16840" w:code="9"/>
          <w:pgMar w:top="1134" w:right="1134" w:bottom="1134" w:left="1418" w:header="312" w:footer="312" w:gutter="0"/>
          <w:cols w:space="708"/>
          <w:docGrid w:linePitch="360"/>
        </w:sectPr>
      </w:pPr>
    </w:p>
    <w:tbl>
      <w:tblPr>
        <w:tblStyle w:val="KlavuzuTablo4-Vurgu21"/>
        <w:tblW w:w="5035" w:type="pct"/>
        <w:jc w:val="left"/>
        <w:tblLayout w:type="fixed"/>
        <w:tblCellMar>
          <w:left w:w="57" w:type="dxa"/>
          <w:right w:w="57" w:type="dxa"/>
        </w:tblCellMar>
        <w:tblLook w:val="04A0" w:firstRow="1" w:lastRow="0" w:firstColumn="1" w:lastColumn="0" w:noHBand="0" w:noVBand="1"/>
      </w:tblPr>
      <w:tblGrid>
        <w:gridCol w:w="518"/>
        <w:gridCol w:w="918"/>
        <w:gridCol w:w="1264"/>
        <w:gridCol w:w="345"/>
        <w:gridCol w:w="4711"/>
        <w:gridCol w:w="1033"/>
        <w:gridCol w:w="746"/>
      </w:tblGrid>
      <w:tr w:rsidR="008A2362" w:rsidRPr="00B15520" w:rsidTr="00CF2DE4">
        <w:trPr>
          <w:cnfStyle w:val="100000000000" w:firstRow="1" w:lastRow="0" w:firstColumn="0" w:lastColumn="0" w:oddVBand="0" w:evenVBand="0" w:oddHBand="0" w:evenHBand="0" w:firstRowFirstColumn="0" w:firstRowLastColumn="0" w:lastRowFirstColumn="0" w:lastRowLastColumn="0"/>
          <w:trHeight w:val="1077"/>
          <w:jc w:val="left"/>
        </w:trPr>
        <w:tc>
          <w:tcPr>
            <w:cnfStyle w:val="001000000000" w:firstRow="0" w:lastRow="0" w:firstColumn="1" w:lastColumn="0" w:oddVBand="0" w:evenVBand="0" w:oddHBand="0" w:evenHBand="0" w:firstRowFirstColumn="0" w:firstRowLastColumn="0" w:lastRowFirstColumn="0" w:lastRowLastColumn="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8"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4" w:type="dxa"/>
            <w:vAlign w:val="bottom"/>
          </w:tcPr>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345"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711"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CF2DE4" w:rsidRPr="00B15520" w:rsidTr="00CF2DE4">
        <w:tblPrEx>
          <w:jc w:val="center"/>
        </w:tblPrEx>
        <w:trPr>
          <w:trHeight w:val="1417"/>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CF2DE4" w:rsidRPr="00B15520" w:rsidRDefault="00CF2DE4" w:rsidP="000523B7">
            <w:pPr>
              <w:ind w:left="113" w:right="113"/>
              <w:rPr>
                <w:b/>
                <w:color w:val="C00000"/>
                <w:sz w:val="17"/>
                <w:szCs w:val="17"/>
                <w:u w:val="single"/>
              </w:rPr>
            </w:pPr>
            <w:r w:rsidRPr="00B15520">
              <w:rPr>
                <w:b/>
                <w:color w:val="C00000"/>
                <w:sz w:val="17"/>
                <w:szCs w:val="17"/>
                <w:u w:val="single"/>
              </w:rPr>
              <w:t>TEMA 2</w:t>
            </w:r>
          </w:p>
          <w:p w:rsidR="00CF2DE4" w:rsidRPr="00B15520" w:rsidRDefault="00CF2DE4" w:rsidP="000523B7">
            <w:pPr>
              <w:ind w:left="113" w:right="113"/>
              <w:rPr>
                <w:bCs w:val="0"/>
                <w:sz w:val="17"/>
                <w:szCs w:val="17"/>
              </w:rPr>
            </w:pPr>
            <w:r w:rsidRPr="00B15520">
              <w:rPr>
                <w:sz w:val="17"/>
                <w:szCs w:val="17"/>
              </w:rPr>
              <w:t>EĞİTİM-ÖĞRETİMDE KALİTE</w:t>
            </w:r>
          </w:p>
        </w:tc>
        <w:tc>
          <w:tcPr>
            <w:tcW w:w="918" w:type="dxa"/>
            <w:vMerge w:val="restart"/>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tcPr>
          <w:p w:rsidR="00CF2DE4" w:rsidRPr="00B15520" w:rsidRDefault="00CF2DE4" w:rsidP="009C6D08">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2.1</w:t>
            </w:r>
          </w:p>
          <w:p w:rsidR="00CF2DE4" w:rsidRPr="00B15520" w:rsidRDefault="00CF2DE4" w:rsidP="009C6D08">
            <w:pPr>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Bütün bireylerin bedensel, ruhsal ve zihinsel gelişimlerine yönelik faaliyetlere katılım oranını ve öğrencilerin akademik başarı düzeylerini artırmak.</w:t>
            </w: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pStyle w:val="ListeParagraf"/>
              <w:spacing w:after="0" w:line="240" w:lineRule="auto"/>
              <w:ind w:left="85"/>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Bireysel, bölgesel ve okul türü farklılıkları da göz önüne alınarak örgün ve yaygın eğitimi destekleme ve yetiştirme kursları yaygınlaştırılacaktır.</w:t>
            </w:r>
          </w:p>
        </w:tc>
        <w:tc>
          <w:tcPr>
            <w:tcW w:w="1033" w:type="dxa"/>
          </w:tcPr>
          <w:p w:rsidR="00CF2DE4" w:rsidRPr="00B15520" w:rsidRDefault="00CF2DE4"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Hayat Boyu Öğrenme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pStyle w:val="ListeParagraf"/>
              <w:spacing w:after="0" w:line="240" w:lineRule="auto"/>
              <w:ind w:left="85"/>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Mesleki ve Teknik Eğitim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Temel Eğitim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Öğrencilerin olay ve olguları bilimsel bakış açısıyla değerlendirebilmelerini sağlamak amacıyla bilim fuarları yapılacak.</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Okuma kültürünün erken yaşlardan başlatılma ve yaygınlaştırılması için çalışmalar arttırılacak. </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Destek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Üstün yetenekli bireylerin eğitim ve öğretim süreçleri konusunda aile, öğretmen, yönetici ve maarif müfettişlerine eğitimler verilecektir.</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Engelli bireylerin eğitim ve öğretim süreçleri konusunda aile, öğretmen, yönetici ve maarif müfettişlerine eğitimler yapılacaktır.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trHeight w:val="1417"/>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Bilişim teknolojilerinin öğrenci ve öğretmen kullanma yetkinlikleri artırılacaktır.</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Bilgi İşlem ve Eğitim Teknolojileri Hizmetleri Şubesi</w:t>
            </w:r>
          </w:p>
        </w:tc>
        <w:tc>
          <w:tcPr>
            <w:tcW w:w="746" w:type="dxa"/>
          </w:tcPr>
          <w:p w:rsidR="00CF2DE4" w:rsidRPr="00B15520" w:rsidRDefault="00CF2DE4" w:rsidP="000E1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4A0206">
              <w:rPr>
                <w:sz w:val="19"/>
                <w:szCs w:val="19"/>
              </w:rPr>
              <w:t>Okullar</w:t>
            </w:r>
          </w:p>
        </w:tc>
      </w:tr>
      <w:tr w:rsidR="00CF2DE4"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dxa"/>
            <w:vMerge w:val="restart"/>
            <w:shd w:val="clear" w:color="auto" w:fill="auto"/>
            <w:textDirection w:val="btLr"/>
          </w:tcPr>
          <w:p w:rsidR="00CF2DE4" w:rsidRPr="00B15520" w:rsidRDefault="00CF2DE4" w:rsidP="000523B7">
            <w:pPr>
              <w:ind w:left="113" w:right="113"/>
              <w:rPr>
                <w:b/>
                <w:color w:val="C00000"/>
                <w:sz w:val="17"/>
                <w:szCs w:val="17"/>
                <w:u w:val="single"/>
              </w:rPr>
            </w:pPr>
            <w:r w:rsidRPr="00B15520">
              <w:rPr>
                <w:b/>
                <w:color w:val="C00000"/>
                <w:sz w:val="17"/>
                <w:szCs w:val="17"/>
                <w:u w:val="single"/>
              </w:rPr>
              <w:t>TEMA 2</w:t>
            </w:r>
          </w:p>
          <w:p w:rsidR="00CF2DE4" w:rsidRPr="00B15520" w:rsidRDefault="00CF2DE4" w:rsidP="000523B7">
            <w:pPr>
              <w:ind w:left="113" w:right="113"/>
              <w:rPr>
                <w:sz w:val="17"/>
                <w:szCs w:val="17"/>
              </w:rPr>
            </w:pPr>
            <w:r w:rsidRPr="00B15520">
              <w:rPr>
                <w:sz w:val="17"/>
                <w:szCs w:val="17"/>
              </w:rPr>
              <w:t>EĞİTİM-ÖĞRETİMDE KALİTE</w:t>
            </w:r>
          </w:p>
        </w:tc>
        <w:tc>
          <w:tcPr>
            <w:tcW w:w="918" w:type="dxa"/>
            <w:vMerge w:val="restart"/>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shd w:val="clear" w:color="auto" w:fill="auto"/>
          </w:tcPr>
          <w:p w:rsidR="00CF2DE4" w:rsidRPr="00B15520" w:rsidRDefault="00CF2DE4" w:rsidP="009C6D08">
            <w:pP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Stratejik Hedef 2.1</w:t>
            </w:r>
          </w:p>
          <w:p w:rsidR="00CF2DE4" w:rsidRPr="00B15520" w:rsidRDefault="00CF2DE4" w:rsidP="009C6D08">
            <w:pPr>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Bütün bireylerin bedensel, ruhsal ve zihinsel gelişimlerine yönelik faaliyetlere katılım oranını ve öğrencilerin akademik başarı düzeylerini artırmak.</w:t>
            </w: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Bilgi İşlem ve Eğitim Teknolojileri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trHeight w:val="2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A33F54">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Merkezi sınav sonuçlarının il, ilçe ve okul düzeyinde analizleri yapılacaktır. </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Strateji Geliştirme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CF2DE4" w:rsidRPr="00B15520" w:rsidRDefault="00CF2DE4" w:rsidP="000523B7">
            <w:pPr>
              <w:ind w:left="113" w:right="113"/>
              <w:rPr>
                <w:sz w:val="17"/>
                <w:szCs w:val="17"/>
              </w:rPr>
            </w:pPr>
          </w:p>
        </w:tc>
        <w:tc>
          <w:tcPr>
            <w:tcW w:w="918"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trHeight w:val="2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bCs w:val="0"/>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val="restart"/>
          </w:tcPr>
          <w:p w:rsidR="00CF2DE4" w:rsidRPr="00B15520" w:rsidRDefault="00CF2DE4" w:rsidP="009C6D08">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2.2</w:t>
            </w:r>
          </w:p>
          <w:p w:rsidR="00CF2DE4" w:rsidRPr="00B15520" w:rsidRDefault="00CF2DE4" w:rsidP="009C6D08">
            <w:pPr>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Hayat boyu öğrenme yaklaşımı çerçevesinde, işgücü piyasasının talep ettiği beceriler ile uyumlu bireyler yetiştirerek istihdam edilebilirliklerini artırmak.</w:t>
            </w: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Sektörle iş birliği yapılarak atölye ve laboratuvar öğretmenlerinin ilgili sektördeki gelişmeleri ve işgücü piyasası ihtiyaçlarını takip etmeleri ve öğrencilere bu yönde rehberlik etmeleri sağlanacaktır.</w:t>
            </w:r>
          </w:p>
        </w:tc>
        <w:tc>
          <w:tcPr>
            <w:tcW w:w="1033" w:type="dxa"/>
          </w:tcPr>
          <w:p w:rsidR="00CF2DE4" w:rsidRPr="00B15520" w:rsidRDefault="00CF2DE4"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Mesleki ve Teknik Eğitim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CF2DE4" w:rsidRPr="00B15520" w:rsidRDefault="00CF2DE4" w:rsidP="000523B7">
            <w:pPr>
              <w:ind w:left="113" w:right="113"/>
              <w:rPr>
                <w:sz w:val="17"/>
                <w:szCs w:val="17"/>
              </w:rPr>
            </w:pPr>
          </w:p>
        </w:tc>
        <w:tc>
          <w:tcPr>
            <w:tcW w:w="918"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34"/>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Mesleki ve teknik eğitim okul ve kurumlarının KOBİ’ler ve büyük ölçekli firmalar ile endüstriyel Ar</w:t>
            </w:r>
            <w:r w:rsidRPr="00B15520">
              <w:rPr>
                <w:rFonts w:ascii="Cambria Math" w:hAnsi="Cambria Math"/>
                <w:sz w:val="17"/>
                <w:szCs w:val="17"/>
              </w:rPr>
              <w:t>‐</w:t>
            </w:r>
            <w:r w:rsidRPr="00B15520">
              <w:rPr>
                <w:sz w:val="17"/>
                <w:szCs w:val="17"/>
              </w:rPr>
              <w:t>Ge kapsamında işbirliği yapması sağlanacaktır.</w:t>
            </w:r>
          </w:p>
        </w:tc>
        <w:tc>
          <w:tcPr>
            <w:tcW w:w="1033" w:type="dxa"/>
          </w:tcPr>
          <w:p w:rsidR="00CF2DE4" w:rsidRPr="00B15520" w:rsidRDefault="00CF2DE4"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Mesleki ve Teknik Eğitim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trHeight w:val="2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Mesleki ve teknik eğitime katılan bireylerin sektörün ve işgücü piyasasının talebine cevap veren bir eğitim alması sağlanarak istihdam edilebilirliklerini artırmak amacıyla sektör temsilcileri ile sürekli işbirliğine gidilecek.</w:t>
            </w:r>
          </w:p>
        </w:tc>
        <w:tc>
          <w:tcPr>
            <w:tcW w:w="1033" w:type="dxa"/>
          </w:tcPr>
          <w:p w:rsidR="00CF2DE4" w:rsidRPr="00B15520" w:rsidRDefault="00CF2DE4"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Mesleki ve Teknik Eğitim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CF2DE4" w:rsidRPr="00B15520" w:rsidRDefault="00CF2DE4" w:rsidP="000523B7">
            <w:pPr>
              <w:ind w:left="113" w:right="113"/>
              <w:rPr>
                <w:sz w:val="17"/>
                <w:szCs w:val="17"/>
              </w:rPr>
            </w:pPr>
          </w:p>
        </w:tc>
        <w:tc>
          <w:tcPr>
            <w:tcW w:w="918"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34"/>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Mesleki ve teknik eğitim politikalarının belirlenmesine ilişkin süreçlerin, sektörün ve işgücü piyasasının taleplerine uygun şekilde yönlendirilebilmesi için başta sektör temsilcileri olmak üzere ilgili paydaşların bu süreçlere etkin katılımı sağlanacaktır.</w:t>
            </w:r>
          </w:p>
        </w:tc>
        <w:tc>
          <w:tcPr>
            <w:tcW w:w="1033" w:type="dxa"/>
          </w:tcPr>
          <w:p w:rsidR="00CF2DE4" w:rsidRPr="00B15520" w:rsidRDefault="00CF2DE4"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Mesleki ve Teknik Eğitim Hizmetleri Şubesi</w:t>
            </w:r>
          </w:p>
        </w:tc>
        <w:tc>
          <w:tcPr>
            <w:tcW w:w="746" w:type="dxa"/>
            <w:vAlign w:val="top"/>
          </w:tcPr>
          <w:p w:rsidR="00CF2DE4" w:rsidRPr="004A0206" w:rsidRDefault="00CF2DE4"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CF2DE4" w:rsidRPr="00B15520" w:rsidTr="000E1970">
        <w:tblPrEx>
          <w:jc w:val="center"/>
        </w:tblPrEx>
        <w:trPr>
          <w:trHeight w:val="2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Bireylerin mesleki ve teknik eğitim imkânları ve istihdam fırsatları hakkında bilgi edinmeleri amacıyla geliştirilen Hayat Boyu Öğrenme Portalına (</w:t>
            </w:r>
            <w:hyperlink r:id="rId39" w:history="1">
              <w:r w:rsidRPr="00B15520">
                <w:rPr>
                  <w:sz w:val="17"/>
                  <w:szCs w:val="17"/>
                </w:rPr>
                <w:t>http://www.hbo.gov.tr/</w:t>
              </w:r>
            </w:hyperlink>
            <w:r w:rsidRPr="00B15520">
              <w:rPr>
                <w:sz w:val="17"/>
                <w:szCs w:val="17"/>
              </w:rPr>
              <w:t>) ilişkin farkındalık oluşturulacaktır.</w:t>
            </w:r>
          </w:p>
        </w:tc>
        <w:tc>
          <w:tcPr>
            <w:tcW w:w="1033" w:type="dxa"/>
          </w:tcPr>
          <w:p w:rsidR="00CF2DE4" w:rsidRPr="00B15520" w:rsidRDefault="00CF2DE4"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B15520">
              <w:rPr>
                <w:rFonts w:eastAsiaTheme="minorHAnsi"/>
                <w:color w:val="000000" w:themeColor="text1"/>
                <w:sz w:val="16"/>
                <w:szCs w:val="16"/>
                <w:lang w:eastAsia="en-US"/>
              </w:rPr>
              <w:t>Hayat Boyu Öğrenme Hizmetleri Şubesi</w:t>
            </w:r>
          </w:p>
        </w:tc>
        <w:tc>
          <w:tcPr>
            <w:tcW w:w="746" w:type="dxa"/>
            <w:vAlign w:val="top"/>
          </w:tcPr>
          <w:p w:rsidR="00CF2DE4" w:rsidRPr="004A0206" w:rsidRDefault="00CF2DE4"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CF2DE4" w:rsidRPr="00B15520" w:rsidTr="00CF2DE4">
        <w:tblPrEx>
          <w:jc w:val="cente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CF2DE4" w:rsidRPr="00B15520" w:rsidRDefault="00CF2DE4" w:rsidP="000523B7">
            <w:pPr>
              <w:ind w:left="113" w:right="113"/>
              <w:rPr>
                <w:sz w:val="17"/>
                <w:szCs w:val="17"/>
              </w:rPr>
            </w:pPr>
          </w:p>
        </w:tc>
        <w:tc>
          <w:tcPr>
            <w:tcW w:w="918" w:type="dxa"/>
            <w:vMerge/>
            <w:shd w:val="clear" w:color="auto" w:fill="auto"/>
            <w:textDirection w:val="btLr"/>
          </w:tcPr>
          <w:p w:rsidR="00CF2DE4" w:rsidRPr="00B15520" w:rsidRDefault="00CF2DE4"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val="restart"/>
            <w:shd w:val="clear" w:color="auto" w:fill="auto"/>
          </w:tcPr>
          <w:p w:rsidR="00CF2DE4" w:rsidRPr="00B15520" w:rsidRDefault="00CF2DE4" w:rsidP="009C6D08">
            <w:pP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Stratejik Hedef 2.3</w:t>
            </w:r>
          </w:p>
          <w:p w:rsidR="00CF2DE4" w:rsidRPr="00B15520" w:rsidRDefault="00CF2DE4" w:rsidP="009C6D08">
            <w:pPr>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Eğitimde yenilikçi yaklaşımlar kullanılarak bireylerin yabancı dil yeterliliğini ve uluslararası öğrenci/öğretmen hareketliliğini artırmak</w:t>
            </w:r>
          </w:p>
        </w:tc>
        <w:tc>
          <w:tcPr>
            <w:tcW w:w="345" w:type="dxa"/>
          </w:tcPr>
          <w:p w:rsidR="00CF2DE4" w:rsidRPr="00B15520" w:rsidRDefault="00CF2DE4"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Yabancı dil eğitimi alan bireylerin, teorik bilgilerini uygulamada kullanıp geliştirebilmeleri amacıyla sektör ve ilgili kurumlarla işbirliği yapılacaktır.</w:t>
            </w:r>
          </w:p>
        </w:tc>
        <w:tc>
          <w:tcPr>
            <w:tcW w:w="1033" w:type="dxa"/>
          </w:tcPr>
          <w:p w:rsidR="00CF2DE4" w:rsidRPr="00B15520" w:rsidRDefault="00CF2DE4"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Strateji Geliştirme Hizmetleri Şubesi</w:t>
            </w:r>
          </w:p>
        </w:tc>
        <w:tc>
          <w:tcPr>
            <w:tcW w:w="746" w:type="dxa"/>
          </w:tcPr>
          <w:p w:rsidR="00CF2DE4" w:rsidRPr="00B15520" w:rsidRDefault="00CF2DE4" w:rsidP="000E1970">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r w:rsidRPr="004A0206">
              <w:rPr>
                <w:sz w:val="19"/>
                <w:szCs w:val="19"/>
              </w:rPr>
              <w:t>Okullar</w:t>
            </w:r>
          </w:p>
        </w:tc>
      </w:tr>
      <w:tr w:rsidR="00CF2DE4" w:rsidRPr="00B15520" w:rsidTr="00CF2DE4">
        <w:tblPrEx>
          <w:jc w:val="center"/>
        </w:tblPrEx>
        <w:trPr>
          <w:trHeight w:val="2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CF2DE4" w:rsidRPr="00B15520" w:rsidRDefault="00CF2DE4" w:rsidP="000523B7">
            <w:pPr>
              <w:ind w:left="113" w:right="113"/>
              <w:rPr>
                <w:sz w:val="17"/>
                <w:szCs w:val="17"/>
              </w:rPr>
            </w:pPr>
          </w:p>
        </w:tc>
        <w:tc>
          <w:tcPr>
            <w:tcW w:w="918" w:type="dxa"/>
            <w:vMerge/>
            <w:textDirection w:val="btLr"/>
          </w:tcPr>
          <w:p w:rsidR="00CF2DE4" w:rsidRPr="00B15520" w:rsidRDefault="00CF2DE4"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CF2DE4" w:rsidRPr="00B15520" w:rsidRDefault="00CF2DE4" w:rsidP="000523B7">
            <w:pPr>
              <w:ind w:left="567" w:right="113"/>
              <w:cnfStyle w:val="000000000000" w:firstRow="0" w:lastRow="0" w:firstColumn="0" w:lastColumn="0" w:oddVBand="0" w:evenVBand="0" w:oddHBand="0" w:evenHBand="0" w:firstRowFirstColumn="0" w:firstRowLastColumn="0" w:lastRowFirstColumn="0" w:lastRowLastColumn="0"/>
              <w:rPr>
                <w:b/>
                <w:color w:val="0070C0"/>
                <w:sz w:val="17"/>
                <w:szCs w:val="17"/>
                <w:u w:val="single"/>
              </w:rPr>
            </w:pPr>
          </w:p>
        </w:tc>
        <w:tc>
          <w:tcPr>
            <w:tcW w:w="345" w:type="dxa"/>
          </w:tcPr>
          <w:p w:rsidR="00CF2DE4" w:rsidRPr="00B15520" w:rsidRDefault="00CF2DE4"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CF2DE4" w:rsidRPr="00B15520" w:rsidRDefault="00CF2DE4" w:rsidP="000523B7">
            <w:pPr>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Bireysel ve kurumsal hibe imkânlarına ilişkin bilgilendirme faaliyetleri yapılacak, uluslararası hareketliliğin artırılması için öğrenci ve öğretmenlerin uluslararası program ve projelere katılımları desteklenecektir.</w:t>
            </w:r>
          </w:p>
        </w:tc>
        <w:tc>
          <w:tcPr>
            <w:tcW w:w="1033" w:type="dxa"/>
          </w:tcPr>
          <w:p w:rsidR="00CF2DE4" w:rsidRPr="00B15520" w:rsidRDefault="00CF2DE4"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sidRPr="00B15520">
              <w:rPr>
                <w:rFonts w:ascii="Times New Roman" w:hAnsi="Times New Roman" w:cs="Times New Roman"/>
                <w:color w:val="000000" w:themeColor="text1"/>
                <w:sz w:val="16"/>
                <w:szCs w:val="16"/>
              </w:rPr>
              <w:t>Strateji Geliştirme Hizmetleri Şubesi</w:t>
            </w:r>
          </w:p>
        </w:tc>
        <w:tc>
          <w:tcPr>
            <w:tcW w:w="746" w:type="dxa"/>
          </w:tcPr>
          <w:p w:rsidR="00CF2DE4" w:rsidRPr="00B15520" w:rsidRDefault="000E1970" w:rsidP="000523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sidRPr="004A0206">
              <w:rPr>
                <w:sz w:val="19"/>
                <w:szCs w:val="19"/>
              </w:rPr>
              <w:t>Okullar</w:t>
            </w:r>
          </w:p>
        </w:tc>
      </w:tr>
    </w:tbl>
    <w:p w:rsidR="00857313" w:rsidRPr="00B15520" w:rsidRDefault="00857313">
      <w:pPr>
        <w:sectPr w:rsidR="00857313" w:rsidRPr="00B15520" w:rsidSect="009C7D1D">
          <w:pgSz w:w="11907" w:h="16840" w:code="9"/>
          <w:pgMar w:top="1134" w:right="1134" w:bottom="1134" w:left="1418" w:header="312" w:footer="312" w:gutter="0"/>
          <w:cols w:space="708"/>
          <w:docGrid w:linePitch="360"/>
        </w:sectPr>
      </w:pPr>
    </w:p>
    <w:tbl>
      <w:tblPr>
        <w:tblStyle w:val="ListeTablo4-Vurgu21"/>
        <w:tblW w:w="5034" w:type="pct"/>
        <w:tblLayout w:type="fixed"/>
        <w:tblCellMar>
          <w:left w:w="57" w:type="dxa"/>
          <w:right w:w="57" w:type="dxa"/>
        </w:tblCellMar>
        <w:tblLook w:val="04A0" w:firstRow="1" w:lastRow="0" w:firstColumn="1" w:lastColumn="0" w:noHBand="0" w:noVBand="1"/>
      </w:tblPr>
      <w:tblGrid>
        <w:gridCol w:w="519"/>
        <w:gridCol w:w="919"/>
        <w:gridCol w:w="1263"/>
        <w:gridCol w:w="344"/>
        <w:gridCol w:w="4710"/>
        <w:gridCol w:w="1032"/>
        <w:gridCol w:w="746"/>
      </w:tblGrid>
      <w:tr w:rsidR="00156920" w:rsidRPr="00B15520" w:rsidTr="000E1970">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2"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0E1970" w:rsidRPr="00B15520" w:rsidRDefault="000E1970" w:rsidP="000523B7">
            <w:pPr>
              <w:ind w:left="113" w:right="113"/>
              <w:jc w:val="center"/>
              <w:rPr>
                <w:b/>
                <w:color w:val="C00000"/>
                <w:sz w:val="17"/>
                <w:szCs w:val="17"/>
                <w:u w:val="single"/>
              </w:rPr>
            </w:pPr>
            <w:r w:rsidRPr="00B15520">
              <w:rPr>
                <w:b/>
                <w:color w:val="C00000"/>
                <w:sz w:val="17"/>
                <w:szCs w:val="17"/>
                <w:u w:val="single"/>
              </w:rPr>
              <w:t>TEMA 3</w:t>
            </w:r>
          </w:p>
          <w:p w:rsidR="000E1970" w:rsidRPr="00B15520" w:rsidRDefault="000E1970" w:rsidP="000523B7">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0E1970" w:rsidRPr="00B15520" w:rsidRDefault="000E1970" w:rsidP="00C756AF">
            <w:pPr>
              <w:ind w:left="113" w:right="113"/>
              <w:jc w:val="center"/>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3</w:t>
            </w:r>
          </w:p>
          <w:p w:rsidR="000E1970" w:rsidRPr="00B15520" w:rsidRDefault="000E1970" w:rsidP="00C756AF">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3.1</w:t>
            </w:r>
          </w:p>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Müdürlüğümüz hizmetlerinin etkin sunumunu sağlamak üzere insan kaynaklarının yapısını ve niteliğini geliştirmek.</w:t>
            </w: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 xml:space="preserve">Hizmet içi eğitim planlamaları, çalışanların talepleri, birimlerin ihtiyaçları, denetim raporları ve birimlerce tespit edilen sorun alanları dikkate alınarak yapılacaktır. </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Hizmet içi eğitim faaliyetlerinde maarif müfettişleri ve eğitim uzmanları gibi kariyer meslek mensupları ile alanında yetkin diğer personelin görevlendirilmesi esas alınacaktır.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Hizmet içi eğitimler sonunda eğitim içeriğine ilişkin belirlenen kazanımların ölçülmesi ve sertifikalandırılması ile hizmet içi eğitim faaliyetlerinin etkinliğinin arttırılması için analizleri yapılacaktır.</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Hizmet içi eğitimlere çalışanların görevlendirilmesinde aldığı eğitim, sahip olduğu geçerli sertifikalar ve yabancı dil becerisi gibi yeterlilikler dikkate alınacaktır.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tabs>
                <w:tab w:val="left" w:pos="1343"/>
              </w:tabs>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ve kurumların temizlik, güvenlik ve sekretarya gibi alanlardaki destek personeli ihtiyacının giderilmesine yönelik çalışmalar yapılacaktır.</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Müdürlüğümüz çalışanlarının motivasyon ve iş doyumunu artırmaya yönelik çalışmalar yapılacaktır.</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Engelli çalışanlara bilgi, beceri ve engel durumlarına uygun görevler verilmesi sağlanacaktır.</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İnsan Kaynakları Hizmetleri Şubesi</w:t>
            </w:r>
          </w:p>
        </w:tc>
        <w:tc>
          <w:tcPr>
            <w:tcW w:w="746" w:type="dxa"/>
            <w:vAlign w:val="top"/>
          </w:tcPr>
          <w:p w:rsidR="000E1970" w:rsidRPr="004A0206" w:rsidRDefault="000E1970"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fiziksel koşulları engelli bireylerin eğitim öğretime erişimlerini kolaylaştırılacak şekilde düzenlenecek.</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İnşaat ve Emlak Hizmetleri Şubesi</w:t>
            </w:r>
          </w:p>
        </w:tc>
        <w:tc>
          <w:tcPr>
            <w:tcW w:w="746" w:type="dxa"/>
            <w:vAlign w:val="top"/>
          </w:tcPr>
          <w:p w:rsidR="000E1970" w:rsidRPr="004A0206" w:rsidRDefault="000E1970"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val="restart"/>
            <w:shd w:val="clear" w:color="auto" w:fill="auto"/>
          </w:tcPr>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3.2</w:t>
            </w:r>
          </w:p>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belirlenen kurum standartlarına uygun eğitim ortamlarını tesis etmek ve etkin, verimli bir mali yönetim yapısı oluşturmak.</w:t>
            </w: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Strateji Geliştirme Hizmetleri Şubesi</w:t>
            </w:r>
          </w:p>
        </w:tc>
        <w:tc>
          <w:tcPr>
            <w:tcW w:w="746" w:type="dxa"/>
          </w:tcPr>
          <w:p w:rsidR="000E1970" w:rsidRPr="00B15520" w:rsidRDefault="000E1970" w:rsidP="000E1970">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Müdürlüğümüze ait okul ve kurumlara ait projelerin oluşturulmasında birimlerin ihtiyaç programları, hijyen, enerji verimliliği, konfor şartları ile maddi ve doğal kaynakların tasarrufu gibi öncelikler dikkate alınacaktır. </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İnşaat ve Emlak Hizmetleri Şubesi</w:t>
            </w:r>
          </w:p>
        </w:tc>
        <w:tc>
          <w:tcPr>
            <w:tcW w:w="746" w:type="dxa"/>
          </w:tcPr>
          <w:p w:rsidR="000E1970" w:rsidRPr="00B15520" w:rsidRDefault="000E1970" w:rsidP="000E197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Öğrenci yurt ve pansiyonlarının konaklama kalitesinin artırılmasına yönelik çalışmalar yapılacak ve fiziki ortamlara ilişkin standartlar güvenlik, hijyen ve konfor şartları dikkate alınarak geliştirilecektir.</w:t>
            </w: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Ortaöğretim Hizmetleri Şubesi</w:t>
            </w:r>
          </w:p>
        </w:tc>
        <w:tc>
          <w:tcPr>
            <w:tcW w:w="746" w:type="dxa"/>
            <w:vAlign w:val="top"/>
          </w:tcPr>
          <w:p w:rsidR="000E1970" w:rsidRPr="004A0206" w:rsidRDefault="000E1970" w:rsidP="000E1970">
            <w:pPr>
              <w:cnfStyle w:val="000000000000" w:firstRow="0" w:lastRow="0" w:firstColumn="0" w:lastColumn="0" w:oddVBand="0" w:evenVBand="0" w:oddHBand="0" w:evenHBand="0"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0E1970" w:rsidRPr="00B15520" w:rsidRDefault="000E1970" w:rsidP="000523B7">
            <w:pPr>
              <w:ind w:left="113" w:right="113"/>
              <w:jc w:val="center"/>
              <w:rPr>
                <w:b/>
                <w:color w:val="C00000"/>
                <w:sz w:val="17"/>
                <w:szCs w:val="17"/>
                <w:u w:val="single"/>
              </w:rPr>
            </w:pPr>
            <w:r w:rsidRPr="00B15520">
              <w:rPr>
                <w:b/>
                <w:color w:val="C00000"/>
                <w:sz w:val="17"/>
                <w:szCs w:val="17"/>
                <w:u w:val="single"/>
              </w:rPr>
              <w:t>TEMA 3</w:t>
            </w:r>
          </w:p>
          <w:p w:rsidR="000E1970" w:rsidRPr="00B15520" w:rsidRDefault="000E1970" w:rsidP="000523B7">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0E1970" w:rsidRPr="00B15520" w:rsidRDefault="000E1970" w:rsidP="009C6D08">
            <w:pPr>
              <w:ind w:left="113" w:right="113"/>
              <w:jc w:val="center"/>
              <w:cnfStyle w:val="000000010000" w:firstRow="0" w:lastRow="0" w:firstColumn="0" w:lastColumn="0" w:oddVBand="0" w:evenVBand="0" w:oddHBand="0" w:evenHBand="1" w:firstRowFirstColumn="0" w:firstRowLastColumn="0" w:lastRowFirstColumn="0" w:lastRowLastColumn="0"/>
              <w:rPr>
                <w:b/>
                <w:bCs/>
                <w:color w:val="C00000"/>
                <w:sz w:val="17"/>
                <w:szCs w:val="17"/>
                <w:u w:val="single"/>
              </w:rPr>
            </w:pPr>
            <w:r w:rsidRPr="00B15520">
              <w:rPr>
                <w:b/>
                <w:bCs/>
                <w:color w:val="C00000"/>
                <w:sz w:val="17"/>
                <w:szCs w:val="17"/>
                <w:u w:val="single"/>
              </w:rPr>
              <w:t>Stratejik Amaç 3</w:t>
            </w:r>
          </w:p>
          <w:p w:rsidR="000E1970" w:rsidRPr="00B15520" w:rsidRDefault="000E1970" w:rsidP="009C6D08">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0E1970" w:rsidRPr="00B15520" w:rsidRDefault="000E1970" w:rsidP="00C756AF">
            <w:pPr>
              <w:jc w:val="cente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Stratejik Hedef 3.2</w:t>
            </w:r>
          </w:p>
          <w:p w:rsidR="000E1970" w:rsidRPr="00B15520" w:rsidRDefault="000E1970" w:rsidP="00C756AF">
            <w:pPr>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r w:rsidRPr="00B15520">
              <w:rPr>
                <w:color w:val="000000" w:themeColor="text1"/>
                <w:sz w:val="17"/>
                <w:szCs w:val="17"/>
              </w:rPr>
              <w:t>Plan dönemi sonuna kadar, belirlenen kurum standartlarına uygun eğitim ortamlarını tesis etmek ve etkin, verimli bir mali yönetim yapısı oluşturmak.</w:t>
            </w: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Mevcut ve yeni açılacak okul, pansiyon ve eklentiler iş güvenliği, onarım ve bakım esasları öncelikleri göz önüne alınarak düzenlenecektir.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İnşaat ve Emlak Hizmetleri Şubesi</w:t>
            </w:r>
          </w:p>
        </w:tc>
        <w:tc>
          <w:tcPr>
            <w:tcW w:w="746" w:type="dxa"/>
          </w:tcPr>
          <w:p w:rsidR="000E1970" w:rsidRPr="00B15520" w:rsidRDefault="000E1970" w:rsidP="000E1970">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9C6D08">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cPr>
          <w:p w:rsidR="000E1970" w:rsidRPr="00B15520" w:rsidRDefault="000E1970"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tcPr>
          <w:p w:rsidR="000E1970" w:rsidRPr="00B15520" w:rsidRDefault="000E1970" w:rsidP="000523B7">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Destek Hizmetleri Şubesi</w:t>
            </w:r>
          </w:p>
        </w:tc>
        <w:tc>
          <w:tcPr>
            <w:tcW w:w="746" w:type="dxa"/>
          </w:tcPr>
          <w:p w:rsidR="000E1970" w:rsidRPr="00B15520" w:rsidRDefault="000E1970" w:rsidP="000E19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Okul ve kurumların fiziki ortamları özel eğitime ihtiyaç duyan bireylerin gereksinimlerine uygun biçimde düzenlenecek ve destek eğitim odaları yaygınlaştırılacaktır.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Destek Hizmetleri Şubesi</w:t>
            </w:r>
          </w:p>
        </w:tc>
        <w:tc>
          <w:tcPr>
            <w:tcW w:w="746" w:type="dxa"/>
            <w:vAlign w:val="top"/>
          </w:tcPr>
          <w:p w:rsidR="000E1970" w:rsidRPr="004A0206" w:rsidRDefault="000E1970" w:rsidP="000E1970">
            <w:pPr>
              <w:cnfStyle w:val="000000010000" w:firstRow="0" w:lastRow="0" w:firstColumn="0" w:lastColumn="0" w:oddVBand="0" w:evenVBand="0" w:oddHBand="0" w:evenHBand="1" w:firstRowFirstColumn="0" w:firstRowLastColumn="0" w:lastRowFirstColumn="0" w:lastRowLastColumn="0"/>
              <w:rPr>
                <w:sz w:val="19"/>
                <w:szCs w:val="19"/>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kütüphane, konferans salonu, laboratuvar, spor salonu ve bahçe gibi mekânlarının bu imkânlardan yoksun okullar tarafından kullanılabilmesi sağlanacaktır.</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Destek Hizmetleri Şubesi</w:t>
            </w:r>
          </w:p>
        </w:tc>
        <w:tc>
          <w:tcPr>
            <w:tcW w:w="746" w:type="dxa"/>
          </w:tcPr>
          <w:p w:rsidR="000E1970" w:rsidRPr="00B15520" w:rsidRDefault="000E1970" w:rsidP="000E1970">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Destek Hizmetleri Şubesi</w:t>
            </w:r>
          </w:p>
        </w:tc>
        <w:tc>
          <w:tcPr>
            <w:tcW w:w="746" w:type="dxa"/>
          </w:tcPr>
          <w:p w:rsidR="000E1970" w:rsidRPr="00B15520" w:rsidRDefault="000E1970" w:rsidP="000E197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ve kurumlara tahsis edilen ödeneklerin etkin kullanılmasını sağlamak üzere tenkis miktarları izlenecek, tenkise sebep olan sorunlar tespit edilerek sorunların çözümüne yönelik adımlar atılacaktır.</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Destek Hizmetleri Şubesi</w:t>
            </w:r>
          </w:p>
        </w:tc>
        <w:tc>
          <w:tcPr>
            <w:tcW w:w="746" w:type="dxa"/>
          </w:tcPr>
          <w:p w:rsidR="000E1970" w:rsidRPr="00B15520" w:rsidRDefault="000E1970" w:rsidP="000E1970">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iCs/>
                <w:color w:val="000000" w:themeColor="text1"/>
                <w:sz w:val="17"/>
                <w:szCs w:val="17"/>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Maarif Müfettişleri Başkanlığı</w:t>
            </w:r>
          </w:p>
        </w:tc>
        <w:tc>
          <w:tcPr>
            <w:tcW w:w="746" w:type="dxa"/>
          </w:tcPr>
          <w:p w:rsidR="000E1970" w:rsidRPr="00B15520" w:rsidRDefault="000E1970" w:rsidP="000E197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sidRPr="004A0206">
              <w:rPr>
                <w:sz w:val="19"/>
                <w:szCs w:val="19"/>
              </w:rPr>
              <w:t>Okullar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val="restart"/>
            <w:shd w:val="clear" w:color="auto" w:fill="auto"/>
          </w:tcPr>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3.3</w:t>
            </w:r>
          </w:p>
          <w:p w:rsidR="000E1970" w:rsidRPr="00B15520" w:rsidRDefault="000E1970"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 xml:space="preserve">Süreç analizi çalışmalarına hız verilerek Müdürlüğümüz iş süreçleri </w:t>
            </w:r>
            <w:r w:rsidRPr="00B15520">
              <w:rPr>
                <w:rFonts w:ascii="Times New Roman" w:hAnsi="Times New Roman" w:cs="Times New Roman"/>
                <w:color w:val="000000" w:themeColor="text1"/>
                <w:sz w:val="17"/>
                <w:szCs w:val="17"/>
              </w:rPr>
              <w:t>maliyet, zaman ve risk analizine dayalı olarak iyileştirilecektir</w:t>
            </w:r>
            <w:r w:rsidRPr="00B15520">
              <w:rPr>
                <w:rFonts w:ascii="Times New Roman" w:hAnsi="Times New Roman" w:cs="Times New Roman"/>
                <w:iCs/>
                <w:color w:val="000000" w:themeColor="text1"/>
                <w:sz w:val="17"/>
                <w:szCs w:val="17"/>
              </w:rPr>
              <w:t>.</w:t>
            </w:r>
          </w:p>
        </w:tc>
        <w:tc>
          <w:tcPr>
            <w:tcW w:w="1032" w:type="dxa"/>
          </w:tcPr>
          <w:p w:rsidR="000E1970" w:rsidRPr="00B15520" w:rsidRDefault="000E19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Strateji Geliştirme Hizmetleri Şubesi</w:t>
            </w:r>
          </w:p>
        </w:tc>
        <w:tc>
          <w:tcPr>
            <w:tcW w:w="746" w:type="dxa"/>
          </w:tcPr>
          <w:p w:rsidR="000E1970" w:rsidRPr="00B15520" w:rsidRDefault="000E1970"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Müdürlüğümüz iş ve işlemlerinden dolayı kaybedilen davaların izlemesi yapılarak, kaybedilme nedenleri ile dava açılma nedenleri tespit edilecek ve bunların önlenmesine yönelik tedbirler artırılacaktır.</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Hukuk Hizmetleri Birimi</w:t>
            </w:r>
          </w:p>
        </w:tc>
        <w:tc>
          <w:tcPr>
            <w:tcW w:w="746" w:type="dxa"/>
          </w:tcPr>
          <w:p w:rsidR="000E1970" w:rsidRPr="00B15520" w:rsidRDefault="000E1970" w:rsidP="000523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Emsallerine göre başarı gösteren okul ve kurumların ödüllendirilerek örnek uygulamaların yaygınlaştırılması sağlanacaktır.</w:t>
            </w:r>
          </w:p>
        </w:tc>
        <w:tc>
          <w:tcPr>
            <w:tcW w:w="1032" w:type="dxa"/>
          </w:tcPr>
          <w:p w:rsidR="000E1970" w:rsidRPr="00B15520" w:rsidRDefault="000E197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Maarif Müfettişleri Başkanlığı</w:t>
            </w:r>
          </w:p>
        </w:tc>
        <w:tc>
          <w:tcPr>
            <w:tcW w:w="746" w:type="dxa"/>
          </w:tcPr>
          <w:p w:rsidR="000E1970" w:rsidRPr="00B15520" w:rsidRDefault="000E197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4A0206">
              <w:rPr>
                <w:rFonts w:ascii="Times New Roman" w:hAnsi="Times New Roman"/>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0523B7">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tabs>
                <w:tab w:val="left" w:pos="1037"/>
              </w:tabs>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personeli ve hizmet sunmakla sorumlu olduğu vatandaşlar kamu hizmet standartları hususunda sürekli bilgilendirilecektir.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Strateji Geliştirme Hizmetleri Şubesi</w:t>
            </w:r>
          </w:p>
        </w:tc>
        <w:tc>
          <w:tcPr>
            <w:tcW w:w="746" w:type="dxa"/>
          </w:tcPr>
          <w:p w:rsidR="000E1970" w:rsidRPr="00B15520" w:rsidRDefault="000E1970" w:rsidP="000523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0E1970" w:rsidRPr="00B15520" w:rsidRDefault="000E1970" w:rsidP="00C756AF">
            <w:pPr>
              <w:ind w:left="113" w:right="113"/>
              <w:jc w:val="center"/>
              <w:rPr>
                <w:b/>
                <w:color w:val="C00000"/>
                <w:sz w:val="17"/>
                <w:szCs w:val="17"/>
                <w:u w:val="single"/>
              </w:rPr>
            </w:pPr>
            <w:r w:rsidRPr="00B15520">
              <w:rPr>
                <w:b/>
                <w:color w:val="C00000"/>
                <w:sz w:val="17"/>
                <w:szCs w:val="17"/>
                <w:u w:val="single"/>
              </w:rPr>
              <w:t>TEMA 3</w:t>
            </w:r>
          </w:p>
          <w:p w:rsidR="000E1970" w:rsidRPr="00B15520" w:rsidRDefault="000E1970" w:rsidP="00C756AF">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0E1970" w:rsidRPr="00B15520" w:rsidRDefault="000E1970" w:rsidP="00C756AF">
            <w:pPr>
              <w:ind w:left="113" w:right="113"/>
              <w:jc w:val="center"/>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3</w:t>
            </w:r>
          </w:p>
          <w:p w:rsidR="000E1970" w:rsidRPr="00B15520" w:rsidRDefault="000E1970"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0E1970" w:rsidRPr="00B15520" w:rsidRDefault="000E1970" w:rsidP="00C756AF">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Stratejik Hedef 3.3</w:t>
            </w:r>
          </w:p>
          <w:p w:rsidR="000E1970" w:rsidRPr="00B15520" w:rsidRDefault="000E1970"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r w:rsidRPr="00B15520">
              <w:rPr>
                <w:color w:val="000000" w:themeColor="text1"/>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faaliyetlerine ilişkin konularda ilgili kurumların ve araştırmacıların bilgi ve izin taleplerinin değerlendirilmesine ilişkin süreçler iyileştirilecektir.</w:t>
            </w:r>
          </w:p>
          <w:p w:rsidR="000E197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0E1970" w:rsidRPr="00B15520" w:rsidRDefault="000E197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0E1970" w:rsidRPr="00B15520" w:rsidRDefault="000E1970" w:rsidP="000523B7">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Strateji Geliştirme Hizmetleri Şubesi</w:t>
            </w:r>
          </w:p>
        </w:tc>
        <w:tc>
          <w:tcPr>
            <w:tcW w:w="746" w:type="dxa"/>
          </w:tcPr>
          <w:p w:rsidR="000E1970" w:rsidRPr="00B15520" w:rsidRDefault="000E1970"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C756AF">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C756AF">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C756AF">
            <w:pPr>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birimleri tarafından görev alanlarına giren konularla ilgili sorunları tespit etmek, gelişmeleri izlemek ve politikalar geliştirmek amacıyla araştırmalar yapılacaktır.</w:t>
            </w:r>
          </w:p>
        </w:tc>
        <w:tc>
          <w:tcPr>
            <w:tcW w:w="1032" w:type="dxa"/>
          </w:tcPr>
          <w:p w:rsidR="000E1970" w:rsidRPr="00B15520" w:rsidRDefault="000E197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Strateji Geliştirme Hizmetleri Şubesi</w:t>
            </w:r>
          </w:p>
        </w:tc>
        <w:tc>
          <w:tcPr>
            <w:tcW w:w="746" w:type="dxa"/>
          </w:tcPr>
          <w:p w:rsidR="000E1970" w:rsidRPr="00B15520" w:rsidRDefault="000E1970" w:rsidP="000523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r w:rsidR="000E1970" w:rsidRPr="00B15520" w:rsidTr="000E1970">
        <w:tblPrEx>
          <w:jc w:val="center"/>
        </w:tblPrEx>
        <w:trPr>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C756AF">
            <w:pPr>
              <w:ind w:left="113" w:right="113"/>
              <w:jc w:val="center"/>
              <w:rPr>
                <w:color w:val="000000" w:themeColor="text1"/>
                <w:sz w:val="17"/>
                <w:szCs w:val="17"/>
              </w:rPr>
            </w:pPr>
          </w:p>
        </w:tc>
        <w:tc>
          <w:tcPr>
            <w:tcW w:w="919" w:type="dxa"/>
            <w:vMerge/>
            <w:shd w:val="clear" w:color="auto" w:fill="auto"/>
            <w:textDirection w:val="btLr"/>
          </w:tcPr>
          <w:p w:rsidR="000E1970" w:rsidRPr="00B15520" w:rsidRDefault="000E1970"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cPr>
          <w:p w:rsidR="000E1970" w:rsidRPr="00B15520" w:rsidRDefault="000E1970" w:rsidP="00C756AF">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C756AF">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 xml:space="preserve">IPA-II döneminde </w:t>
            </w:r>
            <w:r w:rsidRPr="00B15520">
              <w:rPr>
                <w:iCs/>
                <w:color w:val="000000" w:themeColor="text1"/>
                <w:sz w:val="17"/>
                <w:szCs w:val="17"/>
              </w:rPr>
              <w:t xml:space="preserve">Müdürlüğümüz </w:t>
            </w:r>
            <w:r w:rsidRPr="00B15520">
              <w:rPr>
                <w:color w:val="000000" w:themeColor="text1"/>
                <w:sz w:val="17"/>
                <w:szCs w:val="17"/>
              </w:rPr>
              <w:t>proje tekliflerinin gerçekleştirilmesi sağlanacaktır.</w:t>
            </w:r>
          </w:p>
        </w:tc>
        <w:tc>
          <w:tcPr>
            <w:tcW w:w="1032" w:type="dxa"/>
          </w:tcPr>
          <w:p w:rsidR="000E1970" w:rsidRPr="00B15520" w:rsidRDefault="000E1970" w:rsidP="00C756AF">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Strateji Geliştirme Hizmetleri Şubesi</w:t>
            </w:r>
          </w:p>
        </w:tc>
        <w:tc>
          <w:tcPr>
            <w:tcW w:w="746" w:type="dxa"/>
          </w:tcPr>
          <w:p w:rsidR="000E1970" w:rsidRPr="00B15520" w:rsidRDefault="000E1970" w:rsidP="00C756AF">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4A0206">
              <w:rPr>
                <w:sz w:val="19"/>
                <w:szCs w:val="19"/>
              </w:rPr>
              <w:t>Okullar</w:t>
            </w:r>
          </w:p>
        </w:tc>
      </w:tr>
      <w:tr w:rsidR="000E1970" w:rsidRPr="00B15520" w:rsidTr="000E1970">
        <w:tblPrEx>
          <w:jc w:val="center"/>
        </w:tblPrEx>
        <w:trPr>
          <w:cnfStyle w:val="000000010000" w:firstRow="0" w:lastRow="0" w:firstColumn="0" w:lastColumn="0" w:oddVBand="0" w:evenVBand="0" w:oddHBand="0" w:evenHBand="1"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0E1970" w:rsidRPr="00B15520" w:rsidRDefault="000E1970" w:rsidP="00C756AF">
            <w:pPr>
              <w:ind w:left="113" w:right="113"/>
              <w:rPr>
                <w:color w:val="000000" w:themeColor="text1"/>
                <w:sz w:val="17"/>
                <w:szCs w:val="17"/>
              </w:rPr>
            </w:pPr>
          </w:p>
        </w:tc>
        <w:tc>
          <w:tcPr>
            <w:tcW w:w="919" w:type="dxa"/>
            <w:vMerge/>
            <w:shd w:val="clear" w:color="auto" w:fill="auto"/>
            <w:textDirection w:val="btLr"/>
          </w:tcPr>
          <w:p w:rsidR="000E1970" w:rsidRPr="00B15520" w:rsidRDefault="000E1970" w:rsidP="00C756AF">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0E1970" w:rsidRPr="00B15520" w:rsidRDefault="000E1970" w:rsidP="00C756AF">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0E1970" w:rsidRPr="00B15520" w:rsidRDefault="000E197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0E1970" w:rsidRPr="00B15520" w:rsidRDefault="000E1970" w:rsidP="00C756AF">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iCs/>
                <w:color w:val="000000" w:themeColor="text1"/>
                <w:sz w:val="17"/>
                <w:szCs w:val="17"/>
              </w:rPr>
              <w:t xml:space="preserve">Müdürlüğümüz </w:t>
            </w:r>
            <w:r w:rsidRPr="00B15520">
              <w:rPr>
                <w:rFonts w:ascii="Times New Roman" w:hAnsi="Times New Roman" w:cs="Times New Roman"/>
                <w:color w:val="000000" w:themeColor="text1"/>
                <w:sz w:val="17"/>
                <w:szCs w:val="17"/>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32" w:type="dxa"/>
          </w:tcPr>
          <w:p w:rsidR="000E1970" w:rsidRPr="00B15520" w:rsidRDefault="000E1970" w:rsidP="00C756AF">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sidRPr="00B15520">
              <w:rPr>
                <w:rFonts w:ascii="Times New Roman" w:hAnsi="Times New Roman" w:cs="Times New Roman"/>
                <w:color w:val="000000" w:themeColor="text1"/>
                <w:sz w:val="16"/>
                <w:szCs w:val="16"/>
              </w:rPr>
              <w:t>Özel Büro</w:t>
            </w:r>
          </w:p>
        </w:tc>
        <w:tc>
          <w:tcPr>
            <w:tcW w:w="746" w:type="dxa"/>
          </w:tcPr>
          <w:p w:rsidR="000E1970" w:rsidRPr="00B15520" w:rsidRDefault="000E1970" w:rsidP="00C756A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B15520">
              <w:rPr>
                <w:rFonts w:eastAsiaTheme="minorHAnsi"/>
                <w:color w:val="000000" w:themeColor="text1"/>
                <w:sz w:val="16"/>
                <w:szCs w:val="16"/>
                <w:lang w:eastAsia="en-US"/>
              </w:rPr>
              <w:t xml:space="preserve">Tüm </w:t>
            </w:r>
            <w:r w:rsidRPr="00B15520">
              <w:rPr>
                <w:color w:val="000000" w:themeColor="text1"/>
                <w:sz w:val="16"/>
                <w:szCs w:val="16"/>
              </w:rPr>
              <w:t>Şubeler</w:t>
            </w:r>
          </w:p>
        </w:tc>
      </w:tr>
    </w:tbl>
    <w:p w:rsidR="00440965" w:rsidRPr="00B15520" w:rsidRDefault="00440965" w:rsidP="00440965">
      <w:pPr>
        <w:jc w:val="both"/>
        <w:rPr>
          <w:rFonts w:eastAsiaTheme="minorHAnsi"/>
          <w:sz w:val="20"/>
          <w:szCs w:val="23"/>
          <w:lang w:eastAsia="en-US"/>
        </w:rPr>
      </w:pPr>
    </w:p>
    <w:sectPr w:rsidR="00440965" w:rsidRPr="00B15520" w:rsidSect="009C7D1D">
      <w:pgSz w:w="11907" w:h="16840" w:code="9"/>
      <w:pgMar w:top="1134" w:right="1134" w:bottom="1134" w:left="1418" w:header="312" w:footer="31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Hakan" w:date="2015-11-30T13:07:00Z" w:initials="H">
    <w:p w:rsidR="001C23C0" w:rsidRDefault="001C23C0">
      <w:pPr>
        <w:pStyle w:val="AklamaMetni"/>
      </w:pPr>
      <w:r>
        <w:rPr>
          <w:rStyle w:val="AklamaBavurusu"/>
        </w:rPr>
        <w:annotationRef/>
      </w:r>
      <w:r>
        <w:t>KAYMAKAM’A AİT RESİM VE SUNUŞ YAZISI</w:t>
      </w:r>
    </w:p>
  </w:comment>
  <w:comment w:id="6" w:author="Hakan" w:date="2015-11-30T14:05:00Z" w:initials="H">
    <w:p w:rsidR="001C23C0" w:rsidRDefault="001C23C0">
      <w:pPr>
        <w:pStyle w:val="AklamaMetni"/>
      </w:pPr>
      <w:r>
        <w:rPr>
          <w:rStyle w:val="AklamaBavurusu"/>
        </w:rPr>
        <w:annotationRef/>
      </w:r>
      <w:r>
        <w:t>Sayfa numaraları bağlantılı olup, belge hazırlandıktan sonra güncelleme yapılacaktır.</w:t>
      </w:r>
    </w:p>
  </w:comment>
  <w:comment w:id="8" w:author="Hakan" w:date="2015-11-30T14:06:00Z" w:initials="H">
    <w:p w:rsidR="001C23C0" w:rsidRDefault="001C23C0">
      <w:pPr>
        <w:pStyle w:val="AklamaMetni"/>
      </w:pPr>
      <w:r>
        <w:rPr>
          <w:rStyle w:val="AklamaBavurusu"/>
        </w:rPr>
        <w:annotationRef/>
      </w:r>
      <w:r>
        <w:t>Sayfa numaraları bağlantılı olup, belge hazırlandıktan sonra güncelleme yapılacaktır.</w:t>
      </w:r>
    </w:p>
  </w:comment>
  <w:comment w:id="10" w:author="Hakan" w:date="2015-11-30T14:06:00Z" w:initials="H">
    <w:p w:rsidR="001C23C0" w:rsidRDefault="001C23C0">
      <w:pPr>
        <w:pStyle w:val="AklamaMetni"/>
      </w:pPr>
      <w:r>
        <w:rPr>
          <w:rStyle w:val="AklamaBavurusu"/>
        </w:rPr>
        <w:annotationRef/>
      </w:r>
      <w:r>
        <w:t>Sayfa numaraları bağlantılı olup, belge hazırlandıktan sonra güncelleme yapılacaktır.</w:t>
      </w:r>
    </w:p>
  </w:comment>
  <w:comment w:id="15" w:author="Hakan" w:date="2015-11-30T14:02:00Z" w:initials="H">
    <w:p w:rsidR="001C23C0" w:rsidRDefault="001C23C0">
      <w:pPr>
        <w:pStyle w:val="AklamaMetni"/>
      </w:pPr>
      <w:r>
        <w:rPr>
          <w:rStyle w:val="AklamaBavurusu"/>
        </w:rPr>
        <w:annotationRef/>
      </w:r>
      <w:r>
        <w:t>İlçeye uygun yazılacak.</w:t>
      </w:r>
    </w:p>
  </w:comment>
  <w:comment w:id="19" w:author="Hakan" w:date="2015-11-30T13:26:00Z" w:initials="H">
    <w:p w:rsidR="001C23C0" w:rsidRDefault="001C23C0">
      <w:pPr>
        <w:pStyle w:val="AklamaMetni"/>
      </w:pPr>
      <w:r>
        <w:rPr>
          <w:rStyle w:val="AklamaBavurusu"/>
        </w:rPr>
        <w:annotationRef/>
      </w:r>
      <w:r>
        <w:t>İlçeye Özgü Yazılacak</w:t>
      </w:r>
    </w:p>
  </w:comment>
  <w:comment w:id="21" w:author="Hakan" w:date="2015-11-30T13:26:00Z" w:initials="H">
    <w:p w:rsidR="001C23C0" w:rsidRDefault="001C23C0">
      <w:pPr>
        <w:pStyle w:val="AklamaMetni"/>
      </w:pPr>
      <w:r>
        <w:rPr>
          <w:rStyle w:val="AklamaBavurusu"/>
        </w:rPr>
        <w:annotationRef/>
      </w:r>
      <w:r>
        <w:t>İlçeye Özgü Yazılacak</w:t>
      </w:r>
    </w:p>
  </w:comment>
  <w:comment w:id="23" w:author="Hakan" w:date="2015-11-30T13:26:00Z" w:initials="H">
    <w:p w:rsidR="001C23C0" w:rsidRDefault="001C23C0">
      <w:pPr>
        <w:pStyle w:val="AklamaMetni"/>
      </w:pPr>
      <w:r>
        <w:rPr>
          <w:rStyle w:val="AklamaBavurusu"/>
        </w:rPr>
        <w:annotationRef/>
      </w:r>
      <w:r>
        <w:t>İlçeye Özgü Yazılacak</w:t>
      </w:r>
    </w:p>
  </w:comment>
  <w:comment w:id="32" w:author="Hakan" w:date="2015-11-30T13:29:00Z" w:initials="H">
    <w:p w:rsidR="001C23C0" w:rsidRDefault="001C23C0">
      <w:pPr>
        <w:pStyle w:val="AklamaMetni"/>
      </w:pPr>
      <w:r>
        <w:rPr>
          <w:rStyle w:val="AklamaBavurusu"/>
        </w:rPr>
        <w:annotationRef/>
      </w:r>
      <w:r>
        <w:t>İlçeye uygun olarak yazılacak</w:t>
      </w:r>
    </w:p>
  </w:comment>
  <w:comment w:id="38" w:author="Hakan" w:date="2015-11-30T13:30:00Z" w:initials="H">
    <w:p w:rsidR="001C23C0" w:rsidRDefault="001C23C0">
      <w:pPr>
        <w:pStyle w:val="AklamaMetni"/>
      </w:pPr>
      <w:r>
        <w:rPr>
          <w:rStyle w:val="AklamaBavurusu"/>
        </w:rPr>
        <w:annotationRef/>
      </w:r>
      <w:r>
        <w:t>İlçeye uygun olarak yazılacak</w:t>
      </w:r>
    </w:p>
  </w:comment>
  <w:comment w:id="40" w:author="Hakan" w:date="2015-11-30T13:30:00Z" w:initials="H">
    <w:p w:rsidR="001C23C0" w:rsidRDefault="001C23C0">
      <w:pPr>
        <w:pStyle w:val="AklamaMetni"/>
      </w:pPr>
      <w:r>
        <w:rPr>
          <w:rStyle w:val="AklamaBavurusu"/>
        </w:rPr>
        <w:annotationRef/>
      </w:r>
      <w:r>
        <w:t>İlçeye uygun olarak yazılacak</w:t>
      </w:r>
    </w:p>
  </w:comment>
  <w:comment w:id="42" w:author="Hakan" w:date="2015-11-30T13:30:00Z" w:initials="H">
    <w:p w:rsidR="001C23C0" w:rsidRDefault="001C23C0">
      <w:pPr>
        <w:pStyle w:val="AklamaMetni"/>
      </w:pPr>
      <w:r>
        <w:rPr>
          <w:rStyle w:val="AklamaBavurusu"/>
        </w:rPr>
        <w:annotationRef/>
      </w:r>
      <w:r>
        <w:t>İlçeye uygun olarak yazılacak</w:t>
      </w:r>
    </w:p>
  </w:comment>
  <w:comment w:id="44" w:author="Hakan" w:date="2015-11-30T13:30:00Z" w:initials="H">
    <w:p w:rsidR="001C23C0" w:rsidRDefault="001C23C0">
      <w:pPr>
        <w:pStyle w:val="AklamaMetni"/>
      </w:pPr>
      <w:r>
        <w:rPr>
          <w:rStyle w:val="AklamaBavurusu"/>
        </w:rPr>
        <w:annotationRef/>
      </w:r>
      <w:r>
        <w:t>İlçeye uygun olarak yazılacak</w:t>
      </w:r>
    </w:p>
  </w:comment>
  <w:comment w:id="47" w:author="Hakan" w:date="2015-11-30T13:30:00Z" w:initials="H">
    <w:p w:rsidR="001C23C0" w:rsidRDefault="001C23C0">
      <w:pPr>
        <w:pStyle w:val="AklamaMetni"/>
      </w:pPr>
      <w:r>
        <w:rPr>
          <w:rStyle w:val="AklamaBavurusu"/>
        </w:rPr>
        <w:annotationRef/>
      </w:r>
      <w:r>
        <w:t>İlçeye uygun olarak yazılacak</w:t>
      </w:r>
    </w:p>
  </w:comment>
  <w:comment w:id="48" w:author="Hakan" w:date="2015-11-30T13:33:00Z" w:initials="H">
    <w:p w:rsidR="001C23C0" w:rsidRDefault="001C23C0">
      <w:pPr>
        <w:pStyle w:val="AklamaMetni"/>
      </w:pPr>
      <w:r>
        <w:rPr>
          <w:rStyle w:val="AklamaBavurusu"/>
        </w:rPr>
        <w:annotationRef/>
      </w:r>
      <w:r>
        <w:t>İlçeye uygun istatistikî veriler yazılacak</w:t>
      </w:r>
    </w:p>
  </w:comment>
  <w:comment w:id="72" w:author="Hakan" w:date="2015-11-30T13:34:00Z" w:initials="H">
    <w:p w:rsidR="001C23C0" w:rsidRDefault="001C23C0">
      <w:pPr>
        <w:pStyle w:val="AklamaMetni"/>
      </w:pPr>
      <w:r>
        <w:rPr>
          <w:rStyle w:val="AklamaBavurusu"/>
        </w:rPr>
        <w:annotationRef/>
      </w:r>
      <w:r>
        <w:t>İlçeye uygun olarak yazılacak</w:t>
      </w:r>
    </w:p>
  </w:comment>
  <w:comment w:id="75" w:author="Hakan" w:date="2015-11-30T13:37:00Z" w:initials="H">
    <w:p w:rsidR="001C23C0" w:rsidRDefault="001C23C0">
      <w:pPr>
        <w:pStyle w:val="AklamaMetni"/>
      </w:pPr>
      <w:r>
        <w:rPr>
          <w:rStyle w:val="AklamaBavurusu"/>
        </w:rPr>
        <w:annotationRef/>
      </w:r>
      <w:r>
        <w:t>İlçeye uygun düzenlenecek</w:t>
      </w:r>
    </w:p>
  </w:comment>
  <w:comment w:id="90" w:author="Hakan" w:date="2015-11-30T13:45:00Z" w:initials="H">
    <w:p w:rsidR="001C23C0" w:rsidRPr="004F54F8" w:rsidRDefault="001C23C0">
      <w:pPr>
        <w:pStyle w:val="AklamaMetni"/>
        <w:rPr>
          <w:sz w:val="24"/>
          <w:szCs w:val="24"/>
        </w:rPr>
      </w:pPr>
      <w:r w:rsidRPr="004F54F8">
        <w:rPr>
          <w:rStyle w:val="AklamaBavurusu"/>
          <w:sz w:val="24"/>
          <w:szCs w:val="24"/>
        </w:rPr>
        <w:annotationRef/>
      </w:r>
      <w:r w:rsidRPr="004F54F8">
        <w:rPr>
          <w:sz w:val="24"/>
          <w:szCs w:val="24"/>
        </w:rPr>
        <w:t>İlçeye verileri yazılacak. Hedefler Bakanlık hedefi olup, değiştirilmeyecek.</w:t>
      </w:r>
    </w:p>
  </w:comment>
  <w:comment w:id="94" w:author="Hakan" w:date="2015-11-30T13:39:00Z" w:initials="H">
    <w:p w:rsidR="001C23C0" w:rsidRDefault="001C23C0">
      <w:pPr>
        <w:pStyle w:val="AklamaMetni"/>
      </w:pPr>
      <w:r>
        <w:rPr>
          <w:rStyle w:val="AklamaBavurusu"/>
        </w:rPr>
        <w:annotationRef/>
      </w:r>
      <w:r>
        <w:t>İlçeye uygun olanlar seçilecek</w:t>
      </w:r>
    </w:p>
  </w:comment>
  <w:comment w:id="99" w:author="Hakan" w:date="2015-11-30T13:46: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01" w:author="Hakan" w:date="2015-11-30T13:43:00Z" w:initials="H">
    <w:p w:rsidR="001C23C0" w:rsidRDefault="001C23C0">
      <w:pPr>
        <w:pStyle w:val="AklamaMetni"/>
      </w:pPr>
      <w:r>
        <w:rPr>
          <w:rStyle w:val="AklamaBavurusu"/>
        </w:rPr>
        <w:annotationRef/>
      </w:r>
      <w:r>
        <w:t>İlçeye uygun olanlar seçilecek</w:t>
      </w:r>
    </w:p>
  </w:comment>
  <w:comment w:id="104" w:author="Hakan" w:date="2015-11-30T13:46: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06" w:author="Hakan" w:date="2015-11-30T13:44:00Z" w:initials="H">
    <w:p w:rsidR="001C23C0" w:rsidRDefault="001C23C0">
      <w:pPr>
        <w:pStyle w:val="AklamaMetni"/>
      </w:pPr>
      <w:r>
        <w:rPr>
          <w:rStyle w:val="AklamaBavurusu"/>
        </w:rPr>
        <w:annotationRef/>
      </w:r>
      <w:r>
        <w:t>İlçeye uygun olanlar seçilecek</w:t>
      </w:r>
    </w:p>
  </w:comment>
  <w:comment w:id="109" w:author="Hakan" w:date="2015-11-30T13:46: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11" w:author="Hakan" w:date="2015-11-30T13:44:00Z" w:initials="H">
    <w:p w:rsidR="001C23C0" w:rsidRDefault="001C23C0">
      <w:pPr>
        <w:pStyle w:val="AklamaMetni"/>
      </w:pPr>
      <w:r>
        <w:rPr>
          <w:rStyle w:val="AklamaBavurusu"/>
        </w:rPr>
        <w:annotationRef/>
      </w:r>
      <w:r>
        <w:t>İlçeye uygun olanlar seçilecek</w:t>
      </w:r>
    </w:p>
  </w:comment>
  <w:comment w:id="119" w:author="Hakan" w:date="2015-11-30T13:47: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21" w:author="Hakan" w:date="2015-11-30T13:44:00Z" w:initials="H">
    <w:p w:rsidR="001C23C0" w:rsidRDefault="001C23C0">
      <w:pPr>
        <w:pStyle w:val="AklamaMetni"/>
      </w:pPr>
      <w:r>
        <w:rPr>
          <w:rStyle w:val="AklamaBavurusu"/>
        </w:rPr>
        <w:annotationRef/>
      </w:r>
      <w:r>
        <w:t>İlçeye uygun olanlar seçilecek</w:t>
      </w:r>
    </w:p>
  </w:comment>
  <w:comment w:id="124" w:author="Hakan" w:date="2015-11-30T13:48: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26" w:author="Hakan" w:date="2015-11-30T13:44:00Z" w:initials="H">
    <w:p w:rsidR="001C23C0" w:rsidRDefault="001C23C0">
      <w:pPr>
        <w:pStyle w:val="AklamaMetni"/>
      </w:pPr>
      <w:r>
        <w:rPr>
          <w:rStyle w:val="AklamaBavurusu"/>
        </w:rPr>
        <w:annotationRef/>
      </w:r>
      <w:r>
        <w:t>İlçeye uygun olanlar seçilecek</w:t>
      </w:r>
    </w:p>
  </w:comment>
  <w:comment w:id="129" w:author="Hakan" w:date="2015-11-30T13:49:00Z" w:initials="H">
    <w:p w:rsidR="001C23C0" w:rsidRDefault="001C23C0">
      <w:pPr>
        <w:pStyle w:val="AklamaMetni"/>
      </w:pPr>
      <w:r>
        <w:rPr>
          <w:rStyle w:val="AklamaBavurusu"/>
        </w:rPr>
        <w:annotationRef/>
      </w:r>
      <w:r w:rsidRPr="004F54F8">
        <w:rPr>
          <w:sz w:val="24"/>
          <w:szCs w:val="24"/>
        </w:rPr>
        <w:t>İlçeye verileri yazılacak. Hedefler Bakanlık hedefi olup, değiştirilmeyecek.</w:t>
      </w:r>
    </w:p>
  </w:comment>
  <w:comment w:id="130" w:author="Hakan" w:date="2015-11-30T13:44:00Z" w:initials="H">
    <w:p w:rsidR="001C23C0" w:rsidRDefault="001C23C0">
      <w:pPr>
        <w:pStyle w:val="AklamaMetni"/>
      </w:pPr>
      <w:r>
        <w:rPr>
          <w:rStyle w:val="AklamaBavurusu"/>
        </w:rPr>
        <w:annotationRef/>
      </w:r>
      <w:r>
        <w:t>İlçeye uygun olanlar seçilecek</w:t>
      </w:r>
    </w:p>
  </w:comment>
  <w:comment w:id="133" w:author="Hakan" w:date="2015-11-30T13:42:00Z" w:initials="H">
    <w:p w:rsidR="001C23C0" w:rsidRDefault="001C23C0">
      <w:pPr>
        <w:pStyle w:val="AklamaMetni"/>
      </w:pPr>
      <w:r>
        <w:rPr>
          <w:rStyle w:val="AklamaBavurusu"/>
        </w:rPr>
        <w:annotationRef/>
      </w:r>
      <w:r>
        <w:t>İlçeye göre yazılacak</w:t>
      </w:r>
    </w:p>
  </w:comment>
  <w:comment w:id="135" w:author="Hakan" w:date="2015-11-30T13:43:00Z" w:initials="H">
    <w:p w:rsidR="001C23C0" w:rsidRDefault="001C23C0">
      <w:pPr>
        <w:pStyle w:val="AklamaMetni"/>
      </w:pPr>
      <w:r>
        <w:rPr>
          <w:rStyle w:val="AklamaBavurusu"/>
        </w:rPr>
        <w:annotationRef/>
      </w:r>
      <w:r>
        <w:t>Yatırım palanı İl MEM tarafından planlanmaktadır.</w:t>
      </w:r>
    </w:p>
  </w:comment>
  <w:comment w:id="141" w:author="Hakan" w:date="2015-11-30T14:28:00Z" w:initials="H">
    <w:p w:rsidR="001C23C0" w:rsidRDefault="001C23C0">
      <w:pPr>
        <w:pStyle w:val="AklamaMetni"/>
      </w:pPr>
      <w:r>
        <w:rPr>
          <w:rStyle w:val="AklamaBavurusu"/>
        </w:rPr>
        <w:annotationRef/>
      </w:r>
      <w:r>
        <w:t>Üst bölüme göre düzenlenecek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F06" w:rsidRDefault="002D1F06" w:rsidP="00032E4E">
      <w:r>
        <w:separator/>
      </w:r>
    </w:p>
  </w:endnote>
  <w:endnote w:type="continuationSeparator" w:id="0">
    <w:p w:rsidR="002D1F06" w:rsidRDefault="002D1F06" w:rsidP="0003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charset w:val="A2"/>
    <w:family w:val="swiss"/>
    <w:pitch w:val="variable"/>
    <w:sig w:usb0="A00002EF" w:usb1="4000207B"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Neo Sans Pro">
    <w:altName w:val="Neo Sans Pro"/>
    <w:panose1 w:val="00000000000000000000"/>
    <w:charset w:val="A2"/>
    <w:family w:val="swiss"/>
    <w:notTrueType/>
    <w:pitch w:val="default"/>
    <w:sig w:usb0="00000005"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30"/>
        <w:szCs w:val="30"/>
      </w:rPr>
      <w:id w:val="7725391"/>
      <w:docPartObj>
        <w:docPartGallery w:val="Page Numbers (Bottom of Page)"/>
        <w:docPartUnique/>
      </w:docPartObj>
    </w:sdtPr>
    <w:sdtEndPr/>
    <w:sdtContent>
      <w:p w:rsidR="001C23C0" w:rsidRPr="00F87C33" w:rsidRDefault="001C23C0" w:rsidP="00F87C33">
        <w:pPr>
          <w:pStyle w:val="Altbilgi"/>
          <w:jc w:val="center"/>
          <w:rPr>
            <w:b/>
            <w:sz w:val="30"/>
            <w:szCs w:val="30"/>
          </w:rPr>
        </w:pPr>
        <w:r w:rsidRPr="00F87C33">
          <w:rPr>
            <w:b/>
            <w:sz w:val="30"/>
            <w:szCs w:val="30"/>
          </w:rPr>
          <w:fldChar w:fldCharType="begin"/>
        </w:r>
        <w:r w:rsidRPr="00F87C33">
          <w:rPr>
            <w:b/>
            <w:sz w:val="30"/>
            <w:szCs w:val="30"/>
          </w:rPr>
          <w:instrText xml:space="preserve"> PAGE   \* MERGEFORMAT </w:instrText>
        </w:r>
        <w:r w:rsidRPr="00F87C33">
          <w:rPr>
            <w:b/>
            <w:sz w:val="30"/>
            <w:szCs w:val="30"/>
          </w:rPr>
          <w:fldChar w:fldCharType="separate"/>
        </w:r>
        <w:r w:rsidR="00E938FF">
          <w:rPr>
            <w:b/>
            <w:noProof/>
            <w:sz w:val="30"/>
            <w:szCs w:val="30"/>
          </w:rPr>
          <w:t>II</w:t>
        </w:r>
        <w:r w:rsidRPr="00F87C33">
          <w:rPr>
            <w:b/>
            <w:sz w:val="30"/>
            <w:szCs w:val="3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7725400"/>
      <w:docPartObj>
        <w:docPartGallery w:val="Page Numbers (Bottom of Page)"/>
        <w:docPartUnique/>
      </w:docPartObj>
    </w:sdtPr>
    <w:sdtEndPr/>
    <w:sdtContent>
      <w:p w:rsidR="001C23C0" w:rsidRPr="00F87C33" w:rsidRDefault="001C23C0">
        <w:pPr>
          <w:pStyle w:val="Altbilgi"/>
          <w:jc w:val="center"/>
          <w:rPr>
            <w:b/>
          </w:rPr>
        </w:pPr>
        <w:r w:rsidRPr="00F87C33">
          <w:rPr>
            <w:b/>
          </w:rPr>
          <w:fldChar w:fldCharType="begin"/>
        </w:r>
        <w:r w:rsidRPr="00F87C33">
          <w:rPr>
            <w:b/>
          </w:rPr>
          <w:instrText xml:space="preserve"> PAGE   \* MERGEFORMAT </w:instrText>
        </w:r>
        <w:r w:rsidRPr="00F87C33">
          <w:rPr>
            <w:b/>
          </w:rPr>
          <w:fldChar w:fldCharType="separate"/>
        </w:r>
        <w:r w:rsidR="00E938FF">
          <w:rPr>
            <w:b/>
            <w:noProof/>
          </w:rPr>
          <w:t>III</w:t>
        </w:r>
        <w:r w:rsidRPr="00F87C33">
          <w:rPr>
            <w:b/>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rPr>
      <w:id w:val="7725397"/>
      <w:docPartObj>
        <w:docPartGallery w:val="Page Numbers (Bottom of Page)"/>
        <w:docPartUnique/>
      </w:docPartObj>
    </w:sdtPr>
    <w:sdtEndPr/>
    <w:sdtContent>
      <w:p w:rsidR="001C23C0" w:rsidRPr="00F87C33" w:rsidRDefault="001C23C0" w:rsidP="00F87C33">
        <w:pPr>
          <w:pStyle w:val="Altbilgi"/>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sidR="00E938FF">
          <w:rPr>
            <w:b/>
            <w:noProof/>
            <w:sz w:val="28"/>
          </w:rPr>
          <w:t>73</w:t>
        </w:r>
        <w:r w:rsidRPr="00F87C33">
          <w:rPr>
            <w:b/>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F06" w:rsidRDefault="002D1F06" w:rsidP="00032E4E">
      <w:r>
        <w:separator/>
      </w:r>
    </w:p>
  </w:footnote>
  <w:footnote w:type="continuationSeparator" w:id="0">
    <w:p w:rsidR="002D1F06" w:rsidRDefault="002D1F06" w:rsidP="00032E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3C0" w:rsidRPr="003914AE" w:rsidRDefault="001C23C0" w:rsidP="00081E36">
    <w:pPr>
      <w:spacing w:after="180"/>
      <w:ind w:left="-567" w:righ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202" w:type="dxa"/>
      <w:jc w:val="center"/>
      <w:tblBorders>
        <w:top w:val="none" w:sz="0" w:space="0" w:color="auto"/>
        <w:left w:val="none" w:sz="0" w:space="0" w:color="auto"/>
        <w:bottom w:val="thinThickMediumGap" w:sz="24" w:space="0" w:color="C00000"/>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274"/>
      <w:gridCol w:w="7654"/>
      <w:gridCol w:w="1274"/>
    </w:tblGrid>
    <w:tr w:rsidR="001C23C0" w:rsidRPr="000479D9" w:rsidTr="0010612B">
      <w:trPr>
        <w:trHeight w:val="20"/>
        <w:jc w:val="center"/>
      </w:trPr>
      <w:tc>
        <w:tcPr>
          <w:tcW w:w="1274" w:type="dxa"/>
          <w:shd w:val="clear" w:color="auto" w:fill="auto"/>
          <w:vAlign w:val="center"/>
        </w:tcPr>
        <w:p w:rsidR="001C23C0" w:rsidRPr="0010612B" w:rsidRDefault="001C23C0" w:rsidP="0010612B">
          <w:pPr>
            <w:pStyle w:val="stbilgi"/>
            <w:jc w:val="center"/>
            <w:rPr>
              <w:b/>
              <w:color w:val="C00000"/>
              <w:sz w:val="32"/>
            </w:rPr>
          </w:pPr>
        </w:p>
      </w:tc>
      <w:tc>
        <w:tcPr>
          <w:tcW w:w="7654" w:type="dxa"/>
          <w:shd w:val="clear" w:color="auto" w:fill="auto"/>
          <w:vAlign w:val="center"/>
        </w:tcPr>
        <w:p w:rsidR="001C23C0" w:rsidRPr="0010612B" w:rsidRDefault="001C23C0" w:rsidP="0010612B">
          <w:pPr>
            <w:pStyle w:val="stbilgi"/>
            <w:jc w:val="center"/>
            <w:rPr>
              <w:b/>
              <w:color w:val="C00000"/>
              <w:sz w:val="32"/>
            </w:rPr>
          </w:pPr>
          <w:r w:rsidRPr="0010612B">
            <w:rPr>
              <w:b/>
              <w:color w:val="C00000"/>
              <w:sz w:val="32"/>
            </w:rPr>
            <w:t xml:space="preserve">Elazığ </w:t>
          </w:r>
          <w:r>
            <w:rPr>
              <w:b/>
              <w:color w:val="C00000"/>
              <w:sz w:val="32"/>
            </w:rPr>
            <w:t>Milli Eğitim Müdürlüğü</w:t>
          </w:r>
        </w:p>
        <w:p w:rsidR="001C23C0" w:rsidRPr="0010612B" w:rsidRDefault="001C23C0" w:rsidP="00162BAA">
          <w:pPr>
            <w:pStyle w:val="stbilgi"/>
            <w:jc w:val="center"/>
            <w:rPr>
              <w:b/>
              <w:color w:val="C00000"/>
              <w:sz w:val="32"/>
            </w:rPr>
          </w:pPr>
          <w:r w:rsidRPr="0010612B">
            <w:rPr>
              <w:b/>
            </w:rPr>
            <w:t>201</w:t>
          </w:r>
          <w:r>
            <w:rPr>
              <w:b/>
            </w:rPr>
            <w:t>5</w:t>
          </w:r>
          <w:r w:rsidRPr="0010612B">
            <w:rPr>
              <w:b/>
            </w:rPr>
            <w:t>-201</w:t>
          </w:r>
          <w:r>
            <w:rPr>
              <w:b/>
            </w:rPr>
            <w:t>9 Stratejil Planı (Taslak)</w:t>
          </w:r>
        </w:p>
      </w:tc>
      <w:tc>
        <w:tcPr>
          <w:tcW w:w="1274" w:type="dxa"/>
          <w:shd w:val="clear" w:color="auto" w:fill="auto"/>
          <w:vAlign w:val="center"/>
        </w:tcPr>
        <w:p w:rsidR="001C23C0" w:rsidRPr="0010612B" w:rsidRDefault="001C23C0" w:rsidP="0010612B">
          <w:pPr>
            <w:pStyle w:val="stbilgi"/>
            <w:jc w:val="center"/>
            <w:rPr>
              <w:rFonts w:ascii="Monotype Corsiva" w:hAnsi="Monotype Corsiva"/>
              <w:color w:val="C00000"/>
            </w:rPr>
          </w:pPr>
          <w:r w:rsidRPr="0010612B">
            <w:rPr>
              <w:b/>
              <w:noProof/>
              <w:color w:val="C00000"/>
              <w:sz w:val="32"/>
            </w:rPr>
            <w:drawing>
              <wp:inline distT="0" distB="0" distL="0" distR="0" wp14:anchorId="1EAA3488" wp14:editId="02AE1968">
                <wp:extent cx="543897" cy="540000"/>
                <wp:effectExtent l="0" t="0" r="889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B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897" cy="540000"/>
                        </a:xfrm>
                        <a:prstGeom prst="rect">
                          <a:avLst/>
                        </a:prstGeom>
                      </pic:spPr>
                    </pic:pic>
                  </a:graphicData>
                </a:graphic>
              </wp:inline>
            </w:drawing>
          </w:r>
        </w:p>
      </w:tc>
    </w:tr>
  </w:tbl>
  <w:p w:rsidR="001C23C0" w:rsidRPr="005F2FC1" w:rsidRDefault="001C23C0" w:rsidP="0010612B">
    <w:pPr>
      <w:rPr>
        <w:sz w:val="14"/>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3C0" w:rsidRPr="00D62CF2" w:rsidRDefault="001C23C0" w:rsidP="00D62CF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3C0" w:rsidRPr="00467D6E" w:rsidRDefault="001C23C0" w:rsidP="00467D6E">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3C0" w:rsidRPr="00467D6E" w:rsidRDefault="001C23C0" w:rsidP="00467D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8">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13857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2241D7"/>
    <w:multiLevelType w:val="multilevel"/>
    <w:tmpl w:val="FCDC4B7C"/>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8">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2">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4">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5A134A78"/>
    <w:multiLevelType w:val="multilevel"/>
    <w:tmpl w:val="21F0706C"/>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D9B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3">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4">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7"/>
  </w:num>
  <w:num w:numId="2">
    <w:abstractNumId w:val="11"/>
  </w:num>
  <w:num w:numId="3">
    <w:abstractNumId w:val="24"/>
  </w:num>
  <w:num w:numId="4">
    <w:abstractNumId w:val="7"/>
  </w:num>
  <w:num w:numId="5">
    <w:abstractNumId w:val="2"/>
  </w:num>
  <w:num w:numId="6">
    <w:abstractNumId w:val="31"/>
  </w:num>
  <w:num w:numId="7">
    <w:abstractNumId w:val="25"/>
  </w:num>
  <w:num w:numId="8">
    <w:abstractNumId w:val="10"/>
  </w:num>
  <w:num w:numId="9">
    <w:abstractNumId w:val="29"/>
  </w:num>
  <w:num w:numId="10">
    <w:abstractNumId w:val="18"/>
  </w:num>
  <w:num w:numId="11">
    <w:abstractNumId w:val="6"/>
  </w:num>
  <w:num w:numId="12">
    <w:abstractNumId w:val="0"/>
  </w:num>
  <w:num w:numId="13">
    <w:abstractNumId w:val="20"/>
  </w:num>
  <w:num w:numId="14">
    <w:abstractNumId w:val="35"/>
  </w:num>
  <w:num w:numId="15">
    <w:abstractNumId w:val="28"/>
  </w:num>
  <w:num w:numId="16">
    <w:abstractNumId w:val="15"/>
  </w:num>
  <w:num w:numId="17">
    <w:abstractNumId w:val="34"/>
  </w:num>
  <w:num w:numId="18">
    <w:abstractNumId w:val="23"/>
  </w:num>
  <w:num w:numId="19">
    <w:abstractNumId w:val="13"/>
  </w:num>
  <w:num w:numId="20">
    <w:abstractNumId w:val="8"/>
  </w:num>
  <w:num w:numId="21">
    <w:abstractNumId w:val="22"/>
  </w:num>
  <w:num w:numId="22">
    <w:abstractNumId w:val="9"/>
  </w:num>
  <w:num w:numId="23">
    <w:abstractNumId w:val="21"/>
  </w:num>
  <w:num w:numId="24">
    <w:abstractNumId w:val="19"/>
  </w:num>
  <w:num w:numId="25">
    <w:abstractNumId w:val="36"/>
  </w:num>
  <w:num w:numId="26">
    <w:abstractNumId w:val="33"/>
  </w:num>
  <w:num w:numId="27">
    <w:abstractNumId w:val="4"/>
  </w:num>
  <w:num w:numId="28">
    <w:abstractNumId w:val="32"/>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17"/>
  </w:num>
  <w:num w:numId="35">
    <w:abstractNumId w:val="14"/>
  </w:num>
  <w:num w:numId="36">
    <w:abstractNumId w:val="3"/>
  </w:num>
  <w:num w:numId="37">
    <w:abstractNumId w:val="5"/>
  </w:num>
  <w:num w:numId="38">
    <w:abstractNumId w:val="16"/>
  </w:num>
  <w:num w:numId="39">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trackRevisions/>
  <w:defaultTabStop w:val="709"/>
  <w:hyphenationZone w:val="425"/>
  <w:evenAndOddHeaders/>
  <w:drawingGridHorizontalSpacing w:val="120"/>
  <w:displayHorizontalDrawingGridEvery w:val="2"/>
  <w:characterSpacingControl w:val="doNotCompress"/>
  <w:hdrShapeDefaults>
    <o:shapedefaults v:ext="edit" spidmax="2049">
      <o:colormru v:ext="edit" colors="fuchsia,#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CE"/>
    <w:rsid w:val="0000448E"/>
    <w:rsid w:val="00010B28"/>
    <w:rsid w:val="00012D5D"/>
    <w:rsid w:val="00012D7C"/>
    <w:rsid w:val="00015CE6"/>
    <w:rsid w:val="00021E79"/>
    <w:rsid w:val="00032E4E"/>
    <w:rsid w:val="00036304"/>
    <w:rsid w:val="00040B03"/>
    <w:rsid w:val="00040DDB"/>
    <w:rsid w:val="00042CA1"/>
    <w:rsid w:val="00043EC1"/>
    <w:rsid w:val="00051F42"/>
    <w:rsid w:val="000523B7"/>
    <w:rsid w:val="0005276F"/>
    <w:rsid w:val="0005602E"/>
    <w:rsid w:val="00060151"/>
    <w:rsid w:val="00062385"/>
    <w:rsid w:val="00062411"/>
    <w:rsid w:val="00062F30"/>
    <w:rsid w:val="00063F65"/>
    <w:rsid w:val="00074637"/>
    <w:rsid w:val="00077BB1"/>
    <w:rsid w:val="00081E36"/>
    <w:rsid w:val="00081F01"/>
    <w:rsid w:val="00084E09"/>
    <w:rsid w:val="00085E2E"/>
    <w:rsid w:val="00094D4B"/>
    <w:rsid w:val="00096160"/>
    <w:rsid w:val="00097701"/>
    <w:rsid w:val="000A28AD"/>
    <w:rsid w:val="000A3527"/>
    <w:rsid w:val="000A4BA6"/>
    <w:rsid w:val="000A7413"/>
    <w:rsid w:val="000B07FA"/>
    <w:rsid w:val="000C0D78"/>
    <w:rsid w:val="000C4118"/>
    <w:rsid w:val="000C6093"/>
    <w:rsid w:val="000D1697"/>
    <w:rsid w:val="000E1970"/>
    <w:rsid w:val="000E69A7"/>
    <w:rsid w:val="000E70CE"/>
    <w:rsid w:val="000F2691"/>
    <w:rsid w:val="000F319A"/>
    <w:rsid w:val="000F345B"/>
    <w:rsid w:val="000F4185"/>
    <w:rsid w:val="001048E5"/>
    <w:rsid w:val="00105DB6"/>
    <w:rsid w:val="0010612B"/>
    <w:rsid w:val="00106D40"/>
    <w:rsid w:val="001072D5"/>
    <w:rsid w:val="00111C09"/>
    <w:rsid w:val="00112937"/>
    <w:rsid w:val="0011327E"/>
    <w:rsid w:val="001137FF"/>
    <w:rsid w:val="001143BF"/>
    <w:rsid w:val="00114E97"/>
    <w:rsid w:val="00115323"/>
    <w:rsid w:val="00116098"/>
    <w:rsid w:val="00124B98"/>
    <w:rsid w:val="001373EC"/>
    <w:rsid w:val="00144D73"/>
    <w:rsid w:val="0014668B"/>
    <w:rsid w:val="00146C99"/>
    <w:rsid w:val="00146E34"/>
    <w:rsid w:val="00156920"/>
    <w:rsid w:val="00157184"/>
    <w:rsid w:val="001618D5"/>
    <w:rsid w:val="00161D7D"/>
    <w:rsid w:val="00162BAA"/>
    <w:rsid w:val="0016672B"/>
    <w:rsid w:val="001738B1"/>
    <w:rsid w:val="001763A1"/>
    <w:rsid w:val="001808BA"/>
    <w:rsid w:val="00181FE2"/>
    <w:rsid w:val="00183BCA"/>
    <w:rsid w:val="001841C4"/>
    <w:rsid w:val="00184EC7"/>
    <w:rsid w:val="00187D33"/>
    <w:rsid w:val="00190EFA"/>
    <w:rsid w:val="00190FFF"/>
    <w:rsid w:val="001921DB"/>
    <w:rsid w:val="001933F6"/>
    <w:rsid w:val="00197C8C"/>
    <w:rsid w:val="001A3EFD"/>
    <w:rsid w:val="001A4526"/>
    <w:rsid w:val="001A48CC"/>
    <w:rsid w:val="001A66FE"/>
    <w:rsid w:val="001A7132"/>
    <w:rsid w:val="001A7C16"/>
    <w:rsid w:val="001B042F"/>
    <w:rsid w:val="001B0A04"/>
    <w:rsid w:val="001B5BC6"/>
    <w:rsid w:val="001B6AD6"/>
    <w:rsid w:val="001C23C0"/>
    <w:rsid w:val="001C2B5C"/>
    <w:rsid w:val="001C435F"/>
    <w:rsid w:val="001C557B"/>
    <w:rsid w:val="001C7A7A"/>
    <w:rsid w:val="001D33C3"/>
    <w:rsid w:val="001E1896"/>
    <w:rsid w:val="001E30B4"/>
    <w:rsid w:val="001E61D3"/>
    <w:rsid w:val="001E6F1A"/>
    <w:rsid w:val="001F23E1"/>
    <w:rsid w:val="001F49E1"/>
    <w:rsid w:val="00202DC6"/>
    <w:rsid w:val="00202FED"/>
    <w:rsid w:val="0021048F"/>
    <w:rsid w:val="00212C72"/>
    <w:rsid w:val="00213091"/>
    <w:rsid w:val="00220B71"/>
    <w:rsid w:val="00220EDD"/>
    <w:rsid w:val="00230F1A"/>
    <w:rsid w:val="00231A7C"/>
    <w:rsid w:val="00234C3F"/>
    <w:rsid w:val="00235D46"/>
    <w:rsid w:val="00237D35"/>
    <w:rsid w:val="002408D2"/>
    <w:rsid w:val="00242380"/>
    <w:rsid w:val="00250FB1"/>
    <w:rsid w:val="00256CA2"/>
    <w:rsid w:val="00257E1C"/>
    <w:rsid w:val="002616B8"/>
    <w:rsid w:val="0026216A"/>
    <w:rsid w:val="00262CDE"/>
    <w:rsid w:val="00264985"/>
    <w:rsid w:val="00271133"/>
    <w:rsid w:val="00273336"/>
    <w:rsid w:val="00275F7D"/>
    <w:rsid w:val="00276FCC"/>
    <w:rsid w:val="002775E5"/>
    <w:rsid w:val="00281BA0"/>
    <w:rsid w:val="00285250"/>
    <w:rsid w:val="002938BF"/>
    <w:rsid w:val="00294C62"/>
    <w:rsid w:val="002C2D82"/>
    <w:rsid w:val="002C666F"/>
    <w:rsid w:val="002C6A9C"/>
    <w:rsid w:val="002D1F06"/>
    <w:rsid w:val="002D292D"/>
    <w:rsid w:val="002D48CA"/>
    <w:rsid w:val="002E021A"/>
    <w:rsid w:val="002E1B1D"/>
    <w:rsid w:val="002E2ADA"/>
    <w:rsid w:val="002E7072"/>
    <w:rsid w:val="003026BC"/>
    <w:rsid w:val="00304547"/>
    <w:rsid w:val="00312428"/>
    <w:rsid w:val="00317186"/>
    <w:rsid w:val="00317D8E"/>
    <w:rsid w:val="00323C29"/>
    <w:rsid w:val="003270DF"/>
    <w:rsid w:val="003273A8"/>
    <w:rsid w:val="00327F80"/>
    <w:rsid w:val="00332259"/>
    <w:rsid w:val="003350A1"/>
    <w:rsid w:val="00336FFB"/>
    <w:rsid w:val="0034191B"/>
    <w:rsid w:val="00350F71"/>
    <w:rsid w:val="003532C4"/>
    <w:rsid w:val="00354CF4"/>
    <w:rsid w:val="00356C03"/>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A5ACC"/>
    <w:rsid w:val="003B28FF"/>
    <w:rsid w:val="003B3A29"/>
    <w:rsid w:val="003B55A9"/>
    <w:rsid w:val="003B75B8"/>
    <w:rsid w:val="003C285D"/>
    <w:rsid w:val="003C79C3"/>
    <w:rsid w:val="003D0F20"/>
    <w:rsid w:val="003D426E"/>
    <w:rsid w:val="003D7C31"/>
    <w:rsid w:val="003E23C2"/>
    <w:rsid w:val="003E291A"/>
    <w:rsid w:val="003E699E"/>
    <w:rsid w:val="003E7F67"/>
    <w:rsid w:val="00401E43"/>
    <w:rsid w:val="00402341"/>
    <w:rsid w:val="004036EA"/>
    <w:rsid w:val="00404BAB"/>
    <w:rsid w:val="004066F0"/>
    <w:rsid w:val="00412035"/>
    <w:rsid w:val="00417F6F"/>
    <w:rsid w:val="0042194E"/>
    <w:rsid w:val="004247AD"/>
    <w:rsid w:val="00425539"/>
    <w:rsid w:val="004275F7"/>
    <w:rsid w:val="0043036C"/>
    <w:rsid w:val="004308AB"/>
    <w:rsid w:val="00431AE2"/>
    <w:rsid w:val="00433C5F"/>
    <w:rsid w:val="00435097"/>
    <w:rsid w:val="00436425"/>
    <w:rsid w:val="00436806"/>
    <w:rsid w:val="00440965"/>
    <w:rsid w:val="00443EDE"/>
    <w:rsid w:val="00450E52"/>
    <w:rsid w:val="00452212"/>
    <w:rsid w:val="00467D6E"/>
    <w:rsid w:val="0047004B"/>
    <w:rsid w:val="00471A80"/>
    <w:rsid w:val="004844F0"/>
    <w:rsid w:val="004908E7"/>
    <w:rsid w:val="004A17C2"/>
    <w:rsid w:val="004A184D"/>
    <w:rsid w:val="004A2FB4"/>
    <w:rsid w:val="004A54B9"/>
    <w:rsid w:val="004A6B8A"/>
    <w:rsid w:val="004A71AF"/>
    <w:rsid w:val="004B129A"/>
    <w:rsid w:val="004B19CB"/>
    <w:rsid w:val="004B2DA7"/>
    <w:rsid w:val="004C0A20"/>
    <w:rsid w:val="004C23E5"/>
    <w:rsid w:val="004C2E22"/>
    <w:rsid w:val="004C62B4"/>
    <w:rsid w:val="004D071E"/>
    <w:rsid w:val="004D387C"/>
    <w:rsid w:val="004D711D"/>
    <w:rsid w:val="004E07F0"/>
    <w:rsid w:val="004E3F16"/>
    <w:rsid w:val="004E43FC"/>
    <w:rsid w:val="004E4423"/>
    <w:rsid w:val="004E64AF"/>
    <w:rsid w:val="004F02CE"/>
    <w:rsid w:val="004F068F"/>
    <w:rsid w:val="004F1A8A"/>
    <w:rsid w:val="004F54F8"/>
    <w:rsid w:val="004F7CC3"/>
    <w:rsid w:val="00505ADB"/>
    <w:rsid w:val="0051473F"/>
    <w:rsid w:val="00520F39"/>
    <w:rsid w:val="00524318"/>
    <w:rsid w:val="00531586"/>
    <w:rsid w:val="00532ADD"/>
    <w:rsid w:val="00534126"/>
    <w:rsid w:val="00540CDE"/>
    <w:rsid w:val="00542070"/>
    <w:rsid w:val="00545047"/>
    <w:rsid w:val="00547633"/>
    <w:rsid w:val="00551805"/>
    <w:rsid w:val="005601CB"/>
    <w:rsid w:val="00560642"/>
    <w:rsid w:val="0056329D"/>
    <w:rsid w:val="0056389B"/>
    <w:rsid w:val="00564385"/>
    <w:rsid w:val="005674E9"/>
    <w:rsid w:val="0057277C"/>
    <w:rsid w:val="00575485"/>
    <w:rsid w:val="00576F9E"/>
    <w:rsid w:val="005802F3"/>
    <w:rsid w:val="005842B3"/>
    <w:rsid w:val="00584FE8"/>
    <w:rsid w:val="00585547"/>
    <w:rsid w:val="00587590"/>
    <w:rsid w:val="00587CD9"/>
    <w:rsid w:val="00590354"/>
    <w:rsid w:val="005934ED"/>
    <w:rsid w:val="00597F94"/>
    <w:rsid w:val="005A2F7E"/>
    <w:rsid w:val="005A5A84"/>
    <w:rsid w:val="005A7947"/>
    <w:rsid w:val="005B6297"/>
    <w:rsid w:val="005C696B"/>
    <w:rsid w:val="005D58B6"/>
    <w:rsid w:val="005E28C2"/>
    <w:rsid w:val="005E2BA1"/>
    <w:rsid w:val="005E7C1B"/>
    <w:rsid w:val="005F0559"/>
    <w:rsid w:val="005F3197"/>
    <w:rsid w:val="005F5950"/>
    <w:rsid w:val="005F7002"/>
    <w:rsid w:val="006003C3"/>
    <w:rsid w:val="00603FE8"/>
    <w:rsid w:val="006073F3"/>
    <w:rsid w:val="0061449A"/>
    <w:rsid w:val="006161B8"/>
    <w:rsid w:val="00620380"/>
    <w:rsid w:val="006211DF"/>
    <w:rsid w:val="00621EA9"/>
    <w:rsid w:val="00625C56"/>
    <w:rsid w:val="00625CEA"/>
    <w:rsid w:val="00626E4C"/>
    <w:rsid w:val="006317C1"/>
    <w:rsid w:val="00633FCE"/>
    <w:rsid w:val="006345EE"/>
    <w:rsid w:val="00640918"/>
    <w:rsid w:val="00640B46"/>
    <w:rsid w:val="00643688"/>
    <w:rsid w:val="00644CA3"/>
    <w:rsid w:val="0065023B"/>
    <w:rsid w:val="006519CD"/>
    <w:rsid w:val="0067333D"/>
    <w:rsid w:val="00681FBB"/>
    <w:rsid w:val="006821FC"/>
    <w:rsid w:val="00695E8B"/>
    <w:rsid w:val="006B383A"/>
    <w:rsid w:val="006B3D5A"/>
    <w:rsid w:val="006C0B8D"/>
    <w:rsid w:val="006C3638"/>
    <w:rsid w:val="006C5F03"/>
    <w:rsid w:val="006D5B13"/>
    <w:rsid w:val="006E7AA6"/>
    <w:rsid w:val="006F1854"/>
    <w:rsid w:val="006F24AA"/>
    <w:rsid w:val="006F2802"/>
    <w:rsid w:val="006F48E5"/>
    <w:rsid w:val="006F4AC1"/>
    <w:rsid w:val="00700FA0"/>
    <w:rsid w:val="007036CC"/>
    <w:rsid w:val="00705621"/>
    <w:rsid w:val="00712464"/>
    <w:rsid w:val="007126BC"/>
    <w:rsid w:val="007133C7"/>
    <w:rsid w:val="00722825"/>
    <w:rsid w:val="00723774"/>
    <w:rsid w:val="0072426B"/>
    <w:rsid w:val="00732167"/>
    <w:rsid w:val="0073294B"/>
    <w:rsid w:val="00732D7B"/>
    <w:rsid w:val="00734FA4"/>
    <w:rsid w:val="00736534"/>
    <w:rsid w:val="00736B4C"/>
    <w:rsid w:val="00740DC1"/>
    <w:rsid w:val="00741E6D"/>
    <w:rsid w:val="00744AB0"/>
    <w:rsid w:val="007461C4"/>
    <w:rsid w:val="00746EA7"/>
    <w:rsid w:val="00751F29"/>
    <w:rsid w:val="00751F9B"/>
    <w:rsid w:val="007524B1"/>
    <w:rsid w:val="00765AC9"/>
    <w:rsid w:val="00765BBA"/>
    <w:rsid w:val="00774B86"/>
    <w:rsid w:val="00782FB2"/>
    <w:rsid w:val="007843F0"/>
    <w:rsid w:val="00797658"/>
    <w:rsid w:val="007A36FD"/>
    <w:rsid w:val="007A3D0A"/>
    <w:rsid w:val="007A5DA0"/>
    <w:rsid w:val="007B17B2"/>
    <w:rsid w:val="007C05DA"/>
    <w:rsid w:val="007C4866"/>
    <w:rsid w:val="007D3D04"/>
    <w:rsid w:val="007E283E"/>
    <w:rsid w:val="007E5781"/>
    <w:rsid w:val="007E7A01"/>
    <w:rsid w:val="007F1B1D"/>
    <w:rsid w:val="007F67FD"/>
    <w:rsid w:val="007F737D"/>
    <w:rsid w:val="00800F2D"/>
    <w:rsid w:val="008016D3"/>
    <w:rsid w:val="0080364A"/>
    <w:rsid w:val="00804DFE"/>
    <w:rsid w:val="008120AD"/>
    <w:rsid w:val="00812D55"/>
    <w:rsid w:val="00816A06"/>
    <w:rsid w:val="0082272E"/>
    <w:rsid w:val="00825C71"/>
    <w:rsid w:val="00830E36"/>
    <w:rsid w:val="00832950"/>
    <w:rsid w:val="0083492C"/>
    <w:rsid w:val="00835AA5"/>
    <w:rsid w:val="00840EF5"/>
    <w:rsid w:val="00842B75"/>
    <w:rsid w:val="008475E3"/>
    <w:rsid w:val="008509CA"/>
    <w:rsid w:val="00851F25"/>
    <w:rsid w:val="008534C2"/>
    <w:rsid w:val="00856CC8"/>
    <w:rsid w:val="00856D46"/>
    <w:rsid w:val="00857313"/>
    <w:rsid w:val="0086477E"/>
    <w:rsid w:val="008711B1"/>
    <w:rsid w:val="00883765"/>
    <w:rsid w:val="0089024F"/>
    <w:rsid w:val="00897D93"/>
    <w:rsid w:val="008A01B2"/>
    <w:rsid w:val="008A2362"/>
    <w:rsid w:val="008A3962"/>
    <w:rsid w:val="008A499C"/>
    <w:rsid w:val="008B0CDD"/>
    <w:rsid w:val="008B1F10"/>
    <w:rsid w:val="008B21B6"/>
    <w:rsid w:val="008C6CDD"/>
    <w:rsid w:val="008D4D17"/>
    <w:rsid w:val="008E1774"/>
    <w:rsid w:val="008E2635"/>
    <w:rsid w:val="008E3C08"/>
    <w:rsid w:val="008E6ECB"/>
    <w:rsid w:val="008F02DC"/>
    <w:rsid w:val="008F147B"/>
    <w:rsid w:val="008F4C12"/>
    <w:rsid w:val="008F696E"/>
    <w:rsid w:val="008F7027"/>
    <w:rsid w:val="0090575C"/>
    <w:rsid w:val="00907DD8"/>
    <w:rsid w:val="009126BF"/>
    <w:rsid w:val="00912B95"/>
    <w:rsid w:val="009131BD"/>
    <w:rsid w:val="00914E46"/>
    <w:rsid w:val="00916D53"/>
    <w:rsid w:val="009204C8"/>
    <w:rsid w:val="009338BD"/>
    <w:rsid w:val="00936D08"/>
    <w:rsid w:val="0094254A"/>
    <w:rsid w:val="009438AD"/>
    <w:rsid w:val="00944822"/>
    <w:rsid w:val="009461BA"/>
    <w:rsid w:val="0095238F"/>
    <w:rsid w:val="00952A48"/>
    <w:rsid w:val="0095345B"/>
    <w:rsid w:val="00960B06"/>
    <w:rsid w:val="00960B39"/>
    <w:rsid w:val="00965FB2"/>
    <w:rsid w:val="0097071F"/>
    <w:rsid w:val="00975496"/>
    <w:rsid w:val="0097626F"/>
    <w:rsid w:val="00982FF0"/>
    <w:rsid w:val="00985DD5"/>
    <w:rsid w:val="00995CB8"/>
    <w:rsid w:val="0099682D"/>
    <w:rsid w:val="009A59D1"/>
    <w:rsid w:val="009A5E00"/>
    <w:rsid w:val="009A66CD"/>
    <w:rsid w:val="009B1044"/>
    <w:rsid w:val="009B19E0"/>
    <w:rsid w:val="009B1F11"/>
    <w:rsid w:val="009B5284"/>
    <w:rsid w:val="009B6449"/>
    <w:rsid w:val="009C5BA8"/>
    <w:rsid w:val="009C6550"/>
    <w:rsid w:val="009C6D08"/>
    <w:rsid w:val="009C7D1D"/>
    <w:rsid w:val="009D14B0"/>
    <w:rsid w:val="009D1E53"/>
    <w:rsid w:val="009D4F6F"/>
    <w:rsid w:val="009E5487"/>
    <w:rsid w:val="009E5BD0"/>
    <w:rsid w:val="009E5F47"/>
    <w:rsid w:val="009E7851"/>
    <w:rsid w:val="009E7F02"/>
    <w:rsid w:val="009F041F"/>
    <w:rsid w:val="009F077A"/>
    <w:rsid w:val="009F3FC3"/>
    <w:rsid w:val="009F4244"/>
    <w:rsid w:val="009F596B"/>
    <w:rsid w:val="009F656D"/>
    <w:rsid w:val="00A02DD2"/>
    <w:rsid w:val="00A1445A"/>
    <w:rsid w:val="00A14DC8"/>
    <w:rsid w:val="00A150D3"/>
    <w:rsid w:val="00A167A8"/>
    <w:rsid w:val="00A17A0C"/>
    <w:rsid w:val="00A2146D"/>
    <w:rsid w:val="00A231B2"/>
    <w:rsid w:val="00A239D5"/>
    <w:rsid w:val="00A25119"/>
    <w:rsid w:val="00A254F6"/>
    <w:rsid w:val="00A33F54"/>
    <w:rsid w:val="00A43B72"/>
    <w:rsid w:val="00A508BD"/>
    <w:rsid w:val="00A51A7A"/>
    <w:rsid w:val="00A53F43"/>
    <w:rsid w:val="00A647C8"/>
    <w:rsid w:val="00A65AFD"/>
    <w:rsid w:val="00A67BFD"/>
    <w:rsid w:val="00A711B8"/>
    <w:rsid w:val="00A71E24"/>
    <w:rsid w:val="00A72C28"/>
    <w:rsid w:val="00A746CC"/>
    <w:rsid w:val="00A85E7C"/>
    <w:rsid w:val="00A95393"/>
    <w:rsid w:val="00A97F06"/>
    <w:rsid w:val="00AA674F"/>
    <w:rsid w:val="00AB2757"/>
    <w:rsid w:val="00AB61C0"/>
    <w:rsid w:val="00AC098C"/>
    <w:rsid w:val="00AC2B26"/>
    <w:rsid w:val="00AC4EC6"/>
    <w:rsid w:val="00AC64C2"/>
    <w:rsid w:val="00AC6AB9"/>
    <w:rsid w:val="00AC6ECC"/>
    <w:rsid w:val="00AD0778"/>
    <w:rsid w:val="00AD7C14"/>
    <w:rsid w:val="00AD7EEA"/>
    <w:rsid w:val="00AE010E"/>
    <w:rsid w:val="00AE223A"/>
    <w:rsid w:val="00AE5DB8"/>
    <w:rsid w:val="00AE67C3"/>
    <w:rsid w:val="00AF18BC"/>
    <w:rsid w:val="00AF5644"/>
    <w:rsid w:val="00AF6247"/>
    <w:rsid w:val="00AF7FA7"/>
    <w:rsid w:val="00B12716"/>
    <w:rsid w:val="00B140D1"/>
    <w:rsid w:val="00B142F4"/>
    <w:rsid w:val="00B15520"/>
    <w:rsid w:val="00B26194"/>
    <w:rsid w:val="00B272D3"/>
    <w:rsid w:val="00B275BA"/>
    <w:rsid w:val="00B3528D"/>
    <w:rsid w:val="00B4162F"/>
    <w:rsid w:val="00B43BCA"/>
    <w:rsid w:val="00B44ECE"/>
    <w:rsid w:val="00B46703"/>
    <w:rsid w:val="00B523A9"/>
    <w:rsid w:val="00B55003"/>
    <w:rsid w:val="00B61187"/>
    <w:rsid w:val="00B620D3"/>
    <w:rsid w:val="00B62DD5"/>
    <w:rsid w:val="00B634E1"/>
    <w:rsid w:val="00B64727"/>
    <w:rsid w:val="00B738BC"/>
    <w:rsid w:val="00B76F47"/>
    <w:rsid w:val="00B772BF"/>
    <w:rsid w:val="00B80B69"/>
    <w:rsid w:val="00B82318"/>
    <w:rsid w:val="00B834FB"/>
    <w:rsid w:val="00B835C8"/>
    <w:rsid w:val="00B8423E"/>
    <w:rsid w:val="00B84278"/>
    <w:rsid w:val="00B97F23"/>
    <w:rsid w:val="00BA3958"/>
    <w:rsid w:val="00BA5BB1"/>
    <w:rsid w:val="00BB2E6C"/>
    <w:rsid w:val="00BB3F74"/>
    <w:rsid w:val="00BB560A"/>
    <w:rsid w:val="00BC13BA"/>
    <w:rsid w:val="00BC7F83"/>
    <w:rsid w:val="00BD1759"/>
    <w:rsid w:val="00BD2DBF"/>
    <w:rsid w:val="00BD5587"/>
    <w:rsid w:val="00BE732D"/>
    <w:rsid w:val="00BE7C5C"/>
    <w:rsid w:val="00BF2234"/>
    <w:rsid w:val="00BF387F"/>
    <w:rsid w:val="00BF4C58"/>
    <w:rsid w:val="00BF4D71"/>
    <w:rsid w:val="00BF77B8"/>
    <w:rsid w:val="00C02F50"/>
    <w:rsid w:val="00C07283"/>
    <w:rsid w:val="00C104D6"/>
    <w:rsid w:val="00C10A15"/>
    <w:rsid w:val="00C114AE"/>
    <w:rsid w:val="00C17AD1"/>
    <w:rsid w:val="00C20204"/>
    <w:rsid w:val="00C26B66"/>
    <w:rsid w:val="00C303C6"/>
    <w:rsid w:val="00C3144C"/>
    <w:rsid w:val="00C32922"/>
    <w:rsid w:val="00C34BDE"/>
    <w:rsid w:val="00C45AA2"/>
    <w:rsid w:val="00C55FB1"/>
    <w:rsid w:val="00C66560"/>
    <w:rsid w:val="00C67BBE"/>
    <w:rsid w:val="00C72B7F"/>
    <w:rsid w:val="00C73B3E"/>
    <w:rsid w:val="00C756AF"/>
    <w:rsid w:val="00C80737"/>
    <w:rsid w:val="00C80C85"/>
    <w:rsid w:val="00C82A85"/>
    <w:rsid w:val="00C90E1A"/>
    <w:rsid w:val="00C96073"/>
    <w:rsid w:val="00C97AF2"/>
    <w:rsid w:val="00CA2633"/>
    <w:rsid w:val="00CA3847"/>
    <w:rsid w:val="00CA4E24"/>
    <w:rsid w:val="00CB1233"/>
    <w:rsid w:val="00CC2C6C"/>
    <w:rsid w:val="00CC46DB"/>
    <w:rsid w:val="00CD6243"/>
    <w:rsid w:val="00CE16CB"/>
    <w:rsid w:val="00CE3F4E"/>
    <w:rsid w:val="00CE40CF"/>
    <w:rsid w:val="00CE4EE9"/>
    <w:rsid w:val="00CE64AA"/>
    <w:rsid w:val="00CE6E61"/>
    <w:rsid w:val="00CF2DE4"/>
    <w:rsid w:val="00CF4E33"/>
    <w:rsid w:val="00CF4F08"/>
    <w:rsid w:val="00D06144"/>
    <w:rsid w:val="00D149AB"/>
    <w:rsid w:val="00D21E88"/>
    <w:rsid w:val="00D23786"/>
    <w:rsid w:val="00D2456C"/>
    <w:rsid w:val="00D24B56"/>
    <w:rsid w:val="00D26DF1"/>
    <w:rsid w:val="00D2799E"/>
    <w:rsid w:val="00D31A9F"/>
    <w:rsid w:val="00D37239"/>
    <w:rsid w:val="00D40A8C"/>
    <w:rsid w:val="00D46500"/>
    <w:rsid w:val="00D47129"/>
    <w:rsid w:val="00D47849"/>
    <w:rsid w:val="00D51825"/>
    <w:rsid w:val="00D62CF2"/>
    <w:rsid w:val="00D6646D"/>
    <w:rsid w:val="00D70AEF"/>
    <w:rsid w:val="00D75311"/>
    <w:rsid w:val="00D7582F"/>
    <w:rsid w:val="00D75A84"/>
    <w:rsid w:val="00D825B8"/>
    <w:rsid w:val="00D8608F"/>
    <w:rsid w:val="00D907AF"/>
    <w:rsid w:val="00D921B7"/>
    <w:rsid w:val="00D92F47"/>
    <w:rsid w:val="00D94CF4"/>
    <w:rsid w:val="00D97F1E"/>
    <w:rsid w:val="00DA261D"/>
    <w:rsid w:val="00DA2B63"/>
    <w:rsid w:val="00DA3B58"/>
    <w:rsid w:val="00DA4B06"/>
    <w:rsid w:val="00DA4E38"/>
    <w:rsid w:val="00DA5EEA"/>
    <w:rsid w:val="00DA6D97"/>
    <w:rsid w:val="00DB1202"/>
    <w:rsid w:val="00DB133C"/>
    <w:rsid w:val="00DB5C16"/>
    <w:rsid w:val="00DC30DF"/>
    <w:rsid w:val="00DC514C"/>
    <w:rsid w:val="00DD1E38"/>
    <w:rsid w:val="00DD2566"/>
    <w:rsid w:val="00DD4298"/>
    <w:rsid w:val="00DD4EA8"/>
    <w:rsid w:val="00DE132B"/>
    <w:rsid w:val="00DE22D1"/>
    <w:rsid w:val="00DE2C90"/>
    <w:rsid w:val="00DE34D8"/>
    <w:rsid w:val="00DE5760"/>
    <w:rsid w:val="00E046D8"/>
    <w:rsid w:val="00E04CBF"/>
    <w:rsid w:val="00E063A9"/>
    <w:rsid w:val="00E1233E"/>
    <w:rsid w:val="00E15781"/>
    <w:rsid w:val="00E17BE9"/>
    <w:rsid w:val="00E21E9D"/>
    <w:rsid w:val="00E25374"/>
    <w:rsid w:val="00E32553"/>
    <w:rsid w:val="00E41E22"/>
    <w:rsid w:val="00E43118"/>
    <w:rsid w:val="00E505D6"/>
    <w:rsid w:val="00E54110"/>
    <w:rsid w:val="00E569E6"/>
    <w:rsid w:val="00E5744B"/>
    <w:rsid w:val="00E67B1B"/>
    <w:rsid w:val="00E73AE0"/>
    <w:rsid w:val="00E7601E"/>
    <w:rsid w:val="00E819E6"/>
    <w:rsid w:val="00E83939"/>
    <w:rsid w:val="00E85D3D"/>
    <w:rsid w:val="00E905F9"/>
    <w:rsid w:val="00E92A18"/>
    <w:rsid w:val="00E93536"/>
    <w:rsid w:val="00E938FF"/>
    <w:rsid w:val="00E958A8"/>
    <w:rsid w:val="00EA0CD6"/>
    <w:rsid w:val="00EA6917"/>
    <w:rsid w:val="00EA78AF"/>
    <w:rsid w:val="00EB03C2"/>
    <w:rsid w:val="00EB585A"/>
    <w:rsid w:val="00EC03E6"/>
    <w:rsid w:val="00EC35F3"/>
    <w:rsid w:val="00EC3D0E"/>
    <w:rsid w:val="00EC402A"/>
    <w:rsid w:val="00EC5384"/>
    <w:rsid w:val="00ED0AD3"/>
    <w:rsid w:val="00ED3C0F"/>
    <w:rsid w:val="00ED4A35"/>
    <w:rsid w:val="00EE0952"/>
    <w:rsid w:val="00EE72D4"/>
    <w:rsid w:val="00EE7948"/>
    <w:rsid w:val="00EF286C"/>
    <w:rsid w:val="00EF4963"/>
    <w:rsid w:val="00EF5FA6"/>
    <w:rsid w:val="00F06C36"/>
    <w:rsid w:val="00F1579F"/>
    <w:rsid w:val="00F15CD1"/>
    <w:rsid w:val="00F3370C"/>
    <w:rsid w:val="00F34C12"/>
    <w:rsid w:val="00F353E8"/>
    <w:rsid w:val="00F40BF5"/>
    <w:rsid w:val="00F42592"/>
    <w:rsid w:val="00F43AF7"/>
    <w:rsid w:val="00F5257E"/>
    <w:rsid w:val="00F53DCB"/>
    <w:rsid w:val="00F54218"/>
    <w:rsid w:val="00F54C8E"/>
    <w:rsid w:val="00F62208"/>
    <w:rsid w:val="00F6623F"/>
    <w:rsid w:val="00F66F66"/>
    <w:rsid w:val="00F67C07"/>
    <w:rsid w:val="00F72715"/>
    <w:rsid w:val="00F770BB"/>
    <w:rsid w:val="00F77618"/>
    <w:rsid w:val="00F803DC"/>
    <w:rsid w:val="00F82495"/>
    <w:rsid w:val="00F85876"/>
    <w:rsid w:val="00F87C33"/>
    <w:rsid w:val="00F91257"/>
    <w:rsid w:val="00F959DA"/>
    <w:rsid w:val="00FA1E70"/>
    <w:rsid w:val="00FA30CE"/>
    <w:rsid w:val="00FA467D"/>
    <w:rsid w:val="00FA79BE"/>
    <w:rsid w:val="00FB737D"/>
    <w:rsid w:val="00FC4377"/>
    <w:rsid w:val="00FD0DC1"/>
    <w:rsid w:val="00FD1E6E"/>
    <w:rsid w:val="00FD5795"/>
    <w:rsid w:val="00FE6DB1"/>
    <w:rsid w:val="00FF59C0"/>
    <w:rsid w:val="00FF76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738AC8"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5EA226"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3E6B19"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3E6B19"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738AC8"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EB8803"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5EA226"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3E6B19"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3E6B19"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7FD13B"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CellMar>
        <w:top w:w="0" w:type="dxa"/>
        <w:left w:w="108" w:type="dxa"/>
        <w:bottom w:w="0" w:type="dxa"/>
        <w:right w:w="108" w:type="dxa"/>
      </w:tblCellMar>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5EA226"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5F7791"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138576" w:themeColor="accent6" w:themeShade="BF"/>
      <w:kern w:val="24"/>
      <w:sz w:val="24"/>
      <w:szCs w:val="24"/>
    </w:rPr>
    <w:tblPr>
      <w:tblStyleRowBandSize w:val="1"/>
      <w:tblStyleColBandSize w:val="1"/>
      <w:tblInd w:w="0" w:type="dxa"/>
      <w:tblBorders>
        <w:top w:val="single" w:sz="4" w:space="0" w:color="1AB39F" w:themeColor="accent6"/>
        <w:bottom w:val="single" w:sz="4" w:space="0" w:color="1AB39F" w:themeColor="accent6"/>
      </w:tblBorders>
      <w:tblCellMar>
        <w:top w:w="0" w:type="dxa"/>
        <w:left w:w="108" w:type="dxa"/>
        <w:bottom w:w="0" w:type="dxa"/>
        <w:right w:w="108" w:type="dxa"/>
      </w:tblCellMar>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E3E7F4"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BE732D"/>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425EA9" w:themeColor="accent5" w:themeShade="BF"/>
        <w:left w:val="single" w:sz="4" w:space="0" w:color="425EA9" w:themeColor="accent5" w:themeShade="BF"/>
        <w:bottom w:val="single" w:sz="4" w:space="0" w:color="425EA9" w:themeColor="accent5" w:themeShade="BF"/>
        <w:right w:val="single" w:sz="4" w:space="0" w:color="425EA9" w:themeColor="accent5" w:themeShade="BF"/>
        <w:insideH w:val="single" w:sz="4" w:space="0" w:color="425EA9" w:themeColor="accent5" w:themeShade="BF"/>
        <w:insideV w:val="single" w:sz="4" w:space="0" w:color="425EA9"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738AC8"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E3E7F4" w:themeFill="accent5" w:themeFillTint="33"/>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CellMar>
        <w:top w:w="0" w:type="dxa"/>
        <w:left w:w="108" w:type="dxa"/>
        <w:bottom w:w="0" w:type="dxa"/>
        <w:right w:w="108" w:type="dxa"/>
      </w:tblCellMar>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1AB39F" w:themeColor="accent6"/>
        <w:left w:val="single" w:sz="4" w:space="0" w:color="1AB39F" w:themeColor="accent6"/>
        <w:bottom w:val="single" w:sz="4" w:space="0" w:color="1AB39F" w:themeColor="accent6"/>
        <w:right w:val="single" w:sz="4" w:space="0" w:color="1AB39F" w:themeColor="accent6"/>
        <w:insideH w:val="single" w:sz="4" w:space="0" w:color="1AB39F" w:themeColor="accent6"/>
        <w:insideV w:val="single" w:sz="4" w:space="0" w:color="1AB39F"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cBorders>
        <w:shd w:val="clear" w:color="auto" w:fill="1AB39F" w:themeFill="accent6"/>
      </w:tcPr>
    </w:tblStylePr>
    <w:tblStylePr w:type="lastRow">
      <w:rPr>
        <w:b/>
        <w:bCs/>
      </w:rPr>
      <w:tblPr/>
      <w:tcPr>
        <w:tcBorders>
          <w:top w:val="double" w:sz="4" w:space="0" w:color="1AB39F" w:themeColor="accent6"/>
        </w:tcBorders>
      </w:tcPr>
    </w:tblStylePr>
    <w:tblStylePr w:type="firstCol">
      <w:rPr>
        <w:b w:val="0"/>
        <w:bCs/>
      </w:rPr>
    </w:tblStylePr>
    <w:tblStylePr w:type="lastCol">
      <w:rPr>
        <w:b w:val="0"/>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D9BAF" w:themeFill="text2" w:themeFillTint="99"/>
      </w:tcPr>
    </w:tblStylePr>
    <w:tblStylePr w:type="lastRow">
      <w:rPr>
        <w:b/>
        <w:bCs/>
      </w:rPr>
      <w:tblPr/>
      <w:tcPr>
        <w:tcBorders>
          <w:top w:val="double" w:sz="4" w:space="0" w:color="738AC8"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CBECB0"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13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13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13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13B" w:themeFill="accent1"/>
      </w:tcPr>
    </w:tblStylePr>
    <w:tblStylePr w:type="band1Vert">
      <w:tblPr/>
      <w:tcPr>
        <w:shd w:val="clear" w:color="auto" w:fill="CBECB0" w:themeFill="accent1" w:themeFillTint="66"/>
      </w:tcPr>
    </w:tblStylePr>
    <w:tblStylePr w:type="band1Horz">
      <w:tblPr/>
      <w:tcPr>
        <w:shd w:val="clear" w:color="auto" w:fill="CBECB0"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C48B01" w:themeColor="accent3" w:themeShade="BF"/>
        <w:left w:val="single" w:sz="4" w:space="0" w:color="C48B01" w:themeColor="accent3" w:themeShade="BF"/>
        <w:bottom w:val="single" w:sz="4" w:space="0" w:color="C48B01" w:themeColor="accent3" w:themeShade="BF"/>
        <w:right w:val="single" w:sz="4" w:space="0" w:color="C48B01" w:themeColor="accent3" w:themeShade="BF"/>
        <w:insideH w:val="single" w:sz="4" w:space="0" w:color="C48B01" w:themeColor="accent3" w:themeShade="BF"/>
        <w:insideV w:val="single" w:sz="4" w:space="0" w:color="C48B01"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C48B01" w:themeFill="accent3" w:themeFillShade="BF"/>
      </w:tcPr>
    </w:tblStylePr>
    <w:tblStylePr w:type="lastRow">
      <w:rPr>
        <w:b/>
        <w:bCs/>
      </w:rPr>
      <w:tblPr/>
      <w:tcPr>
        <w:tcBorders>
          <w:top w:val="double" w:sz="4" w:space="0" w:color="F272AE" w:themeColor="accent2" w:themeTint="99"/>
        </w:tcBorders>
      </w:tcPr>
    </w:tblStylePr>
    <w:tblStylePr w:type="firstCol">
      <w:rPr>
        <w:b w:val="0"/>
        <w:bCs/>
      </w:rPr>
    </w:tblStylePr>
    <w:tblStylePr w:type="lastCol">
      <w:rPr>
        <w:b w:val="0"/>
        <w:bCs/>
      </w:rPr>
    </w:tblStylePr>
    <w:tblStylePr w:type="band2Horz">
      <w:tblPr/>
      <w:tcPr>
        <w:shd w:val="clear" w:color="auto" w:fill="FEF0CD"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138576" w:themeColor="accent6" w:themeShade="BF"/>
      <w:kern w:val="24"/>
      <w:sz w:val="24"/>
      <w:szCs w:val="24"/>
    </w:rPr>
    <w:tblPr>
      <w:tblStyleRowBandSize w:val="1"/>
      <w:tblStyleColBandSize w:val="1"/>
      <w:tblInd w:w="0" w:type="dxa"/>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CellMar>
        <w:top w:w="0" w:type="dxa"/>
        <w:left w:w="108" w:type="dxa"/>
        <w:bottom w:w="0" w:type="dxa"/>
        <w:right w:w="108" w:type="dxa"/>
      </w:tblCellMar>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3A4452"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5EA226" w:themeColor="accent1" w:themeShade="BF"/>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 w:type="table" w:customStyle="1" w:styleId="Stil1">
    <w:name w:val="Stil1"/>
    <w:basedOn w:val="TabloListe4"/>
    <w:uiPriority w:val="99"/>
    <w:qFormat/>
    <w:rsid w:val="002C6A9C"/>
    <w:rPr>
      <w:rFonts w:ascii="Calibri" w:eastAsia="Calibri" w:hAnsi="Calibri" w:cs="Times New Roman"/>
      <w:sz w:val="20"/>
      <w:szCs w:val="20"/>
      <w:lang w:eastAsia="tr-TR"/>
    </w:rPr>
    <w:tblPr>
      <w:tblStyleRowBandSize w:val="1"/>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FBD4B4"/>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4">
    <w:name w:val="Table List 4"/>
    <w:basedOn w:val="NormalTablo"/>
    <w:uiPriority w:val="99"/>
    <w:semiHidden/>
    <w:unhideWhenUsed/>
    <w:rsid w:val="002C6A9C"/>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Gvdemetni210pt">
    <w:name w:val="Gövde metni (2) + 10 pt"/>
    <w:rsid w:val="003273A8"/>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738AC8"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5EA226"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3E6B19"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3E6B19"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738AC8"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EB8803"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5EA226"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3E6B19"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3E6B19"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7FD13B"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CellMar>
        <w:top w:w="0" w:type="dxa"/>
        <w:left w:w="108" w:type="dxa"/>
        <w:bottom w:w="0" w:type="dxa"/>
        <w:right w:w="108" w:type="dxa"/>
      </w:tblCellMar>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5EA226"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5F7791"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138576" w:themeColor="accent6" w:themeShade="BF"/>
      <w:kern w:val="24"/>
      <w:sz w:val="24"/>
      <w:szCs w:val="24"/>
    </w:rPr>
    <w:tblPr>
      <w:tblStyleRowBandSize w:val="1"/>
      <w:tblStyleColBandSize w:val="1"/>
      <w:tblInd w:w="0" w:type="dxa"/>
      <w:tblBorders>
        <w:top w:val="single" w:sz="4" w:space="0" w:color="1AB39F" w:themeColor="accent6"/>
        <w:bottom w:val="single" w:sz="4" w:space="0" w:color="1AB39F" w:themeColor="accent6"/>
      </w:tblBorders>
      <w:tblCellMar>
        <w:top w:w="0" w:type="dxa"/>
        <w:left w:w="108" w:type="dxa"/>
        <w:bottom w:w="0" w:type="dxa"/>
        <w:right w:w="108" w:type="dxa"/>
      </w:tblCellMar>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E3E7F4"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BE732D"/>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425EA9" w:themeColor="accent5" w:themeShade="BF"/>
        <w:left w:val="single" w:sz="4" w:space="0" w:color="425EA9" w:themeColor="accent5" w:themeShade="BF"/>
        <w:bottom w:val="single" w:sz="4" w:space="0" w:color="425EA9" w:themeColor="accent5" w:themeShade="BF"/>
        <w:right w:val="single" w:sz="4" w:space="0" w:color="425EA9" w:themeColor="accent5" w:themeShade="BF"/>
        <w:insideH w:val="single" w:sz="4" w:space="0" w:color="425EA9" w:themeColor="accent5" w:themeShade="BF"/>
        <w:insideV w:val="single" w:sz="4" w:space="0" w:color="425EA9"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738AC8"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E3E7F4" w:themeFill="accent5" w:themeFillTint="33"/>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CellMar>
        <w:top w:w="0" w:type="dxa"/>
        <w:left w:w="108" w:type="dxa"/>
        <w:bottom w:w="0" w:type="dxa"/>
        <w:right w:w="108" w:type="dxa"/>
      </w:tblCellMar>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1AB39F" w:themeColor="accent6"/>
        <w:left w:val="single" w:sz="4" w:space="0" w:color="1AB39F" w:themeColor="accent6"/>
        <w:bottom w:val="single" w:sz="4" w:space="0" w:color="1AB39F" w:themeColor="accent6"/>
        <w:right w:val="single" w:sz="4" w:space="0" w:color="1AB39F" w:themeColor="accent6"/>
        <w:insideH w:val="single" w:sz="4" w:space="0" w:color="1AB39F" w:themeColor="accent6"/>
        <w:insideV w:val="single" w:sz="4" w:space="0" w:color="1AB39F"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cBorders>
        <w:shd w:val="clear" w:color="auto" w:fill="1AB39F" w:themeFill="accent6"/>
      </w:tcPr>
    </w:tblStylePr>
    <w:tblStylePr w:type="lastRow">
      <w:rPr>
        <w:b/>
        <w:bCs/>
      </w:rPr>
      <w:tblPr/>
      <w:tcPr>
        <w:tcBorders>
          <w:top w:val="double" w:sz="4" w:space="0" w:color="1AB39F" w:themeColor="accent6"/>
        </w:tcBorders>
      </w:tcPr>
    </w:tblStylePr>
    <w:tblStylePr w:type="firstCol">
      <w:rPr>
        <w:b w:val="0"/>
        <w:bCs/>
      </w:rPr>
    </w:tblStylePr>
    <w:tblStylePr w:type="lastCol">
      <w:rPr>
        <w:b w:val="0"/>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D9BAF" w:themeFill="text2" w:themeFillTint="99"/>
      </w:tcPr>
    </w:tblStylePr>
    <w:tblStylePr w:type="lastRow">
      <w:rPr>
        <w:b/>
        <w:bCs/>
      </w:rPr>
      <w:tblPr/>
      <w:tcPr>
        <w:tcBorders>
          <w:top w:val="double" w:sz="4" w:space="0" w:color="738AC8"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CBECB0"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13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13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13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13B" w:themeFill="accent1"/>
      </w:tcPr>
    </w:tblStylePr>
    <w:tblStylePr w:type="band1Vert">
      <w:tblPr/>
      <w:tcPr>
        <w:shd w:val="clear" w:color="auto" w:fill="CBECB0" w:themeFill="accent1" w:themeFillTint="66"/>
      </w:tcPr>
    </w:tblStylePr>
    <w:tblStylePr w:type="band1Horz">
      <w:tblPr/>
      <w:tcPr>
        <w:shd w:val="clear" w:color="auto" w:fill="CBECB0"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C48B01" w:themeColor="accent3" w:themeShade="BF"/>
        <w:left w:val="single" w:sz="4" w:space="0" w:color="C48B01" w:themeColor="accent3" w:themeShade="BF"/>
        <w:bottom w:val="single" w:sz="4" w:space="0" w:color="C48B01" w:themeColor="accent3" w:themeShade="BF"/>
        <w:right w:val="single" w:sz="4" w:space="0" w:color="C48B01" w:themeColor="accent3" w:themeShade="BF"/>
        <w:insideH w:val="single" w:sz="4" w:space="0" w:color="C48B01" w:themeColor="accent3" w:themeShade="BF"/>
        <w:insideV w:val="single" w:sz="4" w:space="0" w:color="C48B01"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C48B01" w:themeFill="accent3" w:themeFillShade="BF"/>
      </w:tcPr>
    </w:tblStylePr>
    <w:tblStylePr w:type="lastRow">
      <w:rPr>
        <w:b/>
        <w:bCs/>
      </w:rPr>
      <w:tblPr/>
      <w:tcPr>
        <w:tcBorders>
          <w:top w:val="double" w:sz="4" w:space="0" w:color="F272AE" w:themeColor="accent2" w:themeTint="99"/>
        </w:tcBorders>
      </w:tcPr>
    </w:tblStylePr>
    <w:tblStylePr w:type="firstCol">
      <w:rPr>
        <w:b w:val="0"/>
        <w:bCs/>
      </w:rPr>
    </w:tblStylePr>
    <w:tblStylePr w:type="lastCol">
      <w:rPr>
        <w:b w:val="0"/>
        <w:bCs/>
      </w:rPr>
    </w:tblStylePr>
    <w:tblStylePr w:type="band2Horz">
      <w:tblPr/>
      <w:tcPr>
        <w:shd w:val="clear" w:color="auto" w:fill="FEF0CD"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138576" w:themeColor="accent6" w:themeShade="BF"/>
      <w:kern w:val="24"/>
      <w:sz w:val="24"/>
      <w:szCs w:val="24"/>
    </w:rPr>
    <w:tblPr>
      <w:tblStyleRowBandSize w:val="1"/>
      <w:tblStyleColBandSize w:val="1"/>
      <w:tblInd w:w="0" w:type="dxa"/>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CellMar>
        <w:top w:w="0" w:type="dxa"/>
        <w:left w:w="108" w:type="dxa"/>
        <w:bottom w:w="0" w:type="dxa"/>
        <w:right w:w="108" w:type="dxa"/>
      </w:tblCellMar>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3A4452"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5EA226" w:themeColor="accent1" w:themeShade="BF"/>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 w:type="table" w:customStyle="1" w:styleId="Stil1">
    <w:name w:val="Stil1"/>
    <w:basedOn w:val="TabloListe4"/>
    <w:uiPriority w:val="99"/>
    <w:qFormat/>
    <w:rsid w:val="002C6A9C"/>
    <w:rPr>
      <w:rFonts w:ascii="Calibri" w:eastAsia="Calibri" w:hAnsi="Calibri" w:cs="Times New Roman"/>
      <w:sz w:val="20"/>
      <w:szCs w:val="20"/>
      <w:lang w:eastAsia="tr-TR"/>
    </w:rPr>
    <w:tblPr>
      <w:tblStyleRowBandSize w:val="1"/>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FBD4B4"/>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4">
    <w:name w:val="Table List 4"/>
    <w:basedOn w:val="NormalTablo"/>
    <w:uiPriority w:val="99"/>
    <w:semiHidden/>
    <w:unhideWhenUsed/>
    <w:rsid w:val="002C6A9C"/>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Gvdemetni210pt">
    <w:name w:val="Gövde metni (2) + 10 pt"/>
    <w:rsid w:val="003273A8"/>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omments" Target="comments.xml"/><Relationship Id="rId26" Type="http://schemas.microsoft.com/office/2007/relationships/diagramDrawing" Target="diagrams/drawing1.xml"/><Relationship Id="rId39" Type="http://schemas.openxmlformats.org/officeDocument/2006/relationships/hyperlink" Target="http://www.hbo.gov.tr/"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diagramColors" Target="diagrams/colors1.xml"/><Relationship Id="rId33" Type="http://schemas.openxmlformats.org/officeDocument/2006/relationships/diagramData" Target="diagrams/data2.xml"/><Relationship Id="rId38"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hyperlink" Target="http://www.hbo.gov.tr/" TargetMode="External"/><Relationship Id="rId37" Type="http://schemas.microsoft.com/office/2007/relationships/diagramDrawing" Target="diagrams/drawing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image" Target="media/image7.jpeg"/><Relationship Id="rId36"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eader" Target="header5.xml"/><Relationship Id="rId30" Type="http://schemas.openxmlformats.org/officeDocument/2006/relationships/image" Target="media/image9.emf"/><Relationship Id="rId35"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ysClr val="windowText" lastClr="000000"/>
              </a:solidFill>
              <a:latin typeface="Book Antiqua" pitchFamily="18" charset="0"/>
            </a:rPr>
            <a:t>MEB</a:t>
          </a:r>
        </a:p>
        <a:p>
          <a:r>
            <a:rPr lang="tr-TR" sz="1050" b="1">
              <a:solidFill>
                <a:sysClr val="windowText" lastClr="000000"/>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24371252-02A9-4516-A997-7F14990249C7}">
      <dgm:prSet custT="1"/>
      <dgm:spPr/>
      <dgm:t>
        <a:bodyPr/>
        <a:lstStyle/>
        <a:p>
          <a:r>
            <a:rPr lang="tr-TR" sz="1050" b="1">
              <a:latin typeface="Book Antiqua" pitchFamily="18" charset="0"/>
            </a:rPr>
            <a:t>SP Çalıştayları Koordinasyon ve Stratejik Planlama Ekibi Çalışmaları</a:t>
          </a:r>
        </a:p>
      </dgm:t>
    </dgm:pt>
    <dgm:pt modelId="{C6EF8EA7-D3E5-415D-9BEC-768BA290FA83}" type="parTrans" cxnId="{1184BC66-48D2-480C-953A-64AD449CE54D}">
      <dgm:prSet custT="1"/>
      <dgm:spPr/>
      <dgm:t>
        <a:bodyPr/>
        <a:lstStyle/>
        <a:p>
          <a:endParaRPr lang="tr-TR" sz="1050" b="1">
            <a:solidFill>
              <a:sysClr val="windowText" lastClr="000000"/>
            </a:solidFill>
            <a:latin typeface="Book Antiqua" pitchFamily="18" charset="0"/>
          </a:endParaRPr>
        </a:p>
      </dgm:t>
    </dgm:pt>
    <dgm:pt modelId="{B431650B-5CDD-48AA-9681-326F3C59BD91}" type="sibTrans" cxnId="{1184BC66-48D2-480C-953A-64AD449CE54D}">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Elazığ MEM</a:t>
          </a:r>
        </a:p>
        <a:p>
          <a:r>
            <a:rPr lang="tr-TR" sz="1050" b="1">
              <a:solidFill>
                <a:sysClr val="windowText" lastClr="000000"/>
              </a:solidFill>
              <a:latin typeface="Book Antiqua" pitchFamily="18" charset="0"/>
            </a:rPr>
            <a:t>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hexagon">
          <a:avLst/>
        </a:prstGeom>
      </dgm:spPr>
      <dgm:t>
        <a:bodyPr/>
        <a:lstStyle/>
        <a:p>
          <a:endParaRPr lang="tr-TR"/>
        </a:p>
      </dgm:t>
    </dgm:pt>
    <dgm:pt modelId="{7E5374AA-6CF2-4303-BDD8-DCC1770D909D}" type="pres">
      <dgm:prSet presAssocID="{0AB4AEB9-C3ED-409B-960D-FBF11E404685}" presName="parTrans" presStyleLbl="sibTrans2D1" presStyleIdx="0" presStyleCnt="6"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6"/>
      <dgm:spPr/>
      <dgm:t>
        <a:bodyPr/>
        <a:lstStyle/>
        <a:p>
          <a:endParaRPr lang="tr-TR"/>
        </a:p>
      </dgm:t>
    </dgm:pt>
    <dgm:pt modelId="{B7C08AB2-C1E6-444A-8B4B-CB6C530F4E33}" type="pres">
      <dgm:prSet presAssocID="{A206E9C9-D83E-4112-B702-13C18859E9C9}" presName="node" presStyleLbl="node1" presStyleIdx="0" presStyleCnt="6" custScaleX="129670" custRadScaleRad="100238" custRadScaleInc="-5799">
        <dgm:presLayoutVars>
          <dgm:bulletEnabled val="1"/>
        </dgm:presLayoutVars>
      </dgm:prSet>
      <dgm:spPr>
        <a:prstGeom prst="hexagon">
          <a:avLst/>
        </a:prstGeom>
      </dgm:spPr>
      <dgm:t>
        <a:bodyPr/>
        <a:lstStyle/>
        <a:p>
          <a:endParaRPr lang="tr-TR"/>
        </a:p>
      </dgm:t>
    </dgm:pt>
    <dgm:pt modelId="{0D8FC771-76EF-4EF0-83A2-051611EFA6F0}" type="pres">
      <dgm:prSet presAssocID="{0839DC3E-03CD-4AA4-87E8-2503C3AD3E80}" presName="parTrans" presStyleLbl="sibTrans2D1" presStyleIdx="1" presStyleCnt="6"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6"/>
      <dgm:spPr/>
      <dgm:t>
        <a:bodyPr/>
        <a:lstStyle/>
        <a:p>
          <a:endParaRPr lang="tr-TR"/>
        </a:p>
      </dgm:t>
    </dgm:pt>
    <dgm:pt modelId="{BACC7AE9-83AE-404B-A9CC-7EE7D3B3EDBC}" type="pres">
      <dgm:prSet presAssocID="{D7D4DE86-1E9A-453A-9390-8CCE1E529F97}" presName="node" presStyleLbl="node1" presStyleIdx="1" presStyleCnt="6" custScaleX="129670" custRadScaleRad="118896" custRadScaleInc="16111">
        <dgm:presLayoutVars>
          <dgm:bulletEnabled val="1"/>
        </dgm:presLayoutVars>
      </dgm:prSet>
      <dgm:spPr>
        <a:prstGeom prst="hexagon">
          <a:avLst/>
        </a:prstGeom>
      </dgm:spPr>
      <dgm:t>
        <a:bodyPr/>
        <a:lstStyle/>
        <a:p>
          <a:endParaRPr lang="tr-TR"/>
        </a:p>
      </dgm:t>
    </dgm:pt>
    <dgm:pt modelId="{39C6F24B-6DB4-4AE1-AE72-CF7812A5957A}" type="pres">
      <dgm:prSet presAssocID="{EFC129DE-7748-4135-ADFE-E000298A7CB7}" presName="parTrans" presStyleLbl="sibTrans2D1" presStyleIdx="2" presStyleCnt="6"/>
      <dgm:spPr/>
      <dgm:t>
        <a:bodyPr/>
        <a:lstStyle/>
        <a:p>
          <a:endParaRPr lang="tr-TR"/>
        </a:p>
      </dgm:t>
    </dgm:pt>
    <dgm:pt modelId="{41739FC9-83E8-47F5-9550-E52D57713753}" type="pres">
      <dgm:prSet presAssocID="{EFC129DE-7748-4135-ADFE-E000298A7CB7}" presName="connectorText" presStyleLbl="sibTrans2D1" presStyleIdx="2" presStyleCnt="6"/>
      <dgm:spPr/>
      <dgm:t>
        <a:bodyPr/>
        <a:lstStyle/>
        <a:p>
          <a:endParaRPr lang="tr-TR"/>
        </a:p>
      </dgm:t>
    </dgm:pt>
    <dgm:pt modelId="{A4B3A0A9-F4C9-47B6-8E94-73F2AC619010}" type="pres">
      <dgm:prSet presAssocID="{DFE73709-8D4E-4A4F-928E-96673B2218A1}" presName="node" presStyleLbl="node1" presStyleIdx="2" presStyleCnt="6" custScaleX="129670" custRadScaleRad="118423" custRadScaleInc="-17750">
        <dgm:presLayoutVars>
          <dgm:bulletEnabled val="1"/>
        </dgm:presLayoutVars>
      </dgm:prSet>
      <dgm:spPr>
        <a:prstGeom prst="hexagon">
          <a:avLst/>
        </a:prstGeom>
      </dgm:spPr>
      <dgm:t>
        <a:bodyPr/>
        <a:lstStyle/>
        <a:p>
          <a:endParaRPr lang="tr-TR"/>
        </a:p>
      </dgm:t>
    </dgm:pt>
    <dgm:pt modelId="{FA191715-88D1-4844-BCBD-1E72EA3FAD1A}" type="pres">
      <dgm:prSet presAssocID="{0193DC6C-2733-48C5-B959-DC326CB125E9}" presName="parTrans" presStyleLbl="sibTrans2D1" presStyleIdx="3" presStyleCnt="6"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6"/>
      <dgm:spPr/>
      <dgm:t>
        <a:bodyPr/>
        <a:lstStyle/>
        <a:p>
          <a:endParaRPr lang="tr-TR"/>
        </a:p>
      </dgm:t>
    </dgm:pt>
    <dgm:pt modelId="{B55BC988-B17D-4CEF-8FBA-A12633A2B138}" type="pres">
      <dgm:prSet presAssocID="{0548C1A7-EE1C-484D-9081-9B7676F14459}" presName="node" presStyleLbl="node1" presStyleIdx="3" presStyleCnt="6" custScaleX="129670" custRadScaleRad="100046" custRadScaleInc="5810">
        <dgm:presLayoutVars>
          <dgm:bulletEnabled val="1"/>
        </dgm:presLayoutVars>
      </dgm:prSet>
      <dgm:spPr>
        <a:prstGeom prst="hexagon">
          <a:avLst/>
        </a:prstGeom>
      </dgm:spPr>
      <dgm:t>
        <a:bodyPr/>
        <a:lstStyle/>
        <a:p>
          <a:endParaRPr lang="tr-TR"/>
        </a:p>
      </dgm:t>
    </dgm:pt>
    <dgm:pt modelId="{F7761D08-9AFC-456D-AFA6-1AC9B583E62C}" type="pres">
      <dgm:prSet presAssocID="{EC1590C2-9D22-4983-9DC3-763B0C71CCA8}" presName="parTrans" presStyleLbl="sibTrans2D1" presStyleIdx="4" presStyleCnt="6" custRadScaleRad="131944"/>
      <dgm:spPr/>
      <dgm:t>
        <a:bodyPr/>
        <a:lstStyle/>
        <a:p>
          <a:endParaRPr lang="tr-TR"/>
        </a:p>
      </dgm:t>
    </dgm:pt>
    <dgm:pt modelId="{E396AA0F-30AC-42AC-AACB-171248CA7EA8}" type="pres">
      <dgm:prSet presAssocID="{EC1590C2-9D22-4983-9DC3-763B0C71CCA8}" presName="connectorText" presStyleLbl="sibTrans2D1" presStyleIdx="4" presStyleCnt="6"/>
      <dgm:spPr/>
      <dgm:t>
        <a:bodyPr/>
        <a:lstStyle/>
        <a:p>
          <a:endParaRPr lang="tr-TR"/>
        </a:p>
      </dgm:t>
    </dgm:pt>
    <dgm:pt modelId="{14F226C5-D005-4E6A-8A97-88D63CBEFD72}" type="pres">
      <dgm:prSet presAssocID="{74F7AE1E-93FE-4CAA-8D66-87312F48875D}" presName="node" presStyleLbl="node1" presStyleIdx="4" presStyleCnt="6" custScaleX="129670" custRadScaleRad="121246" custRadScaleInc="17846">
        <dgm:presLayoutVars>
          <dgm:bulletEnabled val="1"/>
        </dgm:presLayoutVars>
      </dgm:prSet>
      <dgm:spPr>
        <a:prstGeom prst="hexagon">
          <a:avLst/>
        </a:prstGeom>
      </dgm:spPr>
      <dgm:t>
        <a:bodyPr/>
        <a:lstStyle/>
        <a:p>
          <a:endParaRPr lang="tr-TR"/>
        </a:p>
      </dgm:t>
    </dgm:pt>
    <dgm:pt modelId="{777282B6-EA3E-47BD-AC32-DDDE73DBA33D}" type="pres">
      <dgm:prSet presAssocID="{C6EF8EA7-D3E5-415D-9BEC-768BA290FA83}" presName="parTrans" presStyleLbl="sibTrans2D1" presStyleIdx="5" presStyleCnt="6" custRadScaleRad="10363"/>
      <dgm:spPr/>
      <dgm:t>
        <a:bodyPr/>
        <a:lstStyle/>
        <a:p>
          <a:endParaRPr lang="tr-TR"/>
        </a:p>
      </dgm:t>
    </dgm:pt>
    <dgm:pt modelId="{A599B0AB-DD43-4EEA-AFDD-E44E23ADDB12}" type="pres">
      <dgm:prSet presAssocID="{C6EF8EA7-D3E5-415D-9BEC-768BA290FA83}" presName="connectorText" presStyleLbl="sibTrans2D1" presStyleIdx="5" presStyleCnt="6"/>
      <dgm:spPr/>
      <dgm:t>
        <a:bodyPr/>
        <a:lstStyle/>
        <a:p>
          <a:endParaRPr lang="tr-TR"/>
        </a:p>
      </dgm:t>
    </dgm:pt>
    <dgm:pt modelId="{E6BE0F74-A2B5-4C52-AF9D-32DB9BDA23F5}" type="pres">
      <dgm:prSet presAssocID="{24371252-02A9-4516-A997-7F14990249C7}" presName="node" presStyleLbl="node1" presStyleIdx="5" presStyleCnt="6" custScaleX="129670" custRadScaleRad="123564" custRadScaleInc="-21385">
        <dgm:presLayoutVars>
          <dgm:bulletEnabled val="1"/>
        </dgm:presLayoutVars>
      </dgm:prSet>
      <dgm:spPr>
        <a:prstGeom prst="hexagon">
          <a:avLst/>
        </a:prstGeom>
      </dgm:spPr>
      <dgm:t>
        <a:bodyPr/>
        <a:lstStyle/>
        <a:p>
          <a:endParaRPr lang="tr-TR"/>
        </a:p>
      </dgm:t>
    </dgm:pt>
  </dgm:ptLst>
  <dgm:cxnLst>
    <dgm:cxn modelId="{AF018611-4581-44AD-99D0-76AC7FAA58AE}" type="presOf" srcId="{D7D4DE86-1E9A-453A-9390-8CCE1E529F97}" destId="{BACC7AE9-83AE-404B-A9CC-7EE7D3B3EDBC}" srcOrd="0" destOrd="0" presId="urn:microsoft.com/office/officeart/2005/8/layout/radial5"/>
    <dgm:cxn modelId="{69F0D18A-CD85-413D-BDEA-6C5C952C647B}" type="presOf" srcId="{C6EF8EA7-D3E5-415D-9BEC-768BA290FA83}" destId="{777282B6-EA3E-47BD-AC32-DDDE73DBA33D}" srcOrd="0" destOrd="0" presId="urn:microsoft.com/office/officeart/2005/8/layout/radial5"/>
    <dgm:cxn modelId="{FB157CE9-2644-4BA5-AF74-EC6D334D4810}" type="presOf" srcId="{0839DC3E-03CD-4AA4-87E8-2503C3AD3E80}" destId="{0D8FC771-76EF-4EF0-83A2-051611EFA6F0}" srcOrd="0" destOrd="0" presId="urn:microsoft.com/office/officeart/2005/8/layout/radial5"/>
    <dgm:cxn modelId="{33119BB8-3527-4196-968B-A73AB21FE7D9}" type="presOf" srcId="{0193DC6C-2733-48C5-B959-DC326CB125E9}" destId="{FA191715-88D1-4844-BCBD-1E72EA3FAD1A}" srcOrd="0" destOrd="0" presId="urn:microsoft.com/office/officeart/2005/8/layout/radial5"/>
    <dgm:cxn modelId="{578014A0-C8FA-4C6E-A7A6-783410284C5E}" type="presOf" srcId="{0548C1A7-EE1C-484D-9081-9B7676F14459}" destId="{B55BC988-B17D-4CEF-8FBA-A12633A2B138}" srcOrd="0" destOrd="0" presId="urn:microsoft.com/office/officeart/2005/8/layout/radial5"/>
    <dgm:cxn modelId="{0785021A-DD19-4DB2-915E-B0697587F6F0}" type="presOf" srcId="{24371252-02A9-4516-A997-7F14990249C7}" destId="{E6BE0F74-A2B5-4C52-AF9D-32DB9BDA23F5}" srcOrd="0" destOrd="0" presId="urn:microsoft.com/office/officeart/2005/8/layout/radial5"/>
    <dgm:cxn modelId="{83B720CF-49CB-42AC-8AF4-7116DACCC3CD}" type="presOf" srcId="{A206E9C9-D83E-4112-B702-13C18859E9C9}" destId="{B7C08AB2-C1E6-444A-8B4B-CB6C530F4E33}" srcOrd="0" destOrd="0" presId="urn:microsoft.com/office/officeart/2005/8/layout/radial5"/>
    <dgm:cxn modelId="{2A92985A-B15D-4262-AE28-E4BC26FB3239}" srcId="{7E9E937F-AF43-42D7-A5C7-C3827E2C8860}" destId="{A206E9C9-D83E-4112-B702-13C18859E9C9}" srcOrd="0" destOrd="0" parTransId="{0AB4AEB9-C3ED-409B-960D-FBF11E404685}" sibTransId="{1C982E32-1FB8-43BF-A237-B92418E01D87}"/>
    <dgm:cxn modelId="{1AC22F13-84E1-49C9-B38F-1BF8CF082F60}" srcId="{7E9E937F-AF43-42D7-A5C7-C3827E2C8860}" destId="{74F7AE1E-93FE-4CAA-8D66-87312F48875D}" srcOrd="4" destOrd="0" parTransId="{EC1590C2-9D22-4983-9DC3-763B0C71CCA8}" sibTransId="{D4ECB635-C744-4B54-8EBA-ED7679A2EC62}"/>
    <dgm:cxn modelId="{2566BAAB-96B6-45E2-AA3F-A6CD92AAE221}" srcId="{7E9E937F-AF43-42D7-A5C7-C3827E2C8860}" destId="{D7D4DE86-1E9A-453A-9390-8CCE1E529F97}" srcOrd="1" destOrd="0" parTransId="{0839DC3E-03CD-4AA4-87E8-2503C3AD3E80}" sibTransId="{465A1432-E17C-49A9-9D3C-4FE7263B5270}"/>
    <dgm:cxn modelId="{191B393F-04CE-44F1-940F-8E0D31C4EB7A}" type="presOf" srcId="{74F7AE1E-93FE-4CAA-8D66-87312F48875D}" destId="{14F226C5-D005-4E6A-8A97-88D63CBEFD72}" srcOrd="0" destOrd="0" presId="urn:microsoft.com/office/officeart/2005/8/layout/radial5"/>
    <dgm:cxn modelId="{9FF51955-5A39-4AE5-8CD8-82358977E978}" srcId="{7E9E937F-AF43-42D7-A5C7-C3827E2C8860}" destId="{DFE73709-8D4E-4A4F-928E-96673B2218A1}" srcOrd="2" destOrd="0" parTransId="{EFC129DE-7748-4135-ADFE-E000298A7CB7}" sibTransId="{2B33BC89-9135-4272-9067-B046CF5263DF}"/>
    <dgm:cxn modelId="{4B5EB5D6-5648-4464-99F1-41A73786616D}" type="presOf" srcId="{7E9E937F-AF43-42D7-A5C7-C3827E2C8860}" destId="{A6592938-23DB-4239-8104-32E566C7F350}" srcOrd="0" destOrd="0" presId="urn:microsoft.com/office/officeart/2005/8/layout/radial5"/>
    <dgm:cxn modelId="{B63B325C-F558-4B55-8E60-CD446392B805}" srcId="{C0718422-B076-45DE-8022-6E0E94241DBA}" destId="{7E9E937F-AF43-42D7-A5C7-C3827E2C8860}" srcOrd="0" destOrd="0" parTransId="{C1B3A641-334B-48E6-BD73-B4482FDBBD3A}" sibTransId="{96A40BFA-3915-4EB8-8BAC-DA15A1DA9459}"/>
    <dgm:cxn modelId="{E6C4FD44-8FDC-4F57-83DC-C6C623D9D1B3}" type="presOf" srcId="{EFC129DE-7748-4135-ADFE-E000298A7CB7}" destId="{39C6F24B-6DB4-4AE1-AE72-CF7812A5957A}" srcOrd="0" destOrd="0" presId="urn:microsoft.com/office/officeart/2005/8/layout/radial5"/>
    <dgm:cxn modelId="{807E1C8D-9B73-46B4-8509-936191D3F9E2}" type="presOf" srcId="{0AB4AEB9-C3ED-409B-960D-FBF11E404685}" destId="{7E5374AA-6CF2-4303-BDD8-DCC1770D909D}" srcOrd="0" destOrd="0" presId="urn:microsoft.com/office/officeart/2005/8/layout/radial5"/>
    <dgm:cxn modelId="{62437CF1-2486-4714-BA08-FCED1E56DC38}" type="presOf" srcId="{C6EF8EA7-D3E5-415D-9BEC-768BA290FA83}" destId="{A599B0AB-DD43-4EEA-AFDD-E44E23ADDB12}" srcOrd="1" destOrd="0" presId="urn:microsoft.com/office/officeart/2005/8/layout/radial5"/>
    <dgm:cxn modelId="{1184BC66-48D2-480C-953A-64AD449CE54D}" srcId="{7E9E937F-AF43-42D7-A5C7-C3827E2C8860}" destId="{24371252-02A9-4516-A997-7F14990249C7}" srcOrd="5" destOrd="0" parTransId="{C6EF8EA7-D3E5-415D-9BEC-768BA290FA83}" sibTransId="{B431650B-5CDD-48AA-9681-326F3C59BD91}"/>
    <dgm:cxn modelId="{A94BC0DB-9A05-417E-AB9A-15740AC58B34}" type="presOf" srcId="{0AB4AEB9-C3ED-409B-960D-FBF11E404685}" destId="{9DA3B4CB-0E1B-47D3-B697-070335673F3C}" srcOrd="1" destOrd="0" presId="urn:microsoft.com/office/officeart/2005/8/layout/radial5"/>
    <dgm:cxn modelId="{C37B3663-4F93-4314-BD52-63202F98C16F}" type="presOf" srcId="{DFE73709-8D4E-4A4F-928E-96673B2218A1}" destId="{A4B3A0A9-F4C9-47B6-8E94-73F2AC619010}" srcOrd="0" destOrd="0" presId="urn:microsoft.com/office/officeart/2005/8/layout/radial5"/>
    <dgm:cxn modelId="{8AE9AC09-5956-44C4-8E78-DDDC8014CC32}" type="presOf" srcId="{EC1590C2-9D22-4983-9DC3-763B0C71CCA8}" destId="{E396AA0F-30AC-42AC-AACB-171248CA7EA8}" srcOrd="1" destOrd="0" presId="urn:microsoft.com/office/officeart/2005/8/layout/radial5"/>
    <dgm:cxn modelId="{038BB090-77E2-411C-B764-37B52B72E557}" type="presOf" srcId="{0193DC6C-2733-48C5-B959-DC326CB125E9}" destId="{9BD5CE0C-EF41-4107-9606-4A136CAE2F74}" srcOrd="1"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0C7F909C-C0B6-44DF-8C9D-401982B9FE2E}" type="presOf" srcId="{EFC129DE-7748-4135-ADFE-E000298A7CB7}" destId="{41739FC9-83E8-47F5-9550-E52D57713753}" srcOrd="1" destOrd="0" presId="urn:microsoft.com/office/officeart/2005/8/layout/radial5"/>
    <dgm:cxn modelId="{948800D0-1DDC-4A69-A4DE-0BAFB626599F}" type="presOf" srcId="{EC1590C2-9D22-4983-9DC3-763B0C71CCA8}" destId="{F7761D08-9AFC-456D-AFA6-1AC9B583E62C}" srcOrd="0" destOrd="0" presId="urn:microsoft.com/office/officeart/2005/8/layout/radial5"/>
    <dgm:cxn modelId="{1A454E74-8DA9-4A88-8F46-40236D481BFC}" type="presOf" srcId="{0839DC3E-03CD-4AA4-87E8-2503C3AD3E80}" destId="{4BFF9A04-4DD9-4CD1-B4F2-B1B683E49E69}" srcOrd="1" destOrd="0" presId="urn:microsoft.com/office/officeart/2005/8/layout/radial5"/>
    <dgm:cxn modelId="{A7249F8F-A676-4C3D-BF70-1851A3E0C4C0}" type="presOf" srcId="{C0718422-B076-45DE-8022-6E0E94241DBA}" destId="{27616459-1CE2-486E-837E-56F5C0D33169}" srcOrd="0" destOrd="0" presId="urn:microsoft.com/office/officeart/2005/8/layout/radial5"/>
    <dgm:cxn modelId="{F984D1B8-6339-4AA1-AD19-911DCBEDDED9}" type="presParOf" srcId="{27616459-1CE2-486E-837E-56F5C0D33169}" destId="{A6592938-23DB-4239-8104-32E566C7F350}" srcOrd="0" destOrd="0" presId="urn:microsoft.com/office/officeart/2005/8/layout/radial5"/>
    <dgm:cxn modelId="{C99CEE03-59DE-4A7D-843E-C89C41DB1FBA}" type="presParOf" srcId="{27616459-1CE2-486E-837E-56F5C0D33169}" destId="{7E5374AA-6CF2-4303-BDD8-DCC1770D909D}" srcOrd="1" destOrd="0" presId="urn:microsoft.com/office/officeart/2005/8/layout/radial5"/>
    <dgm:cxn modelId="{CE885E2D-C241-40DB-A9A4-8F5968C4D195}" type="presParOf" srcId="{7E5374AA-6CF2-4303-BDD8-DCC1770D909D}" destId="{9DA3B4CB-0E1B-47D3-B697-070335673F3C}" srcOrd="0" destOrd="0" presId="urn:microsoft.com/office/officeart/2005/8/layout/radial5"/>
    <dgm:cxn modelId="{B31F106C-ED1B-44E3-981D-DBA7E9BB06D3}" type="presParOf" srcId="{27616459-1CE2-486E-837E-56F5C0D33169}" destId="{B7C08AB2-C1E6-444A-8B4B-CB6C530F4E33}" srcOrd="2" destOrd="0" presId="urn:microsoft.com/office/officeart/2005/8/layout/radial5"/>
    <dgm:cxn modelId="{E4D2C895-8220-44F1-83C4-8338ECDA2199}" type="presParOf" srcId="{27616459-1CE2-486E-837E-56F5C0D33169}" destId="{0D8FC771-76EF-4EF0-83A2-051611EFA6F0}" srcOrd="3" destOrd="0" presId="urn:microsoft.com/office/officeart/2005/8/layout/radial5"/>
    <dgm:cxn modelId="{1D7AD106-454C-4BE9-81B4-1812AC9140D9}" type="presParOf" srcId="{0D8FC771-76EF-4EF0-83A2-051611EFA6F0}" destId="{4BFF9A04-4DD9-4CD1-B4F2-B1B683E49E69}" srcOrd="0" destOrd="0" presId="urn:microsoft.com/office/officeart/2005/8/layout/radial5"/>
    <dgm:cxn modelId="{349DAFD0-1422-4272-AC93-FC8ED6B90E59}" type="presParOf" srcId="{27616459-1CE2-486E-837E-56F5C0D33169}" destId="{BACC7AE9-83AE-404B-A9CC-7EE7D3B3EDBC}" srcOrd="4" destOrd="0" presId="urn:microsoft.com/office/officeart/2005/8/layout/radial5"/>
    <dgm:cxn modelId="{BD13F7EE-7D17-4BF2-A43B-841404FF5753}" type="presParOf" srcId="{27616459-1CE2-486E-837E-56F5C0D33169}" destId="{39C6F24B-6DB4-4AE1-AE72-CF7812A5957A}" srcOrd="5" destOrd="0" presId="urn:microsoft.com/office/officeart/2005/8/layout/radial5"/>
    <dgm:cxn modelId="{EB3370C6-A90C-488D-B92F-ECFC3809BA91}" type="presParOf" srcId="{39C6F24B-6DB4-4AE1-AE72-CF7812A5957A}" destId="{41739FC9-83E8-47F5-9550-E52D57713753}" srcOrd="0" destOrd="0" presId="urn:microsoft.com/office/officeart/2005/8/layout/radial5"/>
    <dgm:cxn modelId="{D721B509-2C93-43B7-9B50-9495E2E18822}" type="presParOf" srcId="{27616459-1CE2-486E-837E-56F5C0D33169}" destId="{A4B3A0A9-F4C9-47B6-8E94-73F2AC619010}" srcOrd="6" destOrd="0" presId="urn:microsoft.com/office/officeart/2005/8/layout/radial5"/>
    <dgm:cxn modelId="{2C7B5F74-BC25-4D47-9BEF-FCC984546DDA}" type="presParOf" srcId="{27616459-1CE2-486E-837E-56F5C0D33169}" destId="{FA191715-88D1-4844-BCBD-1E72EA3FAD1A}" srcOrd="7" destOrd="0" presId="urn:microsoft.com/office/officeart/2005/8/layout/radial5"/>
    <dgm:cxn modelId="{E973D181-FBB4-4877-A399-42D6C96B8F80}" type="presParOf" srcId="{FA191715-88D1-4844-BCBD-1E72EA3FAD1A}" destId="{9BD5CE0C-EF41-4107-9606-4A136CAE2F74}" srcOrd="0" destOrd="0" presId="urn:microsoft.com/office/officeart/2005/8/layout/radial5"/>
    <dgm:cxn modelId="{8EAE8B3C-25FF-4614-843A-0827BA796D38}" type="presParOf" srcId="{27616459-1CE2-486E-837E-56F5C0D33169}" destId="{B55BC988-B17D-4CEF-8FBA-A12633A2B138}" srcOrd="8" destOrd="0" presId="urn:microsoft.com/office/officeart/2005/8/layout/radial5"/>
    <dgm:cxn modelId="{C7165AEE-D0A3-458F-9499-D7A9A9DADD73}" type="presParOf" srcId="{27616459-1CE2-486E-837E-56F5C0D33169}" destId="{F7761D08-9AFC-456D-AFA6-1AC9B583E62C}" srcOrd="9" destOrd="0" presId="urn:microsoft.com/office/officeart/2005/8/layout/radial5"/>
    <dgm:cxn modelId="{DE70A974-F105-49F8-86A4-AF724D2BBEA7}" type="presParOf" srcId="{F7761D08-9AFC-456D-AFA6-1AC9B583E62C}" destId="{E396AA0F-30AC-42AC-AACB-171248CA7EA8}" srcOrd="0" destOrd="0" presId="urn:microsoft.com/office/officeart/2005/8/layout/radial5"/>
    <dgm:cxn modelId="{1C0F2291-DC25-4B22-9565-AED1679724F5}" type="presParOf" srcId="{27616459-1CE2-486E-837E-56F5C0D33169}" destId="{14F226C5-D005-4E6A-8A97-88D63CBEFD72}" srcOrd="10" destOrd="0" presId="urn:microsoft.com/office/officeart/2005/8/layout/radial5"/>
    <dgm:cxn modelId="{EF970B5F-FFD3-4052-8DDA-37EE1EDB1F1E}" type="presParOf" srcId="{27616459-1CE2-486E-837E-56F5C0D33169}" destId="{777282B6-EA3E-47BD-AC32-DDDE73DBA33D}" srcOrd="11" destOrd="0" presId="urn:microsoft.com/office/officeart/2005/8/layout/radial5"/>
    <dgm:cxn modelId="{089D1494-D4F4-4E7F-BBE5-AC700FD53532}" type="presParOf" srcId="{777282B6-EA3E-47BD-AC32-DDDE73DBA33D}" destId="{A599B0AB-DD43-4EEA-AFDD-E44E23ADDB12}" srcOrd="0" destOrd="0" presId="urn:microsoft.com/office/officeart/2005/8/layout/radial5"/>
    <dgm:cxn modelId="{9B15D896-0B1C-4AFA-9803-D26CDEDE3CDD}" type="presParOf" srcId="{27616459-1CE2-486E-837E-56F5C0D33169}" destId="{E6BE0F74-A2B5-4C52-AF9D-32DB9BDA23F5}" srcOrd="12" destOrd="0" presId="urn:microsoft.com/office/officeart/2005/8/layout/radial5"/>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D5E142A2-1F2C-4264-9C48-7BC2DD39FC15}" type="presOf" srcId="{5A09CFC2-F2FE-4E41-9BD6-14D5B16574F8}" destId="{98C6BCED-A10E-4D7C-865C-6A8BCE1F7A26}" srcOrd="0" destOrd="0" presId="urn:microsoft.com/office/officeart/2005/8/layout/cycle5"/>
    <dgm:cxn modelId="{68FD547C-7681-4E59-A9AA-698CF1A952B7}" type="presOf" srcId="{50635BDF-D7AE-40E3-919F-88D01BCCE52F}" destId="{DE71D172-8DB8-475D-9D6E-B3DA2A4A82BD}" srcOrd="0" destOrd="0" presId="urn:microsoft.com/office/officeart/2005/8/layout/cycle5"/>
    <dgm:cxn modelId="{C7948371-A9AD-4A75-8FA5-5AB02FCD9467}" type="presOf" srcId="{58870D0A-23F0-4331-ABF8-B431F8285CFF}" destId="{E84CE808-0D85-4C47-86CA-B6FA6B45D316}" srcOrd="0" destOrd="0" presId="urn:microsoft.com/office/officeart/2005/8/layout/cycle5"/>
    <dgm:cxn modelId="{7BF04C66-9430-4F6A-9322-04284D29EA74}" type="presOf" srcId="{5478A16A-3881-48DE-A289-73BB559256FF}" destId="{395F009C-23D3-4DB4-84F7-E9B844314729}" srcOrd="0" destOrd="0" presId="urn:microsoft.com/office/officeart/2005/8/layout/cycle5"/>
    <dgm:cxn modelId="{D2C98957-1FED-4206-BD84-698AFFFBD694}" type="presOf" srcId="{414399CE-C5CE-4E5A-A136-779708F4330D}" destId="{24265BEA-4657-43F6-8A06-26F565A507DA}" srcOrd="0" destOrd="0" presId="urn:microsoft.com/office/officeart/2005/8/layout/cycle5"/>
    <dgm:cxn modelId="{A4F6E9F9-4004-42A7-80F0-59650A7E1FDA}" type="presOf" srcId="{3211003B-502C-484F-8F97-106E6C8AD4B7}" destId="{15356552-70BB-4373-8F4A-1254A2E096B8}" srcOrd="0" destOrd="0" presId="urn:microsoft.com/office/officeart/2005/8/layout/cycle5"/>
    <dgm:cxn modelId="{69754D9A-B9A5-4AC7-8B16-26495745E01C}" type="presOf" srcId="{204DC14A-CB7F-487C-BD05-9C4B05793AEF}" destId="{0B01A23F-39F5-4C4D-93B6-AE23B56F4955}" srcOrd="0" destOrd="0" presId="urn:microsoft.com/office/officeart/2005/8/layout/cycle5"/>
    <dgm:cxn modelId="{807A745F-DC32-4770-9D63-43C12C7D3132}" type="presOf" srcId="{8F2ED6B2-7581-4204-A1BB-C0C5A08E5386}" destId="{B869A9BE-9968-44F3-A36B-7301A2ABB2C9}" srcOrd="0" destOrd="0" presId="urn:microsoft.com/office/officeart/2005/8/layout/cycle5"/>
    <dgm:cxn modelId="{91B23EF5-8D9E-441E-820F-1D38F7371226}" srcId="{49937180-2047-4A40-A8EC-4FA1F9B0AFFA}" destId="{5A09CFC2-F2FE-4E41-9BD6-14D5B16574F8}" srcOrd="4" destOrd="0" parTransId="{9FBB0F9A-B6BE-4707-B72C-D85073617D35}" sibTransId="{5478A16A-3881-48DE-A289-73BB559256FF}"/>
    <dgm:cxn modelId="{178D4C04-511A-48B7-84CE-1B8AF5FF6F08}" type="presOf" srcId="{49937180-2047-4A40-A8EC-4FA1F9B0AFFA}" destId="{5241C9FC-F872-4A65-959F-FC81522AB9A9}"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FFF70D6D-A076-431E-830B-457C720E6AD6}" srcId="{49937180-2047-4A40-A8EC-4FA1F9B0AFFA}" destId="{50635BDF-D7AE-40E3-919F-88D01BCCE52F}" srcOrd="3" destOrd="0" parTransId="{CD66925F-1B10-4C61-A87A-31C5E484741A}" sibTransId="{34A9379E-478D-4BD5-BCE3-605BD47814C6}"/>
    <dgm:cxn modelId="{4ADBAD7D-8356-4DAD-BCBA-D3C7D6C81D3A}" type="presOf" srcId="{47D2DC16-76DF-4021-BCF1-8AB36019B9AE}" destId="{993D1509-BF51-4B4D-9EB3-1BADC155631E}"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31E53C37-0E6D-46DE-9A56-4F7E03EAD8C9}" srcId="{49937180-2047-4A40-A8EC-4FA1F9B0AFFA}" destId="{8F2ED6B2-7581-4204-A1BB-C0C5A08E5386}" srcOrd="2" destOrd="0" parTransId="{B8EB6FC5-762B-41BD-91DC-3DA1372A0831}" sibTransId="{414399CE-C5CE-4E5A-A136-779708F4330D}"/>
    <dgm:cxn modelId="{ADB6D0F5-AE60-4E8E-AC2C-F28146340529}" type="presOf" srcId="{669112BB-61BB-4AF2-ACC3-5E85406A5BAD}" destId="{5E95383D-1022-415C-9217-F50595CAA11F}"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8280A11D-3641-4B07-9287-84F6161D1CFA}" type="presOf" srcId="{38C63A1A-A3FD-4B08-B9A3-D5F6621F7B8D}" destId="{797FE58E-4EDE-4379-8A9B-9F3D295787A7}" srcOrd="0" destOrd="0" presId="urn:microsoft.com/office/officeart/2005/8/layout/cycle5"/>
    <dgm:cxn modelId="{9EFF46FD-24D0-46DD-959C-15EB51B3CC2B}" type="presOf" srcId="{34A9379E-478D-4BD5-BCE3-605BD47814C6}" destId="{7AB6017E-C2E1-4463-8F39-0FA6DCF4C997}" srcOrd="0" destOrd="0" presId="urn:microsoft.com/office/officeart/2005/8/layout/cycle5"/>
    <dgm:cxn modelId="{A2BECB79-109B-4B3F-AD77-1B73B1E4ED71}" type="presParOf" srcId="{5241C9FC-F872-4A65-959F-FC81522AB9A9}" destId="{15356552-70BB-4373-8F4A-1254A2E096B8}" srcOrd="0" destOrd="0" presId="urn:microsoft.com/office/officeart/2005/8/layout/cycle5"/>
    <dgm:cxn modelId="{F3B39F9B-B673-4B31-86C4-5B5A472FB6E2}" type="presParOf" srcId="{5241C9FC-F872-4A65-959F-FC81522AB9A9}" destId="{4F39E34A-001D-409E-9650-E4D4A4E1460D}" srcOrd="1" destOrd="0" presId="urn:microsoft.com/office/officeart/2005/8/layout/cycle5"/>
    <dgm:cxn modelId="{FDD243CA-6B94-4703-A5FC-E7B3A7665040}" type="presParOf" srcId="{5241C9FC-F872-4A65-959F-FC81522AB9A9}" destId="{993D1509-BF51-4B4D-9EB3-1BADC155631E}" srcOrd="2" destOrd="0" presId="urn:microsoft.com/office/officeart/2005/8/layout/cycle5"/>
    <dgm:cxn modelId="{73D21276-B214-4728-8692-2528390A4473}" type="presParOf" srcId="{5241C9FC-F872-4A65-959F-FC81522AB9A9}" destId="{E84CE808-0D85-4C47-86CA-B6FA6B45D316}" srcOrd="3" destOrd="0" presId="urn:microsoft.com/office/officeart/2005/8/layout/cycle5"/>
    <dgm:cxn modelId="{1A09A856-171B-4311-AB7B-9B986FE21598}" type="presParOf" srcId="{5241C9FC-F872-4A65-959F-FC81522AB9A9}" destId="{6025438E-EC26-47EB-A1C0-DAD29CF5CA1E}" srcOrd="4" destOrd="0" presId="urn:microsoft.com/office/officeart/2005/8/layout/cycle5"/>
    <dgm:cxn modelId="{DB12029F-D7A4-4CF0-AA5F-7F14424E41DA}" type="presParOf" srcId="{5241C9FC-F872-4A65-959F-FC81522AB9A9}" destId="{0B01A23F-39F5-4C4D-93B6-AE23B56F4955}" srcOrd="5" destOrd="0" presId="urn:microsoft.com/office/officeart/2005/8/layout/cycle5"/>
    <dgm:cxn modelId="{656C5BE4-2DC2-46E1-9BD5-C7F078D36C60}" type="presParOf" srcId="{5241C9FC-F872-4A65-959F-FC81522AB9A9}" destId="{B869A9BE-9968-44F3-A36B-7301A2ABB2C9}" srcOrd="6" destOrd="0" presId="urn:microsoft.com/office/officeart/2005/8/layout/cycle5"/>
    <dgm:cxn modelId="{7CD3E9C0-88FF-444F-9915-4959616A51ED}" type="presParOf" srcId="{5241C9FC-F872-4A65-959F-FC81522AB9A9}" destId="{1D72D96A-9F69-42AB-8E96-830294287D4E}" srcOrd="7" destOrd="0" presId="urn:microsoft.com/office/officeart/2005/8/layout/cycle5"/>
    <dgm:cxn modelId="{A967689A-E5A0-48AD-8EBA-8E4A24D49AE8}" type="presParOf" srcId="{5241C9FC-F872-4A65-959F-FC81522AB9A9}" destId="{24265BEA-4657-43F6-8A06-26F565A507DA}" srcOrd="8" destOrd="0" presId="urn:microsoft.com/office/officeart/2005/8/layout/cycle5"/>
    <dgm:cxn modelId="{4A675193-7096-46A1-9C5A-C5C2C3A0A7F6}" type="presParOf" srcId="{5241C9FC-F872-4A65-959F-FC81522AB9A9}" destId="{DE71D172-8DB8-475D-9D6E-B3DA2A4A82BD}" srcOrd="9" destOrd="0" presId="urn:microsoft.com/office/officeart/2005/8/layout/cycle5"/>
    <dgm:cxn modelId="{E04069EE-F273-447A-8666-4770AD71CDC9}" type="presParOf" srcId="{5241C9FC-F872-4A65-959F-FC81522AB9A9}" destId="{E3AA58F7-C0BC-48B7-9736-FE3C9650DC32}" srcOrd="10" destOrd="0" presId="urn:microsoft.com/office/officeart/2005/8/layout/cycle5"/>
    <dgm:cxn modelId="{193DEC34-198C-4357-BF14-F7594964F8A6}" type="presParOf" srcId="{5241C9FC-F872-4A65-959F-FC81522AB9A9}" destId="{7AB6017E-C2E1-4463-8F39-0FA6DCF4C997}" srcOrd="11" destOrd="0" presId="urn:microsoft.com/office/officeart/2005/8/layout/cycle5"/>
    <dgm:cxn modelId="{D4BA36F8-A7AB-411C-B8B6-D9CC1578B113}" type="presParOf" srcId="{5241C9FC-F872-4A65-959F-FC81522AB9A9}" destId="{98C6BCED-A10E-4D7C-865C-6A8BCE1F7A26}" srcOrd="12" destOrd="0" presId="urn:microsoft.com/office/officeart/2005/8/layout/cycle5"/>
    <dgm:cxn modelId="{2E8543F8-47AE-4186-9458-2E45AA394DD6}" type="presParOf" srcId="{5241C9FC-F872-4A65-959F-FC81522AB9A9}" destId="{5B6856C2-6960-4336-9519-58BA2031137C}" srcOrd="13" destOrd="0" presId="urn:microsoft.com/office/officeart/2005/8/layout/cycle5"/>
    <dgm:cxn modelId="{35019576-876F-4EF3-8C41-AD71D5A3D88D}" type="presParOf" srcId="{5241C9FC-F872-4A65-959F-FC81522AB9A9}" destId="{395F009C-23D3-4DB4-84F7-E9B844314729}" srcOrd="14" destOrd="0" presId="urn:microsoft.com/office/officeart/2005/8/layout/cycle5"/>
    <dgm:cxn modelId="{AE221388-A0C4-466C-B9C8-1590E948AFC4}" type="presParOf" srcId="{5241C9FC-F872-4A65-959F-FC81522AB9A9}" destId="{5E95383D-1022-415C-9217-F50595CAA11F}" srcOrd="15" destOrd="0" presId="urn:microsoft.com/office/officeart/2005/8/layout/cycle5"/>
    <dgm:cxn modelId="{D544A4D8-A2B2-4217-ABEE-12A367D17BC8}" type="presParOf" srcId="{5241C9FC-F872-4A65-959F-FC81522AB9A9}" destId="{CECC0C78-8452-425A-A9B3-913837262F94}" srcOrd="16" destOrd="0" presId="urn:microsoft.com/office/officeart/2005/8/layout/cycle5"/>
    <dgm:cxn modelId="{AF0B8DDC-E0DA-4CBE-8340-6965D501538E}"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92938-23DB-4239-8104-32E566C7F350}">
      <dsp:nvSpPr>
        <dsp:cNvPr id="0" name=""/>
        <dsp:cNvSpPr/>
      </dsp:nvSpPr>
      <dsp:spPr>
        <a:xfrm>
          <a:off x="2349293" y="1749710"/>
          <a:ext cx="1348530" cy="1122540"/>
        </a:xfrm>
        <a:prstGeom prst="hexagon">
          <a:avLst/>
        </a:prstGeom>
        <a:solidFill>
          <a:schemeClr val="accent5">
            <a:lumMod val="60000"/>
            <a:lumOff val="4000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2555216" y="1921123"/>
        <a:ext cx="936685" cy="779714"/>
      </dsp:txXfrm>
    </dsp:sp>
    <dsp:sp modelId="{7E5374AA-6CF2-4303-BDD8-DCC1770D909D}">
      <dsp:nvSpPr>
        <dsp:cNvPr id="0" name=""/>
        <dsp:cNvSpPr/>
      </dsp:nvSpPr>
      <dsp:spPr>
        <a:xfrm rot="16095618">
          <a:off x="2856377" y="1283387"/>
          <a:ext cx="284471" cy="412609"/>
        </a:xfrm>
        <a:prstGeom prst="rightArrow">
          <a:avLst>
            <a:gd name="adj1" fmla="val 60000"/>
            <a:gd name="adj2" fmla="val 50000"/>
          </a:avLst>
        </a:prstGeom>
        <a:solidFill>
          <a:schemeClr val="accent5">
            <a:hueOff val="0"/>
            <a:satOff val="0"/>
            <a:lumOff val="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900343" y="1408560"/>
        <a:ext cx="199130" cy="247565"/>
      </dsp:txXfrm>
    </dsp:sp>
    <dsp:sp modelId="{B7C08AB2-C1E6-444A-8B4B-CB6C530F4E33}">
      <dsp:nvSpPr>
        <dsp:cNvPr id="0" name=""/>
        <dsp:cNvSpPr/>
      </dsp:nvSpPr>
      <dsp:spPr>
        <a:xfrm>
          <a:off x="2184987" y="8"/>
          <a:ext cx="1573619" cy="1213557"/>
        </a:xfrm>
        <a:prstGeom prst="hexagon">
          <a:avLst/>
        </a:prstGeom>
        <a:gradFill rotWithShape="0">
          <a:gsLst>
            <a:gs pos="0">
              <a:schemeClr val="accent5">
                <a:hueOff val="0"/>
                <a:satOff val="0"/>
                <a:lumOff val="0"/>
                <a:alphaOff val="0"/>
                <a:tint val="92000"/>
                <a:satMod val="170000"/>
              </a:schemeClr>
            </a:gs>
            <a:gs pos="15000">
              <a:schemeClr val="accent5">
                <a:hueOff val="0"/>
                <a:satOff val="0"/>
                <a:lumOff val="0"/>
                <a:alphaOff val="0"/>
                <a:tint val="92000"/>
                <a:shade val="99000"/>
                <a:satMod val="170000"/>
              </a:schemeClr>
            </a:gs>
            <a:gs pos="62000">
              <a:schemeClr val="accent5">
                <a:hueOff val="0"/>
                <a:satOff val="0"/>
                <a:lumOff val="0"/>
                <a:alphaOff val="0"/>
                <a:tint val="96000"/>
                <a:shade val="80000"/>
                <a:satMod val="170000"/>
              </a:schemeClr>
            </a:gs>
            <a:gs pos="97000">
              <a:schemeClr val="accent5">
                <a:hueOff val="0"/>
                <a:satOff val="0"/>
                <a:lumOff val="0"/>
                <a:alphaOff val="0"/>
                <a:tint val="98000"/>
                <a:shade val="63000"/>
                <a:satMod val="170000"/>
              </a:schemeClr>
            </a:gs>
            <a:gs pos="100000">
              <a:schemeClr val="accent5">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Üst  Politika Belgelerinin İncelenmesi</a:t>
          </a:r>
        </a:p>
      </dsp:txBody>
      <dsp:txXfrm>
        <a:off x="2417252" y="179128"/>
        <a:ext cx="1109089" cy="855317"/>
      </dsp:txXfrm>
    </dsp:sp>
    <dsp:sp modelId="{0D8FC771-76EF-4EF0-83A2-051611EFA6F0}">
      <dsp:nvSpPr>
        <dsp:cNvPr id="0" name=""/>
        <dsp:cNvSpPr/>
      </dsp:nvSpPr>
      <dsp:spPr>
        <a:xfrm rot="20089998">
          <a:off x="3720542" y="1698606"/>
          <a:ext cx="334522" cy="412609"/>
        </a:xfrm>
        <a:prstGeom prst="rightArrow">
          <a:avLst>
            <a:gd name="adj1" fmla="val 60000"/>
            <a:gd name="adj2" fmla="val 50000"/>
          </a:avLst>
        </a:prstGeom>
        <a:solidFill>
          <a:schemeClr val="accent5">
            <a:hueOff val="-619303"/>
            <a:satOff val="6209"/>
            <a:lumOff val="-4314"/>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25305" y="1802467"/>
        <a:ext cx="234165" cy="247565"/>
      </dsp:txXfrm>
    </dsp:sp>
    <dsp:sp modelId="{BACC7AE9-83AE-404B-A9CC-7EE7D3B3EDBC}">
      <dsp:nvSpPr>
        <dsp:cNvPr id="0" name=""/>
        <dsp:cNvSpPr/>
      </dsp:nvSpPr>
      <dsp:spPr>
        <a:xfrm>
          <a:off x="4067116" y="844195"/>
          <a:ext cx="1573619" cy="1213557"/>
        </a:xfrm>
        <a:prstGeom prst="hexagon">
          <a:avLst/>
        </a:prstGeom>
        <a:gradFill rotWithShape="0">
          <a:gsLst>
            <a:gs pos="0">
              <a:schemeClr val="accent5">
                <a:hueOff val="-619303"/>
                <a:satOff val="6209"/>
                <a:lumOff val="-4314"/>
                <a:alphaOff val="0"/>
                <a:tint val="92000"/>
                <a:satMod val="170000"/>
              </a:schemeClr>
            </a:gs>
            <a:gs pos="15000">
              <a:schemeClr val="accent5">
                <a:hueOff val="-619303"/>
                <a:satOff val="6209"/>
                <a:lumOff val="-4314"/>
                <a:alphaOff val="0"/>
                <a:tint val="92000"/>
                <a:shade val="99000"/>
                <a:satMod val="170000"/>
              </a:schemeClr>
            </a:gs>
            <a:gs pos="62000">
              <a:schemeClr val="accent5">
                <a:hueOff val="-619303"/>
                <a:satOff val="6209"/>
                <a:lumOff val="-4314"/>
                <a:alphaOff val="0"/>
                <a:tint val="96000"/>
                <a:shade val="80000"/>
                <a:satMod val="170000"/>
              </a:schemeClr>
            </a:gs>
            <a:gs pos="97000">
              <a:schemeClr val="accent5">
                <a:hueOff val="-619303"/>
                <a:satOff val="6209"/>
                <a:lumOff val="-4314"/>
                <a:alphaOff val="0"/>
                <a:tint val="98000"/>
                <a:shade val="63000"/>
                <a:satMod val="170000"/>
              </a:schemeClr>
            </a:gs>
            <a:gs pos="100000">
              <a:schemeClr val="accent5">
                <a:hueOff val="-619303"/>
                <a:satOff val="6209"/>
                <a:lumOff val="-4314"/>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MEB</a:t>
          </a:r>
        </a:p>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4299381" y="1023315"/>
        <a:ext cx="1109089" cy="855317"/>
      </dsp:txXfrm>
    </dsp:sp>
    <dsp:sp modelId="{39C6F24B-6DB4-4AE1-AE72-CF7812A5957A}">
      <dsp:nvSpPr>
        <dsp:cNvPr id="0" name=""/>
        <dsp:cNvSpPr/>
      </dsp:nvSpPr>
      <dsp:spPr>
        <a:xfrm rot="1480500">
          <a:off x="3722962" y="2501573"/>
          <a:ext cx="329010" cy="412609"/>
        </a:xfrm>
        <a:prstGeom prst="rightArrow">
          <a:avLst>
            <a:gd name="adj1" fmla="val 60000"/>
            <a:gd name="adj2" fmla="val 50000"/>
          </a:avLst>
        </a:prstGeom>
        <a:solidFill>
          <a:schemeClr val="accent5">
            <a:hueOff val="-1238607"/>
            <a:satOff val="12418"/>
            <a:lumOff val="-8628"/>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27468" y="2563492"/>
        <a:ext cx="230307" cy="247565"/>
      </dsp:txXfrm>
    </dsp:sp>
    <dsp:sp modelId="{A4B3A0A9-F4C9-47B6-8E94-73F2AC619010}">
      <dsp:nvSpPr>
        <dsp:cNvPr id="0" name=""/>
        <dsp:cNvSpPr/>
      </dsp:nvSpPr>
      <dsp:spPr>
        <a:xfrm>
          <a:off x="4067118" y="2545111"/>
          <a:ext cx="1573619" cy="1213557"/>
        </a:xfrm>
        <a:prstGeom prst="hexagon">
          <a:avLst/>
        </a:prstGeom>
        <a:gradFill rotWithShape="0">
          <a:gsLst>
            <a:gs pos="0">
              <a:schemeClr val="accent5">
                <a:hueOff val="-1238607"/>
                <a:satOff val="12418"/>
                <a:lumOff val="-8628"/>
                <a:alphaOff val="0"/>
                <a:tint val="92000"/>
                <a:satMod val="170000"/>
              </a:schemeClr>
            </a:gs>
            <a:gs pos="15000">
              <a:schemeClr val="accent5">
                <a:hueOff val="-1238607"/>
                <a:satOff val="12418"/>
                <a:lumOff val="-8628"/>
                <a:alphaOff val="0"/>
                <a:tint val="92000"/>
                <a:shade val="99000"/>
                <a:satMod val="170000"/>
              </a:schemeClr>
            </a:gs>
            <a:gs pos="62000">
              <a:schemeClr val="accent5">
                <a:hueOff val="-1238607"/>
                <a:satOff val="12418"/>
                <a:lumOff val="-8628"/>
                <a:alphaOff val="0"/>
                <a:tint val="96000"/>
                <a:shade val="80000"/>
                <a:satMod val="170000"/>
              </a:schemeClr>
            </a:gs>
            <a:gs pos="97000">
              <a:schemeClr val="accent5">
                <a:hueOff val="-1238607"/>
                <a:satOff val="12418"/>
                <a:lumOff val="-8628"/>
                <a:alphaOff val="0"/>
                <a:tint val="98000"/>
                <a:shade val="63000"/>
                <a:satMod val="170000"/>
              </a:schemeClr>
            </a:gs>
            <a:gs pos="100000">
              <a:schemeClr val="accent5">
                <a:hueOff val="-1238607"/>
                <a:satOff val="12418"/>
                <a:lumOff val="-8628"/>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Elazığ MEM</a:t>
          </a:r>
        </a:p>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4299383" y="2724231"/>
        <a:ext cx="1109089" cy="855317"/>
      </dsp:txXfrm>
    </dsp:sp>
    <dsp:sp modelId="{FA191715-88D1-4844-BCBD-1E72EA3FAD1A}">
      <dsp:nvSpPr>
        <dsp:cNvPr id="0" name=""/>
        <dsp:cNvSpPr/>
      </dsp:nvSpPr>
      <dsp:spPr>
        <a:xfrm rot="5504580">
          <a:off x="2857244" y="2924380"/>
          <a:ext cx="282740" cy="412609"/>
        </a:xfrm>
        <a:prstGeom prst="rightArrow">
          <a:avLst>
            <a:gd name="adj1" fmla="val 60000"/>
            <a:gd name="adj2" fmla="val 50000"/>
          </a:avLst>
        </a:prstGeom>
        <a:solidFill>
          <a:schemeClr val="accent5">
            <a:hueOff val="-1857910"/>
            <a:satOff val="18626"/>
            <a:lumOff val="-12941"/>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900945" y="2964511"/>
        <a:ext cx="197918" cy="247565"/>
      </dsp:txXfrm>
    </dsp:sp>
    <dsp:sp modelId="{B55BC988-B17D-4CEF-8FBA-A12633A2B138}">
      <dsp:nvSpPr>
        <dsp:cNvPr id="0" name=""/>
        <dsp:cNvSpPr/>
      </dsp:nvSpPr>
      <dsp:spPr>
        <a:xfrm>
          <a:off x="2184988" y="3405129"/>
          <a:ext cx="1573619" cy="1213557"/>
        </a:xfrm>
        <a:prstGeom prst="hexagon">
          <a:avLst/>
        </a:prstGeom>
        <a:gradFill rotWithShape="0">
          <a:gsLst>
            <a:gs pos="0">
              <a:schemeClr val="accent5">
                <a:hueOff val="-1857910"/>
                <a:satOff val="18626"/>
                <a:lumOff val="-12941"/>
                <a:alphaOff val="0"/>
                <a:tint val="92000"/>
                <a:satMod val="170000"/>
              </a:schemeClr>
            </a:gs>
            <a:gs pos="15000">
              <a:schemeClr val="accent5">
                <a:hueOff val="-1857910"/>
                <a:satOff val="18626"/>
                <a:lumOff val="-12941"/>
                <a:alphaOff val="0"/>
                <a:tint val="92000"/>
                <a:shade val="99000"/>
                <a:satMod val="170000"/>
              </a:schemeClr>
            </a:gs>
            <a:gs pos="62000">
              <a:schemeClr val="accent5">
                <a:hueOff val="-1857910"/>
                <a:satOff val="18626"/>
                <a:lumOff val="-12941"/>
                <a:alphaOff val="0"/>
                <a:tint val="96000"/>
                <a:shade val="80000"/>
                <a:satMod val="170000"/>
              </a:schemeClr>
            </a:gs>
            <a:gs pos="97000">
              <a:schemeClr val="accent5">
                <a:hueOff val="-1857910"/>
                <a:satOff val="18626"/>
                <a:lumOff val="-12941"/>
                <a:alphaOff val="0"/>
                <a:tint val="98000"/>
                <a:shade val="63000"/>
                <a:satMod val="170000"/>
              </a:schemeClr>
            </a:gs>
            <a:gs pos="100000">
              <a:schemeClr val="accent5">
                <a:hueOff val="-1857910"/>
                <a:satOff val="18626"/>
                <a:lumOff val="-12941"/>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Durum Analizi Raporu</a:t>
          </a:r>
        </a:p>
      </dsp:txBody>
      <dsp:txXfrm>
        <a:off x="2417253" y="3584249"/>
        <a:ext cx="1109089" cy="855317"/>
      </dsp:txXfrm>
    </dsp:sp>
    <dsp:sp modelId="{F7761D08-9AFC-456D-AFA6-1AC9B583E62C}">
      <dsp:nvSpPr>
        <dsp:cNvPr id="0" name=""/>
        <dsp:cNvSpPr/>
      </dsp:nvSpPr>
      <dsp:spPr>
        <a:xfrm rot="9321228">
          <a:off x="1961104" y="2510844"/>
          <a:ext cx="354386" cy="412609"/>
        </a:xfrm>
        <a:prstGeom prst="rightArrow">
          <a:avLst>
            <a:gd name="adj1" fmla="val 60000"/>
            <a:gd name="adj2" fmla="val 50000"/>
          </a:avLst>
        </a:prstGeom>
        <a:solidFill>
          <a:schemeClr val="accent5">
            <a:hueOff val="-2477214"/>
            <a:satOff val="24835"/>
            <a:lumOff val="-17255"/>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62577" y="2571198"/>
        <a:ext cx="248070" cy="247565"/>
      </dsp:txXfrm>
    </dsp:sp>
    <dsp:sp modelId="{14F226C5-D005-4E6A-8A97-88D63CBEFD72}">
      <dsp:nvSpPr>
        <dsp:cNvPr id="0" name=""/>
        <dsp:cNvSpPr/>
      </dsp:nvSpPr>
      <dsp:spPr>
        <a:xfrm>
          <a:off x="362313" y="2564214"/>
          <a:ext cx="1573619" cy="1213557"/>
        </a:xfrm>
        <a:prstGeom prst="hexagon">
          <a:avLst/>
        </a:prstGeom>
        <a:gradFill rotWithShape="0">
          <a:gsLst>
            <a:gs pos="0">
              <a:schemeClr val="accent5">
                <a:hueOff val="-2477214"/>
                <a:satOff val="24835"/>
                <a:lumOff val="-17255"/>
                <a:alphaOff val="0"/>
                <a:tint val="92000"/>
                <a:satMod val="170000"/>
              </a:schemeClr>
            </a:gs>
            <a:gs pos="15000">
              <a:schemeClr val="accent5">
                <a:hueOff val="-2477214"/>
                <a:satOff val="24835"/>
                <a:lumOff val="-17255"/>
                <a:alphaOff val="0"/>
                <a:tint val="92000"/>
                <a:shade val="99000"/>
                <a:satMod val="170000"/>
              </a:schemeClr>
            </a:gs>
            <a:gs pos="62000">
              <a:schemeClr val="accent5">
                <a:hueOff val="-2477214"/>
                <a:satOff val="24835"/>
                <a:lumOff val="-17255"/>
                <a:alphaOff val="0"/>
                <a:tint val="96000"/>
                <a:shade val="80000"/>
                <a:satMod val="170000"/>
              </a:schemeClr>
            </a:gs>
            <a:gs pos="97000">
              <a:schemeClr val="accent5">
                <a:hueOff val="-2477214"/>
                <a:satOff val="24835"/>
                <a:lumOff val="-17255"/>
                <a:alphaOff val="0"/>
                <a:tint val="98000"/>
                <a:shade val="63000"/>
                <a:satMod val="170000"/>
              </a:schemeClr>
            </a:gs>
            <a:gs pos="100000">
              <a:schemeClr val="accent5">
                <a:hueOff val="-2477214"/>
                <a:satOff val="24835"/>
                <a:lumOff val="-17255"/>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Birimlerin Önerileri</a:t>
          </a:r>
        </a:p>
      </dsp:txBody>
      <dsp:txXfrm>
        <a:off x="594578" y="2743334"/>
        <a:ext cx="1109089" cy="855317"/>
      </dsp:txXfrm>
    </dsp:sp>
    <dsp:sp modelId="{777282B6-EA3E-47BD-AC32-DDDE73DBA33D}">
      <dsp:nvSpPr>
        <dsp:cNvPr id="0" name=""/>
        <dsp:cNvSpPr/>
      </dsp:nvSpPr>
      <dsp:spPr>
        <a:xfrm rot="12215070">
          <a:off x="1927608" y="1707559"/>
          <a:ext cx="372629" cy="412609"/>
        </a:xfrm>
        <a:prstGeom prst="rightArrow">
          <a:avLst>
            <a:gd name="adj1" fmla="val 60000"/>
            <a:gd name="adj2" fmla="val 50000"/>
          </a:avLst>
        </a:prstGeom>
        <a:solidFill>
          <a:schemeClr val="accent5">
            <a:hueOff val="-3096517"/>
            <a:satOff val="31044"/>
            <a:lumOff val="-21569"/>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34728" y="1812444"/>
        <a:ext cx="260840" cy="247565"/>
      </dsp:txXfrm>
    </dsp:sp>
    <dsp:sp modelId="{E6BE0F74-A2B5-4C52-AF9D-32DB9BDA23F5}">
      <dsp:nvSpPr>
        <dsp:cNvPr id="0" name=""/>
        <dsp:cNvSpPr/>
      </dsp:nvSpPr>
      <dsp:spPr>
        <a:xfrm>
          <a:off x="310565" y="863294"/>
          <a:ext cx="1573619" cy="1213557"/>
        </a:xfrm>
        <a:prstGeom prst="hexagon">
          <a:avLst/>
        </a:prstGeom>
        <a:gradFill rotWithShape="0">
          <a:gsLst>
            <a:gs pos="0">
              <a:schemeClr val="accent5">
                <a:hueOff val="-3096517"/>
                <a:satOff val="31044"/>
                <a:lumOff val="-21569"/>
                <a:alphaOff val="0"/>
                <a:tint val="92000"/>
                <a:satMod val="170000"/>
              </a:schemeClr>
            </a:gs>
            <a:gs pos="15000">
              <a:schemeClr val="accent5">
                <a:hueOff val="-3096517"/>
                <a:satOff val="31044"/>
                <a:lumOff val="-21569"/>
                <a:alphaOff val="0"/>
                <a:tint val="92000"/>
                <a:shade val="99000"/>
                <a:satMod val="170000"/>
              </a:schemeClr>
            </a:gs>
            <a:gs pos="62000">
              <a:schemeClr val="accent5">
                <a:hueOff val="-3096517"/>
                <a:satOff val="31044"/>
                <a:lumOff val="-21569"/>
                <a:alphaOff val="0"/>
                <a:tint val="96000"/>
                <a:shade val="80000"/>
                <a:satMod val="170000"/>
              </a:schemeClr>
            </a:gs>
            <a:gs pos="97000">
              <a:schemeClr val="accent5">
                <a:hueOff val="-3096517"/>
                <a:satOff val="31044"/>
                <a:lumOff val="-21569"/>
                <a:alphaOff val="0"/>
                <a:tint val="98000"/>
                <a:shade val="63000"/>
                <a:satMod val="170000"/>
              </a:schemeClr>
            </a:gs>
            <a:gs pos="100000">
              <a:schemeClr val="accent5">
                <a:hueOff val="-3096517"/>
                <a:satOff val="31044"/>
                <a:lumOff val="-21569"/>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SP Çalıştayları Koordinasyon ve Stratejik Planlama Ekibi Çalışmaları</a:t>
          </a:r>
        </a:p>
      </dsp:txBody>
      <dsp:txXfrm>
        <a:off x="542830" y="1042414"/>
        <a:ext cx="1109089" cy="855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56552-70BB-4373-8F4A-1254A2E096B8}">
      <dsp:nvSpPr>
        <dsp:cNvPr id="0" name=""/>
        <dsp:cNvSpPr/>
      </dsp:nvSpPr>
      <dsp:spPr>
        <a:xfrm>
          <a:off x="2048685" y="71641"/>
          <a:ext cx="1961372" cy="1040660"/>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Göstergelere ilişkin yılın ilk 6 aylık dönemine ait gerçekleşmelerin tespiti</a:t>
          </a:r>
        </a:p>
      </dsp:txBody>
      <dsp:txXfrm>
        <a:off x="2099486" y="122442"/>
        <a:ext cx="1859770" cy="939058"/>
      </dsp:txXfrm>
    </dsp:sp>
    <dsp:sp modelId="{993D1509-BF51-4B4D-9EB3-1BADC155631E}">
      <dsp:nvSpPr>
        <dsp:cNvPr id="0" name=""/>
        <dsp:cNvSpPr/>
      </dsp:nvSpPr>
      <dsp:spPr>
        <a:xfrm>
          <a:off x="409674" y="543316"/>
          <a:ext cx="4898618" cy="4898618"/>
        </a:xfrm>
        <a:custGeom>
          <a:avLst/>
          <a:gdLst/>
          <a:ahLst/>
          <a:cxnLst/>
          <a:rect l="0" t="0" r="0" b="0"/>
          <a:pathLst>
            <a:path>
              <a:moveTo>
                <a:pt x="3766074" y="384062"/>
              </a:moveTo>
              <a:arcTo wR="2449309" hR="2449309" stAng="18151252" swAng="816832"/>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110478" y="1438767"/>
          <a:ext cx="1961372" cy="1040660"/>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4161279" y="1489568"/>
        <a:ext cx="1859770" cy="939058"/>
      </dsp:txXfrm>
    </dsp:sp>
    <dsp:sp modelId="{0B01A23F-39F5-4C4D-93B6-AE23B56F4955}">
      <dsp:nvSpPr>
        <dsp:cNvPr id="0" name=""/>
        <dsp:cNvSpPr/>
      </dsp:nvSpPr>
      <dsp:spPr>
        <a:xfrm>
          <a:off x="403915" y="440231"/>
          <a:ext cx="4898618" cy="4898618"/>
        </a:xfrm>
        <a:custGeom>
          <a:avLst/>
          <a:gdLst/>
          <a:ahLst/>
          <a:cxnLst/>
          <a:rect l="0" t="0" r="0" b="0"/>
          <a:pathLst>
            <a:path>
              <a:moveTo>
                <a:pt x="4888700" y="2229108"/>
              </a:moveTo>
              <a:arcTo wR="2449309" hR="2449309" stAng="21290517" swAng="81529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086724" y="3436815"/>
          <a:ext cx="1961372" cy="1040660"/>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Yılsonu gösterge gerçekleşmeleri için gerekli tedbirlerin alınması</a:t>
          </a:r>
        </a:p>
      </dsp:txBody>
      <dsp:txXfrm>
        <a:off x="4137525" y="3487616"/>
        <a:ext cx="1859770" cy="939058"/>
      </dsp:txXfrm>
    </dsp:sp>
    <dsp:sp modelId="{24265BEA-4657-43F6-8A06-26F565A507DA}">
      <dsp:nvSpPr>
        <dsp:cNvPr id="0" name=""/>
        <dsp:cNvSpPr/>
      </dsp:nvSpPr>
      <dsp:spPr>
        <a:xfrm>
          <a:off x="248072" y="663053"/>
          <a:ext cx="4898618" cy="4898618"/>
        </a:xfrm>
        <a:custGeom>
          <a:avLst/>
          <a:gdLst/>
          <a:ahLst/>
          <a:cxnLst/>
          <a:rect l="0" t="0" r="0" b="0"/>
          <a:pathLst>
            <a:path>
              <a:moveTo>
                <a:pt x="4357128" y="3985324"/>
              </a:moveTo>
              <a:arcTo wR="2449309" hR="2449309" stAng="2330286" swAng="905727"/>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001188" y="4899339"/>
          <a:ext cx="1961372" cy="1040660"/>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Stratejik planda yer alan göstergelere ilişkin yıllık gerçekleşmelerin tespiti</a:t>
          </a:r>
        </a:p>
      </dsp:txBody>
      <dsp:txXfrm>
        <a:off x="2051989" y="4950140"/>
        <a:ext cx="1859770" cy="939058"/>
      </dsp:txXfrm>
    </dsp:sp>
    <dsp:sp modelId="{7AB6017E-C2E1-4463-8F39-0FA6DCF4C997}">
      <dsp:nvSpPr>
        <dsp:cNvPr id="0" name=""/>
        <dsp:cNvSpPr/>
      </dsp:nvSpPr>
      <dsp:spPr>
        <a:xfrm>
          <a:off x="765818" y="643359"/>
          <a:ext cx="4898618" cy="4898618"/>
        </a:xfrm>
        <a:custGeom>
          <a:avLst/>
          <a:gdLst/>
          <a:ahLst/>
          <a:cxnLst/>
          <a:rect l="0" t="0" r="0" b="0"/>
          <a:pathLst>
            <a:path>
              <a:moveTo>
                <a:pt x="1050079" y="4459600"/>
              </a:moveTo>
              <a:arcTo wR="2449309" hR="2449309" stAng="7490353" swAng="936216"/>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119977" y="3436809"/>
          <a:ext cx="1961372" cy="1040660"/>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sp:txBody>
      <dsp:txXfrm>
        <a:off x="-69176" y="3487610"/>
        <a:ext cx="1859770" cy="939058"/>
      </dsp:txXfrm>
    </dsp:sp>
    <dsp:sp modelId="{395F009C-23D3-4DB4-84F7-E9B844314729}">
      <dsp:nvSpPr>
        <dsp:cNvPr id="0" name=""/>
        <dsp:cNvSpPr/>
      </dsp:nvSpPr>
      <dsp:spPr>
        <a:xfrm>
          <a:off x="643908" y="522714"/>
          <a:ext cx="4898618" cy="4898618"/>
        </a:xfrm>
        <a:custGeom>
          <a:avLst/>
          <a:gdLst/>
          <a:ahLst/>
          <a:cxnLst/>
          <a:rect l="0" t="0" r="0" b="0"/>
          <a:pathLst>
            <a:path>
              <a:moveTo>
                <a:pt x="15549" y="2724866"/>
              </a:moveTo>
              <a:arcTo wR="2449309" hR="2449309" stAng="10412419" swAng="814963"/>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108094" y="1438767"/>
          <a:ext cx="1961372" cy="1040660"/>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sp:txBody>
      <dsp:txXfrm>
        <a:off x="-57293" y="1489568"/>
        <a:ext cx="1859770" cy="939058"/>
      </dsp:txXfrm>
    </dsp:sp>
    <dsp:sp modelId="{797FE58E-4EDE-4379-8A9B-9F3D295787A7}">
      <dsp:nvSpPr>
        <dsp:cNvPr id="0" name=""/>
        <dsp:cNvSpPr/>
      </dsp:nvSpPr>
      <dsp:spPr>
        <a:xfrm>
          <a:off x="670802" y="530118"/>
          <a:ext cx="4898618" cy="4898618"/>
        </a:xfrm>
        <a:custGeom>
          <a:avLst/>
          <a:gdLst/>
          <a:ahLst/>
          <a:cxnLst/>
          <a:rect l="0" t="0" r="0" b="0"/>
          <a:pathLst>
            <a:path>
              <a:moveTo>
                <a:pt x="686060" y="749288"/>
              </a:moveTo>
              <a:arcTo wR="2449309" hR="2449309" stAng="13437245" swAng="90773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Gündönümü">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63D22-8624-4633-9595-867543050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18986</Words>
  <Characters>108221</Characters>
  <Application>Microsoft Office Word</Application>
  <DocSecurity>0</DocSecurity>
  <Lines>901</Lines>
  <Paragraphs>253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pc</cp:lastModifiedBy>
  <cp:revision>2</cp:revision>
  <cp:lastPrinted>2015-11-20T21:18:00Z</cp:lastPrinted>
  <dcterms:created xsi:type="dcterms:W3CDTF">2016-01-05T06:43:00Z</dcterms:created>
  <dcterms:modified xsi:type="dcterms:W3CDTF">2016-01-05T06:43:00Z</dcterms:modified>
</cp:coreProperties>
</file>